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A0" w:rsidRDefault="00E31BB4">
      <w:r>
        <w:rPr>
          <w:rFonts w:ascii="Helvetica" w:hAnsi="Helvetica" w:cs="Helvetica"/>
          <w:b/>
          <w:bCs/>
          <w:noProof/>
          <w:color w:val="717171"/>
          <w:sz w:val="18"/>
          <w:szCs w:val="18"/>
          <w:lang w:val="en"/>
        </w:rPr>
        <w:drawing>
          <wp:inline distT="0" distB="0" distL="0" distR="0" wp14:anchorId="7C7FAA8A" wp14:editId="5DD393A7">
            <wp:extent cx="2717875" cy="4067175"/>
            <wp:effectExtent l="0" t="0" r="6350" b="0"/>
            <wp:docPr id="1" name="图片 1" descr="Modern and chic boutique hotel The Ludlow in the Lower East Side, New York  http://www.urbanpixxels.com/ludlow-new-york/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rn and chic boutique hotel The Ludlow in the Lower East Side, New York  http://www.urbanpixxels.com/ludlow-new-york/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80" cy="40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B4" w:rsidRDefault="00E31BB4">
      <w:r>
        <w:rPr>
          <w:rFonts w:hint="eastAsia"/>
        </w:rPr>
        <w:t>结合星级酒店，商务宾馆，快捷酒店等不同规格的酒店无线需求，融入无线安全防护，</w:t>
      </w:r>
      <w:proofErr w:type="gramStart"/>
      <w:r>
        <w:rPr>
          <w:rFonts w:hint="eastAsia"/>
        </w:rPr>
        <w:t>微信认证</w:t>
      </w:r>
      <w:proofErr w:type="gramEnd"/>
      <w:r>
        <w:rPr>
          <w:rFonts w:hint="eastAsia"/>
        </w:rPr>
        <w:t>，广告推送等功能，提供量身打造的酒店无线网络营销方案。</w:t>
      </w:r>
    </w:p>
    <w:p w:rsidR="00E31BB4" w:rsidRDefault="00E31BB4"/>
    <w:p w:rsidR="00E31BB4" w:rsidRPr="00E31BB4" w:rsidRDefault="00E31BB4" w:rsidP="00E31BB4">
      <w:pPr>
        <w:widowControl/>
        <w:shd w:val="clear" w:color="auto" w:fill="F8F8F8"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kern w:val="36"/>
          <w:szCs w:val="21"/>
        </w:rPr>
      </w:pPr>
      <w:r w:rsidRPr="00E31BB4">
        <w:rPr>
          <w:rFonts w:ascii="微软雅黑" w:eastAsia="微软雅黑" w:hAnsi="微软雅黑" w:cs="宋体" w:hint="eastAsia"/>
          <w:kern w:val="36"/>
          <w:szCs w:val="21"/>
        </w:rPr>
        <w:t xml:space="preserve">背景分析 </w:t>
      </w:r>
    </w:p>
    <w:p w:rsidR="00E31BB4" w:rsidRPr="00E31BB4" w:rsidRDefault="00E31BB4" w:rsidP="00E31BB4">
      <w:pPr>
        <w:widowControl/>
        <w:shd w:val="clear" w:color="auto" w:fill="F8F8F8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E31BB4">
        <w:rPr>
          <w:rFonts w:ascii="微软雅黑" w:eastAsia="微软雅黑" w:hAnsi="微软雅黑" w:cs="宋体" w:hint="eastAsia"/>
          <w:kern w:val="0"/>
          <w:szCs w:val="21"/>
        </w:rPr>
        <w:t xml:space="preserve">随着智能手机、笔记本电脑的普及，稳定可靠、高速安全的网络已经成为酒店服务的标配，良好的上网体验可提高酒店宾馆入住舒适度。因此TP-LINK为酒店提供了一整套完整的有线无线网络解决方案。 </w:t>
      </w:r>
    </w:p>
    <w:p w:rsidR="00E31BB4" w:rsidRPr="00E31BB4" w:rsidRDefault="00E31BB4" w:rsidP="00E31BB4">
      <w:pPr>
        <w:widowControl/>
        <w:shd w:val="clear" w:color="auto" w:fill="F8F8F8"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kern w:val="36"/>
          <w:szCs w:val="21"/>
        </w:rPr>
      </w:pPr>
      <w:r w:rsidRPr="00E31BB4">
        <w:rPr>
          <w:rFonts w:ascii="微软雅黑" w:eastAsia="微软雅黑" w:hAnsi="微软雅黑" w:cs="宋体" w:hint="eastAsia"/>
          <w:kern w:val="36"/>
          <w:szCs w:val="21"/>
        </w:rPr>
        <w:t xml:space="preserve">需求分析 </w:t>
      </w:r>
    </w:p>
    <w:p w:rsidR="00E31BB4" w:rsidRPr="00E31BB4" w:rsidRDefault="00E31BB4" w:rsidP="00E31BB4">
      <w:pPr>
        <w:widowControl/>
        <w:shd w:val="clear" w:color="auto" w:fill="F8F8F8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E31BB4">
        <w:rPr>
          <w:rFonts w:ascii="微软雅黑" w:eastAsia="微软雅黑" w:hAnsi="微软雅黑" w:cs="宋体" w:hint="eastAsia"/>
          <w:kern w:val="0"/>
          <w:szCs w:val="21"/>
        </w:rPr>
        <w:t xml:space="preserve">1、有线无线一体化网络覆盖，满足酒店随时随地上网需求 </w:t>
      </w:r>
    </w:p>
    <w:p w:rsidR="00E31BB4" w:rsidRPr="00E31BB4" w:rsidRDefault="00E31BB4" w:rsidP="00E31BB4">
      <w:pPr>
        <w:widowControl/>
        <w:shd w:val="clear" w:color="auto" w:fill="F8F8F8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E31BB4">
        <w:rPr>
          <w:rFonts w:ascii="微软雅黑" w:eastAsia="微软雅黑" w:hAnsi="微软雅黑" w:cs="宋体" w:hint="eastAsia"/>
          <w:kern w:val="0"/>
          <w:szCs w:val="21"/>
        </w:rPr>
        <w:t xml:space="preserve">2、办公网络和宾客网络隔离，保障酒店服务器安全 </w:t>
      </w:r>
    </w:p>
    <w:p w:rsidR="00E31BB4" w:rsidRPr="00E31BB4" w:rsidRDefault="00E31BB4" w:rsidP="00E31BB4">
      <w:pPr>
        <w:widowControl/>
        <w:shd w:val="clear" w:color="auto" w:fill="F8F8F8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E31BB4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3、办公网络支持上网行为管控，保障员工办公效率 </w:t>
      </w:r>
    </w:p>
    <w:p w:rsidR="00E31BB4" w:rsidRPr="00E31BB4" w:rsidRDefault="00E31BB4" w:rsidP="00E31BB4">
      <w:pPr>
        <w:widowControl/>
        <w:shd w:val="clear" w:color="auto" w:fill="F8F8F8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E31BB4">
        <w:rPr>
          <w:rFonts w:ascii="微软雅黑" w:eastAsia="微软雅黑" w:hAnsi="微软雅黑" w:cs="宋体" w:hint="eastAsia"/>
          <w:kern w:val="0"/>
          <w:szCs w:val="21"/>
        </w:rPr>
        <w:t xml:space="preserve">4、宾客数据相互隔离，保障网络安全 </w:t>
      </w:r>
    </w:p>
    <w:p w:rsidR="00E31BB4" w:rsidRPr="00E31BB4" w:rsidRDefault="00E31BB4" w:rsidP="00E31BB4">
      <w:pPr>
        <w:widowControl/>
        <w:shd w:val="clear" w:color="auto" w:fill="F8F8F8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E31BB4">
        <w:rPr>
          <w:rFonts w:ascii="微软雅黑" w:eastAsia="微软雅黑" w:hAnsi="微软雅黑" w:cs="宋体" w:hint="eastAsia"/>
          <w:kern w:val="0"/>
          <w:szCs w:val="21"/>
        </w:rPr>
        <w:t xml:space="preserve">5、接入认证，网络监控，满足公安部要求 </w:t>
      </w:r>
    </w:p>
    <w:p w:rsidR="00E31BB4" w:rsidRPr="00E31BB4" w:rsidRDefault="00E31BB4" w:rsidP="00E31BB4">
      <w:pPr>
        <w:widowControl/>
        <w:shd w:val="clear" w:color="auto" w:fill="F8F8F8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E31BB4">
        <w:rPr>
          <w:rFonts w:ascii="微软雅黑" w:eastAsia="微软雅黑" w:hAnsi="微软雅黑" w:cs="宋体" w:hint="eastAsia"/>
          <w:kern w:val="0"/>
          <w:szCs w:val="21"/>
        </w:rPr>
        <w:t xml:space="preserve">6、网络管理简单，设备维护成本低 </w:t>
      </w:r>
    </w:p>
    <w:p w:rsidR="00E31BB4" w:rsidRDefault="00E31BB4" w:rsidP="00E31BB4">
      <w:pPr>
        <w:pStyle w:val="5"/>
        <w:shd w:val="clear" w:color="auto" w:fill="FFFFFF"/>
        <w:spacing w:line="840" w:lineRule="atLeast"/>
        <w:jc w:val="center"/>
        <w:rPr>
          <w:rFonts w:ascii="Arial" w:hAnsi="Arial" w:cs="Arial"/>
          <w:color w:val="262626"/>
          <w:sz w:val="54"/>
          <w:szCs w:val="54"/>
        </w:rPr>
      </w:pPr>
      <w:r>
        <w:rPr>
          <w:rFonts w:ascii="Arial" w:hAnsi="Arial" w:cs="Arial"/>
          <w:color w:val="262626"/>
          <w:sz w:val="54"/>
          <w:szCs w:val="54"/>
        </w:rPr>
        <w:t>多种专业方案</w:t>
      </w:r>
      <w:r>
        <w:rPr>
          <w:rFonts w:ascii="Arial" w:hAnsi="Arial" w:cs="Arial"/>
          <w:color w:val="262626"/>
          <w:sz w:val="54"/>
          <w:szCs w:val="54"/>
        </w:rPr>
        <w:t xml:space="preserve"> </w:t>
      </w:r>
      <w:r>
        <w:rPr>
          <w:rFonts w:ascii="Arial" w:hAnsi="Arial" w:cs="Arial"/>
          <w:color w:val="262626"/>
          <w:sz w:val="54"/>
          <w:szCs w:val="54"/>
        </w:rPr>
        <w:t>适用客房</w:t>
      </w:r>
      <w:r>
        <w:rPr>
          <w:rFonts w:ascii="Arial" w:hAnsi="Arial" w:cs="Arial"/>
          <w:color w:val="262626"/>
          <w:sz w:val="54"/>
          <w:szCs w:val="54"/>
        </w:rPr>
        <w:t>/</w:t>
      </w:r>
      <w:r>
        <w:rPr>
          <w:rFonts w:ascii="Arial" w:hAnsi="Arial" w:cs="Arial"/>
          <w:color w:val="262626"/>
          <w:sz w:val="54"/>
          <w:szCs w:val="54"/>
        </w:rPr>
        <w:t>餐厅等不同环境</w:t>
      </w:r>
    </w:p>
    <w:p w:rsidR="00E31BB4" w:rsidRDefault="00E31BB4" w:rsidP="00E31BB4">
      <w:pPr>
        <w:pStyle w:val="a3"/>
        <w:shd w:val="clear" w:color="auto" w:fill="FFFFFF"/>
        <w:spacing w:line="45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面板式部署，直接替换原有网络接线口面板，无需重新布线，兼具有线、无线功能；</w:t>
      </w:r>
    </w:p>
    <w:p w:rsidR="00E31BB4" w:rsidRDefault="00E31BB4" w:rsidP="00E31BB4">
      <w:pPr>
        <w:pStyle w:val="a3"/>
        <w:shd w:val="clear" w:color="auto" w:fill="FFFFFF"/>
        <w:spacing w:line="45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功分式部署，</w:t>
      </w:r>
      <w:proofErr w:type="gramStart"/>
      <w:r>
        <w:rPr>
          <w:rFonts w:ascii="Arial" w:hAnsi="Arial" w:cs="Arial"/>
          <w:color w:val="666666"/>
        </w:rPr>
        <w:t>采用功分方案</w:t>
      </w:r>
      <w:proofErr w:type="gramEnd"/>
      <w:r>
        <w:rPr>
          <w:rFonts w:ascii="Arial" w:hAnsi="Arial" w:cs="Arial"/>
          <w:color w:val="666666"/>
        </w:rPr>
        <w:t>减少布线，天线延伸至各个房间，每个房间都信号满格；</w:t>
      </w:r>
    </w:p>
    <w:p w:rsidR="00E31BB4" w:rsidRDefault="00E31BB4" w:rsidP="00E31BB4">
      <w:pPr>
        <w:pStyle w:val="a3"/>
        <w:shd w:val="clear" w:color="auto" w:fill="FFFFFF"/>
        <w:spacing w:line="45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吸顶式部署，配高增益美化天线，与酒店环境完美融合，不影响酒店整体装修设计</w:t>
      </w:r>
    </w:p>
    <w:p w:rsidR="00E31BB4" w:rsidRDefault="00E31BB4">
      <w:r>
        <w:rPr>
          <w:noProof/>
        </w:rPr>
        <w:drawing>
          <wp:inline distT="0" distB="0" distL="0" distR="0" wp14:anchorId="7126CA9A" wp14:editId="25DBE549">
            <wp:extent cx="5274310" cy="2731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B4" w:rsidRDefault="00E31BB4" w:rsidP="00E31BB4">
      <w:pPr>
        <w:pStyle w:val="5"/>
        <w:spacing w:line="840" w:lineRule="atLeast"/>
        <w:rPr>
          <w:rFonts w:ascii="Arial" w:hAnsi="Arial" w:cs="Arial"/>
          <w:color w:val="262626"/>
          <w:sz w:val="54"/>
          <w:szCs w:val="54"/>
        </w:rPr>
      </w:pPr>
      <w:r>
        <w:rPr>
          <w:rFonts w:ascii="Arial" w:hAnsi="Arial" w:cs="Arial"/>
          <w:color w:val="262626"/>
          <w:sz w:val="54"/>
          <w:szCs w:val="54"/>
        </w:rPr>
        <w:lastRenderedPageBreak/>
        <w:t>打造极致上网体验</w:t>
      </w:r>
      <w:r>
        <w:rPr>
          <w:rFonts w:ascii="Arial" w:hAnsi="Arial" w:cs="Arial"/>
          <w:color w:val="262626"/>
          <w:sz w:val="54"/>
          <w:szCs w:val="54"/>
        </w:rPr>
        <w:br/>
      </w:r>
      <w:r>
        <w:rPr>
          <w:rFonts w:ascii="Arial" w:hAnsi="Arial" w:cs="Arial"/>
          <w:color w:val="262626"/>
          <w:sz w:val="54"/>
          <w:szCs w:val="54"/>
        </w:rPr>
        <w:t>酒店</w:t>
      </w:r>
      <w:r>
        <w:rPr>
          <w:rFonts w:ascii="Arial" w:hAnsi="Arial" w:cs="Arial"/>
          <w:color w:val="262626"/>
          <w:sz w:val="54"/>
          <w:szCs w:val="54"/>
        </w:rPr>
        <w:t>Wi-Fi</w:t>
      </w:r>
      <w:r>
        <w:rPr>
          <w:rFonts w:ascii="Arial" w:hAnsi="Arial" w:cs="Arial"/>
          <w:color w:val="262626"/>
          <w:sz w:val="54"/>
          <w:szCs w:val="54"/>
        </w:rPr>
        <w:t>不再担心被投诉</w:t>
      </w:r>
    </w:p>
    <w:p w:rsidR="00E31BB4" w:rsidRDefault="00E31BB4" w:rsidP="00E31BB4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无线</w:t>
      </w:r>
      <w:r>
        <w:rPr>
          <w:rFonts w:ascii="Arial" w:hAnsi="Arial" w:cs="Arial"/>
          <w:color w:val="4C4C4C"/>
          <w:sz w:val="23"/>
          <w:szCs w:val="23"/>
        </w:rPr>
        <w:t>AP</w:t>
      </w:r>
      <w:r>
        <w:rPr>
          <w:rFonts w:ascii="Arial" w:hAnsi="Arial" w:cs="Arial"/>
          <w:color w:val="4C4C4C"/>
          <w:sz w:val="23"/>
          <w:szCs w:val="23"/>
        </w:rPr>
        <w:t>内置智能天线，可自动调节信道、功率，确保客房、餐厅、会议室随时随地信号满格；</w:t>
      </w:r>
      <w:r>
        <w:rPr>
          <w:rFonts w:ascii="Arial" w:hAnsi="Arial" w:cs="Arial"/>
          <w:color w:val="4C4C4C"/>
          <w:sz w:val="23"/>
          <w:szCs w:val="23"/>
        </w:rPr>
        <w:t> </w:t>
      </w:r>
    </w:p>
    <w:p w:rsidR="00E31BB4" w:rsidRDefault="00E31BB4" w:rsidP="00E31BB4">
      <w:pPr>
        <w:pStyle w:val="a3"/>
        <w:spacing w:line="450" w:lineRule="atLeast"/>
        <w:rPr>
          <w:rFonts w:ascii="Arial" w:hAnsi="Arial" w:cs="Arial" w:hint="eastAsia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单台无线</w:t>
      </w:r>
      <w:r>
        <w:rPr>
          <w:rFonts w:ascii="Arial" w:hAnsi="Arial" w:cs="Arial"/>
          <w:color w:val="4C4C4C"/>
          <w:sz w:val="23"/>
          <w:szCs w:val="23"/>
        </w:rPr>
        <w:t>AP</w:t>
      </w:r>
      <w:r>
        <w:rPr>
          <w:rFonts w:ascii="Arial" w:hAnsi="Arial" w:cs="Arial"/>
          <w:color w:val="4C4C4C"/>
          <w:sz w:val="23"/>
          <w:szCs w:val="23"/>
        </w:rPr>
        <w:t>超大承载量，所有终端自动接入到信号最佳</w:t>
      </w:r>
      <w:r>
        <w:rPr>
          <w:rFonts w:ascii="Arial" w:hAnsi="Arial" w:cs="Arial"/>
          <w:color w:val="4C4C4C"/>
          <w:sz w:val="23"/>
          <w:szCs w:val="23"/>
        </w:rPr>
        <w:t>AP</w:t>
      </w:r>
      <w:r>
        <w:rPr>
          <w:rFonts w:ascii="Arial" w:hAnsi="Arial" w:cs="Arial"/>
          <w:color w:val="4C4C4C"/>
          <w:sz w:val="23"/>
          <w:szCs w:val="23"/>
        </w:rPr>
        <w:t>，并且</w:t>
      </w:r>
      <w:r>
        <w:rPr>
          <w:rFonts w:ascii="Arial" w:hAnsi="Arial" w:cs="Arial"/>
          <w:color w:val="4C4C4C"/>
          <w:sz w:val="23"/>
          <w:szCs w:val="23"/>
        </w:rPr>
        <w:t>5G</w:t>
      </w:r>
      <w:r>
        <w:rPr>
          <w:rFonts w:ascii="Arial" w:hAnsi="Arial" w:cs="Arial"/>
          <w:color w:val="4C4C4C"/>
          <w:sz w:val="23"/>
          <w:szCs w:val="23"/>
        </w:rPr>
        <w:t>终端优先接入</w:t>
      </w:r>
      <w:r>
        <w:rPr>
          <w:rFonts w:ascii="Arial" w:hAnsi="Arial" w:cs="Arial"/>
          <w:color w:val="4C4C4C"/>
          <w:sz w:val="23"/>
          <w:szCs w:val="23"/>
        </w:rPr>
        <w:t>5G</w:t>
      </w:r>
      <w:r>
        <w:rPr>
          <w:rFonts w:ascii="Arial" w:hAnsi="Arial" w:cs="Arial"/>
          <w:color w:val="4C4C4C"/>
          <w:sz w:val="23"/>
          <w:szCs w:val="23"/>
        </w:rPr>
        <w:t>频段；</w:t>
      </w:r>
    </w:p>
    <w:p w:rsidR="00E31BB4" w:rsidRDefault="00E31BB4" w:rsidP="00E31BB4">
      <w:pPr>
        <w:pStyle w:val="a3"/>
        <w:spacing w:line="450" w:lineRule="atLeast"/>
        <w:rPr>
          <w:rFonts w:ascii="Arial" w:hAnsi="Arial" w:cs="Arial" w:hint="eastAsia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灵活设定上网时长、流量，避免视频、下载等应用拖慢整体网络速度，影响其他用户体验；</w:t>
      </w:r>
    </w:p>
    <w:p w:rsidR="00E31BB4" w:rsidRDefault="00E31BB4" w:rsidP="00E31BB4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支持基于应用的带宽资源管理，优先保证商务人士视频会议、网络电话、邮件系统等应用。</w:t>
      </w:r>
    </w:p>
    <w:p w:rsidR="00E31BB4" w:rsidRDefault="00E31BB4" w:rsidP="00E31BB4">
      <w:pPr>
        <w:pStyle w:val="5"/>
        <w:spacing w:line="840" w:lineRule="atLeast"/>
        <w:ind w:left="720"/>
        <w:rPr>
          <w:rFonts w:ascii="Arial" w:hAnsi="Arial" w:cs="Arial"/>
          <w:color w:val="262626"/>
          <w:sz w:val="54"/>
          <w:szCs w:val="54"/>
        </w:rPr>
      </w:pPr>
      <w:r>
        <w:rPr>
          <w:rFonts w:ascii="Arial" w:hAnsi="Arial" w:cs="Arial"/>
          <w:color w:val="262626"/>
          <w:sz w:val="54"/>
          <w:szCs w:val="54"/>
        </w:rPr>
        <w:t>更可靠的无线安全机制</w:t>
      </w:r>
      <w:r>
        <w:rPr>
          <w:rFonts w:ascii="Arial" w:hAnsi="Arial" w:cs="Arial"/>
          <w:color w:val="262626"/>
          <w:sz w:val="54"/>
          <w:szCs w:val="54"/>
        </w:rPr>
        <w:br/>
      </w:r>
      <w:r>
        <w:rPr>
          <w:rFonts w:ascii="Arial" w:hAnsi="Arial" w:cs="Arial"/>
          <w:color w:val="262626"/>
          <w:sz w:val="54"/>
          <w:szCs w:val="54"/>
        </w:rPr>
        <w:t>避免用户信息泄露</w:t>
      </w:r>
    </w:p>
    <w:p w:rsidR="00E31BB4" w:rsidRDefault="00E31BB4" w:rsidP="00E31BB4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支持</w:t>
      </w:r>
      <w:r>
        <w:rPr>
          <w:rFonts w:ascii="Arial" w:hAnsi="Arial" w:cs="Arial"/>
          <w:color w:val="4C4C4C"/>
        </w:rPr>
        <w:t>Portal</w:t>
      </w:r>
      <w:r>
        <w:rPr>
          <w:rFonts w:ascii="Arial" w:hAnsi="Arial" w:cs="Arial"/>
          <w:color w:val="4C4C4C"/>
        </w:rPr>
        <w:t>、短信、</w:t>
      </w:r>
      <w:proofErr w:type="gramStart"/>
      <w:r>
        <w:rPr>
          <w:rFonts w:ascii="Arial" w:hAnsi="Arial" w:cs="Arial"/>
          <w:color w:val="4C4C4C"/>
        </w:rPr>
        <w:t>微信等</w:t>
      </w:r>
      <w:proofErr w:type="gramEnd"/>
      <w:r>
        <w:rPr>
          <w:rFonts w:ascii="Arial" w:hAnsi="Arial" w:cs="Arial"/>
          <w:color w:val="4C4C4C"/>
        </w:rPr>
        <w:t>多种接入认证，可对接酒店会员系统，从源头上保证接入合法</w:t>
      </w:r>
    </w:p>
    <w:p w:rsidR="00E31BB4" w:rsidRDefault="00E31BB4" w:rsidP="00E31BB4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酒店员工、旅客接入分别采用不同认证方式，分配不同上网权限，确保办公网、</w:t>
      </w:r>
      <w:proofErr w:type="gramStart"/>
      <w:r>
        <w:rPr>
          <w:rFonts w:ascii="Arial" w:hAnsi="Arial" w:cs="Arial"/>
          <w:color w:val="4C4C4C"/>
        </w:rPr>
        <w:t>访客网</w:t>
      </w:r>
      <w:proofErr w:type="gramEnd"/>
      <w:r>
        <w:rPr>
          <w:rFonts w:ascii="Arial" w:hAnsi="Arial" w:cs="Arial"/>
          <w:color w:val="4C4C4C"/>
        </w:rPr>
        <w:t>隔离；</w:t>
      </w:r>
    </w:p>
    <w:p w:rsidR="00E31BB4" w:rsidRDefault="00E31BB4" w:rsidP="00E31BB4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t>独有防钓鱼</w:t>
      </w:r>
      <w:r>
        <w:rPr>
          <w:rFonts w:ascii="Arial" w:hAnsi="Arial" w:cs="Arial"/>
          <w:color w:val="4C4C4C"/>
        </w:rPr>
        <w:t>AP</w:t>
      </w:r>
      <w:r>
        <w:rPr>
          <w:rFonts w:ascii="Arial" w:hAnsi="Arial" w:cs="Arial"/>
          <w:color w:val="4C4C4C"/>
        </w:rPr>
        <w:t>功能，自动检测、屏蔽伪造</w:t>
      </w:r>
      <w:r>
        <w:rPr>
          <w:rFonts w:ascii="Arial" w:hAnsi="Arial" w:cs="Arial"/>
          <w:color w:val="4C4C4C"/>
        </w:rPr>
        <w:t>SSID</w:t>
      </w:r>
      <w:r>
        <w:rPr>
          <w:rFonts w:ascii="Arial" w:hAnsi="Arial" w:cs="Arial"/>
          <w:color w:val="4C4C4C"/>
        </w:rPr>
        <w:t>、钓鱼信号，防止旅客接入不安全网络；</w:t>
      </w:r>
    </w:p>
    <w:p w:rsidR="00E31BB4" w:rsidRDefault="00E31BB4" w:rsidP="00E31BB4">
      <w:pPr>
        <w:pStyle w:val="a3"/>
        <w:spacing w:line="540" w:lineRule="atLeast"/>
        <w:ind w:left="720"/>
        <w:rPr>
          <w:rFonts w:ascii="Arial" w:hAnsi="Arial" w:cs="Arial"/>
          <w:color w:val="4C4C4C"/>
        </w:rPr>
      </w:pPr>
      <w:r>
        <w:rPr>
          <w:rFonts w:ascii="Arial" w:hAnsi="Arial" w:cs="Arial"/>
          <w:color w:val="4C4C4C"/>
        </w:rPr>
        <w:lastRenderedPageBreak/>
        <w:t>内置上网行为管理和行为审计，可基于应用、</w:t>
      </w:r>
      <w:proofErr w:type="spellStart"/>
      <w:r>
        <w:rPr>
          <w:rFonts w:ascii="Arial" w:hAnsi="Arial" w:cs="Arial"/>
          <w:color w:val="4C4C4C"/>
        </w:rPr>
        <w:t>url</w:t>
      </w:r>
      <w:proofErr w:type="spellEnd"/>
      <w:r>
        <w:rPr>
          <w:rFonts w:ascii="Arial" w:hAnsi="Arial" w:cs="Arial"/>
          <w:color w:val="4C4C4C"/>
        </w:rPr>
        <w:t>设定访问规则，避免访问、发布非法内容。</w:t>
      </w:r>
    </w:p>
    <w:p w:rsidR="00E31BB4" w:rsidRDefault="00E31BB4" w:rsidP="00E31BB4">
      <w:pPr>
        <w:pStyle w:val="5"/>
        <w:spacing w:line="840" w:lineRule="atLeast"/>
        <w:rPr>
          <w:rFonts w:ascii="Arial" w:hAnsi="Arial" w:cs="Arial"/>
          <w:color w:val="262626"/>
          <w:sz w:val="54"/>
          <w:szCs w:val="54"/>
        </w:rPr>
      </w:pPr>
      <w:r>
        <w:rPr>
          <w:rFonts w:ascii="Arial" w:hAnsi="Arial" w:cs="Arial"/>
          <w:color w:val="262626"/>
          <w:sz w:val="54"/>
          <w:szCs w:val="54"/>
        </w:rPr>
        <w:t>酒店</w:t>
      </w:r>
      <w:r>
        <w:rPr>
          <w:rFonts w:ascii="Arial" w:hAnsi="Arial" w:cs="Arial"/>
          <w:color w:val="262626"/>
          <w:sz w:val="54"/>
          <w:szCs w:val="54"/>
        </w:rPr>
        <w:t>Wi-Fi</w:t>
      </w:r>
      <w:r>
        <w:rPr>
          <w:rFonts w:ascii="Arial" w:hAnsi="Arial" w:cs="Arial"/>
          <w:color w:val="262626"/>
          <w:sz w:val="54"/>
          <w:szCs w:val="54"/>
        </w:rPr>
        <w:t>不止是覆盖</w:t>
      </w:r>
    </w:p>
    <w:p w:rsidR="00E31BB4" w:rsidRDefault="00E31BB4" w:rsidP="00E31BB4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自定义认证界面，图片、网页、</w:t>
      </w:r>
      <w:r>
        <w:rPr>
          <w:rFonts w:ascii="Arial" w:hAnsi="Arial" w:cs="Arial"/>
          <w:color w:val="4C4C4C"/>
          <w:sz w:val="23"/>
          <w:szCs w:val="23"/>
        </w:rPr>
        <w:t>Flash</w:t>
      </w:r>
      <w:r>
        <w:rPr>
          <w:rFonts w:ascii="Arial" w:hAnsi="Arial" w:cs="Arial"/>
          <w:color w:val="4C4C4C"/>
          <w:sz w:val="23"/>
          <w:szCs w:val="23"/>
        </w:rPr>
        <w:t>等形式广告信息</w:t>
      </w:r>
      <w:proofErr w:type="gramStart"/>
      <w:r>
        <w:rPr>
          <w:rFonts w:ascii="Arial" w:hAnsi="Arial" w:cs="Arial"/>
          <w:color w:val="4C4C4C"/>
          <w:sz w:val="23"/>
          <w:szCs w:val="23"/>
        </w:rPr>
        <w:t>一</w:t>
      </w:r>
      <w:proofErr w:type="gramEnd"/>
      <w:r>
        <w:rPr>
          <w:rFonts w:ascii="Arial" w:hAnsi="Arial" w:cs="Arial"/>
          <w:color w:val="4C4C4C"/>
          <w:sz w:val="23"/>
          <w:szCs w:val="23"/>
        </w:rPr>
        <w:t>触即达；</w:t>
      </w:r>
    </w:p>
    <w:p w:rsidR="00E31BB4" w:rsidRDefault="00E31BB4" w:rsidP="00E31BB4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对接</w:t>
      </w:r>
      <w:proofErr w:type="gramStart"/>
      <w:r>
        <w:rPr>
          <w:rFonts w:ascii="Arial" w:hAnsi="Arial" w:cs="Arial"/>
          <w:color w:val="4C4C4C"/>
          <w:sz w:val="23"/>
          <w:szCs w:val="23"/>
        </w:rPr>
        <w:t>微信平台</w:t>
      </w:r>
      <w:proofErr w:type="gramEnd"/>
      <w:r>
        <w:rPr>
          <w:rFonts w:ascii="Arial" w:hAnsi="Arial" w:cs="Arial"/>
          <w:color w:val="4C4C4C"/>
          <w:sz w:val="23"/>
          <w:szCs w:val="23"/>
        </w:rPr>
        <w:t>、酒管系统，定期推送会员、优惠折扣信息，提升二次入住率；</w:t>
      </w:r>
    </w:p>
    <w:p w:rsidR="00E31BB4" w:rsidRDefault="00E31BB4" w:rsidP="00E31BB4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内置营销中心，支持基于时间、位置、终端、身份推送个性化广告内容；</w:t>
      </w:r>
    </w:p>
    <w:p w:rsidR="00E31BB4" w:rsidRDefault="00E31BB4" w:rsidP="00E31BB4">
      <w:pPr>
        <w:pStyle w:val="a3"/>
        <w:spacing w:line="450" w:lineRule="atLeast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</w:rPr>
        <w:t>承载酒店在线订房、</w:t>
      </w:r>
      <w:r>
        <w:rPr>
          <w:rFonts w:ascii="Arial" w:hAnsi="Arial" w:cs="Arial"/>
          <w:color w:val="4C4C4C"/>
          <w:sz w:val="23"/>
          <w:szCs w:val="23"/>
        </w:rPr>
        <w:t>PDA</w:t>
      </w:r>
      <w:r>
        <w:rPr>
          <w:rFonts w:ascii="Arial" w:hAnsi="Arial" w:cs="Arial"/>
          <w:color w:val="4C4C4C"/>
          <w:sz w:val="23"/>
          <w:szCs w:val="23"/>
        </w:rPr>
        <w:t>点餐系统，</w:t>
      </w:r>
      <w:proofErr w:type="gramStart"/>
      <w:r>
        <w:rPr>
          <w:rFonts w:ascii="Arial" w:hAnsi="Arial" w:cs="Arial"/>
          <w:color w:val="4C4C4C"/>
          <w:sz w:val="23"/>
          <w:szCs w:val="23"/>
        </w:rPr>
        <w:t>助力酒店</w:t>
      </w:r>
      <w:proofErr w:type="gramEnd"/>
      <w:r>
        <w:rPr>
          <w:rFonts w:ascii="Arial" w:hAnsi="Arial" w:cs="Arial"/>
          <w:color w:val="4C4C4C"/>
          <w:sz w:val="23"/>
          <w:szCs w:val="23"/>
        </w:rPr>
        <w:t>移动端在线业务发展。</w:t>
      </w:r>
    </w:p>
    <w:p w:rsidR="00E31BB4" w:rsidRPr="00E31BB4" w:rsidRDefault="00E31BB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EBBC71B" wp14:editId="4C9A0518">
            <wp:extent cx="7054850" cy="25030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829" cy="25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1BB4" w:rsidRPr="00E31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FB"/>
    <w:rsid w:val="002C20C4"/>
    <w:rsid w:val="005125FB"/>
    <w:rsid w:val="0055535E"/>
    <w:rsid w:val="00A84A9F"/>
    <w:rsid w:val="00E31BB4"/>
    <w:rsid w:val="00F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F1A6"/>
  <w15:chartTrackingRefBased/>
  <w15:docId w15:val="{6F7C93A0-BF36-4329-B715-D775B194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1B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B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1BB4"/>
    <w:rPr>
      <w:rFonts w:ascii="宋体" w:eastAsia="宋体" w:hAnsi="宋体" w:cs="宋体"/>
      <w:kern w:val="36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31B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E31BB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5042">
                      <w:marLeft w:val="-8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9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71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4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6134">
              <w:marLeft w:val="0"/>
              <w:marRight w:val="0"/>
              <w:marTop w:val="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0371">
                      <w:marLeft w:val="-8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9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66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www.urbanpixxels.com/ludlow-new-york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Guokuan</dc:creator>
  <cp:keywords/>
  <dc:description/>
  <cp:lastModifiedBy>Yan Guokuan</cp:lastModifiedBy>
  <cp:revision>3</cp:revision>
  <dcterms:created xsi:type="dcterms:W3CDTF">2017-10-16T04:48:00Z</dcterms:created>
  <dcterms:modified xsi:type="dcterms:W3CDTF">2017-10-16T04:57:00Z</dcterms:modified>
</cp:coreProperties>
</file>