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46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Compartiendo</w:t>
      </w:r>
      <w:r>
        <w:t xml:space="preserve"> </w:t>
      </w:r>
      <w:r>
        <w:t xml:space="preserve">datos</w:t>
      </w:r>
      <w:r>
        <w:t xml:space="preserve"> </w:t>
      </w:r>
      <w:r>
        <w:t xml:space="preserve">en</w:t>
      </w:r>
      <w:r>
        <w:t xml:space="preserve"> </w:t>
      </w:r>
      <w:r>
        <w:t xml:space="preserve">Ecología:</w:t>
      </w:r>
      <w:r>
        <w:t xml:space="preserve"> </w:t>
      </w:r>
      <w:r>
        <w:t xml:space="preserve">como</w:t>
      </w:r>
      <w:r>
        <w:t xml:space="preserve"> </w:t>
      </w:r>
      <w:r>
        <w:t xml:space="preserve">añadir</w:t>
      </w:r>
      <w:r>
        <w:t xml:space="preserve"> </w:t>
      </w:r>
      <w:r>
        <w:t xml:space="preserve">(¿más?)</w:t>
      </w:r>
      <w:r>
        <w:t xml:space="preserve"> </w:t>
      </w:r>
      <w:r>
        <w:t xml:space="preserve">valor</w:t>
      </w:r>
      <w:r>
        <w:t xml:space="preserve"> </w:t>
      </w:r>
      <w:r>
        <w:t xml:space="preserve">a</w:t>
      </w:r>
      <w:r>
        <w:t xml:space="preserve"> </w:t>
      </w:r>
      <w:r>
        <w:t xml:space="preserve">tus</w:t>
      </w:r>
      <w:r>
        <w:t xml:space="preserve"> </w:t>
      </w:r>
      <w:r>
        <w:t xml:space="preserve">datos</w:t>
      </w:r>
    </w:p>
    <w:p>
      <w:pPr>
        <w:pStyle w:val="Author"/>
      </w:pPr>
      <w:r>
        <w:t xml:space="preserve">Antonio</w:t>
      </w:r>
      <w:r>
        <w:t xml:space="preserve"> </w:t>
      </w:r>
      <w:r>
        <w:t xml:space="preserve">Jesús</w:t>
      </w:r>
      <w:r>
        <w:t xml:space="preserve"> </w:t>
      </w:r>
      <w:r>
        <w:t xml:space="preserve">Pérez-Luque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Andrea</w:t>
      </w:r>
      <w:r>
        <w:t xml:space="preserve"> </w:t>
      </w:r>
      <w:r>
        <w:t xml:space="preserve">Ros</w:t>
      </w:r>
      <w:r>
        <w:t xml:space="preserve"> </w:t>
      </w:r>
      <w:r>
        <w:t xml:space="preserve">Candeira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Francisco</w:t>
      </w:r>
      <w:r>
        <w:t xml:space="preserve"> </w:t>
      </w:r>
      <w:r>
        <w:t xml:space="preserve">Rodríguez-Sánchez</w:t>
      </w:r>
      <w:r>
        <w:rPr>
          <w:vertAlign w:val="superscript"/>
        </w:rPr>
        <w:t xml:space="preserve">2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Laboratorio de Ecología, Instituto Interuniversitario de Investigación del Sistema Tierra (IISTA-CEAMA), Universidad de Granada, Avda. del Mediterráneo s/n, Granada 18006, España.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COMPLETAR</w:t>
      </w:r>
    </w:p>
    <w:p>
      <w:pPr>
        <w:pStyle w:val="BlockText"/>
      </w:pPr>
      <w:r>
        <w:t xml:space="preserve">Autor para correspondencia: A. J. Pérez-Luque [</w:t>
      </w:r>
      <w:hyperlink r:id="rId20">
        <w:r>
          <w:rPr>
            <w:rStyle w:val="Hyperlink"/>
          </w:rPr>
          <w:t xml:space="preserve">ajperez@ugr.es</w:t>
        </w:r>
      </w:hyperlink>
      <w:r>
        <w:t xml:space="preserve">]</w:t>
      </w:r>
    </w:p>
    <w:p>
      <w:pPr>
        <w:pStyle w:val="Heading1"/>
      </w:pPr>
      <w:bookmarkStart w:id="21" w:name="palabras-clave"/>
      <w:r>
        <w:t xml:space="preserve">Palabras clave</w:t>
      </w:r>
      <w:bookmarkEnd w:id="21"/>
    </w:p>
    <w:p>
      <w:pPr>
        <w:pStyle w:val="BlockText"/>
      </w:pPr>
      <w:r>
        <w:t xml:space="preserve">publicación de datos; repositorios de datos; data papers; metadatos</w:t>
      </w:r>
    </w:p>
    <w:p>
      <w:pPr>
        <w:pStyle w:val="Heading1"/>
      </w:pPr>
      <w:bookmarkStart w:id="22" w:name="keywords"/>
      <w:r>
        <w:t xml:space="preserve">Keywords</w:t>
      </w:r>
      <w:bookmarkEnd w:id="22"/>
    </w:p>
    <w:p>
      <w:pPr>
        <w:pStyle w:val="BlockText"/>
      </w:pPr>
      <w:r>
        <w:t xml:space="preserve">data publishing; data repository; data papers; metadata</w:t>
      </w:r>
    </w:p>
    <w:p>
      <w:pPr>
        <w:pStyle w:val="FirstParagraph"/>
      </w:pPr>
      <w:r>
        <w:t xml:space="preserve">IDEAS:</w:t>
      </w:r>
    </w:p>
    <w:p>
      <w:pPr>
        <w:pStyle w:val="Compact"/>
        <w:numPr>
          <w:numId w:val="1003"/>
          <w:ilvl w:val="0"/>
        </w:numPr>
      </w:pPr>
      <w:r>
        <w:t xml:space="preserve">Importancia de depositar los datos en repositorios institucionales o reconocidos por la comunidad científica</w:t>
      </w:r>
    </w:p>
    <w:p>
      <w:pPr>
        <w:pStyle w:val="Compact"/>
        <w:numPr>
          <w:numId w:val="1003"/>
          <w:ilvl w:val="0"/>
        </w:numPr>
      </w:pPr>
      <w:r>
        <w:t xml:space="preserve">Añadir valor añadido a los conjuntos de datos con la documentación de los mismos (metadatado) y la creación de DataPapers</w:t>
      </w:r>
    </w:p>
    <w:p>
      <w:pPr>
        <w:pStyle w:val="Compact"/>
        <w:numPr>
          <w:numId w:val="1003"/>
          <w:ilvl w:val="0"/>
        </w:numPr>
      </w:pPr>
      <w:r>
        <w:t xml:space="preserve">Enumerar algunas de las principales herramientas / plataformas / etc para documentación y depósito de datos y metadatos</w:t>
      </w:r>
    </w:p>
    <w:p>
      <w:pPr>
        <w:pStyle w:val="Compact"/>
        <w:numPr>
          <w:numId w:val="1003"/>
          <w:ilvl w:val="0"/>
        </w:numPr>
      </w:pPr>
      <w:r>
        <w:t xml:space="preserve">Inclusión de esta filosofía dentro del ciclo de Reproducibilidad en Ciencia</w:t>
      </w:r>
    </w:p>
    <w:p>
      <w:pPr>
        <w:pStyle w:val="Compact"/>
        <w:numPr>
          <w:numId w:val="1003"/>
          <w:ilvl w:val="0"/>
        </w:numPr>
      </w:pPr>
      <w:r>
        <w:t xml:space="preserve">Mostrar un caso de ejemplo con SINFONEVADA</w:t>
      </w:r>
    </w:p>
    <w:p>
      <w:pPr>
        <w:pStyle w:val="FirstParagraph"/>
      </w:pPr>
      <w:r>
        <w:t xml:space="preserve">Existen muchos repositorios de datos</w:t>
      </w:r>
      <w:r>
        <w:t xml:space="preserve"> </w:t>
      </w:r>
      <w:r>
        <w:t xml:space="preserve">(Yan y Gerstein, 2011)</w:t>
      </w:r>
      <w:r>
        <w:t xml:space="preserve">.</w:t>
      </w:r>
    </w:p>
    <w:p>
      <w:pPr>
        <w:pStyle w:val="BodyText"/>
      </w:pPr>
      <w:r>
        <w:t xml:space="preserve">Un ejemplo.</w:t>
      </w:r>
    </w:p>
    <w:p>
      <w:pPr>
        <w:pStyle w:val="Heading2"/>
      </w:pPr>
      <w:bookmarkStart w:id="23" w:name="como-incluir-ejemplos"/>
      <w:r>
        <w:t xml:space="preserve">Como incluir ejemplos</w:t>
      </w:r>
      <w:bookmarkEnd w:id="23"/>
    </w:p>
    <w:p>
      <w:pPr>
        <w:pStyle w:val="FirstParagraph"/>
      </w:pPr>
      <w:r>
        <w:t xml:space="preserve">Ajustamos un modelo lineal: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r>
            <m:t>α</m:t>
          </m:r>
          <m:r>
            <m:t>+</m:t>
          </m:r>
          <m:r>
            <m:t>β</m:t>
          </m:r>
          <m:r>
            <m:t>*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Utilizamos R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 </w:t>
      </w:r>
      <w:r>
        <w:t xml:space="preserve">y Rmarkdown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;</w:t>
      </w:r>
      <w:r>
        <w:t xml:space="preserve"> </w:t>
      </w:r>
      <w:r>
        <w:rPr>
          <w:b/>
        </w:rPr>
        <w:t xml:space="preserve">???</w:t>
      </w:r>
      <w:r>
        <w:t xml:space="preserve">;</w:t>
      </w:r>
      <w:r>
        <w:t xml:space="preserve"> </w:t>
      </w:r>
      <w:r>
        <w:rPr>
          <w:b/>
        </w:rPr>
        <w:t xml:space="preserve">???</w:t>
      </w:r>
      <w:r>
        <w:t xml:space="preserve">;</w:t>
      </w:r>
      <w:r>
        <w:t xml:space="preserve"> </w:t>
      </w:r>
      <w:r>
        <w:rPr>
          <w:b/>
        </w:rPr>
        <w:t xml:space="preserve">???</w:t>
      </w:r>
      <w:r>
        <w:t xml:space="preserve">)</w:t>
      </w:r>
      <w:r>
        <w:t xml:space="preserve"> </w:t>
      </w:r>
      <w:r>
        <w:t xml:space="preserve">para todos nuestros análisis. Para ajustar los modelos mixtos utilizamos</w:t>
      </w:r>
      <w:r>
        <w:t xml:space="preserve"> </w:t>
      </w:r>
      <w:r>
        <w:rPr>
          <w:rStyle w:val="VerbatimChar"/>
        </w:rPr>
        <w:t xml:space="preserve">lme4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</w:p>
    <w:p>
      <w:pPr>
        <w:pStyle w:val="Heading1"/>
      </w:pPr>
      <w:bookmarkStart w:id="24" w:name="resultados"/>
      <w:r>
        <w:t xml:space="preserve">Resultados</w:t>
      </w:r>
      <w:bookmarkEnd w:id="24"/>
    </w:p>
    <w:p>
      <w:pPr>
        <w:pStyle w:val="FirstParagraph"/>
      </w:pPr>
      <w:r>
        <w:t xml:space="preserve">Esta sección está dividida en subsecciones.</w:t>
      </w:r>
    </w:p>
    <w:p>
      <w:pPr>
        <w:pStyle w:val="Heading2"/>
      </w:pPr>
      <w:bookmarkStart w:id="25" w:name="subseccion-1"/>
      <w:r>
        <w:t xml:space="preserve">Subsección 1</w:t>
      </w:r>
      <w:bookmarkEnd w:id="25"/>
    </w:p>
    <w:p>
      <w:pPr>
        <w:pStyle w:val="FirstParagraph"/>
      </w:pPr>
      <w:r>
        <w:t xml:space="preserve">Los árboles de la parcela A fueron más altos que en la parcela B (altura media: 25 vs 13 m). Y muchos más resultados que se actualizan dinámicamente.</w:t>
      </w:r>
    </w:p>
    <w:p>
      <w:pPr>
        <w:pStyle w:val="Heading2"/>
      </w:pPr>
      <w:bookmarkStart w:id="26" w:name="subseccion-2"/>
      <w:r>
        <w:t xml:space="preserve">Subsección 2</w:t>
      </w:r>
      <w:bookmarkEnd w:id="26"/>
    </w:p>
    <w:p>
      <w:pPr>
        <w:pStyle w:val="FirstParagraph"/>
      </w:pPr>
      <w:r>
        <w:t xml:space="preserve">Texto.</w:t>
      </w:r>
    </w:p>
    <w:p>
      <w:pPr>
        <w:pStyle w:val="Heading2"/>
      </w:pPr>
      <w:bookmarkStart w:id="27" w:name="subseccion-3"/>
      <w:r>
        <w:t xml:space="preserve">Subsección 3</w:t>
      </w:r>
      <w:bookmarkEnd w:id="27"/>
    </w:p>
    <w:p>
      <w:pPr>
        <w:pStyle w:val="FirstParagraph"/>
      </w:pPr>
      <w:r>
        <w:t xml:space="preserve">Texto.</w:t>
      </w:r>
    </w:p>
    <w:p>
      <w:pPr>
        <w:pStyle w:val="Heading1"/>
      </w:pPr>
      <w:bookmarkStart w:id="28" w:name="discusion"/>
      <w:r>
        <w:t xml:space="preserve">Discusión</w:t>
      </w:r>
      <w:bookmarkEnd w:id="28"/>
    </w:p>
    <w:p>
      <w:pPr>
        <w:pStyle w:val="Heading2"/>
      </w:pPr>
      <w:bookmarkStart w:id="29" w:name="ejemplo-sinfonevada"/>
      <w:r>
        <w:t xml:space="preserve">Ejemplo SINFONEVADA</w:t>
      </w:r>
      <w:bookmarkEnd w:id="29"/>
    </w:p>
    <w:p>
      <w:pPr>
        <w:pStyle w:val="FirstParagraph"/>
      </w:pPr>
      <w:r>
        <w:t xml:space="preserve">Las plantaciones de pinares presentan menor riqueza de especies y menor diversidad de especies que los bosques naturales de encinar y robledal. Esto se debe, en ambas variables, al menor múmero de especies herbáceas presentes en las plantaciones de pinar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Para establecer los valores iniciales de riqueza en cada uno de los tipos de cobertura vegetal vamos a analizar los datos de campo procedentes de los inventarios forestales SINFONEVADA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Para ello consultaremos este</w:t>
      </w:r>
      <w:r>
        <w:t xml:space="preserve"> </w:t>
      </w:r>
      <w:hyperlink r:id="rId30">
        <w:r>
          <w:rPr>
            <w:rStyle w:val="Hyperlink"/>
          </w:rPr>
          <w:t xml:space="preserve">conjunto de datos</w:t>
        </w:r>
      </w:hyperlink>
      <w:r>
        <w:t xml:space="preserve"> </w:t>
      </w:r>
      <w:r>
        <w:t xml:space="preserve">en GBIF donde está documentado.</w:t>
      </w:r>
    </w:p>
    <w:p>
      <w:pPr>
        <w:pStyle w:val="BodyText"/>
      </w:pPr>
      <w:r>
        <w:t xml:space="preserve">El objetivo es</w:t>
      </w:r>
      <w:r>
        <w:t xml:space="preserve"> </w:t>
      </w:r>
      <w:r>
        <w:rPr>
          <w:i/>
          <w:b/>
        </w:rPr>
        <w:t xml:space="preserve">obtener una tabla de riqueza por ecosistema</w:t>
      </w:r>
      <w:r>
        <w:t xml:space="preserve">. Los pasos que realizaremos son:</w:t>
      </w:r>
    </w:p>
    <w:p>
      <w:pPr>
        <w:pStyle w:val="Compact"/>
        <w:numPr>
          <w:numId w:val="1004"/>
          <w:ilvl w:val="0"/>
        </w:numPr>
      </w:pPr>
      <w:r>
        <w:t xml:space="preserve">Estudiar el conjunto de datos. Consultar el identificador único (</w:t>
      </w:r>
      <w:r>
        <w:rPr>
          <w:rStyle w:val="VerbatimChar"/>
        </w:rPr>
        <w:t xml:space="preserve">uuid</w:t>
      </w:r>
      <w:r>
        <w:t xml:space="preserve">) del dataset:</w:t>
      </w:r>
      <w:r>
        <w:t xml:space="preserve"> </w:t>
      </w:r>
      <w:r>
        <w:rPr>
          <w:rStyle w:val="VerbatimChar"/>
        </w:rPr>
        <w:t xml:space="preserve">db6cd9d7-7be5-4cd0-8b3c-fb6dd7446472</w:t>
      </w:r>
    </w:p>
    <w:p>
      <w:pPr>
        <w:pStyle w:val="Compact"/>
        <w:numPr>
          <w:numId w:val="1004"/>
          <w:ilvl w:val="0"/>
        </w:numPr>
      </w:pPr>
      <w:r>
        <w:t xml:space="preserve">Descargar el dataset</w:t>
      </w:r>
    </w:p>
    <w:p>
      <w:pPr>
        <w:pStyle w:val="Compact"/>
        <w:numPr>
          <w:numId w:val="1004"/>
          <w:ilvl w:val="0"/>
        </w:numPr>
      </w:pPr>
      <w:r>
        <w:t xml:space="preserve">Obtener los valores de riqueza por ecosistema. Para ello utilizaremos el mapa de ecosistemas generado por el</w:t>
      </w:r>
      <w:r>
        <w:t xml:space="preserve"> </w:t>
      </w:r>
      <w:hyperlink r:id="rId31">
        <w:r>
          <w:rPr>
            <w:rStyle w:val="Hyperlink"/>
          </w:rPr>
          <w:t xml:space="preserve">Observatorio de Cambio Global de Sierra Nevada</w:t>
        </w:r>
      </w:hyperlink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</w:p>
    <w:p>
      <w:pPr>
        <w:pStyle w:val="Heading3"/>
      </w:pPr>
      <w:bookmarkStart w:id="32" w:name="obtener-el-conjunto-de-datos"/>
      <w:r>
        <w:t xml:space="preserve">Obtener el conjunto de datos</w:t>
      </w:r>
      <w:bookmarkEnd w:id="32"/>
    </w:p>
    <w:p>
      <w:pPr>
        <w:pStyle w:val="SourceCode"/>
      </w:pPr>
      <w:r>
        <w:rPr>
          <w:rStyle w:val="VerbatimChar"/>
        </w:rPr>
        <w:t xml:space="preserve">library("knitcitations")</w:t>
      </w:r>
      <w:r>
        <w:br w:type="textWrapping"/>
      </w:r>
      <w:r>
        <w:rPr>
          <w:rStyle w:val="VerbatimChar"/>
        </w:rPr>
        <w:t xml:space="preserve">library("rgbif")</w:t>
      </w:r>
      <w:r>
        <w:br w:type="textWrapping"/>
      </w:r>
      <w:r>
        <w:rPr>
          <w:rStyle w:val="VerbatimChar"/>
        </w:rPr>
        <w:t xml:space="preserve">library("rgdal")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rgdal: version: 1.2-16, (SVN revision 701)</w:t>
      </w:r>
      <w:r>
        <w:br w:type="textWrapping"/>
      </w:r>
      <w:r>
        <w:rPr>
          <w:rStyle w:val="VerbatimChar"/>
        </w:rPr>
        <w:t xml:space="preserve">##  Geospatial Data Abstraction Library extensions to R successfully loaded</w:t>
      </w:r>
      <w:r>
        <w:br w:type="textWrapping"/>
      </w:r>
      <w:r>
        <w:rPr>
          <w:rStyle w:val="VerbatimChar"/>
        </w:rPr>
        <w:t xml:space="preserve">##  Loaded GDAL runtime: GDAL 2.1.2, released 2016/10/24</w:t>
      </w:r>
      <w:r>
        <w:br w:type="textWrapping"/>
      </w:r>
      <w:r>
        <w:rPr>
          <w:rStyle w:val="VerbatimChar"/>
        </w:rPr>
        <w:t xml:space="preserve">##  Path to GDAL shared files: /Users/ajpelu/Library/R/3.3/library/rgdal/gdal</w:t>
      </w:r>
      <w:r>
        <w:br w:type="textWrapping"/>
      </w:r>
      <w:r>
        <w:rPr>
          <w:rStyle w:val="VerbatimChar"/>
        </w:rPr>
        <w:t xml:space="preserve">##  GDAL binary built with GEOS: FALSE </w:t>
      </w:r>
      <w:r>
        <w:br w:type="textWrapping"/>
      </w:r>
      <w:r>
        <w:rPr>
          <w:rStyle w:val="VerbatimChar"/>
        </w:rPr>
        <w:t xml:space="preserve">##  Loaded PROJ.4 runtime: Rel. 4.9.1, 04 March 2015, [PJ_VERSION: 491]</w:t>
      </w:r>
      <w:r>
        <w:br w:type="textWrapping"/>
      </w:r>
      <w:r>
        <w:rPr>
          <w:rStyle w:val="VerbatimChar"/>
        </w:rPr>
        <w:t xml:space="preserve">##  Path to PROJ.4 shared files: /Users/ajpelu/Library/R/3.3/library/rgdal/proj</w:t>
      </w:r>
      <w:r>
        <w:br w:type="textWrapping"/>
      </w:r>
      <w:r>
        <w:rPr>
          <w:rStyle w:val="VerbatimChar"/>
        </w:rPr>
        <w:t xml:space="preserve">##  Linking to sp version: 1.2-5</w:t>
      </w:r>
    </w:p>
    <w:p>
      <w:pPr>
        <w:pStyle w:val="SourceCode"/>
      </w:pPr>
      <w:r>
        <w:rPr>
          <w:rStyle w:val="VerbatimChar"/>
        </w:rPr>
        <w:t xml:space="preserve">library("sp")</w:t>
      </w:r>
      <w:r>
        <w:br w:type="textWrapping"/>
      </w:r>
      <w:r>
        <w:rPr>
          <w:rStyle w:val="VerbatimChar"/>
        </w:rPr>
        <w:t xml:space="preserve">library("raster")</w:t>
      </w:r>
      <w:r>
        <w:br w:type="textWrapping"/>
      </w:r>
      <w:r>
        <w:rPr>
          <w:rStyle w:val="VerbatimChar"/>
        </w:rPr>
        <w:t xml:space="preserve">library("dplyr")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'package:raster':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select,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library("sf")</w:t>
      </w:r>
    </w:p>
    <w:p>
      <w:pPr>
        <w:pStyle w:val="SourceCode"/>
      </w:pPr>
      <w:r>
        <w:rPr>
          <w:rStyle w:val="VerbatimChar"/>
        </w:rPr>
        <w:t xml:space="preserve">## Linking to GEOS 3.4.2, GDAL 2.1.2, proj.4 4.9.1</w:t>
      </w:r>
    </w:p>
    <w:p>
      <w:pPr>
        <w:pStyle w:val="SourceCode"/>
      </w:pPr>
      <w:r>
        <w:rPr>
          <w:rStyle w:val="VerbatimChar"/>
        </w:rPr>
        <w:t xml:space="preserve">library("knitr")</w:t>
      </w:r>
    </w:p>
    <w:p>
      <w:pPr>
        <w:pStyle w:val="FirstParagraph"/>
      </w:pPr>
      <w:r>
        <w:t xml:space="preserve">En primer lugar tenemos que conocer el identificador único del conjunto de datos (UUID,</w:t>
      </w:r>
      <w:r>
        <w:t xml:space="preserve"> </w:t>
      </w:r>
      <w:r>
        <w:rPr>
          <w:i/>
        </w:rPr>
        <w:t xml:space="preserve">Universally Unique IDentifier</w:t>
      </w:r>
      <w:r>
        <w:t xml:space="preserve">). En este caso, los datos se encuentran en alojados en GBIF, y se corresponde con el Data-Set key</w:t>
      </w:r>
      <w:r>
        <w:t xml:space="preserve"> </w:t>
      </w:r>
      <w:r>
        <w:t xml:space="preserve">“</w:t>
      </w:r>
      <w:r>
        <w:t xml:space="preserve">db6cd9d7-7be5-4cd0-8b3c-fb6dd7446472</w:t>
      </w:r>
      <w:r>
        <w:t xml:space="preserve">”</w:t>
      </w:r>
      <w:r>
        <w:t xml:space="preserve">, que se puede obtener de la pagina web del recurso de datos</w:t>
      </w:r>
      <w:r>
        <w:t xml:space="preserve"> </w:t>
      </w:r>
      <w:hyperlink r:id="rId33">
        <w:r>
          <w:rPr>
            <w:rStyle w:val="Hyperlink"/>
          </w:rPr>
          <w:t xml:space="preserve">https://www.gbif.org/dataset/db6cd9d7-7be5-4cd0-8b3c-fb6dd7446472</w:t>
        </w:r>
      </w:hyperlink>
      <w:r>
        <w:t xml:space="preserve">.</w:t>
      </w:r>
    </w:p>
    <w:p>
      <w:pPr>
        <w:pStyle w:val="BodyText"/>
      </w:pPr>
      <w:r>
        <w:t xml:space="preserve">Seguidamente obtenemos el conjunto de datos y sus metadatos, que coinciden con los metadatos incluidos en el repositorio donde se alojan los datos.</w:t>
      </w:r>
    </w:p>
    <w:p>
      <w:pPr>
        <w:pStyle w:val="SourceCode"/>
      </w:pPr>
      <w:r>
        <w:rPr>
          <w:rStyle w:val="VerbatimChar"/>
        </w:rPr>
        <w:t xml:space="preserve">### UUID del conjunto de datos </w:t>
      </w:r>
      <w:r>
        <w:br w:type="textWrapping"/>
      </w:r>
      <w:r>
        <w:rPr>
          <w:rStyle w:val="VerbatimChar"/>
        </w:rPr>
        <w:t xml:space="preserve">sinfo_uuid &lt;- 'db6cd9d7-7be5-4cd0-8b3c-fb6dd7446472'</w:t>
      </w:r>
      <w:r>
        <w:br w:type="textWrapping"/>
      </w:r>
      <w:r>
        <w:br w:type="textWrapping"/>
      </w:r>
      <w:r>
        <w:rPr>
          <w:rStyle w:val="VerbatimChar"/>
        </w:rPr>
        <w:t xml:space="preserve">## Metadatos </w:t>
      </w:r>
      <w:r>
        <w:br w:type="textWrapping"/>
      </w:r>
      <w:r>
        <w:rPr>
          <w:rStyle w:val="VerbatimChar"/>
        </w:rPr>
        <w:t xml:space="preserve">sinfo_meta &lt;- datasets(uuid = sinfo_uuid)</w:t>
      </w:r>
    </w:p>
    <w:p>
      <w:pPr>
        <w:pStyle w:val="FirstParagraph"/>
      </w:pPr>
      <w:r>
        <w:t xml:space="preserve">Podemos obtener el número total de ocurrencias que contiene el conjunto de datos, para lo cual escribimos</w:t>
      </w:r>
    </w:p>
    <w:p>
      <w:pPr>
        <w:pStyle w:val="SourceCode"/>
      </w:pPr>
      <w:r>
        <w:rPr>
          <w:rStyle w:val="VerbatimChar"/>
        </w:rPr>
        <w:t xml:space="preserve">occ_count(datasetKey=sinfo_uuid)</w:t>
      </w:r>
    </w:p>
    <w:p>
      <w:pPr>
        <w:pStyle w:val="SourceCode"/>
      </w:pPr>
      <w:r>
        <w:rPr>
          <w:rStyle w:val="VerbatimChar"/>
        </w:rPr>
        <w:t xml:space="preserve">## [1] 7920</w:t>
      </w:r>
    </w:p>
    <w:p>
      <w:pPr>
        <w:pStyle w:val="FirstParagraph"/>
      </w:pPr>
      <w:r>
        <w:t xml:space="preserve">Y seguidamente vamos a conseguir una tabla que contenga todas las ocurrencias del conjunto de datos</w:t>
      </w:r>
    </w:p>
    <w:p>
      <w:pPr>
        <w:pStyle w:val="SourceCode"/>
      </w:pPr>
      <w:r>
        <w:rPr>
          <w:rStyle w:val="VerbatimChar"/>
        </w:rPr>
        <w:t xml:space="preserve">sinfonevada &lt;- occ_data(datasetKey=sinfo_meta$data$key, limit = 8000)</w:t>
      </w:r>
    </w:p>
    <w:p>
      <w:pPr>
        <w:pStyle w:val="Heading3"/>
      </w:pPr>
      <w:bookmarkStart w:id="34" w:name="numero-de-plots-y-especies-por-plot"/>
      <w:r>
        <w:t xml:space="preserve">Numero de plots y especies por plot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Obtendremos el numero de plots (agrupando por localización)</w:t>
      </w:r>
    </w:p>
    <w:p>
      <w:pPr>
        <w:pStyle w:val="Compact"/>
        <w:numPr>
          <w:numId w:val="1005"/>
          <w:ilvl w:val="0"/>
        </w:numPr>
      </w:pPr>
      <w:r>
        <w:t xml:space="preserve">Para cada plot calcularemos la riqueza de especies</w:t>
      </w:r>
    </w:p>
    <w:p>
      <w:pPr>
        <w:pStyle w:val="SourceCode"/>
      </w:pPr>
      <w:r>
        <w:rPr>
          <w:rStyle w:val="VerbatimChar"/>
        </w:rPr>
        <w:t xml:space="preserve"># Get only the fields of interest  </w:t>
      </w:r>
      <w:r>
        <w:br w:type="textWrapping"/>
      </w:r>
      <w:r>
        <w:rPr>
          <w:rStyle w:val="VerbatimChar"/>
        </w:rPr>
        <w:t xml:space="preserve">df &lt;- sf$data %&gt;% dplyr::select(decimalLatitude, decimalLongitude, scientificName)</w:t>
      </w:r>
      <w:r>
        <w:br w:type="textWrapping"/>
      </w:r>
      <w:r>
        <w:br w:type="textWrapping"/>
      </w:r>
      <w:r>
        <w:rPr>
          <w:rStyle w:val="VerbatimChar"/>
        </w:rPr>
        <w:t xml:space="preserve"># How many species by plot</w:t>
      </w:r>
      <w:r>
        <w:br w:type="textWrapping"/>
      </w:r>
      <w:r>
        <w:rPr>
          <w:rStyle w:val="VerbatimChar"/>
        </w:rPr>
        <w:t xml:space="preserve">richness_loc &lt;- df %&gt;%</w:t>
      </w:r>
      <w:r>
        <w:br w:type="textWrapping"/>
      </w:r>
      <w:r>
        <w:rPr>
          <w:rStyle w:val="VerbatimChar"/>
        </w:rPr>
        <w:t xml:space="preserve">  group_by(decimalLatitude, decimalLongitude) %&gt;% </w:t>
      </w:r>
      <w:r>
        <w:br w:type="textWrapping"/>
      </w:r>
      <w:r>
        <w:rPr>
          <w:rStyle w:val="VerbatimChar"/>
        </w:rPr>
        <w:t xml:space="preserve">  count() %&gt;% </w:t>
      </w:r>
      <w:r>
        <w:br w:type="textWrapping"/>
      </w:r>
      <w:r>
        <w:rPr>
          <w:rStyle w:val="VerbatimChar"/>
        </w:rPr>
        <w:t xml:space="preserve">  as.data.frame() %&gt;% </w:t>
      </w:r>
      <w:r>
        <w:br w:type="textWrapping"/>
      </w:r>
      <w:r>
        <w:rPr>
          <w:rStyle w:val="VerbatimChar"/>
        </w:rPr>
        <w:t xml:space="preserve">  tibble::rownames_to_column(var='id_plot') %&gt;%</w:t>
      </w:r>
      <w:r>
        <w:br w:type="textWrapping"/>
      </w:r>
      <w:r>
        <w:rPr>
          <w:rStyle w:val="VerbatimChar"/>
        </w:rPr>
        <w:t xml:space="preserve">  rename(rich = n)</w:t>
      </w:r>
    </w:p>
    <w:p>
      <w:pPr>
        <w:pStyle w:val="Heading3"/>
      </w:pPr>
      <w:bookmarkStart w:id="35" w:name="riqueza-por-ecosistemas"/>
      <w:r>
        <w:t xml:space="preserve">Riqueza por ecosistemas</w:t>
      </w:r>
      <w:bookmarkEnd w:id="35"/>
    </w:p>
    <w:p>
      <w:pPr>
        <w:pStyle w:val="Compact"/>
        <w:numPr>
          <w:numId w:val="1006"/>
          <w:ilvl w:val="0"/>
        </w:numPr>
      </w:pPr>
      <w:r>
        <w:t xml:space="preserve">Analizaremos la riqueza media de los plots por ecosistema</w:t>
      </w:r>
    </w:p>
    <w:p>
      <w:pPr>
        <w:pStyle w:val="Compact"/>
        <w:numPr>
          <w:numId w:val="1006"/>
          <w:ilvl w:val="0"/>
        </w:numPr>
      </w:pPr>
      <w:r>
        <w:t xml:space="preserve">Obtener los ecosistemas de OBSNEV, que están en este</w:t>
      </w:r>
      <w:r>
        <w:t xml:space="preserve"> </w:t>
      </w:r>
      <w:hyperlink r:id="rId36">
        <w:r>
          <w:rPr>
            <w:rStyle w:val="Hyperlink"/>
          </w:rPr>
          <w:t xml:space="preserve">enlace</w:t>
        </w:r>
      </w:hyperlink>
      <w:r>
        <w:t xml:space="preserve">. También se han incluido en la carpeta</w:t>
      </w:r>
      <w:r>
        <w:t xml:space="preserve"> </w:t>
      </w:r>
      <w:r>
        <w:rPr>
          <w:rStyle w:val="VerbatimChar"/>
        </w:rPr>
        <w:t xml:space="preserve">/data</w:t>
      </w:r>
      <w:r>
        <w:t xml:space="preserve"> </w:t>
      </w:r>
      <w:r>
        <w:t xml:space="preserve">del paquete.</w:t>
      </w:r>
    </w:p>
    <w:p>
      <w:pPr>
        <w:pStyle w:val="SourceCode"/>
      </w:pPr>
      <w:r>
        <w:rPr>
          <w:rStyle w:val="VerbatimChar"/>
        </w:rPr>
        <w:t xml:space="preserve"># Prepare Ecosystems data </w:t>
      </w:r>
      <w:r>
        <w:br w:type="textWrapping"/>
      </w:r>
      <w:r>
        <w:rPr>
          <w:rStyle w:val="VerbatimChar"/>
        </w:rPr>
        <w:t xml:space="preserve">wd &lt;- getwd()</w:t>
      </w:r>
      <w:r>
        <w:br w:type="textWrapping"/>
      </w:r>
      <w:r>
        <w:br w:type="textWrapping"/>
      </w:r>
      <w:r>
        <w:rPr>
          <w:rStyle w:val="VerbatimChar"/>
        </w:rPr>
        <w:t xml:space="preserve">temporalwd &lt;- setwd(tempdir())</w:t>
      </w:r>
      <w:r>
        <w:br w:type="textWrapping"/>
      </w:r>
      <w:r>
        <w:rPr>
          <w:rStyle w:val="VerbatimChar"/>
        </w:rPr>
        <w:t xml:space="preserve">unzip('../inst/extdata/ecosistemas_sn.zip', exdir = temporalwd)</w:t>
      </w:r>
      <w:r>
        <w:br w:type="textWrapping"/>
      </w:r>
      <w:r>
        <w:br w:type="textWrapping"/>
      </w:r>
      <w:r>
        <w:rPr>
          <w:rStyle w:val="VerbatimChar"/>
        </w:rPr>
        <w:t xml:space="preserve">eco &lt;- readOGR(dsn=temporalwd, layer = 'ecosistemas', encoding="UTF-8", verbose = TRUE)</w:t>
      </w:r>
      <w:r>
        <w:br w:type="textWrapping"/>
      </w:r>
      <w:r>
        <w:br w:type="textWrapping"/>
      </w:r>
      <w:r>
        <w:rPr>
          <w:rStyle w:val="VerbatimChar"/>
        </w:rPr>
        <w:t xml:space="preserve"># Transform projection</w:t>
      </w:r>
      <w:r>
        <w:br w:type="textWrapping"/>
      </w:r>
      <w:r>
        <w:rPr>
          <w:rStyle w:val="VerbatimChar"/>
        </w:rPr>
        <w:t xml:space="preserve">eco_t &lt;- spTransform(eco, CRS("+init=epsg:4326"))</w:t>
      </w:r>
    </w:p>
    <w:p>
      <w:pPr>
        <w:pStyle w:val="FirstParagraph"/>
      </w:pPr>
      <w:r>
        <w:t xml:space="preserve">Ahora creamos una capa vectorial de puntos para los plots del invetnario forestal, y le asignamos su correspondiente proyección.</w:t>
      </w:r>
    </w:p>
    <w:p>
      <w:pPr>
        <w:pStyle w:val="SourceCode"/>
      </w:pPr>
      <w:r>
        <w:rPr>
          <w:rStyle w:val="VerbatimChar"/>
        </w:rPr>
        <w:t xml:space="preserve"># Create an spatial point dataframe for the plots </w:t>
      </w:r>
      <w:r>
        <w:br w:type="textWrapping"/>
      </w:r>
      <w:r>
        <w:rPr>
          <w:rStyle w:val="VerbatimChar"/>
        </w:rPr>
        <w:t xml:space="preserve">richness_sp &lt;- SpatialPointsDataFrame(richness_loc[,c("decimalLongitude", "decimalLatitude")],</w:t>
      </w:r>
      <w:r>
        <w:br w:type="textWrapping"/>
      </w:r>
      <w:r>
        <w:rPr>
          <w:rStyle w:val="VerbatimChar"/>
        </w:rPr>
        <w:t xml:space="preserve">                                      richness_loc)</w:t>
      </w:r>
      <w:r>
        <w:br w:type="textWrapping"/>
      </w:r>
      <w:r>
        <w:rPr>
          <w:rStyle w:val="VerbatimChar"/>
        </w:rPr>
        <w:t xml:space="preserve">projection(richness_sp) &lt;-  CRS("+init=epsg:4326")</w:t>
      </w:r>
    </w:p>
    <w:p>
      <w:pPr>
        <w:pStyle w:val="FirstParagraph"/>
      </w:pPr>
      <w:r>
        <w:t xml:space="preserve">Seguidamente realizamos una intersección entre capas. Estamos interesados en obtener la tipología de ecosistema para cada plot del inventario forestal.</w:t>
      </w:r>
    </w:p>
    <w:p>
      <w:pPr>
        <w:pStyle w:val="SourceCode"/>
      </w:pPr>
      <w:r>
        <w:rPr>
          <w:rStyle w:val="VerbatimChar"/>
        </w:rPr>
        <w:t xml:space="preserve"># See this example</w:t>
      </w:r>
      <w:r>
        <w:br w:type="textWrapping"/>
      </w:r>
      <w:r>
        <w:rPr>
          <w:rStyle w:val="VerbatimChar"/>
        </w:rPr>
        <w:t xml:space="preserve"># https://gis.stackexchange.com/questions/226035/join-spatial-point-data-with-multiple-polygon-data-using-r</w:t>
      </w:r>
      <w:r>
        <w:br w:type="textWrapping"/>
      </w:r>
      <w:r>
        <w:br w:type="textWrapping"/>
      </w:r>
      <w:r>
        <w:rPr>
          <w:rStyle w:val="VerbatimChar"/>
        </w:rPr>
        <w:t xml:space="preserve"># Convert to sf-objects</w:t>
      </w:r>
      <w:r>
        <w:br w:type="textWrapping"/>
      </w:r>
      <w:r>
        <w:rPr>
          <w:rStyle w:val="VerbatimChar"/>
        </w:rPr>
        <w:t xml:space="preserve">richness_sp.sf &lt;- st_as_sf(richness_sp)</w:t>
      </w:r>
      <w:r>
        <w:br w:type="textWrapping"/>
      </w:r>
      <w:r>
        <w:rPr>
          <w:rStyle w:val="VerbatimChar"/>
        </w:rPr>
        <w:t xml:space="preserve">eco_t.sf &lt;- st_as_sf(eco_t)</w:t>
      </w:r>
      <w:r>
        <w:br w:type="textWrapping"/>
      </w:r>
      <w:r>
        <w:br w:type="textWrapping"/>
      </w:r>
      <w:r>
        <w:rPr>
          <w:rStyle w:val="VerbatimChar"/>
        </w:rPr>
        <w:t xml:space="preserve"># Keep all "meuse.sf", sort by row.names(meuse.sf). Default overlay is "intersects".</w:t>
      </w:r>
      <w:r>
        <w:br w:type="textWrapping"/>
      </w:r>
      <w:r>
        <w:rPr>
          <w:rStyle w:val="VerbatimChar"/>
        </w:rPr>
        <w:t xml:space="preserve">aux &lt;- st_join(richness_sp.sf, eco_t.sf[,c('COD_ECOSIS', 'ECOSISTE_1')])</w:t>
      </w:r>
      <w:r>
        <w:br w:type="textWrapping"/>
      </w:r>
      <w:r>
        <w:br w:type="textWrapping"/>
      </w:r>
      <w:r>
        <w:rPr>
          <w:rStyle w:val="VerbatimChar"/>
        </w:rPr>
        <w:t xml:space="preserve"># Convert back to Spatial*</w:t>
      </w:r>
      <w:r>
        <w:br w:type="textWrapping"/>
      </w:r>
      <w:r>
        <w:rPr>
          <w:rStyle w:val="VerbatimChar"/>
        </w:rPr>
        <w:t xml:space="preserve">richness_sp_eco &lt;- as(aux, "Spatial")</w:t>
      </w:r>
    </w:p>
    <w:p>
      <w:pPr>
        <w:pStyle w:val="FirstParagraph"/>
      </w:pPr>
      <w:r>
        <w:t xml:space="preserve">Vamos a reagrupar los ecosistemas</w:t>
      </w:r>
    </w:p>
    <w:p>
      <w:pPr>
        <w:pStyle w:val="SourceCode"/>
      </w:pPr>
      <w:r>
        <w:rPr>
          <w:rStyle w:val="VerbatimChar"/>
        </w:rPr>
        <w:t xml:space="preserve">aux &lt;- aux %&gt;% mutate(newECO = recode_factor(COD_ECOSIS, </w:t>
      </w:r>
      <w:r>
        <w:br w:type="textWrapping"/>
      </w:r>
      <w:r>
        <w:rPr>
          <w:rStyle w:val="VerbatimChar"/>
        </w:rPr>
        <w:t xml:space="preserve">                                                    `8`="Pine plantations",</w:t>
      </w:r>
      <w:r>
        <w:br w:type="textWrapping"/>
      </w:r>
      <w:r>
        <w:rPr>
          <w:rStyle w:val="VerbatimChar"/>
        </w:rPr>
        <w:t xml:space="preserve">                                                    `2`="High-mountain meadows",</w:t>
      </w:r>
      <w:r>
        <w:br w:type="textWrapping"/>
      </w:r>
      <w:r>
        <w:rPr>
          <w:rStyle w:val="VerbatimChar"/>
        </w:rPr>
        <w:t xml:space="preserve">                                                    `3`="High-mountain shrubland",</w:t>
      </w:r>
      <w:r>
        <w:br w:type="textWrapping"/>
      </w:r>
      <w:r>
        <w:rPr>
          <w:rStyle w:val="VerbatimChar"/>
        </w:rPr>
        <w:t xml:space="preserve">                                                    `5`="Mid-mountain shrubland",</w:t>
      </w:r>
      <w:r>
        <w:br w:type="textWrapping"/>
      </w:r>
      <w:r>
        <w:rPr>
          <w:rStyle w:val="VerbatimChar"/>
        </w:rPr>
        <w:t xml:space="preserve">                                                    `1`="Pastures",</w:t>
      </w:r>
      <w:r>
        <w:br w:type="textWrapping"/>
      </w:r>
      <w:r>
        <w:rPr>
          <w:rStyle w:val="VerbatimChar"/>
        </w:rPr>
        <w:t xml:space="preserve">                                                    `6`="Aquatic systems", </w:t>
      </w:r>
      <w:r>
        <w:br w:type="textWrapping"/>
      </w:r>
      <w:r>
        <w:rPr>
          <w:rStyle w:val="VerbatimChar"/>
        </w:rPr>
        <w:t xml:space="preserve">                                                    `NA`="NA", </w:t>
      </w:r>
      <w:r>
        <w:br w:type="textWrapping"/>
      </w:r>
      <w:r>
        <w:rPr>
          <w:rStyle w:val="VerbatimChar"/>
        </w:rPr>
        <w:t xml:space="preserve">                                                    .default = 'Natural Forests'))</w:t>
      </w:r>
    </w:p>
    <w:p>
      <w:pPr>
        <w:pStyle w:val="FirstParagraph"/>
      </w:pPr>
      <w:r>
        <w:t xml:space="preserve">Finalmente computamos los valores de riqueza por ecosistemas y por agregados</w:t>
      </w:r>
    </w:p>
    <w:p>
      <w:pPr>
        <w:pStyle w:val="SourceCode"/>
      </w:pPr>
      <w:r>
        <w:rPr>
          <w:rStyle w:val="VerbatimChar"/>
        </w:rPr>
        <w:t xml:space="preserve">richSinfo &lt;- aux %&gt;%</w:t>
      </w:r>
      <w:r>
        <w:br w:type="textWrapping"/>
      </w:r>
      <w:r>
        <w:rPr>
          <w:rStyle w:val="VerbatimChar"/>
        </w:rPr>
        <w:t xml:space="preserve">  group_by(ECOSISTE_1, COD_ECOSIS) %&gt;%</w:t>
      </w:r>
      <w:r>
        <w:br w:type="textWrapping"/>
      </w:r>
      <w:r>
        <w:rPr>
          <w:rStyle w:val="VerbatimChar"/>
        </w:rPr>
        <w:t xml:space="preserve">  summarise(mean = mean(rich),</w:t>
      </w:r>
      <w:r>
        <w:br w:type="textWrapping"/>
      </w:r>
      <w:r>
        <w:rPr>
          <w:rStyle w:val="VerbatimChar"/>
        </w:rPr>
        <w:t xml:space="preserve">            sd = sd(rich),</w:t>
      </w:r>
      <w:r>
        <w:br w:type="textWrapping"/>
      </w:r>
      <w:r>
        <w:rPr>
          <w:rStyle w:val="VerbatimChar"/>
        </w:rPr>
        <w:t xml:space="preserve">            se = sd/sqrt(length(rich)),</w:t>
      </w:r>
      <w:r>
        <w:br w:type="textWrapping"/>
      </w:r>
      <w:r>
        <w:rPr>
          <w:rStyle w:val="VerbatimChar"/>
        </w:rPr>
        <w:t xml:space="preserve">            n = length(rich),</w:t>
      </w:r>
      <w:r>
        <w:br w:type="textWrapping"/>
      </w:r>
      <w:r>
        <w:rPr>
          <w:rStyle w:val="VerbatimChar"/>
        </w:rPr>
        <w:t xml:space="preserve">            min = min(rich),</w:t>
      </w:r>
      <w:r>
        <w:br w:type="textWrapping"/>
      </w:r>
      <w:r>
        <w:rPr>
          <w:rStyle w:val="VerbatimChar"/>
        </w:rPr>
        <w:t xml:space="preserve">            max = max(rich),</w:t>
      </w:r>
      <w:r>
        <w:br w:type="textWrapping"/>
      </w:r>
      <w:r>
        <w:rPr>
          <w:rStyle w:val="VerbatimChar"/>
        </w:rPr>
        <w:t xml:space="preserve">            median = median(rich)) %&gt;%</w:t>
      </w:r>
      <w:r>
        <w:br w:type="textWrapping"/>
      </w:r>
      <w:r>
        <w:rPr>
          <w:rStyle w:val="VerbatimChar"/>
        </w:rPr>
        <w:t xml:space="preserve">    as.data.frame() %&gt;%</w:t>
      </w:r>
      <w:r>
        <w:br w:type="textWrapping"/>
      </w:r>
      <w:r>
        <w:rPr>
          <w:rStyle w:val="VerbatimChar"/>
        </w:rPr>
        <w:t xml:space="preserve">  dplyr::select(-geometry) </w:t>
      </w:r>
    </w:p>
    <w:p>
      <w:pPr>
        <w:pStyle w:val="SourceCode"/>
      </w:pPr>
      <w:r>
        <w:rPr>
          <w:rStyle w:val="VerbatimChar"/>
        </w:rPr>
        <w:t xml:space="preserve">richSinfo_agg &lt;- aux %&gt;%</w:t>
      </w:r>
      <w:r>
        <w:br w:type="textWrapping"/>
      </w:r>
      <w:r>
        <w:rPr>
          <w:rStyle w:val="VerbatimChar"/>
        </w:rPr>
        <w:t xml:space="preserve">  group_by(newECO) %&gt;%</w:t>
      </w:r>
      <w:r>
        <w:br w:type="textWrapping"/>
      </w:r>
      <w:r>
        <w:rPr>
          <w:rStyle w:val="VerbatimChar"/>
        </w:rPr>
        <w:t xml:space="preserve">  summarise(mean = mean(rich),</w:t>
      </w:r>
      <w:r>
        <w:br w:type="textWrapping"/>
      </w:r>
      <w:r>
        <w:rPr>
          <w:rStyle w:val="VerbatimChar"/>
        </w:rPr>
        <w:t xml:space="preserve">            sd = sd(rich),</w:t>
      </w:r>
      <w:r>
        <w:br w:type="textWrapping"/>
      </w:r>
      <w:r>
        <w:rPr>
          <w:rStyle w:val="VerbatimChar"/>
        </w:rPr>
        <w:t xml:space="preserve">            se = sd/sqrt(length(rich)),</w:t>
      </w:r>
      <w:r>
        <w:br w:type="textWrapping"/>
      </w:r>
      <w:r>
        <w:rPr>
          <w:rStyle w:val="VerbatimChar"/>
        </w:rPr>
        <w:t xml:space="preserve">            n = length(rich),</w:t>
      </w:r>
      <w:r>
        <w:br w:type="textWrapping"/>
      </w:r>
      <w:r>
        <w:rPr>
          <w:rStyle w:val="VerbatimChar"/>
        </w:rPr>
        <w:t xml:space="preserve">            min = min(rich),</w:t>
      </w:r>
      <w:r>
        <w:br w:type="textWrapping"/>
      </w:r>
      <w:r>
        <w:rPr>
          <w:rStyle w:val="VerbatimChar"/>
        </w:rPr>
        <w:t xml:space="preserve">            max = max(rich), </w:t>
      </w:r>
      <w:r>
        <w:br w:type="textWrapping"/>
      </w:r>
      <w:r>
        <w:rPr>
          <w:rStyle w:val="VerbatimChar"/>
        </w:rPr>
        <w:t xml:space="preserve">            median = median(rich)) %&gt;%</w:t>
      </w:r>
      <w:r>
        <w:br w:type="textWrapping"/>
      </w:r>
      <w:r>
        <w:rPr>
          <w:rStyle w:val="VerbatimChar"/>
        </w:rPr>
        <w:t xml:space="preserve">  as.data.frame() %&gt;%</w:t>
      </w:r>
      <w:r>
        <w:br w:type="textWrapping"/>
      </w:r>
      <w:r>
        <w:rPr>
          <w:rStyle w:val="VerbatimChar"/>
        </w:rPr>
        <w:t xml:space="preserve">  dplyr::select(-geometry) </w:t>
      </w:r>
    </w:p>
    <w:p>
      <w:pPr>
        <w:pStyle w:val="FirstParagraph"/>
      </w:pPr>
      <w:r>
        <w:t xml:space="preserve">En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 </w:t>
      </w:r>
      <w:r>
        <w:t xml:space="preserve">se analizan el mismo dataset, y se obtienen, tras aplicar los modelos, los siguientes resultados:</w:t>
      </w:r>
    </w:p>
    <w:p>
      <w:pPr>
        <w:pStyle w:val="SourceCode"/>
      </w:pPr>
      <w:r>
        <w:rPr>
          <w:rStyle w:val="VerbatimChar"/>
        </w:rPr>
        <w:t xml:space="preserve">richPot &lt;- data.frame(cbind(</w:t>
      </w:r>
      <w:r>
        <w:br w:type="textWrapping"/>
      </w:r>
      <w:r>
        <w:rPr>
          <w:rStyle w:val="VerbatimChar"/>
        </w:rPr>
        <w:t xml:space="preserve">  eco = c('Plantations', 'Quercus ilex forests', 'Natural deciduous forests'),</w:t>
      </w:r>
      <w:r>
        <w:br w:type="textWrapping"/>
      </w:r>
      <w:r>
        <w:rPr>
          <w:rStyle w:val="VerbatimChar"/>
        </w:rPr>
        <w:t xml:space="preserve">  n = c(442, 45, 26),</w:t>
      </w:r>
      <w:r>
        <w:br w:type="textWrapping"/>
      </w:r>
      <w:r>
        <w:rPr>
          <w:rStyle w:val="VerbatimChar"/>
        </w:rPr>
        <w:t xml:space="preserve">  potRich = c(13.09, 14.92, 17.55),</w:t>
      </w:r>
      <w:r>
        <w:br w:type="textWrapping"/>
      </w:r>
      <w:r>
        <w:rPr>
          <w:rStyle w:val="VerbatimChar"/>
        </w:rPr>
        <w:t xml:space="preserve">  lowerInterval = c(12.82, 13.72, 15.62), </w:t>
      </w:r>
      <w:r>
        <w:br w:type="textWrapping"/>
      </w:r>
      <w:r>
        <w:rPr>
          <w:rStyle w:val="VerbatimChar"/>
        </w:rPr>
        <w:t xml:space="preserve">  upperInterval = c(13.34, 16.11, 19.66)))</w:t>
      </w:r>
    </w:p>
    <w:p>
      <w:pPr>
        <w:pStyle w:val="Heading1"/>
      </w:pPr>
      <w:bookmarkStart w:id="37" w:name="conclusiones"/>
      <w:r>
        <w:t xml:space="preserve">Conclusiones</w:t>
      </w:r>
      <w:bookmarkEnd w:id="37"/>
    </w:p>
    <w:p>
      <w:pPr>
        <w:pStyle w:val="FirstParagraph"/>
      </w:pPr>
      <w:r>
        <w:t xml:space="preserve">Texto.</w:t>
      </w:r>
    </w:p>
    <w:p>
      <w:pPr>
        <w:pStyle w:val="Heading1"/>
      </w:pPr>
      <w:bookmarkStart w:id="38" w:name="agradecimientos"/>
      <w:r>
        <w:t xml:space="preserve">Agradecimientos</w:t>
      </w:r>
      <w:bookmarkEnd w:id="38"/>
    </w:p>
    <w:p>
      <w:pPr>
        <w:pStyle w:val="FirstParagraph"/>
      </w:pPr>
      <w:r>
        <w:t xml:space="preserve">LIFEADAPTAMED?</w:t>
      </w:r>
      <w:r>
        <w:br w:type="textWrapping"/>
      </w:r>
      <w:r>
        <w:t xml:space="preserve">ECOPOTENTIAL?</w:t>
      </w:r>
      <w:r>
        <w:t xml:space="preserve"> </w:t>
      </w:r>
      <w:r>
        <w:t xml:space="preserve">Convenio OBSNEV?</w:t>
      </w:r>
    </w:p>
    <w:p>
      <w:pPr>
        <w:pStyle w:val="Heading6"/>
      </w:pPr>
      <w:bookmarkStart w:id="39" w:name="referencias"/>
      <w:r>
        <w:t xml:space="preserve">REFERENCIAS</w:t>
      </w:r>
      <w:bookmarkEnd w:id="39"/>
    </w:p>
    <w:bookmarkStart w:id="41" w:name="refs"/>
    <w:bookmarkStart w:id="40" w:name="ref-Yan2011"/>
    <w:p>
      <w:pPr>
        <w:pStyle w:val="FirstParagraph"/>
      </w:pPr>
      <w:r>
        <w:t xml:space="preserve">Yan, K.-K., Gerstein, M. 2011. The Spread of Scientific Information: Insights from the Web Usage Statistics in PLoS Article-Level Metrics Vespignani, A. (ed.),</w:t>
      </w:r>
      <w:r>
        <w:t xml:space="preserve"> </w:t>
      </w:r>
      <w:r>
        <w:rPr>
          <w:i/>
        </w:rPr>
        <w:t xml:space="preserve">PLoS ONE</w:t>
      </w:r>
      <w:r>
        <w:t xml:space="preserve"> </w:t>
      </w:r>
      <w:r>
        <w:t xml:space="preserve">6: e19917.</w:t>
      </w:r>
    </w:p>
    <w:bookmarkEnd w:id="40"/>
    <w:bookmarkEnd w:id="41"/>
    <w:p>
      <w:pPr>
        <w:pStyle w:val="Heading6"/>
      </w:pPr>
      <w:bookmarkStart w:id="42" w:name="tabla-1"/>
      <w:r>
        <w:t xml:space="preserve">TABLA 1</w:t>
      </w:r>
      <w:bookmarkEnd w:id="42"/>
    </w:p>
    <w:p>
      <w:pPr>
        <w:pStyle w:val="FirstParagraph"/>
      </w:pPr>
      <w:r>
        <w:rPr>
          <w:b/>
        </w:rPr>
        <w:t xml:space="preserve">Tabla 1</w:t>
      </w:r>
      <w:r>
        <w:t xml:space="preserve">. Cada tabla debe aportar su correspondiente encabezamiento explicativo. En los Artículos de investigación, de revisión y Comunicaciones breves se aportarán los encabezamientos tanto en castellano como en inglés, en letra Arial 10 y en página independiente. Es importante que sean simples y que no superen el ancho una página DIN A4 vertical. Los originales se deben aportar en formato tabla y no en formato imagen.</w:t>
      </w:r>
    </w:p>
    <w:p>
      <w:pPr>
        <w:pStyle w:val="BodyText"/>
      </w:pPr>
      <w:r>
        <w:rPr>
          <w:b/>
        </w:rPr>
        <w:t xml:space="preserve">Table 1</w:t>
      </w:r>
      <w:r>
        <w:t xml:space="preserve">. Table heading in English.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Heading6"/>
      </w:pPr>
      <w:bookmarkStart w:id="43" w:name="pies-de-figura"/>
      <w:r>
        <w:t xml:space="preserve">PIES DE FIGURA</w:t>
      </w:r>
      <w:bookmarkEnd w:id="43"/>
    </w:p>
    <w:p>
      <w:pPr>
        <w:pStyle w:val="FirstParagraph"/>
      </w:pPr>
      <w:r>
        <w:rPr>
          <w:b/>
        </w:rPr>
        <w:t xml:space="preserve">Figura 1</w:t>
      </w:r>
      <w:r>
        <w:t xml:space="preserve">. Pie de figura 1.</w:t>
      </w:r>
    </w:p>
    <w:p>
      <w:pPr>
        <w:pStyle w:val="BodyText"/>
      </w:pPr>
      <w:r>
        <w:rPr>
          <w:b/>
        </w:rPr>
        <w:t xml:space="preserve">Figura 2</w:t>
      </w:r>
      <w:r>
        <w:t xml:space="preserve">. Pie de figura 2.</w:t>
      </w:r>
    </w:p>
    <w:p>
      <w:pPr>
        <w:pStyle w:val="Heading6"/>
      </w:pPr>
      <w:bookmarkStart w:id="44" w:name="figure-legends"/>
      <w:r>
        <w:t xml:space="preserve">FIGURE LEGENDS</w:t>
      </w:r>
      <w:bookmarkEnd w:id="44"/>
    </w:p>
    <w:p>
      <w:pPr>
        <w:pStyle w:val="FirstParagraph"/>
      </w:pPr>
      <w:r>
        <w:rPr>
          <w:b/>
        </w:rPr>
        <w:t xml:space="preserve">Figure 1</w:t>
      </w:r>
      <w:r>
        <w:t xml:space="preserve">. Figure caption.</w:t>
      </w:r>
    </w:p>
    <w:p>
      <w:pPr>
        <w:pStyle w:val="BodyText"/>
      </w:pPr>
      <w:r>
        <w:rPr>
          <w:b/>
        </w:rPr>
        <w:t xml:space="preserve">Figure 2</w:t>
      </w:r>
      <w:r>
        <w:t xml:space="preserve">. Figure caption.</w:t>
      </w:r>
    </w:p>
    <w:p>
      <w:pPr>
        <w:pStyle w:val="Heading6"/>
      </w:pPr>
      <w:bookmarkStart w:id="45" w:name="figura-1"/>
      <w:r>
        <w:t xml:space="preserve">FIGURA 1</w:t>
      </w:r>
      <w:bookmarkEnd w:id="45"/>
    </w:p>
    <w:p>
      <w:pPr>
        <w:pStyle w:val="CaptionedFigure"/>
      </w:pPr>
      <w:r>
        <w:drawing>
          <wp:inline>
            <wp:extent cx="5727700" cy="4582160"/>
            <wp:effectExtent b="0" l="0" r="0" t="0"/>
            <wp:docPr descr="Figura 1. Esto es un ejemplo." title="" id="1" name="Picture"/>
            <a:graphic>
              <a:graphicData uri="http://schemas.openxmlformats.org/drawingml/2006/picture">
                <pic:pic>
                  <pic:nvPicPr>
                    <pic:cNvPr descr="manuscript_files/figure-docx/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1. Esto es un ejemplo.</w:t>
      </w:r>
    </w:p>
    <w:p>
      <w:pPr>
        <w:pStyle w:val="Heading6"/>
      </w:pPr>
      <w:bookmarkStart w:id="47" w:name="figura-2"/>
      <w:r>
        <w:t xml:space="preserve">FIGURA 2</w:t>
      </w:r>
      <w:bookmarkEnd w:id="47"/>
    </w:p>
    <w:p>
      <w:pPr>
        <w:pStyle w:val="CaptionedFigure"/>
      </w:pPr>
      <w:r>
        <w:drawing>
          <wp:inline>
            <wp:extent cx="5727700" cy="4582160"/>
            <wp:effectExtent b="0" l="0" r="0" t="0"/>
            <wp:docPr descr="Figura 2. Segundo ejemplo" title="" id="1" name="Picture"/>
            <a:graphic>
              <a:graphicData uri="http://schemas.openxmlformats.org/drawingml/2006/picture">
                <pic:pic>
                  <pic:nvPicPr>
                    <pic:cNvPr descr="manuscript_files/figure-docx/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2. Segundo ejemplo</w:t>
      </w:r>
    </w:p>
    <w:sectPr w:rsidR="005A04E7" w:rsidSect="000B51C4">
      <w:footerReference w:type="default" r:id="rId9"/>
      <w:pgSz w:w="11907" w:h="16840" w:code="9"/>
      <w:pgMar w:top="1440" w:right="1440" w:bottom="1440" w:left="1440" w:header="720" w:footer="720" w:gutter="0"/>
      <w:lnNumType w:countBy="1" w:restart="continuous"/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2562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51C4" w:rsidRDefault="000B51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B51C4" w:rsidRDefault="000B51C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80"/>
    <w:multiLevelType w:val="singleLevel"/>
    <w:tmpl w:val="F72609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A5369C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8C9CB6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A440C7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9"/>
    <w:multiLevelType w:val="singleLevel"/>
    <w:tmpl w:val="19F639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2">
    <w:nsid w:val="71315dca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1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6" w:qFormat="1"/>
    <w:lsdException w:name="footer" w:uiPriority="99"/>
  </w:latentStyles>
  <w:style w:type="paragraph" w:default="1" w:styleId="Normal">
    <w:name w:val="Normal"/>
    <w:qFormat/>
    <w:rsid w:val="006C57ED"/>
    <w:pPr>
      <w:spacing w:before="180" w:after="180" w:line="360" w:lineRule="auto"/>
    </w:pPr>
    <w:rPr>
      <w:sz w:val="20"/>
    </w:rPr>
  </w:style>
  <w:style w:type="paragraph" w:styleId="Heading1">
    <w:name w:val="heading 1"/>
    <w:basedOn w:val="Normal"/>
    <w:next w:val="Normal"/>
    <w:uiPriority w:val="9"/>
    <w:qFormat/>
    <w:rsid w:val="006C57ED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6C57ED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Heading2"/>
    <w:next w:val="Normal"/>
    <w:uiPriority w:val="9"/>
    <w:unhideWhenUsed/>
    <w:qFormat/>
    <w:rsid w:val="00502A41"/>
    <w:pPr>
      <w:outlineLvl w:val="2"/>
    </w:pPr>
    <w:rPr>
      <w:sz w:val="18"/>
    </w:rPr>
  </w:style>
  <w:style w:type="paragraph" w:styleId="Heading4">
    <w:name w:val="heading 4"/>
    <w:basedOn w:val="Heading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Heading5">
    <w:name w:val="heading 5"/>
    <w:basedOn w:val="Heading4"/>
    <w:next w:val="Normal"/>
    <w:uiPriority w:val="9"/>
    <w:unhideWhenUsed/>
    <w:qFormat/>
    <w:rsid w:val="002D03B3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5F1DFC"/>
    <w:pPr>
      <w:keepNext/>
      <w:keepLines/>
      <w:spacing w:before="120" w:after="320"/>
    </w:pPr>
    <w:rPr>
      <w:rFonts w:ascii="Arial" w:hAnsi="Arial"/>
      <w:sz w:val="20"/>
    </w:r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yperlink">
    <w:name w:val="Hyperlink"/>
    <w:basedOn w:val="DefaultParagraphFont"/>
    <w:rsid w:val="00A6715F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BodyTextChar1">
    <w:name w:val="Body Text Char1"/>
    <w:basedOn w:val="DefaultParagraphFont"/>
    <w:link w:val="BodyText"/>
    <w:rsid w:val="00C102C2"/>
    <w:rPr>
      <w:sz w:val="20"/>
    </w:rPr>
  </w:style>
  <w:style w:type="character" w:styleId="LineNumber">
    <w:name w:val="line number"/>
    <w:basedOn w:val="DefaultParagraphFont"/>
    <w:rsid w:val="005620F8"/>
  </w:style>
  <w:style w:type="paragraph" w:styleId="Header">
    <w:name w:val="header"/>
    <w:basedOn w:val="Normal"/>
    <w:link w:val="HeaderChar"/>
    <w:rsid w:val="000B51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0B51C4"/>
    <w:rPr>
      <w:sz w:val="20"/>
    </w:rPr>
  </w:style>
  <w:style w:type="paragraph" w:styleId="Footer">
    <w:name w:val="footer"/>
    <w:basedOn w:val="Normal"/>
    <w:link w:val="FooterChar"/>
    <w:uiPriority w:val="99"/>
    <w:rsid w:val="000B51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1C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hyperlink" Id="rId30" Target="http://www.gbif.org/dataset/db6cd9d7-7be5-4cd0-8b3c-fb6dd7446472" TargetMode="External" /><Relationship Type="http://schemas.openxmlformats.org/officeDocument/2006/relationships/hyperlink" Id="rId36" Target="https://www.dropbox.com/s/urcbafyczvqv7o1/ecosistemas_sn.zip?dl=0" TargetMode="External" /><Relationship Type="http://schemas.openxmlformats.org/officeDocument/2006/relationships/hyperlink" Id="rId33" Target="https://www.gbif.org/dataset/db6cd9d7-7be5-4cd0-8b3c-fb6dd7446472" TargetMode="External" /><Relationship Type="http://schemas.openxmlformats.org/officeDocument/2006/relationships/hyperlink" Id="rId20" Target="mailto:ajperez@ugr.es" TargetMode="External" /><Relationship Type="http://schemas.openxmlformats.org/officeDocument/2006/relationships/hyperlink" Id="rId31" Target="www.obsnev.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www.gbif.org/dataset/db6cd9d7-7be5-4cd0-8b3c-fb6dd7446472" TargetMode="External" /><Relationship Type="http://schemas.openxmlformats.org/officeDocument/2006/relationships/hyperlink" Id="rId36" Target="https://www.dropbox.com/s/urcbafyczvqv7o1/ecosistemas_sn.zip?dl=0" TargetMode="External" /><Relationship Type="http://schemas.openxmlformats.org/officeDocument/2006/relationships/hyperlink" Id="rId33" Target="https://www.gbif.org/dataset/db6cd9d7-7be5-4cd0-8b3c-fb6dd7446472" TargetMode="External" /><Relationship Type="http://schemas.openxmlformats.org/officeDocument/2006/relationships/hyperlink" Id="rId20" Target="mailto:ajperez@ugr.es" TargetMode="External" /><Relationship Type="http://schemas.openxmlformats.org/officeDocument/2006/relationships/hyperlink" Id="rId31" Target="www.obsnev.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Compartiendo datos en Ecología: como añadir (¿más?) valor a tus datos</dc:title>
  <dc:creator>Antonio Jesús Pérez-Luque1, Andrea Ros Candeira1, Francisco Rodríguez-Sánchez2</dc:creator>
  <cp:keywords/>
  <dcterms:created xsi:type="dcterms:W3CDTF">2019-01-21T16:47:23Z</dcterms:created>
  <dcterms:modified xsi:type="dcterms:W3CDTF">2019-01-21T16:47:23Z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