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  <w:lang w:val="es-AR" w:eastAsia="es-AR"/>
        </w:rPr>
      </w:pPr>
      <w:r>
        <w:rPr>
          <w:rFonts w:cs="Times New Roman" w:ascii="Times New Roman" w:hAnsi="Times New Roman"/>
          <w:b/>
          <w:sz w:val="24"/>
          <w:szCs w:val="24"/>
          <w:lang w:val="es-AR" w:eastAsia="es-AR"/>
        </w:rPr>
        <w:drawing>
          <wp:anchor distT="0" distB="0" distL="114935" distR="114935" simplePos="0" relativeHeight="2" behindDoc="1" locked="0" layoutInCell="0" allowOverlap="1">
            <wp:simplePos x="0" y="0"/>
            <wp:positionH relativeFrom="margin">
              <wp:posOffset>3808095</wp:posOffset>
            </wp:positionH>
            <wp:positionV relativeFrom="margin">
              <wp:posOffset>-600710</wp:posOffset>
            </wp:positionV>
            <wp:extent cx="2360930" cy="98234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3" t="-55" r="-23" b="-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98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CONCURSO ABIERTO DE INGRESO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CARRERA PROFESIONAL HOSPITALARIA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LEY Nº 10471 Y MODIFICATORIAS</w:t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cs="Times New Roman" w:ascii="Times New Roman" w:hAnsi="Times New Roman"/>
          <w:b/>
          <w:sz w:val="36"/>
          <w:szCs w:val="36"/>
        </w:rPr>
        <w:t>ACTA DEFINITIVA</w:t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En la ciudad de González Catán en el Hospital HIGA SIMPLEMENTE EVITA, ubicado en la calle DR. EQUIZA 6310 a los #F# días del mes de #M# de #A# en el marco del proceso del llamado a concurso abierto de ingreso al escalafón de la Carrera Profesional Hospitalaria, formulado mediante #R# y #D#, se reúnen los integrantes del jurado:</w:t>
      </w:r>
    </w:p>
    <w:tbl>
      <w:tblPr>
        <w:tblW w:w="858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49"/>
        <w:gridCol w:w="2294"/>
        <w:gridCol w:w="1969"/>
        <w:gridCol w:w="1869"/>
      </w:tblGrid>
      <w:tr>
        <w:trPr/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En representación de:</w:t>
            </w:r>
          </w:p>
        </w:tc>
        <w:tc>
          <w:tcPr>
            <w:tcW w:w="2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Nombres y apellidos</w:t>
            </w:r>
          </w:p>
        </w:tc>
        <w:tc>
          <w:tcPr>
            <w:tcW w:w="1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Profesión</w:t>
            </w:r>
          </w:p>
        </w:tc>
        <w:tc>
          <w:tcPr>
            <w:tcW w:w="1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Especialidad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792" w:hRule="atLeast"/>
        </w:trPr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Ministerio de Salud (Presidente)</w:t>
            </w:r>
          </w:p>
        </w:tc>
        <w:tc>
          <w:tcPr>
            <w:tcW w:w="2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#PR#</w:t>
            </w:r>
          </w:p>
        </w:tc>
        <w:tc>
          <w:tcPr>
            <w:tcW w:w="1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#PRPR#</w:t>
            </w:r>
          </w:p>
        </w:tc>
        <w:tc>
          <w:tcPr>
            <w:tcW w:w="1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#EPR# </w:t>
            </w:r>
          </w:p>
        </w:tc>
      </w:tr>
      <w:tr>
        <w:trPr>
          <w:trHeight w:val="846" w:hRule="atLeast"/>
        </w:trPr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Escalafonado 1º</w:t>
            </w:r>
          </w:p>
        </w:tc>
        <w:tc>
          <w:tcPr>
            <w:tcW w:w="2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#E1#</w:t>
            </w:r>
          </w:p>
        </w:tc>
        <w:tc>
          <w:tcPr>
            <w:tcW w:w="1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#PRE1#</w:t>
            </w:r>
          </w:p>
        </w:tc>
        <w:tc>
          <w:tcPr>
            <w:tcW w:w="1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#EE1#</w:t>
            </w:r>
          </w:p>
        </w:tc>
      </w:tr>
      <w:tr>
        <w:trPr>
          <w:trHeight w:val="830" w:hRule="atLeast"/>
        </w:trPr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Escalafonado 2º</w:t>
            </w:r>
          </w:p>
        </w:tc>
        <w:tc>
          <w:tcPr>
            <w:tcW w:w="2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#E2#</w:t>
            </w:r>
          </w:p>
        </w:tc>
        <w:tc>
          <w:tcPr>
            <w:tcW w:w="1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#PRE2#</w:t>
            </w:r>
          </w:p>
        </w:tc>
        <w:tc>
          <w:tcPr>
            <w:tcW w:w="1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#EE2#</w:t>
            </w:r>
          </w:p>
        </w:tc>
      </w:tr>
      <w:tr>
        <w:trPr>
          <w:trHeight w:val="842" w:hRule="atLeast"/>
        </w:trPr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Colegio profesional</w:t>
            </w:r>
          </w:p>
        </w:tc>
        <w:tc>
          <w:tcPr>
            <w:tcW w:w="2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#CP#</w:t>
            </w:r>
          </w:p>
        </w:tc>
        <w:tc>
          <w:tcPr>
            <w:tcW w:w="1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#PRCP#</w:t>
            </w:r>
          </w:p>
        </w:tc>
        <w:tc>
          <w:tcPr>
            <w:tcW w:w="1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#ECP#</w:t>
            </w:r>
          </w:p>
        </w:tc>
      </w:tr>
      <w:tr>
        <w:trPr>
          <w:trHeight w:val="840" w:hRule="atLeast"/>
        </w:trPr>
        <w:tc>
          <w:tcPr>
            <w:tcW w:w="2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Entidad gremial</w:t>
            </w:r>
          </w:p>
        </w:tc>
        <w:tc>
          <w:tcPr>
            <w:tcW w:w="2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#EG#</w:t>
            </w:r>
          </w:p>
        </w:tc>
        <w:tc>
          <w:tcPr>
            <w:tcW w:w="1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#PREG#</w:t>
            </w:r>
          </w:p>
        </w:tc>
        <w:tc>
          <w:tcPr>
            <w:tcW w:w="1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br/>
              <w:t>#EEG#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con el propósito de dejar establecido el orden de mérito definitivo, correspondiente al proceso de concurso llevado a cabo para el cargo de #CARGOLLAMADO# en el régimen horario de #REGIMENHORARIO# de labor, perteneciente al #DEPENDENCIA# DE #LOCALIDAD# el que seguidamente se indica: </w:t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83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88"/>
        <w:gridCol w:w="4678"/>
        <w:gridCol w:w="2221"/>
      </w:tblGrid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Orden de mérito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Nombres y apellidos</w:t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Puntaje</w:t>
            </w:r>
          </w:p>
        </w:tc>
      </w:tr>
      <w:tr>
        <w:trPr>
          <w:trHeight w:val="70" w:hRule="atLeast"/>
        </w:trPr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1º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#CONCURSANTE1#</w:t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#PUNTAJE1#</w:t>
              <w:br/>
            </w:r>
          </w:p>
        </w:tc>
      </w:tr>
      <w:tr>
        <w:trPr>
          <w:trHeight w:val="70" w:hRule="atLeast"/>
        </w:trPr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2º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#CONCURSANTE2#</w:t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br/>
              <w:t>#PUNTAJE2#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732" w:hRule="atLeast"/>
        </w:trPr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3º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#CONCURSANTE3#</w:t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#PUNTAJE3#</w:t>
            </w:r>
          </w:p>
        </w:tc>
      </w:tr>
      <w:tr>
        <w:trPr>
          <w:trHeight w:val="714" w:hRule="atLeast"/>
        </w:trPr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4º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#CONCURSANTE4#</w:t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#PUNTAJE4#</w:t>
            </w:r>
          </w:p>
        </w:tc>
      </w:tr>
      <w:tr>
        <w:trPr>
          <w:trHeight w:val="683" w:hRule="atLeast"/>
        </w:trPr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5º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#CONCURSANTE5#</w:t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#PUNTAJE5#</w:t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…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2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 xml:space="preserve">No siendo para más, y habiéndose cumplido con el objetivo de la reunión, se levanta la sesión, siendo las #HORA# horas, previa firma y aclaración de los miembros del jurado como así también de los concursantes en prueba de lo actuado, dejando aclarado que la presente acta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queda firme, consentida y sin apelación</w:t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Firma, aclaración o sello de los miembros del jurado:</w:t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W w:w="97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80"/>
        <w:gridCol w:w="1800"/>
        <w:gridCol w:w="2020"/>
        <w:gridCol w:w="1840"/>
        <w:gridCol w:w="1960"/>
      </w:tblGrid>
      <w:tr>
        <w:trPr>
          <w:trHeight w:val="300" w:hRule="atLeast"/>
        </w:trPr>
        <w:tc>
          <w:tcPr>
            <w:tcW w:w="208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en-US"/>
              </w:rPr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US"/>
              </w:rPr>
            </w:r>
          </w:p>
        </w:tc>
        <w:tc>
          <w:tcPr>
            <w:tcW w:w="202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US"/>
              </w:rPr>
            </w:r>
          </w:p>
        </w:tc>
        <w:tc>
          <w:tcPr>
            <w:tcW w:w="184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US"/>
              </w:rPr>
            </w:r>
          </w:p>
        </w:tc>
        <w:tc>
          <w:tcPr>
            <w:tcW w:w="196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US"/>
              </w:rPr>
            </w:r>
          </w:p>
        </w:tc>
      </w:tr>
      <w:tr>
        <w:trPr>
          <w:trHeight w:val="300" w:hRule="atLeast"/>
        </w:trPr>
        <w:tc>
          <w:tcPr>
            <w:tcW w:w="208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Ministerio de Salud (Pte)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r>
          </w:p>
        </w:tc>
        <w:tc>
          <w:tcPr>
            <w:tcW w:w="202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Escalafonado 1º</w:t>
            </w:r>
          </w:p>
        </w:tc>
        <w:tc>
          <w:tcPr>
            <w:tcW w:w="184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r>
          </w:p>
        </w:tc>
        <w:tc>
          <w:tcPr>
            <w:tcW w:w="196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Escalafonado 2º</w:t>
            </w:r>
          </w:p>
        </w:tc>
      </w:tr>
      <w:tr>
        <w:trPr>
          <w:trHeight w:val="300" w:hRule="atLeast"/>
        </w:trPr>
        <w:tc>
          <w:tcPr>
            <w:tcW w:w="208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r>
          </w:p>
        </w:tc>
        <w:tc>
          <w:tcPr>
            <w:tcW w:w="202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184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196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</w:tr>
      <w:tr>
        <w:trPr>
          <w:trHeight w:val="300" w:hRule="atLeast"/>
        </w:trPr>
        <w:tc>
          <w:tcPr>
            <w:tcW w:w="208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202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184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196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</w:tr>
      <w:tr>
        <w:trPr>
          <w:trHeight w:val="300" w:hRule="atLeast"/>
        </w:trPr>
        <w:tc>
          <w:tcPr>
            <w:tcW w:w="208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202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184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196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</w:tr>
      <w:tr>
        <w:trPr>
          <w:trHeight w:val="300" w:hRule="atLeast"/>
        </w:trPr>
        <w:tc>
          <w:tcPr>
            <w:tcW w:w="208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180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Colegio profesional</w:t>
            </w:r>
          </w:p>
        </w:tc>
        <w:tc>
          <w:tcPr>
            <w:tcW w:w="202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r>
          </w:p>
        </w:tc>
        <w:tc>
          <w:tcPr>
            <w:tcW w:w="184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Entidad gremial</w:t>
            </w:r>
          </w:p>
        </w:tc>
        <w:tc>
          <w:tcPr>
            <w:tcW w:w="196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/>
          <w:sz w:val="24"/>
          <w:szCs w:val="24"/>
        </w:rPr>
        <w:t>Firma, aclaración o sello de los concursantes:</w:t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W w:w="97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80"/>
        <w:gridCol w:w="1800"/>
        <w:gridCol w:w="2020"/>
        <w:gridCol w:w="1840"/>
        <w:gridCol w:w="1960"/>
      </w:tblGrid>
      <w:tr>
        <w:trPr>
          <w:trHeight w:val="300" w:hRule="atLeast"/>
        </w:trPr>
        <w:tc>
          <w:tcPr>
            <w:tcW w:w="208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en-US"/>
              </w:rPr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US"/>
              </w:rPr>
            </w:r>
          </w:p>
        </w:tc>
        <w:tc>
          <w:tcPr>
            <w:tcW w:w="202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US"/>
              </w:rPr>
            </w:r>
          </w:p>
        </w:tc>
        <w:tc>
          <w:tcPr>
            <w:tcW w:w="184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US"/>
              </w:rPr>
            </w:r>
          </w:p>
        </w:tc>
        <w:tc>
          <w:tcPr>
            <w:tcW w:w="196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US"/>
              </w:rPr>
            </w:r>
          </w:p>
        </w:tc>
      </w:tr>
      <w:tr>
        <w:trPr>
          <w:trHeight w:val="300" w:hRule="atLeast"/>
        </w:trPr>
        <w:tc>
          <w:tcPr>
            <w:tcW w:w="208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1°</w:t>
            </w:r>
          </w:p>
        </w:tc>
        <w:tc>
          <w:tcPr>
            <w:tcW w:w="180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r>
          </w:p>
        </w:tc>
        <w:tc>
          <w:tcPr>
            <w:tcW w:w="202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2°</w:t>
            </w:r>
          </w:p>
        </w:tc>
        <w:tc>
          <w:tcPr>
            <w:tcW w:w="1840" w:type="dxa"/>
            <w:tcBorders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r>
          </w:p>
        </w:tc>
        <w:tc>
          <w:tcPr>
            <w:tcW w:w="196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0"/>
                <w:szCs w:val="20"/>
                <w:lang w:eastAsia="en-US"/>
              </w:rPr>
              <w:t>3°</w:t>
            </w:r>
          </w:p>
        </w:tc>
      </w:tr>
    </w:tbl>
    <w:p>
      <w:pPr>
        <w:pStyle w:val="Normal"/>
        <w:spacing w:before="0" w:after="20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sectPr>
      <w:type w:val="nextPage"/>
      <w:pgSz w:w="11906" w:h="16838"/>
      <w:pgMar w:left="1701" w:right="1701" w:gutter="0" w:header="0" w:top="1418" w:footer="0" w:bottom="992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s-ES" w:bidi="ar-SA" w:eastAsia="zh-CN"/>
    </w:rPr>
  </w:style>
  <w:style w:type="character" w:styleId="Fuentedeprrafopredeter">
    <w:name w:val="Fuente de párrafo predeter."/>
    <w:qFormat/>
    <w:rPr/>
  </w:style>
  <w:style w:type="character" w:styleId="EncabezadoCar">
    <w:name w:val="Encabezado Car"/>
    <w:qFormat/>
    <w:rPr>
      <w:sz w:val="22"/>
      <w:szCs w:val="22"/>
    </w:rPr>
  </w:style>
  <w:style w:type="character" w:styleId="PiedepginaCar">
    <w:name w:val="Pie de página Car"/>
    <w:qFormat/>
    <w:rPr>
      <w:sz w:val="22"/>
      <w:szCs w:val="22"/>
    </w:rPr>
  </w:style>
  <w:style w:type="character" w:styleId="TextonotapieCar">
    <w:name w:val="Texto nota pie Car"/>
    <w:basedOn w:val="Fuentedeprrafopredeter"/>
    <w:qFormat/>
    <w:rPr/>
  </w:style>
  <w:style w:type="character" w:styleId="Caracteresdenotaalpie">
    <w:name w:val="Caracteres de nota al pie"/>
    <w:qFormat/>
    <w:rPr>
      <w:vertAlign w:val="superscript"/>
    </w:rPr>
  </w:style>
  <w:style w:type="character" w:styleId="TextodegloboCar">
    <w:name w:val="Texto de globo Car"/>
    <w:qFormat/>
    <w:rPr>
      <w:rFonts w:ascii="Segoe UI" w:hAnsi="Segoe UI" w:cs="Segoe UI"/>
      <w:sz w:val="18"/>
      <w:szCs w:val="18"/>
      <w:lang w:val="es-E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Textodeglobo">
    <w:name w:val="Texto de glob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LibreOffice/25.8.7.3$Windows_X86_64 LibreOffice_project/30742500f2d3eb4366ac312fa33d3dcabdb3eba5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2026-06-18T13:10:00Z</dcterms:created>
  <dc:creator>TOSHIBA</dc:creator>
  <dc:description/>
  <cp:keywords/>
  <dc:language>es-AR</dc:language>
  <cp:lastModifiedBy>foxtrot</cp:lastModifiedBy>
  <cp:lastPrinted>2026-06-18T12:58:00Z</cp:lastPrinted>
  <dcterms:modified xsi:type="dcterms:W3CDTF">2026-06-18T13:49:00Z</dcterms:modified>
  <cp:revision>5</cp:revision>
  <dc:subject/>
  <dc:title/>
</cp:coreProperties>
</file>