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ABA476" w14:textId="77777777" w:rsidR="00C215F8" w:rsidRPr="006F4522" w:rsidRDefault="00D25EBF" w:rsidP="006F4522">
      <w:pPr>
        <w:pStyle w:val="Title"/>
      </w:pPr>
      <w:r w:rsidRPr="006F4522">
        <w:t>External Release Notes</w:t>
      </w:r>
    </w:p>
    <w:p w14:paraId="3CD1464B" w14:textId="77777777" w:rsidR="00F65CA2" w:rsidRDefault="00F65CA2" w:rsidP="00F65CA2">
      <w:pPr>
        <w:pStyle w:val="Subtitle"/>
      </w:pPr>
      <w:r>
        <w:t>Product: Fill MEDS Release v2.1.0</w:t>
      </w:r>
    </w:p>
    <w:p w14:paraId="438275CD" w14:textId="77777777" w:rsidR="00F65CA2" w:rsidRDefault="00F65CA2" w:rsidP="00F65CA2">
      <w:pPr>
        <w:pStyle w:val="Subtitle"/>
      </w:pPr>
      <w:r>
        <w:t>Released: 30 August 2019</w:t>
      </w:r>
    </w:p>
    <w:p w14:paraId="7EEE090B" w14:textId="77777777" w:rsidR="002D201C" w:rsidRDefault="00F65CA2" w:rsidP="00591111">
      <w:r>
        <w:t xml:space="preserve">Enhancements are improvements that have been made to the system as a direct result of your feedback. Updates to existing features do not require any change in setup or configuration, but new features may require setup to implement for your site. Please contact the help center at </w:t>
      </w:r>
      <w:hyperlink r:id="rId7" w:history="1">
        <w:r w:rsidRPr="00B60DB9">
          <w:rPr>
            <w:rStyle w:val="Hyperlink"/>
          </w:rPr>
          <w:t>HewlpUS@EAsyMED.com</w:t>
        </w:r>
      </w:hyperlink>
      <w:r>
        <w:t xml:space="preserve"> for questions about these updates.</w:t>
      </w:r>
    </w:p>
    <w:p w14:paraId="24760C50" w14:textId="77777777" w:rsidR="00F65CA2" w:rsidRDefault="00F65CA2" w:rsidP="00591111"/>
    <w:p w14:paraId="38051BBE" w14:textId="77777777" w:rsidR="005A3DF5" w:rsidRPr="006F4522" w:rsidRDefault="00F65CA2" w:rsidP="006F4522">
      <w:pPr>
        <w:pStyle w:val="Heading1"/>
      </w:pPr>
      <w:r w:rsidRPr="006F4522">
        <w:t>Updates in this Version</w:t>
      </w:r>
    </w:p>
    <w:p w14:paraId="37061041" w14:textId="7A380CA1" w:rsidR="00F65CA2" w:rsidRDefault="00F65CA2" w:rsidP="00F65CA2">
      <w:pPr>
        <w:pStyle w:val="Heading3"/>
        <w:numPr>
          <w:ilvl w:val="0"/>
          <w:numId w:val="14"/>
        </w:numPr>
      </w:pPr>
      <w:r>
        <w:t>MO</w:t>
      </w:r>
      <w:bookmarkStart w:id="0" w:name="_GoBack"/>
      <w:bookmarkEnd w:id="0"/>
      <w:r>
        <w:t>NTHLY AND YEARLY FILTER FOR REPORTS</w:t>
      </w:r>
    </w:p>
    <w:p w14:paraId="7EAA6B58" w14:textId="4BCE48FE" w:rsidR="00F65CA2" w:rsidRDefault="00F65CA2" w:rsidP="00F65CA2">
      <w:pPr>
        <w:ind w:left="720"/>
      </w:pPr>
      <w:r>
        <w:t xml:space="preserve">With the release of v2.1.0, the reporting tool has been updated to add a new filter which can be used to export your site’s monthly or yearly records. This expands the existing sort options by providing a relevant time period that will compare the average number of </w:t>
      </w:r>
      <w:r w:rsidR="0097498B">
        <w:t>items</w:t>
      </w:r>
      <w:r>
        <w:t xml:space="preserve"> ordered from month to month, or year to year. The new filter will be particularly helpful for high-volume purchasers to determine which items are ordered the most, reordered most frequently prior to the next order cycle, and how many tend to expire before they can be used. The filtered report is exported with columns for your Hospital Name, Product Code, Product Description and Specification, Number of the Product Ordered, Product Expiration Date, Date Ordered, whether the item was Returned, Whether the item was Reordered before the next order cycle, Average of items ordered, and Offset Date which compares the current average to the previous average. If Monthly filter is used, then the context is for the month, and if yearly, then the context is for the year.</w:t>
      </w:r>
    </w:p>
    <w:p w14:paraId="6AE51816" w14:textId="77777777" w:rsidR="00F65CA2" w:rsidRDefault="00F65CA2" w:rsidP="00F65CA2">
      <w:pPr>
        <w:ind w:left="720"/>
        <w:rPr>
          <w:i/>
          <w:iCs/>
        </w:rPr>
      </w:pPr>
      <w:r w:rsidRPr="00F65CA2">
        <w:rPr>
          <w:i/>
          <w:iCs/>
        </w:rPr>
        <w:t>NOTE: The report only calculates the Offset Date if a previous month or year's records are available. If not, the filter can be used, but the Offset Date column will be empty.</w:t>
      </w:r>
    </w:p>
    <w:p w14:paraId="71D9ED6A" w14:textId="77777777" w:rsidR="00F65CA2" w:rsidRPr="00F65CA2" w:rsidRDefault="00F65CA2" w:rsidP="00F65CA2">
      <w:pPr>
        <w:ind w:left="720"/>
      </w:pPr>
    </w:p>
    <w:p w14:paraId="5075EB3A" w14:textId="77777777" w:rsidR="00591111" w:rsidRDefault="00F65CA2" w:rsidP="006F4522">
      <w:pPr>
        <w:pStyle w:val="Heading1"/>
      </w:pPr>
      <w:r>
        <w:t>New Features in this Version</w:t>
      </w:r>
    </w:p>
    <w:p w14:paraId="56CDE351" w14:textId="2EF08BB2" w:rsidR="00C07497" w:rsidRDefault="00F65CA2" w:rsidP="00F65CA2">
      <w:pPr>
        <w:pStyle w:val="Heading3"/>
        <w:numPr>
          <w:ilvl w:val="0"/>
          <w:numId w:val="15"/>
        </w:numPr>
      </w:pPr>
      <w:r>
        <w:t>SPECIALTY SITE HOME PAGE</w:t>
      </w:r>
    </w:p>
    <w:p w14:paraId="5D2BE80E" w14:textId="30D7FD23" w:rsidR="00697CDB" w:rsidRDefault="00F65CA2" w:rsidP="00F65CA2">
      <w:pPr>
        <w:ind w:left="720"/>
      </w:pPr>
      <w:r w:rsidRPr="00F65CA2">
        <w:t xml:space="preserve">A new feature has been added with this release that allows your administrator to select a Specialty type for your hospital. If your site is a Specialist hospital such as a Heart Center, Pediatric Hospital, Imaging Site, or another type of center, you may see a new home page after </w:t>
      </w:r>
      <w:proofErr w:type="gramStart"/>
      <w:r w:rsidRPr="00F65CA2">
        <w:t>you</w:t>
      </w:r>
      <w:proofErr w:type="gramEnd"/>
      <w:r w:rsidRPr="00F65CA2">
        <w:t xml:space="preserve"> login after the release. The new Product Specialty page contains an assortment of products most relevant to your hospital type to increase the convenience and expediency of your shopping experience.</w:t>
      </w:r>
    </w:p>
    <w:p w14:paraId="6917029A" w14:textId="77777777" w:rsidR="00697CDB" w:rsidRDefault="00697CDB">
      <w:r>
        <w:br w:type="page"/>
      </w:r>
    </w:p>
    <w:tbl>
      <w:tblPr>
        <w:tblStyle w:val="ListTable3-Accent4"/>
        <w:tblW w:w="0" w:type="auto"/>
        <w:tblCellMar>
          <w:top w:w="115" w:type="dxa"/>
          <w:left w:w="115" w:type="dxa"/>
          <w:bottom w:w="115" w:type="dxa"/>
          <w:right w:w="115" w:type="dxa"/>
        </w:tblCellMar>
        <w:tblLook w:val="04A0" w:firstRow="1" w:lastRow="0" w:firstColumn="1" w:lastColumn="0" w:noHBand="0" w:noVBand="1"/>
      </w:tblPr>
      <w:tblGrid>
        <w:gridCol w:w="1001"/>
        <w:gridCol w:w="1745"/>
        <w:gridCol w:w="5629"/>
        <w:gridCol w:w="980"/>
      </w:tblGrid>
      <w:tr w:rsidR="00697CDB" w14:paraId="74C95307" w14:textId="77777777" w:rsidTr="00697CD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5" w:type="dxa"/>
            <w:gridSpan w:val="4"/>
          </w:tcPr>
          <w:p w14:paraId="12201B70" w14:textId="7B85CB97" w:rsidR="00697CDB" w:rsidRDefault="00697CDB" w:rsidP="00403275">
            <w:r>
              <w:lastRenderedPageBreak/>
              <w:t>VERSION HISTORY</w:t>
            </w:r>
          </w:p>
        </w:tc>
      </w:tr>
      <w:tr w:rsidR="00697CDB" w14:paraId="45960172" w14:textId="77777777" w:rsidTr="00697C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5" w:type="dxa"/>
            <w:gridSpan w:val="4"/>
          </w:tcPr>
          <w:p w14:paraId="6A832E59" w14:textId="7F9DAE22" w:rsidR="00697CDB" w:rsidRDefault="00697CDB" w:rsidP="00403275">
            <w:r>
              <w:t>Update table for each edit and upload new version of document to webpage.</w:t>
            </w:r>
          </w:p>
        </w:tc>
      </w:tr>
      <w:tr w:rsidR="000C561A" w14:paraId="6D797DAE" w14:textId="77777777" w:rsidTr="000C561A">
        <w:tc>
          <w:tcPr>
            <w:cnfStyle w:val="001000000000" w:firstRow="0" w:lastRow="0" w:firstColumn="1" w:lastColumn="0" w:oddVBand="0" w:evenVBand="0" w:oddHBand="0" w:evenHBand="0" w:firstRowFirstColumn="0" w:firstRowLastColumn="0" w:lastRowFirstColumn="0" w:lastRowLastColumn="0"/>
            <w:tcW w:w="1001" w:type="dxa"/>
            <w:shd w:val="clear" w:color="auto" w:fill="6B6E70" w:themeFill="accent4"/>
          </w:tcPr>
          <w:p w14:paraId="26C24895" w14:textId="11B80926" w:rsidR="00697CDB" w:rsidRPr="00376D18" w:rsidRDefault="00697CDB" w:rsidP="00403275">
            <w:pPr>
              <w:rPr>
                <w:color w:val="F0F0F0" w:themeColor="background1"/>
              </w:rPr>
            </w:pPr>
            <w:r>
              <w:rPr>
                <w:color w:val="F0F0F0" w:themeColor="background1"/>
              </w:rPr>
              <w:t xml:space="preserve">Doc </w:t>
            </w:r>
            <w:r w:rsidR="000C561A">
              <w:rPr>
                <w:color w:val="F0F0F0" w:themeColor="background1"/>
              </w:rPr>
              <w:t>Revision</w:t>
            </w:r>
          </w:p>
        </w:tc>
        <w:tc>
          <w:tcPr>
            <w:tcW w:w="1745" w:type="dxa"/>
            <w:shd w:val="clear" w:color="auto" w:fill="6B6E70" w:themeFill="accent4"/>
          </w:tcPr>
          <w:p w14:paraId="066751A0" w14:textId="1DEE23C7" w:rsidR="00697CDB" w:rsidRPr="00376D18" w:rsidRDefault="00697CDB" w:rsidP="00403275">
            <w:pPr>
              <w:cnfStyle w:val="000000000000" w:firstRow="0" w:lastRow="0" w:firstColumn="0" w:lastColumn="0" w:oddVBand="0" w:evenVBand="0" w:oddHBand="0" w:evenHBand="0" w:firstRowFirstColumn="0" w:firstRowLastColumn="0" w:lastRowFirstColumn="0" w:lastRowLastColumn="0"/>
              <w:rPr>
                <w:b/>
                <w:bCs/>
                <w:color w:val="F0F0F0" w:themeColor="background1"/>
              </w:rPr>
            </w:pPr>
            <w:r>
              <w:rPr>
                <w:b/>
                <w:bCs/>
                <w:color w:val="F0F0F0" w:themeColor="background1"/>
              </w:rPr>
              <w:t>Author</w:t>
            </w:r>
          </w:p>
        </w:tc>
        <w:tc>
          <w:tcPr>
            <w:tcW w:w="5629" w:type="dxa"/>
            <w:shd w:val="clear" w:color="auto" w:fill="6B6E70" w:themeFill="accent4"/>
          </w:tcPr>
          <w:p w14:paraId="44B32444" w14:textId="5EFEC0F4" w:rsidR="00697CDB" w:rsidRPr="00376D18" w:rsidRDefault="00697CDB" w:rsidP="00403275">
            <w:pPr>
              <w:cnfStyle w:val="000000000000" w:firstRow="0" w:lastRow="0" w:firstColumn="0" w:lastColumn="0" w:oddVBand="0" w:evenVBand="0" w:oddHBand="0" w:evenHBand="0" w:firstRowFirstColumn="0" w:firstRowLastColumn="0" w:lastRowFirstColumn="0" w:lastRowLastColumn="0"/>
              <w:rPr>
                <w:b/>
                <w:bCs/>
                <w:color w:val="F0F0F0" w:themeColor="background1"/>
              </w:rPr>
            </w:pPr>
            <w:r>
              <w:rPr>
                <w:b/>
                <w:bCs/>
                <w:color w:val="F0F0F0" w:themeColor="background1"/>
              </w:rPr>
              <w:t>Changes</w:t>
            </w:r>
          </w:p>
        </w:tc>
        <w:tc>
          <w:tcPr>
            <w:tcW w:w="980" w:type="dxa"/>
            <w:shd w:val="clear" w:color="auto" w:fill="6B6E70" w:themeFill="accent4"/>
          </w:tcPr>
          <w:p w14:paraId="278326F0" w14:textId="2C80F4B4" w:rsidR="00697CDB" w:rsidRPr="00376D18" w:rsidRDefault="00697CDB" w:rsidP="00403275">
            <w:pPr>
              <w:cnfStyle w:val="000000000000" w:firstRow="0" w:lastRow="0" w:firstColumn="0" w:lastColumn="0" w:oddVBand="0" w:evenVBand="0" w:oddHBand="0" w:evenHBand="0" w:firstRowFirstColumn="0" w:firstRowLastColumn="0" w:lastRowFirstColumn="0" w:lastRowLastColumn="0"/>
              <w:rPr>
                <w:b/>
                <w:bCs/>
                <w:color w:val="F0F0F0" w:themeColor="background1"/>
              </w:rPr>
            </w:pPr>
            <w:r>
              <w:rPr>
                <w:b/>
                <w:bCs/>
                <w:color w:val="F0F0F0" w:themeColor="background1"/>
              </w:rPr>
              <w:t>Date</w:t>
            </w:r>
          </w:p>
        </w:tc>
      </w:tr>
      <w:tr w:rsidR="00697CDB" w14:paraId="4DA40E1B" w14:textId="77777777" w:rsidTr="000C56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1" w:type="dxa"/>
          </w:tcPr>
          <w:p w14:paraId="68D77AC3" w14:textId="78E2CA15" w:rsidR="00697CDB" w:rsidRDefault="000C561A" w:rsidP="00403275">
            <w:r>
              <w:t>1</w:t>
            </w:r>
          </w:p>
        </w:tc>
        <w:tc>
          <w:tcPr>
            <w:tcW w:w="1745" w:type="dxa"/>
          </w:tcPr>
          <w:p w14:paraId="7C1E6395" w14:textId="77777777" w:rsidR="00697CDB" w:rsidRDefault="00697CDB" w:rsidP="00403275">
            <w:pPr>
              <w:cnfStyle w:val="000000100000" w:firstRow="0" w:lastRow="0" w:firstColumn="0" w:lastColumn="0" w:oddVBand="0" w:evenVBand="0" w:oddHBand="1" w:evenHBand="0" w:firstRowFirstColumn="0" w:firstRowLastColumn="0" w:lastRowFirstColumn="0" w:lastRowLastColumn="0"/>
            </w:pPr>
            <w:r>
              <w:t>Angela Reedy</w:t>
            </w:r>
          </w:p>
          <w:p w14:paraId="64AAFF19" w14:textId="143D73BF" w:rsidR="00697CDB" w:rsidRDefault="00697CDB" w:rsidP="00403275">
            <w:pPr>
              <w:cnfStyle w:val="000000100000" w:firstRow="0" w:lastRow="0" w:firstColumn="0" w:lastColumn="0" w:oddVBand="0" w:evenVBand="0" w:oddHBand="1" w:evenHBand="0" w:firstRowFirstColumn="0" w:firstRowLastColumn="0" w:lastRowFirstColumn="0" w:lastRowLastColumn="0"/>
            </w:pPr>
            <w:r>
              <w:t>Technical Writer</w:t>
            </w:r>
          </w:p>
        </w:tc>
        <w:tc>
          <w:tcPr>
            <w:tcW w:w="5629" w:type="dxa"/>
          </w:tcPr>
          <w:p w14:paraId="1F7FBB30" w14:textId="3F718ABD" w:rsidR="000C561A" w:rsidRDefault="00697CDB" w:rsidP="000C561A">
            <w:pPr>
              <w:pStyle w:val="ListParagraph"/>
              <w:numPr>
                <w:ilvl w:val="0"/>
                <w:numId w:val="16"/>
              </w:numPr>
              <w:cnfStyle w:val="000000100000" w:firstRow="0" w:lastRow="0" w:firstColumn="0" w:lastColumn="0" w:oddVBand="0" w:evenVBand="0" w:oddHBand="1" w:evenHBand="0" w:firstRowFirstColumn="0" w:firstRowLastColumn="0" w:lastRowFirstColumn="0" w:lastRowLastColumn="0"/>
            </w:pPr>
            <w:r>
              <w:t xml:space="preserve">Template for </w:t>
            </w:r>
            <w:r w:rsidR="00EC02E2">
              <w:t>External</w:t>
            </w:r>
            <w:r>
              <w:t xml:space="preserve"> Notes created</w:t>
            </w:r>
            <w:r w:rsidR="000C561A">
              <w:t xml:space="preserve"> as version </w:t>
            </w:r>
            <w:r w:rsidR="00EC02E2">
              <w:t>4.</w:t>
            </w:r>
            <w:r w:rsidR="000C561A">
              <w:t>1.1 [</w:t>
            </w:r>
            <w:proofErr w:type="spellStart"/>
            <w:proofErr w:type="gramStart"/>
            <w:r w:rsidR="00EC02E2">
              <w:t>docNumber.</w:t>
            </w:r>
            <w:r w:rsidR="000C561A">
              <w:t>externalCustomer.forRelease</w:t>
            </w:r>
            <w:proofErr w:type="spellEnd"/>
            <w:proofErr w:type="gramEnd"/>
            <w:r w:rsidR="000C561A">
              <w:t>]</w:t>
            </w:r>
            <w:r>
              <w:t>.</w:t>
            </w:r>
          </w:p>
          <w:p w14:paraId="0F095553" w14:textId="3BF8C389" w:rsidR="00697CDB" w:rsidRDefault="000C561A" w:rsidP="00697CDB">
            <w:pPr>
              <w:pStyle w:val="ListParagraph"/>
              <w:numPr>
                <w:ilvl w:val="0"/>
                <w:numId w:val="16"/>
              </w:numPr>
              <w:cnfStyle w:val="000000100000" w:firstRow="0" w:lastRow="0" w:firstColumn="0" w:lastColumn="0" w:oddVBand="0" w:evenVBand="0" w:oddHBand="1" w:evenHBand="0" w:firstRowFirstColumn="0" w:firstRowLastColumn="0" w:lastRowFirstColumn="0" w:lastRowLastColumn="0"/>
            </w:pPr>
            <w:r>
              <w:t>Uploaded to documentation repo.</w:t>
            </w:r>
          </w:p>
        </w:tc>
        <w:tc>
          <w:tcPr>
            <w:tcW w:w="980" w:type="dxa"/>
          </w:tcPr>
          <w:p w14:paraId="741B1290" w14:textId="1A8B2956" w:rsidR="00697CDB" w:rsidRDefault="00697CDB" w:rsidP="00403275">
            <w:pPr>
              <w:cnfStyle w:val="000000100000" w:firstRow="0" w:lastRow="0" w:firstColumn="0" w:lastColumn="0" w:oddVBand="0" w:evenVBand="0" w:oddHBand="1" w:evenHBand="0" w:firstRowFirstColumn="0" w:firstRowLastColumn="0" w:lastRowFirstColumn="0" w:lastRowLastColumn="0"/>
            </w:pPr>
            <w:r>
              <w:t>01-FEB-2019</w:t>
            </w:r>
          </w:p>
        </w:tc>
      </w:tr>
      <w:tr w:rsidR="00697CDB" w14:paraId="47BF4B33" w14:textId="77777777" w:rsidTr="000C561A">
        <w:tc>
          <w:tcPr>
            <w:cnfStyle w:val="001000000000" w:firstRow="0" w:lastRow="0" w:firstColumn="1" w:lastColumn="0" w:oddVBand="0" w:evenVBand="0" w:oddHBand="0" w:evenHBand="0" w:firstRowFirstColumn="0" w:firstRowLastColumn="0" w:lastRowFirstColumn="0" w:lastRowLastColumn="0"/>
            <w:tcW w:w="1001" w:type="dxa"/>
          </w:tcPr>
          <w:p w14:paraId="29BDFBF3" w14:textId="5172323D" w:rsidR="00697CDB" w:rsidRDefault="000C561A" w:rsidP="00403275">
            <w:r>
              <w:t>2</w:t>
            </w:r>
          </w:p>
        </w:tc>
        <w:tc>
          <w:tcPr>
            <w:tcW w:w="1745" w:type="dxa"/>
          </w:tcPr>
          <w:p w14:paraId="12F59305" w14:textId="77777777" w:rsidR="00697CDB" w:rsidRDefault="000C561A" w:rsidP="00403275">
            <w:pPr>
              <w:cnfStyle w:val="000000000000" w:firstRow="0" w:lastRow="0" w:firstColumn="0" w:lastColumn="0" w:oddVBand="0" w:evenVBand="0" w:oddHBand="0" w:evenHBand="0" w:firstRowFirstColumn="0" w:firstRowLastColumn="0" w:lastRowFirstColumn="0" w:lastRowLastColumn="0"/>
            </w:pPr>
            <w:r>
              <w:t>Angela Reedy</w:t>
            </w:r>
          </w:p>
          <w:p w14:paraId="16BC57C6" w14:textId="1FBF246C" w:rsidR="000C561A" w:rsidRDefault="000C561A" w:rsidP="00403275">
            <w:pPr>
              <w:cnfStyle w:val="000000000000" w:firstRow="0" w:lastRow="0" w:firstColumn="0" w:lastColumn="0" w:oddVBand="0" w:evenVBand="0" w:oddHBand="0" w:evenHBand="0" w:firstRowFirstColumn="0" w:firstRowLastColumn="0" w:lastRowFirstColumn="0" w:lastRowLastColumn="0"/>
            </w:pPr>
            <w:r>
              <w:t>Technical Writer</w:t>
            </w:r>
          </w:p>
        </w:tc>
        <w:tc>
          <w:tcPr>
            <w:tcW w:w="5629" w:type="dxa"/>
          </w:tcPr>
          <w:p w14:paraId="528016BA" w14:textId="3C9B2D8F" w:rsidR="00697CDB" w:rsidRDefault="000C561A" w:rsidP="000C561A">
            <w:pPr>
              <w:pStyle w:val="ListParagraph"/>
              <w:numPr>
                <w:ilvl w:val="0"/>
                <w:numId w:val="17"/>
              </w:numPr>
              <w:cnfStyle w:val="000000000000" w:firstRow="0" w:lastRow="0" w:firstColumn="0" w:lastColumn="0" w:oddVBand="0" w:evenVBand="0" w:oddHBand="0" w:evenHBand="0" w:firstRowFirstColumn="0" w:firstRowLastColumn="0" w:lastRowFirstColumn="0" w:lastRowLastColumn="0"/>
            </w:pPr>
            <w:r>
              <w:t>Corrected typo and re-uploaded.</w:t>
            </w:r>
          </w:p>
        </w:tc>
        <w:tc>
          <w:tcPr>
            <w:tcW w:w="980" w:type="dxa"/>
          </w:tcPr>
          <w:p w14:paraId="16F4C892" w14:textId="7E284D40" w:rsidR="00697CDB" w:rsidRDefault="000C561A" w:rsidP="00403275">
            <w:pPr>
              <w:cnfStyle w:val="000000000000" w:firstRow="0" w:lastRow="0" w:firstColumn="0" w:lastColumn="0" w:oddVBand="0" w:evenVBand="0" w:oddHBand="0" w:evenHBand="0" w:firstRowFirstColumn="0" w:firstRowLastColumn="0" w:lastRowFirstColumn="0" w:lastRowLastColumn="0"/>
            </w:pPr>
            <w:r>
              <w:t>04-FEB-2019</w:t>
            </w:r>
          </w:p>
        </w:tc>
      </w:tr>
    </w:tbl>
    <w:p w14:paraId="47D4268E" w14:textId="77777777" w:rsidR="00F65CA2" w:rsidRPr="00F65CA2" w:rsidRDefault="00F65CA2" w:rsidP="00F65CA2">
      <w:pPr>
        <w:ind w:left="720"/>
      </w:pPr>
    </w:p>
    <w:sectPr w:rsidR="00F65CA2" w:rsidRPr="00F65CA2" w:rsidSect="0097498B">
      <w:headerReference w:type="default" r:id="rId8"/>
      <w:footerReference w:type="default" r:id="rId9"/>
      <w:pgSz w:w="12240" w:h="15840"/>
      <w:pgMar w:top="1440" w:right="1440" w:bottom="1440" w:left="1440" w:header="432"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3DC805" w14:textId="77777777" w:rsidR="002D37C8" w:rsidRDefault="002D37C8" w:rsidP="00D25EBF">
      <w:pPr>
        <w:spacing w:after="0" w:line="240" w:lineRule="auto"/>
      </w:pPr>
      <w:r>
        <w:separator/>
      </w:r>
    </w:p>
  </w:endnote>
  <w:endnote w:type="continuationSeparator" w:id="0">
    <w:p w14:paraId="12471816" w14:textId="77777777" w:rsidR="002D37C8" w:rsidRDefault="002D37C8" w:rsidP="00D25E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1B1206" w14:textId="73C67EBE" w:rsidR="00541788" w:rsidRDefault="00697CDB">
    <w:pPr>
      <w:pStyle w:val="Footer"/>
    </w:pPr>
    <w:r>
      <w:rPr>
        <w:noProof/>
      </w:rPr>
      <mc:AlternateContent>
        <mc:Choice Requires="wpg">
          <w:drawing>
            <wp:anchor distT="0" distB="0" distL="114300" distR="114300" simplePos="0" relativeHeight="251660288" behindDoc="0" locked="0" layoutInCell="1" allowOverlap="1" wp14:anchorId="27625F44" wp14:editId="20F92EE5">
              <wp:simplePos x="0" y="0"/>
              <wp:positionH relativeFrom="page">
                <wp:align>right</wp:align>
              </wp:positionH>
              <wp:positionV relativeFrom="bottomMargin">
                <wp:posOffset>314325</wp:posOffset>
              </wp:positionV>
              <wp:extent cx="5038725" cy="283845"/>
              <wp:effectExtent l="0" t="0" r="0" b="0"/>
              <wp:wrapNone/>
              <wp:docPr id="164" name="Group 164"/>
              <wp:cNvGraphicFramePr/>
              <a:graphic xmlns:a="http://schemas.openxmlformats.org/drawingml/2006/main">
                <a:graphicData uri="http://schemas.microsoft.com/office/word/2010/wordprocessingGroup">
                  <wpg:wgp>
                    <wpg:cNvGrpSpPr/>
                    <wpg:grpSpPr>
                      <a:xfrm>
                        <a:off x="0" y="0"/>
                        <a:ext cx="5038725" cy="283845"/>
                        <a:chOff x="-28575" y="-9525"/>
                        <a:chExt cx="6200775" cy="283845"/>
                      </a:xfrm>
                    </wpg:grpSpPr>
                    <wps:wsp>
                      <wps:cNvPr id="165" name="Rectangle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Text Box 166"/>
                      <wps:cNvSpPr txBox="1"/>
                      <wps:spPr>
                        <a:xfrm>
                          <a:off x="-28575" y="-9525"/>
                          <a:ext cx="594360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00DEB2" w14:textId="004A00EA" w:rsidR="00541788" w:rsidRDefault="002D37C8">
                            <w:pPr>
                              <w:pStyle w:val="Footer"/>
                              <w:tabs>
                                <w:tab w:val="clear" w:pos="4680"/>
                                <w:tab w:val="clear" w:pos="9360"/>
                              </w:tabs>
                              <w:jc w:val="right"/>
                            </w:pPr>
                            <w:sdt>
                              <w:sdtPr>
                                <w:rPr>
                                  <w:caps/>
                                  <w:color w:val="3D561E" w:themeColor="accent2"/>
                                  <w:sz w:val="20"/>
                                  <w:szCs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EndPr/>
                              <w:sdtContent>
                                <w:r w:rsidR="00697CDB" w:rsidRPr="006F4522">
                                  <w:rPr>
                                    <w:caps/>
                                    <w:color w:val="3D561E" w:themeColor="accent2"/>
                                    <w:sz w:val="20"/>
                                    <w:szCs w:val="20"/>
                                  </w:rPr>
                                  <w:t xml:space="preserve">template </w:t>
                                </w:r>
                                <w:r w:rsidR="00EC02E2" w:rsidRPr="006F4522">
                                  <w:rPr>
                                    <w:caps/>
                                    <w:color w:val="3D561E" w:themeColor="accent2"/>
                                    <w:sz w:val="20"/>
                                    <w:szCs w:val="20"/>
                                  </w:rPr>
                                  <w:t>4</w:t>
                                </w:r>
                                <w:r w:rsidR="00697CDB" w:rsidRPr="006F4522">
                                  <w:rPr>
                                    <w:caps/>
                                    <w:color w:val="3D561E" w:themeColor="accent2"/>
                                    <w:sz w:val="20"/>
                                    <w:szCs w:val="20"/>
                                  </w:rPr>
                                  <w:t>.1.1</w:t>
                                </w:r>
                              </w:sdtContent>
                            </w:sdt>
                            <w:r w:rsidR="00541788">
                              <w:rPr>
                                <w:caps/>
                                <w:color w:val="787878" w:themeColor="background1" w:themeShade="80"/>
                                <w:sz w:val="20"/>
                                <w:szCs w:val="20"/>
                              </w:rPr>
                              <w:t> | </w:t>
                            </w:r>
                            <w:r w:rsidR="00541788">
                              <w:rPr>
                                <w:color w:val="787878" w:themeColor="background1" w:themeShade="80"/>
                                <w:sz w:val="20"/>
                                <w:szCs w:val="20"/>
                              </w:rPr>
                              <w:t>Training Team</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7625F44" id="Group 164" o:spid="_x0000_s1026" style="position:absolute;margin-left:345.55pt;margin-top:24.75pt;width:396.75pt;height:22.35pt;z-index:251660288;mso-position-horizontal:right;mso-position-horizontal-relative:page;mso-position-vertical-relative:bottom-margin-area;mso-width-relative:margin;mso-height-relative:margin" coordorigin="-285,-95" coordsize="62007,28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">
              <v:rect id="Rectangle 165" o:spid="_x0000_s1027" style="position:absolute;left:2286;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" fillcolor="#f0f0f0 [3212]" stroked="f" strokeweight="1pt">
                <v:fill opacity="0"/>
              </v:rect>
              <v:shapetype id="_x0000_t202" coordsize="21600,21600" o:spt="202" path="m,l,21600r21600,l21600,xe">
                <v:stroke joinstyle="miter"/>
                <v:path gradientshapeok="t" o:connecttype="rect"/>
              </v:shapetype>
              <v:shape id="Text Box 166" o:spid="_x0000_s1028" type="#_x0000_t202" style="position:absolute;left:-285;top:-95;width:59435;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" filled="f" stroked="f" strokeweight=".5pt">
                <v:textbox inset="0,,0">
                  <w:txbxContent>
                    <w:p w14:paraId="2C00DEB2" w14:textId="004A00EA" w:rsidR="00541788" w:rsidRDefault="002D37C8">
                      <w:pPr>
                        <w:pStyle w:val="Footer"/>
                        <w:tabs>
                          <w:tab w:val="clear" w:pos="4680"/>
                          <w:tab w:val="clear" w:pos="9360"/>
                        </w:tabs>
                        <w:jc w:val="right"/>
                      </w:pPr>
                      <w:sdt>
                        <w:sdtPr>
                          <w:rPr>
                            <w:caps/>
                            <w:color w:val="3D561E" w:themeColor="accent2"/>
                            <w:sz w:val="20"/>
                            <w:szCs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EndPr/>
                        <w:sdtContent>
                          <w:r w:rsidR="00697CDB" w:rsidRPr="006F4522">
                            <w:rPr>
                              <w:caps/>
                              <w:color w:val="3D561E" w:themeColor="accent2"/>
                              <w:sz w:val="20"/>
                              <w:szCs w:val="20"/>
                            </w:rPr>
                            <w:t xml:space="preserve">template </w:t>
                          </w:r>
                          <w:r w:rsidR="00EC02E2" w:rsidRPr="006F4522">
                            <w:rPr>
                              <w:caps/>
                              <w:color w:val="3D561E" w:themeColor="accent2"/>
                              <w:sz w:val="20"/>
                              <w:szCs w:val="20"/>
                            </w:rPr>
                            <w:t>4</w:t>
                          </w:r>
                          <w:r w:rsidR="00697CDB" w:rsidRPr="006F4522">
                            <w:rPr>
                              <w:caps/>
                              <w:color w:val="3D561E" w:themeColor="accent2"/>
                              <w:sz w:val="20"/>
                              <w:szCs w:val="20"/>
                            </w:rPr>
                            <w:t>.1.1</w:t>
                          </w:r>
                        </w:sdtContent>
                      </w:sdt>
                      <w:r w:rsidR="00541788">
                        <w:rPr>
                          <w:caps/>
                          <w:color w:val="787878" w:themeColor="background1" w:themeShade="80"/>
                          <w:sz w:val="20"/>
                          <w:szCs w:val="20"/>
                        </w:rPr>
                        <w:t> | </w:t>
                      </w:r>
                      <w:r w:rsidR="00541788">
                        <w:rPr>
                          <w:color w:val="787878" w:themeColor="background1" w:themeShade="80"/>
                          <w:sz w:val="20"/>
                          <w:szCs w:val="20"/>
                        </w:rPr>
                        <w:t>Training Team</w:t>
                      </w:r>
                    </w:p>
                  </w:txbxContent>
                </v:textbox>
              </v:shape>
              <w10:wrap anchorx="page" anchory="margin"/>
            </v:group>
          </w:pict>
        </mc:Fallback>
      </mc:AlternateContent>
    </w:r>
    <w:r w:rsidR="00541788">
      <w:rPr>
        <w:noProof/>
      </w:rPr>
      <mc:AlternateContent>
        <mc:Choice Requires="wpg">
          <w:drawing>
            <wp:anchor distT="0" distB="0" distL="114300" distR="114300" simplePos="0" relativeHeight="251662336" behindDoc="0" locked="0" layoutInCell="1" allowOverlap="1" wp14:anchorId="6E942C1D" wp14:editId="4A23870A">
              <wp:simplePos x="0" y="0"/>
              <wp:positionH relativeFrom="page">
                <wp:posOffset>266700</wp:posOffset>
              </wp:positionH>
              <wp:positionV relativeFrom="bottomMargin">
                <wp:posOffset>314325</wp:posOffset>
              </wp:positionV>
              <wp:extent cx="2847975" cy="283845"/>
              <wp:effectExtent l="0" t="0" r="0" b="0"/>
              <wp:wrapNone/>
              <wp:docPr id="2" name="Group 2"/>
              <wp:cNvGraphicFramePr/>
              <a:graphic xmlns:a="http://schemas.openxmlformats.org/drawingml/2006/main">
                <a:graphicData uri="http://schemas.microsoft.com/office/word/2010/wordprocessingGroup">
                  <wpg:wgp>
                    <wpg:cNvGrpSpPr/>
                    <wpg:grpSpPr>
                      <a:xfrm>
                        <a:off x="0" y="0"/>
                        <a:ext cx="2847975" cy="283845"/>
                        <a:chOff x="-28575" y="-9525"/>
                        <a:chExt cx="6200775" cy="283845"/>
                      </a:xfrm>
                    </wpg:grpSpPr>
                    <wps:wsp>
                      <wps:cNvPr id="3" name="Rectangle 3"/>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Text Box 4"/>
                      <wps:cNvSpPr txBox="1"/>
                      <wps:spPr>
                        <a:xfrm>
                          <a:off x="-28575" y="-9525"/>
                          <a:ext cx="4873519"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415B9D" w14:textId="0E28E202" w:rsidR="00541788" w:rsidRPr="006F4522" w:rsidRDefault="00541788" w:rsidP="00541788">
                            <w:pPr>
                              <w:pStyle w:val="Footer"/>
                              <w:tabs>
                                <w:tab w:val="clear" w:pos="4680"/>
                                <w:tab w:val="clear" w:pos="9360"/>
                              </w:tabs>
                              <w:rPr>
                                <w:color w:val="3D561E" w:themeColor="accent2"/>
                              </w:rPr>
                            </w:pPr>
                            <w:r w:rsidRPr="006F4522">
                              <w:rPr>
                                <w:caps/>
                                <w:color w:val="3D561E" w:themeColor="accent2"/>
                                <w:sz w:val="20"/>
                                <w:szCs w:val="20"/>
                              </w:rPr>
                              <w:t xml:space="preserve">Copyright </w:t>
                            </w:r>
                            <w:r w:rsidRPr="006F4522">
                              <w:rPr>
                                <w:rFonts w:cstheme="minorHAnsi"/>
                                <w:caps/>
                                <w:color w:val="3D561E" w:themeColor="accent2"/>
                                <w:sz w:val="20"/>
                                <w:szCs w:val="20"/>
                              </w:rPr>
                              <w:t>©</w:t>
                            </w:r>
                            <w:r w:rsidRPr="006F4522">
                              <w:rPr>
                                <w:caps/>
                                <w:color w:val="3D561E" w:themeColor="accent2"/>
                                <w:sz w:val="20"/>
                                <w:szCs w:val="20"/>
                              </w:rPr>
                              <w:t xml:space="preserve"> fILL meds 2020</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E942C1D" id="Group 2" o:spid="_x0000_s1029" style="position:absolute;margin-left:21pt;margin-top:24.75pt;width:224.25pt;height:22.35pt;z-index:251662336;mso-position-horizontal-relative:page;mso-position-vertical-relative:bottom-margin-area;mso-width-relative:margin;mso-height-relative:margin" coordorigin="-285,-95" coordsize="62007,28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">
              <v:rect id="Rectangle 3" o:spid="_x0000_s1030" style="position:absolute;left:2286;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" fillcolor="#f0f0f0 [3212]" stroked="f" strokeweight="1pt">
                <v:fill opacity="0"/>
              </v:rect>
              <v:shape id="Text Box 4" o:spid="_x0000_s1031" type="#_x0000_t202" style="position:absolute;left:-285;top:-95;width:48734;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" filled="f" stroked="f" strokeweight=".5pt">
                <v:textbox inset="0,,0">
                  <w:txbxContent>
                    <w:p w14:paraId="7D415B9D" w14:textId="0E28E202" w:rsidR="00541788" w:rsidRPr="006F4522" w:rsidRDefault="00541788" w:rsidP="00541788">
                      <w:pPr>
                        <w:pStyle w:val="Footer"/>
                        <w:tabs>
                          <w:tab w:val="clear" w:pos="4680"/>
                          <w:tab w:val="clear" w:pos="9360"/>
                        </w:tabs>
                        <w:rPr>
                          <w:color w:val="3D561E" w:themeColor="accent2"/>
                        </w:rPr>
                      </w:pPr>
                      <w:r w:rsidRPr="006F4522">
                        <w:rPr>
                          <w:caps/>
                          <w:color w:val="3D561E" w:themeColor="accent2"/>
                          <w:sz w:val="20"/>
                          <w:szCs w:val="20"/>
                        </w:rPr>
                        <w:t xml:space="preserve">Copyright </w:t>
                      </w:r>
                      <w:r w:rsidRPr="006F4522">
                        <w:rPr>
                          <w:rFonts w:cstheme="minorHAnsi"/>
                          <w:caps/>
                          <w:color w:val="3D561E" w:themeColor="accent2"/>
                          <w:sz w:val="20"/>
                          <w:szCs w:val="20"/>
                        </w:rPr>
                        <w:t>©</w:t>
                      </w:r>
                      <w:r w:rsidRPr="006F4522">
                        <w:rPr>
                          <w:caps/>
                          <w:color w:val="3D561E" w:themeColor="accent2"/>
                          <w:sz w:val="20"/>
                          <w:szCs w:val="20"/>
                        </w:rPr>
                        <w:t xml:space="preserve"> fILL meds 2020</w:t>
                      </w:r>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917E83" w14:textId="77777777" w:rsidR="002D37C8" w:rsidRDefault="002D37C8" w:rsidP="00D25EBF">
      <w:pPr>
        <w:spacing w:after="0" w:line="240" w:lineRule="auto"/>
      </w:pPr>
      <w:r>
        <w:separator/>
      </w:r>
    </w:p>
  </w:footnote>
  <w:footnote w:type="continuationSeparator" w:id="0">
    <w:p w14:paraId="0B2F3003" w14:textId="77777777" w:rsidR="002D37C8" w:rsidRDefault="002D37C8" w:rsidP="00D25E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A22980" w14:textId="66066CDE" w:rsidR="00D25EBF" w:rsidRPr="00F65CA2" w:rsidRDefault="00D25EBF" w:rsidP="0097498B">
    <w:pPr>
      <w:pStyle w:val="Subtitle"/>
      <w:jc w:val="right"/>
    </w:pPr>
    <w:r w:rsidRPr="00697CDB">
      <w:rPr>
        <w:noProof/>
      </w:rPr>
      <w:drawing>
        <wp:anchor distT="0" distB="0" distL="114300" distR="114300" simplePos="0" relativeHeight="251658240" behindDoc="1" locked="0" layoutInCell="1" allowOverlap="1" wp14:anchorId="73E02842" wp14:editId="0380D0DB">
          <wp:simplePos x="0" y="0"/>
          <wp:positionH relativeFrom="margin">
            <wp:posOffset>-571500</wp:posOffset>
          </wp:positionH>
          <wp:positionV relativeFrom="topMargin">
            <wp:posOffset>76200</wp:posOffset>
          </wp:positionV>
          <wp:extent cx="1809750" cy="600075"/>
          <wp:effectExtent l="0" t="0" r="0" b="9525"/>
          <wp:wrapTight wrapText="bothSides">
            <wp:wrapPolygon edited="0">
              <wp:start x="0" y="0"/>
              <wp:lineTo x="0" y="21257"/>
              <wp:lineTo x="21373" y="21257"/>
              <wp:lineTo x="21373" y="0"/>
              <wp:lineTo x="0" y="0"/>
            </wp:wrapPolygon>
          </wp:wrapTight>
          <wp:docPr id="1" name="Picture 1" descr="A drawing of a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onLogoWhite.png"/>
                  <pic:cNvPicPr/>
                </pic:nvPicPr>
                <pic:blipFill>
                  <a:blip r:embed="rId1">
                    <a:extLst>
                      <a:ext uri="{28A0092B-C50C-407E-A947-70E740481C1C}">
                        <a14:useLocalDpi xmlns:a14="http://schemas.microsoft.com/office/drawing/2010/main" val="0"/>
                      </a:ext>
                    </a:extLst>
                  </a:blip>
                  <a:stretch>
                    <a:fillRect/>
                  </a:stretch>
                </pic:blipFill>
                <pic:spPr>
                  <a:xfrm>
                    <a:off x="0" y="0"/>
                    <a:ext cx="1809750" cy="600075"/>
                  </a:xfrm>
                  <a:prstGeom prst="rect">
                    <a:avLst/>
                  </a:prstGeom>
                </pic:spPr>
              </pic:pic>
            </a:graphicData>
          </a:graphic>
          <wp14:sizeRelH relativeFrom="margin">
            <wp14:pctWidth>0</wp14:pctWidth>
          </wp14:sizeRelH>
          <wp14:sizeRelV relativeFrom="margin">
            <wp14:pctHeight>0</wp14:pctHeight>
          </wp14:sizeRelV>
        </wp:anchor>
      </w:drawing>
    </w:r>
    <w:r w:rsidR="00EC02E2">
      <w:t>EXTERNAL</w:t>
    </w:r>
    <w:r w:rsidRPr="00F65CA2">
      <w:t xml:space="preserve"> RELEASE NOTES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5286B"/>
    <w:multiLevelType w:val="hybridMultilevel"/>
    <w:tmpl w:val="81FE7C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3480545"/>
    <w:multiLevelType w:val="hybridMultilevel"/>
    <w:tmpl w:val="C2DADCF2"/>
    <w:lvl w:ilvl="0" w:tplc="2E443F3C">
      <w:start w:val="1"/>
      <w:numFmt w:val="bullet"/>
      <w:lvlText w:val=""/>
      <w:lvlJc w:val="left"/>
      <w:pPr>
        <w:ind w:left="720" w:hanging="360"/>
      </w:pPr>
      <w:rPr>
        <w:rFonts w:ascii="Wingdings" w:hAnsi="Wingdings" w:hint="default"/>
        <w:color w:val="86C232"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4A5A5F"/>
    <w:multiLevelType w:val="hybridMultilevel"/>
    <w:tmpl w:val="ABB4A4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727A54"/>
    <w:multiLevelType w:val="hybridMultilevel"/>
    <w:tmpl w:val="7234D8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C55300"/>
    <w:multiLevelType w:val="hybridMultilevel"/>
    <w:tmpl w:val="DBF61C3A"/>
    <w:lvl w:ilvl="0" w:tplc="2E443F3C">
      <w:start w:val="1"/>
      <w:numFmt w:val="bullet"/>
      <w:lvlText w:val=""/>
      <w:lvlJc w:val="left"/>
      <w:pPr>
        <w:ind w:left="720" w:hanging="360"/>
      </w:pPr>
      <w:rPr>
        <w:rFonts w:ascii="Wingdings" w:hAnsi="Wingdings" w:hint="default"/>
        <w:color w:val="86C232"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2D500F"/>
    <w:multiLevelType w:val="hybridMultilevel"/>
    <w:tmpl w:val="40EE4346"/>
    <w:lvl w:ilvl="0" w:tplc="2E443F3C">
      <w:start w:val="1"/>
      <w:numFmt w:val="bullet"/>
      <w:lvlText w:val=""/>
      <w:lvlJc w:val="left"/>
      <w:pPr>
        <w:ind w:left="720" w:hanging="360"/>
      </w:pPr>
      <w:rPr>
        <w:rFonts w:ascii="Wingdings" w:hAnsi="Wingdings" w:hint="default"/>
        <w:color w:val="86C232"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3C27DA"/>
    <w:multiLevelType w:val="hybridMultilevel"/>
    <w:tmpl w:val="187CB7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ADD3871"/>
    <w:multiLevelType w:val="hybridMultilevel"/>
    <w:tmpl w:val="E8B2963A"/>
    <w:lvl w:ilvl="0" w:tplc="2E443F3C">
      <w:start w:val="1"/>
      <w:numFmt w:val="bullet"/>
      <w:lvlText w:val=""/>
      <w:lvlJc w:val="left"/>
      <w:pPr>
        <w:ind w:left="720" w:hanging="360"/>
      </w:pPr>
      <w:rPr>
        <w:rFonts w:ascii="Wingdings" w:hAnsi="Wingdings" w:hint="default"/>
        <w:color w:val="86C232"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A732DC"/>
    <w:multiLevelType w:val="hybridMultilevel"/>
    <w:tmpl w:val="AF9430CE"/>
    <w:lvl w:ilvl="0" w:tplc="2E443F3C">
      <w:start w:val="1"/>
      <w:numFmt w:val="bullet"/>
      <w:lvlText w:val=""/>
      <w:lvlJc w:val="left"/>
      <w:pPr>
        <w:ind w:left="720" w:hanging="360"/>
      </w:pPr>
      <w:rPr>
        <w:rFonts w:ascii="Wingdings" w:hAnsi="Wingdings" w:hint="default"/>
        <w:color w:val="86C232"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484460"/>
    <w:multiLevelType w:val="hybridMultilevel"/>
    <w:tmpl w:val="6AD031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173A94"/>
    <w:multiLevelType w:val="hybridMultilevel"/>
    <w:tmpl w:val="DBDE6E00"/>
    <w:lvl w:ilvl="0" w:tplc="2E443F3C">
      <w:start w:val="1"/>
      <w:numFmt w:val="bullet"/>
      <w:lvlText w:val=""/>
      <w:lvlJc w:val="left"/>
      <w:pPr>
        <w:ind w:left="720" w:hanging="360"/>
      </w:pPr>
      <w:rPr>
        <w:rFonts w:ascii="Wingdings" w:hAnsi="Wingdings" w:hint="default"/>
        <w:color w:val="86C232"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B1784C"/>
    <w:multiLevelType w:val="hybridMultilevel"/>
    <w:tmpl w:val="94366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7B30D9"/>
    <w:multiLevelType w:val="hybridMultilevel"/>
    <w:tmpl w:val="44CE05BC"/>
    <w:lvl w:ilvl="0" w:tplc="2E443F3C">
      <w:start w:val="1"/>
      <w:numFmt w:val="bullet"/>
      <w:lvlText w:val=""/>
      <w:lvlJc w:val="left"/>
      <w:pPr>
        <w:ind w:left="720" w:hanging="360"/>
      </w:pPr>
      <w:rPr>
        <w:rFonts w:ascii="Wingdings" w:hAnsi="Wingdings" w:hint="default"/>
        <w:color w:val="86C232"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F701E04"/>
    <w:multiLevelType w:val="hybridMultilevel"/>
    <w:tmpl w:val="68342AEA"/>
    <w:lvl w:ilvl="0" w:tplc="2E443F3C">
      <w:start w:val="1"/>
      <w:numFmt w:val="bullet"/>
      <w:lvlText w:val=""/>
      <w:lvlJc w:val="left"/>
      <w:pPr>
        <w:ind w:left="720" w:hanging="360"/>
      </w:pPr>
      <w:rPr>
        <w:rFonts w:ascii="Wingdings" w:hAnsi="Wingdings" w:hint="default"/>
        <w:color w:val="86C232"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E94939"/>
    <w:multiLevelType w:val="hybridMultilevel"/>
    <w:tmpl w:val="9D9E5062"/>
    <w:lvl w:ilvl="0" w:tplc="2E443F3C">
      <w:start w:val="1"/>
      <w:numFmt w:val="bullet"/>
      <w:lvlText w:val=""/>
      <w:lvlJc w:val="left"/>
      <w:pPr>
        <w:ind w:left="765" w:hanging="360"/>
      </w:pPr>
      <w:rPr>
        <w:rFonts w:ascii="Wingdings" w:hAnsi="Wingdings" w:hint="default"/>
        <w:color w:val="86C232" w:themeColor="accent1"/>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5" w15:restartNumberingAfterBreak="0">
    <w:nsid w:val="6BA27FF7"/>
    <w:multiLevelType w:val="hybridMultilevel"/>
    <w:tmpl w:val="E9A88FDC"/>
    <w:lvl w:ilvl="0" w:tplc="2E443F3C">
      <w:start w:val="1"/>
      <w:numFmt w:val="bullet"/>
      <w:lvlText w:val=""/>
      <w:lvlJc w:val="left"/>
      <w:pPr>
        <w:ind w:left="720" w:hanging="360"/>
      </w:pPr>
      <w:rPr>
        <w:rFonts w:ascii="Wingdings" w:hAnsi="Wingdings" w:hint="default"/>
        <w:color w:val="86C232"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6DB7C1D"/>
    <w:multiLevelType w:val="hybridMultilevel"/>
    <w:tmpl w:val="8812B022"/>
    <w:lvl w:ilvl="0" w:tplc="2E443F3C">
      <w:start w:val="1"/>
      <w:numFmt w:val="bullet"/>
      <w:lvlText w:val=""/>
      <w:lvlJc w:val="left"/>
      <w:pPr>
        <w:ind w:left="720" w:hanging="360"/>
      </w:pPr>
      <w:rPr>
        <w:rFonts w:ascii="Wingdings" w:hAnsi="Wingdings" w:hint="default"/>
        <w:color w:val="86C232"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5"/>
  </w:num>
  <w:num w:numId="3">
    <w:abstractNumId w:val="1"/>
  </w:num>
  <w:num w:numId="4">
    <w:abstractNumId w:val="16"/>
  </w:num>
  <w:num w:numId="5">
    <w:abstractNumId w:val="8"/>
  </w:num>
  <w:num w:numId="6">
    <w:abstractNumId w:val="12"/>
  </w:num>
  <w:num w:numId="7">
    <w:abstractNumId w:val="7"/>
  </w:num>
  <w:num w:numId="8">
    <w:abstractNumId w:val="13"/>
  </w:num>
  <w:num w:numId="9">
    <w:abstractNumId w:val="4"/>
  </w:num>
  <w:num w:numId="10">
    <w:abstractNumId w:val="5"/>
  </w:num>
  <w:num w:numId="11">
    <w:abstractNumId w:val="14"/>
  </w:num>
  <w:num w:numId="12">
    <w:abstractNumId w:val="10"/>
  </w:num>
  <w:num w:numId="13">
    <w:abstractNumId w:val="2"/>
  </w:num>
  <w:num w:numId="14">
    <w:abstractNumId w:val="9"/>
  </w:num>
  <w:num w:numId="15">
    <w:abstractNumId w:val="3"/>
  </w:num>
  <w:num w:numId="16">
    <w:abstractNumId w:val="6"/>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DF5"/>
    <w:rsid w:val="000C561A"/>
    <w:rsid w:val="002D201C"/>
    <w:rsid w:val="002D37C8"/>
    <w:rsid w:val="00376D18"/>
    <w:rsid w:val="00541788"/>
    <w:rsid w:val="00591111"/>
    <w:rsid w:val="005A3DF5"/>
    <w:rsid w:val="00697CDB"/>
    <w:rsid w:val="006F4522"/>
    <w:rsid w:val="00721E7F"/>
    <w:rsid w:val="00764D1B"/>
    <w:rsid w:val="007D5283"/>
    <w:rsid w:val="007F3D4D"/>
    <w:rsid w:val="0097498B"/>
    <w:rsid w:val="00A25272"/>
    <w:rsid w:val="00A31C14"/>
    <w:rsid w:val="00B62A52"/>
    <w:rsid w:val="00B96F36"/>
    <w:rsid w:val="00C07497"/>
    <w:rsid w:val="00D25EBF"/>
    <w:rsid w:val="00E66D00"/>
    <w:rsid w:val="00EC02E2"/>
    <w:rsid w:val="00F65C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0E593A"/>
  <w15:chartTrackingRefBased/>
  <w15:docId w15:val="{0BE9EFF9-F580-4916-891A-195C00242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312"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F4522"/>
  </w:style>
  <w:style w:type="paragraph" w:styleId="Heading1">
    <w:name w:val="heading 1"/>
    <w:basedOn w:val="Normal"/>
    <w:next w:val="Normal"/>
    <w:link w:val="Heading1Char"/>
    <w:uiPriority w:val="9"/>
    <w:qFormat/>
    <w:rsid w:val="006F4522"/>
    <w:pPr>
      <w:keepNext/>
      <w:keepLines/>
      <w:pBdr>
        <w:left w:val="single" w:sz="12" w:space="12" w:color="3D561E" w:themeColor="accent2"/>
      </w:pBdr>
      <w:spacing w:before="80" w:after="80" w:line="240" w:lineRule="auto"/>
      <w:outlineLvl w:val="0"/>
    </w:pPr>
    <w:rPr>
      <w:rFonts w:asciiTheme="majorHAnsi" w:eastAsiaTheme="majorEastAsia" w:hAnsiTheme="majorHAnsi" w:cstheme="majorBidi"/>
      <w:caps/>
      <w:color w:val="3D561E" w:themeColor="accent2"/>
      <w:spacing w:val="10"/>
      <w:sz w:val="36"/>
      <w:szCs w:val="36"/>
    </w:rPr>
  </w:style>
  <w:style w:type="paragraph" w:styleId="Heading2">
    <w:name w:val="heading 2"/>
    <w:basedOn w:val="Normal"/>
    <w:next w:val="Normal"/>
    <w:link w:val="Heading2Char"/>
    <w:uiPriority w:val="9"/>
    <w:unhideWhenUsed/>
    <w:qFormat/>
    <w:rsid w:val="006F4522"/>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unhideWhenUsed/>
    <w:qFormat/>
    <w:rsid w:val="006F4522"/>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semiHidden/>
    <w:unhideWhenUsed/>
    <w:qFormat/>
    <w:rsid w:val="006F4522"/>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6F4522"/>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6F4522"/>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6F4522"/>
    <w:pPr>
      <w:keepNext/>
      <w:keepLines/>
      <w:spacing w:before="80" w:after="0" w:line="240" w:lineRule="auto"/>
      <w:outlineLvl w:val="6"/>
    </w:pPr>
    <w:rPr>
      <w:rFonts w:asciiTheme="majorHAnsi" w:eastAsiaTheme="majorEastAsia" w:hAnsiTheme="majorHAnsi" w:cstheme="majorBidi"/>
      <w:color w:val="66727B" w:themeColor="text1" w:themeTint="A6"/>
      <w:sz w:val="24"/>
      <w:szCs w:val="24"/>
    </w:rPr>
  </w:style>
  <w:style w:type="paragraph" w:styleId="Heading8">
    <w:name w:val="heading 8"/>
    <w:basedOn w:val="Normal"/>
    <w:next w:val="Normal"/>
    <w:link w:val="Heading8Char"/>
    <w:uiPriority w:val="9"/>
    <w:semiHidden/>
    <w:unhideWhenUsed/>
    <w:qFormat/>
    <w:rsid w:val="006F4522"/>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6F4522"/>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fo">
    <w:name w:val="info"/>
    <w:basedOn w:val="Normal"/>
    <w:rsid w:val="005A3DF5"/>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5A3D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F4522"/>
    <w:rPr>
      <w:rFonts w:asciiTheme="majorHAnsi" w:eastAsiaTheme="majorEastAsia" w:hAnsiTheme="majorHAnsi" w:cstheme="majorBidi"/>
      <w:caps/>
      <w:color w:val="3D561E" w:themeColor="accent2"/>
      <w:spacing w:val="10"/>
      <w:sz w:val="36"/>
      <w:szCs w:val="36"/>
    </w:rPr>
  </w:style>
  <w:style w:type="character" w:customStyle="1" w:styleId="Heading2Char">
    <w:name w:val="Heading 2 Char"/>
    <w:basedOn w:val="DefaultParagraphFont"/>
    <w:link w:val="Heading2"/>
    <w:uiPriority w:val="9"/>
    <w:rsid w:val="006F4522"/>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rsid w:val="006F4522"/>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semiHidden/>
    <w:rsid w:val="006F4522"/>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6F4522"/>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6F4522"/>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6F4522"/>
    <w:rPr>
      <w:rFonts w:asciiTheme="majorHAnsi" w:eastAsiaTheme="majorEastAsia" w:hAnsiTheme="majorHAnsi" w:cstheme="majorBidi"/>
      <w:color w:val="66727B" w:themeColor="text1" w:themeTint="A6"/>
      <w:sz w:val="24"/>
      <w:szCs w:val="24"/>
    </w:rPr>
  </w:style>
  <w:style w:type="character" w:customStyle="1" w:styleId="Heading8Char">
    <w:name w:val="Heading 8 Char"/>
    <w:basedOn w:val="DefaultParagraphFont"/>
    <w:link w:val="Heading8"/>
    <w:uiPriority w:val="9"/>
    <w:semiHidden/>
    <w:rsid w:val="006F4522"/>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6F4522"/>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6F4522"/>
    <w:pPr>
      <w:spacing w:line="240" w:lineRule="auto"/>
    </w:pPr>
    <w:rPr>
      <w:b/>
      <w:bCs/>
      <w:color w:val="3D561E" w:themeColor="accent2"/>
      <w:spacing w:val="10"/>
      <w:sz w:val="16"/>
      <w:szCs w:val="16"/>
    </w:rPr>
  </w:style>
  <w:style w:type="paragraph" w:styleId="Title">
    <w:name w:val="Title"/>
    <w:basedOn w:val="Normal"/>
    <w:next w:val="Normal"/>
    <w:link w:val="TitleChar"/>
    <w:uiPriority w:val="10"/>
    <w:qFormat/>
    <w:rsid w:val="006F4522"/>
    <w:pPr>
      <w:spacing w:after="0" w:line="240" w:lineRule="auto"/>
      <w:contextualSpacing/>
    </w:pPr>
    <w:rPr>
      <w:rFonts w:asciiTheme="majorHAnsi" w:eastAsiaTheme="majorEastAsia" w:hAnsiTheme="majorHAnsi" w:cstheme="majorBidi"/>
      <w:caps/>
      <w:spacing w:val="40"/>
      <w:sz w:val="52"/>
      <w:szCs w:val="52"/>
    </w:rPr>
  </w:style>
  <w:style w:type="character" w:customStyle="1" w:styleId="TitleChar">
    <w:name w:val="Title Char"/>
    <w:basedOn w:val="DefaultParagraphFont"/>
    <w:link w:val="Title"/>
    <w:uiPriority w:val="10"/>
    <w:rsid w:val="006F4522"/>
    <w:rPr>
      <w:rFonts w:asciiTheme="majorHAnsi" w:eastAsiaTheme="majorEastAsia" w:hAnsiTheme="majorHAnsi" w:cstheme="majorBidi"/>
      <w:caps/>
      <w:spacing w:val="40"/>
      <w:sz w:val="52"/>
      <w:szCs w:val="52"/>
    </w:rPr>
  </w:style>
  <w:style w:type="paragraph" w:styleId="Subtitle">
    <w:name w:val="Subtitle"/>
    <w:basedOn w:val="Normal"/>
    <w:next w:val="Normal"/>
    <w:link w:val="SubtitleChar"/>
    <w:uiPriority w:val="11"/>
    <w:qFormat/>
    <w:rsid w:val="006F4522"/>
    <w:pPr>
      <w:numPr>
        <w:ilvl w:val="1"/>
      </w:numPr>
      <w:spacing w:after="240"/>
    </w:pPr>
    <w:rPr>
      <w:color w:val="222629" w:themeColor="text1"/>
      <w:sz w:val="24"/>
      <w:szCs w:val="24"/>
    </w:rPr>
  </w:style>
  <w:style w:type="character" w:customStyle="1" w:styleId="SubtitleChar">
    <w:name w:val="Subtitle Char"/>
    <w:basedOn w:val="DefaultParagraphFont"/>
    <w:link w:val="Subtitle"/>
    <w:uiPriority w:val="11"/>
    <w:rsid w:val="006F4522"/>
    <w:rPr>
      <w:color w:val="222629" w:themeColor="text1"/>
      <w:sz w:val="24"/>
      <w:szCs w:val="24"/>
    </w:rPr>
  </w:style>
  <w:style w:type="character" w:styleId="Strong">
    <w:name w:val="Strong"/>
    <w:basedOn w:val="DefaultParagraphFont"/>
    <w:uiPriority w:val="22"/>
    <w:qFormat/>
    <w:rsid w:val="006F4522"/>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6F4522"/>
    <w:rPr>
      <w:rFonts w:asciiTheme="minorHAnsi" w:eastAsiaTheme="minorEastAsia" w:hAnsiTheme="minorHAnsi" w:cstheme="minorBidi"/>
      <w:i/>
      <w:iCs/>
      <w:color w:val="2D4016" w:themeColor="accent2" w:themeShade="BF"/>
      <w:sz w:val="20"/>
      <w:szCs w:val="20"/>
    </w:rPr>
  </w:style>
  <w:style w:type="paragraph" w:styleId="NoSpacing">
    <w:name w:val="No Spacing"/>
    <w:uiPriority w:val="1"/>
    <w:qFormat/>
    <w:rsid w:val="006F4522"/>
    <w:pPr>
      <w:spacing w:after="0" w:line="240" w:lineRule="auto"/>
    </w:pPr>
  </w:style>
  <w:style w:type="paragraph" w:styleId="Quote">
    <w:name w:val="Quote"/>
    <w:basedOn w:val="Normal"/>
    <w:next w:val="Normal"/>
    <w:link w:val="QuoteChar"/>
    <w:uiPriority w:val="29"/>
    <w:qFormat/>
    <w:rsid w:val="006F4522"/>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6F4522"/>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6F4522"/>
    <w:pPr>
      <w:spacing w:before="100" w:beforeAutospacing="1" w:after="240"/>
      <w:ind w:left="936" w:right="936"/>
      <w:jc w:val="center"/>
    </w:pPr>
    <w:rPr>
      <w:rFonts w:asciiTheme="majorHAnsi" w:eastAsiaTheme="majorEastAsia" w:hAnsiTheme="majorHAnsi" w:cstheme="majorBidi"/>
      <w:caps/>
      <w:color w:val="2D4016" w:themeColor="accent2" w:themeShade="BF"/>
      <w:spacing w:val="10"/>
      <w:sz w:val="28"/>
      <w:szCs w:val="28"/>
    </w:rPr>
  </w:style>
  <w:style w:type="character" w:customStyle="1" w:styleId="IntenseQuoteChar">
    <w:name w:val="Intense Quote Char"/>
    <w:basedOn w:val="DefaultParagraphFont"/>
    <w:link w:val="IntenseQuote"/>
    <w:uiPriority w:val="30"/>
    <w:rsid w:val="006F4522"/>
    <w:rPr>
      <w:rFonts w:asciiTheme="majorHAnsi" w:eastAsiaTheme="majorEastAsia" w:hAnsiTheme="majorHAnsi" w:cstheme="majorBidi"/>
      <w:caps/>
      <w:color w:val="2D4016" w:themeColor="accent2" w:themeShade="BF"/>
      <w:spacing w:val="10"/>
      <w:sz w:val="28"/>
      <w:szCs w:val="28"/>
    </w:rPr>
  </w:style>
  <w:style w:type="character" w:styleId="SubtleEmphasis">
    <w:name w:val="Subtle Emphasis"/>
    <w:basedOn w:val="DefaultParagraphFont"/>
    <w:uiPriority w:val="19"/>
    <w:qFormat/>
    <w:rsid w:val="006F4522"/>
    <w:rPr>
      <w:i/>
      <w:iCs/>
      <w:color w:val="auto"/>
    </w:rPr>
  </w:style>
  <w:style w:type="character" w:styleId="IntenseEmphasis">
    <w:name w:val="Intense Emphasis"/>
    <w:basedOn w:val="DefaultParagraphFont"/>
    <w:uiPriority w:val="21"/>
    <w:qFormat/>
    <w:rsid w:val="006F4522"/>
    <w:rPr>
      <w:rFonts w:asciiTheme="minorHAnsi" w:eastAsiaTheme="minorEastAsia" w:hAnsiTheme="minorHAnsi" w:cstheme="minorBidi"/>
      <w:b/>
      <w:bCs/>
      <w:i/>
      <w:iCs/>
      <w:color w:val="2D4016" w:themeColor="accent2" w:themeShade="BF"/>
      <w:spacing w:val="0"/>
      <w:w w:val="100"/>
      <w:position w:val="0"/>
      <w:sz w:val="20"/>
      <w:szCs w:val="20"/>
    </w:rPr>
  </w:style>
  <w:style w:type="character" w:styleId="SubtleReference">
    <w:name w:val="Subtle Reference"/>
    <w:basedOn w:val="DefaultParagraphFont"/>
    <w:uiPriority w:val="31"/>
    <w:qFormat/>
    <w:rsid w:val="006F4522"/>
    <w:rPr>
      <w:rFonts w:asciiTheme="minorHAnsi" w:eastAsiaTheme="minorEastAsia" w:hAnsiTheme="minorHAnsi" w:cstheme="minorBidi"/>
      <w:caps w:val="0"/>
      <w:smallCaps/>
      <w:color w:val="auto"/>
      <w:spacing w:val="10"/>
      <w:w w:val="100"/>
      <w:sz w:val="20"/>
      <w:szCs w:val="20"/>
      <w:u w:val="single" w:color="87939B" w:themeColor="text1" w:themeTint="80"/>
    </w:rPr>
  </w:style>
  <w:style w:type="character" w:styleId="IntenseReference">
    <w:name w:val="Intense Reference"/>
    <w:basedOn w:val="DefaultParagraphFont"/>
    <w:uiPriority w:val="32"/>
    <w:qFormat/>
    <w:rsid w:val="006F4522"/>
    <w:rPr>
      <w:rFonts w:asciiTheme="minorHAnsi" w:eastAsiaTheme="minorEastAsia" w:hAnsiTheme="minorHAnsi" w:cstheme="minorBidi"/>
      <w:b/>
      <w:bCs/>
      <w:caps w:val="0"/>
      <w:smallCaps/>
      <w:color w:val="353B40" w:themeColor="text1" w:themeTint="E6"/>
      <w:spacing w:val="10"/>
      <w:w w:val="100"/>
      <w:position w:val="0"/>
      <w:sz w:val="20"/>
      <w:szCs w:val="20"/>
      <w:u w:val="single"/>
    </w:rPr>
  </w:style>
  <w:style w:type="character" w:styleId="BookTitle">
    <w:name w:val="Book Title"/>
    <w:basedOn w:val="DefaultParagraphFont"/>
    <w:uiPriority w:val="33"/>
    <w:qFormat/>
    <w:rsid w:val="006F4522"/>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6F4522"/>
    <w:pPr>
      <w:outlineLvl w:val="9"/>
    </w:pPr>
  </w:style>
  <w:style w:type="table" w:styleId="PlainTable5">
    <w:name w:val="Plain Table 5"/>
    <w:basedOn w:val="TableNormal"/>
    <w:uiPriority w:val="45"/>
    <w:rsid w:val="0059111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7939B" w:themeColor="text1" w:themeTint="80"/>
        </w:tcBorders>
        <w:shd w:val="clear" w:color="auto" w:fill="F0F0F0" w:themeFill="background1"/>
      </w:tcPr>
    </w:tblStylePr>
    <w:tblStylePr w:type="lastRow">
      <w:rPr>
        <w:rFonts w:asciiTheme="majorHAnsi" w:eastAsiaTheme="majorEastAsia" w:hAnsiTheme="majorHAnsi" w:cstheme="majorBidi"/>
        <w:i/>
        <w:iCs/>
        <w:sz w:val="26"/>
      </w:rPr>
      <w:tblPr/>
      <w:tcPr>
        <w:tcBorders>
          <w:top w:val="single" w:sz="4" w:space="0" w:color="87939B" w:themeColor="text1" w:themeTint="80"/>
        </w:tcBorders>
        <w:shd w:val="clear" w:color="auto" w:fill="F0F0F0"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7939B" w:themeColor="text1" w:themeTint="80"/>
        </w:tcBorders>
        <w:shd w:val="clear" w:color="auto" w:fill="F0F0F0" w:themeFill="background1"/>
      </w:tcPr>
    </w:tblStylePr>
    <w:tblStylePr w:type="lastCol">
      <w:rPr>
        <w:rFonts w:asciiTheme="majorHAnsi" w:eastAsiaTheme="majorEastAsia" w:hAnsiTheme="majorHAnsi" w:cstheme="majorBidi"/>
        <w:i/>
        <w:iCs/>
        <w:sz w:val="26"/>
      </w:rPr>
      <w:tblPr/>
      <w:tcPr>
        <w:tcBorders>
          <w:left w:val="single" w:sz="4" w:space="0" w:color="87939B" w:themeColor="text1" w:themeTint="80"/>
        </w:tcBorders>
        <w:shd w:val="clear" w:color="auto" w:fill="F0F0F0" w:themeFill="background1"/>
      </w:tcPr>
    </w:tblStylePr>
    <w:tblStylePr w:type="band1Vert">
      <w:tblPr/>
      <w:tcPr>
        <w:shd w:val="clear" w:color="auto" w:fill="E3E3E3" w:themeFill="background1" w:themeFillShade="F2"/>
      </w:tcPr>
    </w:tblStylePr>
    <w:tblStylePr w:type="band1Horz">
      <w:tblPr/>
      <w:tcPr>
        <w:shd w:val="clear" w:color="auto" w:fill="E3E3E3"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3-Accent2">
    <w:name w:val="List Table 3 Accent 2"/>
    <w:basedOn w:val="TableNormal"/>
    <w:uiPriority w:val="48"/>
    <w:rsid w:val="00591111"/>
    <w:pPr>
      <w:spacing w:after="0" w:line="240" w:lineRule="auto"/>
    </w:pPr>
    <w:tblPr>
      <w:tblStyleRowBandSize w:val="1"/>
      <w:tblStyleColBandSize w:val="1"/>
      <w:tblBorders>
        <w:top w:val="single" w:sz="4" w:space="0" w:color="3D561E" w:themeColor="accent2"/>
        <w:left w:val="single" w:sz="4" w:space="0" w:color="3D561E" w:themeColor="accent2"/>
        <w:bottom w:val="single" w:sz="4" w:space="0" w:color="3D561E" w:themeColor="accent2"/>
        <w:right w:val="single" w:sz="4" w:space="0" w:color="3D561E" w:themeColor="accent2"/>
      </w:tblBorders>
    </w:tblPr>
    <w:tblStylePr w:type="firstRow">
      <w:rPr>
        <w:b/>
        <w:bCs/>
        <w:color w:val="F0F0F0" w:themeColor="background1"/>
      </w:rPr>
      <w:tblPr/>
      <w:tcPr>
        <w:shd w:val="clear" w:color="auto" w:fill="3D561E" w:themeFill="accent2"/>
      </w:tcPr>
    </w:tblStylePr>
    <w:tblStylePr w:type="lastRow">
      <w:rPr>
        <w:b/>
        <w:bCs/>
      </w:rPr>
      <w:tblPr/>
      <w:tcPr>
        <w:tcBorders>
          <w:top w:val="double" w:sz="4" w:space="0" w:color="3D561E" w:themeColor="accent2"/>
        </w:tcBorders>
        <w:shd w:val="clear" w:color="auto" w:fill="F0F0F0" w:themeFill="background1"/>
      </w:tcPr>
    </w:tblStylePr>
    <w:tblStylePr w:type="firstCol">
      <w:rPr>
        <w:b/>
        <w:bCs/>
      </w:rPr>
      <w:tblPr/>
      <w:tcPr>
        <w:tcBorders>
          <w:right w:val="nil"/>
        </w:tcBorders>
        <w:shd w:val="clear" w:color="auto" w:fill="F0F0F0" w:themeFill="background1"/>
      </w:tcPr>
    </w:tblStylePr>
    <w:tblStylePr w:type="lastCol">
      <w:rPr>
        <w:b/>
        <w:bCs/>
      </w:rPr>
      <w:tblPr/>
      <w:tcPr>
        <w:tcBorders>
          <w:left w:val="nil"/>
        </w:tcBorders>
        <w:shd w:val="clear" w:color="auto" w:fill="F0F0F0" w:themeFill="background1"/>
      </w:tcPr>
    </w:tblStylePr>
    <w:tblStylePr w:type="band1Vert">
      <w:tblPr/>
      <w:tcPr>
        <w:tcBorders>
          <w:left w:val="single" w:sz="4" w:space="0" w:color="3D561E" w:themeColor="accent2"/>
          <w:right w:val="single" w:sz="4" w:space="0" w:color="3D561E" w:themeColor="accent2"/>
        </w:tcBorders>
      </w:tcPr>
    </w:tblStylePr>
    <w:tblStylePr w:type="band1Horz">
      <w:tblPr/>
      <w:tcPr>
        <w:tcBorders>
          <w:top w:val="single" w:sz="4" w:space="0" w:color="3D561E" w:themeColor="accent2"/>
          <w:bottom w:val="single" w:sz="4" w:space="0" w:color="3D561E"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D561E" w:themeColor="accent2"/>
          <w:left w:val="nil"/>
        </w:tcBorders>
      </w:tcPr>
    </w:tblStylePr>
    <w:tblStylePr w:type="swCell">
      <w:tblPr/>
      <w:tcPr>
        <w:tcBorders>
          <w:top w:val="double" w:sz="4" w:space="0" w:color="3D561E" w:themeColor="accent2"/>
          <w:right w:val="nil"/>
        </w:tcBorders>
      </w:tcPr>
    </w:tblStylePr>
  </w:style>
  <w:style w:type="table" w:styleId="ListTable3-Accent4">
    <w:name w:val="List Table 3 Accent 4"/>
    <w:basedOn w:val="TableNormal"/>
    <w:uiPriority w:val="48"/>
    <w:rsid w:val="00591111"/>
    <w:pPr>
      <w:spacing w:after="0" w:line="240" w:lineRule="auto"/>
    </w:pPr>
    <w:tblPr>
      <w:tblStyleRowBandSize w:val="1"/>
      <w:tblStyleColBandSize w:val="1"/>
      <w:tblBorders>
        <w:top w:val="single" w:sz="4" w:space="0" w:color="6B6E70" w:themeColor="accent4"/>
        <w:left w:val="single" w:sz="4" w:space="0" w:color="6B6E70" w:themeColor="accent4"/>
        <w:bottom w:val="single" w:sz="4" w:space="0" w:color="6B6E70" w:themeColor="accent4"/>
        <w:right w:val="single" w:sz="4" w:space="0" w:color="6B6E70" w:themeColor="accent4"/>
      </w:tblBorders>
    </w:tblPr>
    <w:tblStylePr w:type="firstRow">
      <w:rPr>
        <w:b/>
        <w:bCs/>
        <w:color w:val="F0F0F0" w:themeColor="background1"/>
      </w:rPr>
      <w:tblPr/>
      <w:tcPr>
        <w:shd w:val="clear" w:color="auto" w:fill="6B6E70" w:themeFill="accent4"/>
      </w:tcPr>
    </w:tblStylePr>
    <w:tblStylePr w:type="lastRow">
      <w:rPr>
        <w:b/>
        <w:bCs/>
      </w:rPr>
      <w:tblPr/>
      <w:tcPr>
        <w:tcBorders>
          <w:top w:val="double" w:sz="4" w:space="0" w:color="6B6E70" w:themeColor="accent4"/>
        </w:tcBorders>
        <w:shd w:val="clear" w:color="auto" w:fill="F0F0F0" w:themeFill="background1"/>
      </w:tcPr>
    </w:tblStylePr>
    <w:tblStylePr w:type="firstCol">
      <w:rPr>
        <w:b/>
        <w:bCs/>
      </w:rPr>
      <w:tblPr/>
      <w:tcPr>
        <w:tcBorders>
          <w:right w:val="nil"/>
        </w:tcBorders>
        <w:shd w:val="clear" w:color="auto" w:fill="F0F0F0" w:themeFill="background1"/>
      </w:tcPr>
    </w:tblStylePr>
    <w:tblStylePr w:type="lastCol">
      <w:rPr>
        <w:b/>
        <w:bCs/>
      </w:rPr>
      <w:tblPr/>
      <w:tcPr>
        <w:tcBorders>
          <w:left w:val="nil"/>
        </w:tcBorders>
        <w:shd w:val="clear" w:color="auto" w:fill="F0F0F0" w:themeFill="background1"/>
      </w:tcPr>
    </w:tblStylePr>
    <w:tblStylePr w:type="band1Vert">
      <w:tblPr/>
      <w:tcPr>
        <w:tcBorders>
          <w:left w:val="single" w:sz="4" w:space="0" w:color="6B6E70" w:themeColor="accent4"/>
          <w:right w:val="single" w:sz="4" w:space="0" w:color="6B6E70" w:themeColor="accent4"/>
        </w:tcBorders>
      </w:tcPr>
    </w:tblStylePr>
    <w:tblStylePr w:type="band1Horz">
      <w:tblPr/>
      <w:tcPr>
        <w:tcBorders>
          <w:top w:val="single" w:sz="4" w:space="0" w:color="6B6E70" w:themeColor="accent4"/>
          <w:bottom w:val="single" w:sz="4" w:space="0" w:color="6B6E7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B6E70" w:themeColor="accent4"/>
          <w:left w:val="nil"/>
        </w:tcBorders>
      </w:tcPr>
    </w:tblStylePr>
    <w:tblStylePr w:type="swCell">
      <w:tblPr/>
      <w:tcPr>
        <w:tcBorders>
          <w:top w:val="double" w:sz="4" w:space="0" w:color="6B6E70" w:themeColor="accent4"/>
          <w:right w:val="nil"/>
        </w:tcBorders>
      </w:tcPr>
    </w:tblStylePr>
  </w:style>
  <w:style w:type="paragraph" w:styleId="ListParagraph">
    <w:name w:val="List Paragraph"/>
    <w:basedOn w:val="Normal"/>
    <w:uiPriority w:val="34"/>
    <w:qFormat/>
    <w:rsid w:val="00E66D00"/>
    <w:pPr>
      <w:ind w:left="720"/>
      <w:contextualSpacing/>
    </w:pPr>
  </w:style>
  <w:style w:type="paragraph" w:styleId="Header">
    <w:name w:val="header"/>
    <w:basedOn w:val="Normal"/>
    <w:link w:val="HeaderChar"/>
    <w:uiPriority w:val="99"/>
    <w:unhideWhenUsed/>
    <w:rsid w:val="00D25E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5EBF"/>
  </w:style>
  <w:style w:type="paragraph" w:styleId="Footer">
    <w:name w:val="footer"/>
    <w:basedOn w:val="Normal"/>
    <w:link w:val="FooterChar"/>
    <w:uiPriority w:val="99"/>
    <w:unhideWhenUsed/>
    <w:rsid w:val="00D25E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5EBF"/>
  </w:style>
  <w:style w:type="character" w:styleId="Hyperlink">
    <w:name w:val="Hyperlink"/>
    <w:basedOn w:val="DefaultParagraphFont"/>
    <w:uiPriority w:val="99"/>
    <w:unhideWhenUsed/>
    <w:rsid w:val="00F65CA2"/>
    <w:rPr>
      <w:color w:val="00E689" w:themeColor="hyperlink"/>
      <w:u w:val="single"/>
    </w:rPr>
  </w:style>
  <w:style w:type="character" w:styleId="UnresolvedMention">
    <w:name w:val="Unresolved Mention"/>
    <w:basedOn w:val="DefaultParagraphFont"/>
    <w:uiPriority w:val="99"/>
    <w:semiHidden/>
    <w:unhideWhenUsed/>
    <w:rsid w:val="00F65C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7094892">
      <w:bodyDiv w:val="1"/>
      <w:marLeft w:val="0"/>
      <w:marRight w:val="0"/>
      <w:marTop w:val="0"/>
      <w:marBottom w:val="0"/>
      <w:divBdr>
        <w:top w:val="none" w:sz="0" w:space="0" w:color="auto"/>
        <w:left w:val="none" w:sz="0" w:space="0" w:color="auto"/>
        <w:bottom w:val="none" w:sz="0" w:space="0" w:color="auto"/>
        <w:right w:val="none" w:sz="0" w:space="0" w:color="auto"/>
      </w:divBdr>
    </w:div>
    <w:div w:id="1990744926">
      <w:bodyDiv w:val="1"/>
      <w:marLeft w:val="0"/>
      <w:marRight w:val="0"/>
      <w:marTop w:val="0"/>
      <w:marBottom w:val="0"/>
      <w:divBdr>
        <w:top w:val="none" w:sz="0" w:space="0" w:color="auto"/>
        <w:left w:val="none" w:sz="0" w:space="0" w:color="auto"/>
        <w:bottom w:val="none" w:sz="0" w:space="0" w:color="auto"/>
        <w:right w:val="none" w:sz="0" w:space="0" w:color="auto"/>
      </w:divBdr>
    </w:div>
    <w:div w:id="2063401335">
      <w:bodyDiv w:val="1"/>
      <w:marLeft w:val="0"/>
      <w:marRight w:val="0"/>
      <w:marTop w:val="0"/>
      <w:marBottom w:val="0"/>
      <w:divBdr>
        <w:top w:val="none" w:sz="0" w:space="0" w:color="auto"/>
        <w:left w:val="none" w:sz="0" w:space="0" w:color="auto"/>
        <w:bottom w:val="none" w:sz="0" w:space="0" w:color="auto"/>
        <w:right w:val="none" w:sz="0" w:space="0" w:color="auto"/>
      </w:divBdr>
    </w:div>
    <w:div w:id="2082560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HewlpUS@EAsyMED.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Fill MEDS Green">
      <a:dk1>
        <a:srgbClr val="222629"/>
      </a:dk1>
      <a:lt1>
        <a:srgbClr val="F0F0F0"/>
      </a:lt1>
      <a:dk2>
        <a:srgbClr val="222629"/>
      </a:dk2>
      <a:lt2>
        <a:srgbClr val="C3C4C5"/>
      </a:lt2>
      <a:accent1>
        <a:srgbClr val="86C232"/>
      </a:accent1>
      <a:accent2>
        <a:srgbClr val="3D561E"/>
      </a:accent2>
      <a:accent3>
        <a:srgbClr val="474B4F"/>
      </a:accent3>
      <a:accent4>
        <a:srgbClr val="6B6E70"/>
      </a:accent4>
      <a:accent5>
        <a:srgbClr val="C3C4C5"/>
      </a:accent5>
      <a:accent6>
        <a:srgbClr val="3D561E"/>
      </a:accent6>
      <a:hlink>
        <a:srgbClr val="00E689"/>
      </a:hlink>
      <a:folHlink>
        <a:srgbClr val="349E7B"/>
      </a:folHlink>
    </a:clrScheme>
    <a:fontScheme name="Fill MEDS">
      <a:majorFont>
        <a:latin typeface="Century Gothic"/>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396</Words>
  <Characters>2261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template 1.1.1</vt:lpstr>
    </vt:vector>
  </TitlesOfParts>
  <Company/>
  <LinksUpToDate>false</LinksUpToDate>
  <CharactersWithSpaces>2652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4.1.1</dc:title>
  <dc:subject/>
  <dc:creator>REEDY,ANGELA (Agilent USA)</dc:creator>
  <cp:keywords/>
  <dc:description/>
  <cp:lastModifiedBy>REEDY,ANGELA (Agilent USA)</cp:lastModifiedBy>
  <cp:revision>5</cp:revision>
  <dcterms:created xsi:type="dcterms:W3CDTF">2020-02-03T22:47:00Z</dcterms:created>
  <dcterms:modified xsi:type="dcterms:W3CDTF">2020-02-03T23:12:00Z</dcterms:modified>
</cp:coreProperties>
</file>