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DCF69" w14:textId="3DCEA7EF" w:rsidR="00C958AD" w:rsidRDefault="00390A5F" w:rsidP="00623AA7">
      <w:pPr>
        <w:jc w:val="center"/>
        <w:rPr>
          <w:b/>
          <w:bCs/>
          <w:sz w:val="24"/>
          <w:szCs w:val="24"/>
        </w:rPr>
      </w:pPr>
      <w:r w:rsidRPr="00623AA7">
        <w:rPr>
          <w:b/>
          <w:bCs/>
          <w:sz w:val="24"/>
          <w:szCs w:val="24"/>
        </w:rPr>
        <w:t>MMASS Online – Funcionalidades</w:t>
      </w:r>
    </w:p>
    <w:p w14:paraId="3C0D40D5" w14:textId="77777777" w:rsidR="00623AA7" w:rsidRPr="00623AA7" w:rsidRDefault="00623AA7" w:rsidP="00623AA7">
      <w:pPr>
        <w:jc w:val="center"/>
        <w:rPr>
          <w:b/>
          <w:bCs/>
          <w:sz w:val="24"/>
          <w:szCs w:val="24"/>
        </w:rPr>
      </w:pPr>
    </w:p>
    <w:p w14:paraId="223F3F61" w14:textId="2AA34505" w:rsidR="00390A5F" w:rsidRDefault="00390A5F" w:rsidP="00390A5F">
      <w:pPr>
        <w:pStyle w:val="Prrafodelista"/>
        <w:numPr>
          <w:ilvl w:val="0"/>
          <w:numId w:val="2"/>
        </w:numPr>
      </w:pPr>
      <w:r>
        <w:t>Desde el módulo “Tipos de Publicidad” se p</w:t>
      </w:r>
      <w:r w:rsidR="00C714AE">
        <w:t>ueden</w:t>
      </w:r>
      <w:r>
        <w:t xml:space="preserve"> crear tipos de publicidad personalizados</w:t>
      </w:r>
      <w:r w:rsidR="00C714AE">
        <w:t xml:space="preserve">. </w:t>
      </w:r>
      <w:proofErr w:type="spellStart"/>
      <w:r w:rsidR="00C714AE">
        <w:t>Ej</w:t>
      </w:r>
      <w:proofErr w:type="spellEnd"/>
      <w:r w:rsidR="00C714AE">
        <w:t xml:space="preserve">: </w:t>
      </w:r>
      <w:r>
        <w:t>Banner, Video, Poste Red Social, etc.</w:t>
      </w:r>
    </w:p>
    <w:p w14:paraId="549B98AC" w14:textId="77777777" w:rsidR="00623AA7" w:rsidRDefault="00623AA7" w:rsidP="00623AA7">
      <w:pPr>
        <w:pStyle w:val="Prrafodelista"/>
      </w:pPr>
    </w:p>
    <w:p w14:paraId="4CECCF96" w14:textId="052B2D3C" w:rsidR="00390A5F" w:rsidRDefault="00390A5F" w:rsidP="00390A5F">
      <w:pPr>
        <w:pStyle w:val="Prrafodelista"/>
        <w:numPr>
          <w:ilvl w:val="0"/>
          <w:numId w:val="2"/>
        </w:numPr>
      </w:pPr>
      <w:r>
        <w:t>Desde el módulo “Tarifas” se p</w:t>
      </w:r>
      <w:r w:rsidR="00C714AE">
        <w:t>ueden</w:t>
      </w:r>
      <w:r>
        <w:t xml:space="preserve"> crear tarifas personalizadas</w:t>
      </w:r>
      <w:r w:rsidR="00C714AE">
        <w:t xml:space="preserve"> especificando su nombre, vigencia, forma de uso, importe, área geográfica, </w:t>
      </w:r>
      <w:r w:rsidR="00A33B0F">
        <w:t>centros de beneficio</w:t>
      </w:r>
      <w:r w:rsidR="00C714AE">
        <w:t xml:space="preserve">, tipo de publicidad, tamaños y emplazamientos. </w:t>
      </w:r>
      <w:proofErr w:type="spellStart"/>
      <w:r w:rsidR="00C714AE">
        <w:t>Ej</w:t>
      </w:r>
      <w:proofErr w:type="spellEnd"/>
      <w:r w:rsidR="00C714AE">
        <w:t>: Banner Grande Cabecera, Pre Roll Video, etc.</w:t>
      </w:r>
    </w:p>
    <w:p w14:paraId="6472FEBB" w14:textId="77777777" w:rsidR="00623AA7" w:rsidRDefault="00623AA7" w:rsidP="00623AA7">
      <w:pPr>
        <w:pStyle w:val="Prrafodelista"/>
      </w:pPr>
    </w:p>
    <w:p w14:paraId="27633EF0" w14:textId="5A673C79" w:rsidR="00A33B0F" w:rsidRDefault="00C714AE" w:rsidP="00390A5F">
      <w:pPr>
        <w:pStyle w:val="Prrafodelista"/>
        <w:numPr>
          <w:ilvl w:val="0"/>
          <w:numId w:val="2"/>
        </w:numPr>
      </w:pPr>
      <w:r>
        <w:t>Desde el módulo “Ordenes” se cuenta con un buscador histórico de OP Digitales</w:t>
      </w:r>
      <w:r w:rsidR="00A33B0F">
        <w:t>, con la posibilidad de aplicar diferentes filtros de búsqueda.</w:t>
      </w:r>
    </w:p>
    <w:p w14:paraId="4587C8B2" w14:textId="77777777" w:rsidR="00623AA7" w:rsidRDefault="00623AA7" w:rsidP="00623AA7">
      <w:pPr>
        <w:pStyle w:val="Prrafodelista"/>
      </w:pPr>
    </w:p>
    <w:p w14:paraId="518C41AF" w14:textId="10B15373" w:rsidR="00C714AE" w:rsidRDefault="00A33B0F" w:rsidP="00A33B0F">
      <w:pPr>
        <w:pStyle w:val="Prrafodelista"/>
        <w:numPr>
          <w:ilvl w:val="0"/>
          <w:numId w:val="2"/>
        </w:numPr>
      </w:pPr>
      <w:r>
        <w:t>Desde el módulo “Ordenes”</w:t>
      </w:r>
      <w:r>
        <w:t>, además, se p</w:t>
      </w:r>
      <w:r w:rsidR="002316C8">
        <w:t>ueden</w:t>
      </w:r>
      <w:r>
        <w:t xml:space="preserve"> crear OP Digitales, especificando para su cabecera las fechas de vigencia, agencia, anunciante, producto, forma de pago entre otros datos, asimismo se podrán autocompletar todos estos datos si se selecciona algún convenio existente aplicable para esta OP.</w:t>
      </w:r>
    </w:p>
    <w:p w14:paraId="7DDB1FFE" w14:textId="77777777" w:rsidR="00623AA7" w:rsidRDefault="00623AA7" w:rsidP="00623AA7">
      <w:pPr>
        <w:pStyle w:val="Prrafodelista"/>
      </w:pPr>
    </w:p>
    <w:p w14:paraId="092D6658" w14:textId="2910EFA4" w:rsidR="00A33B0F" w:rsidRDefault="00A33B0F" w:rsidP="00A33B0F">
      <w:pPr>
        <w:pStyle w:val="Prrafodelista"/>
        <w:numPr>
          <w:ilvl w:val="0"/>
          <w:numId w:val="2"/>
        </w:numPr>
      </w:pPr>
      <w:r>
        <w:t>Continuando con el módulo “Ordenes”, se p</w:t>
      </w:r>
      <w:r w:rsidR="002316C8">
        <w:t>ueden</w:t>
      </w:r>
      <w:r>
        <w:t xml:space="preserve"> cargar Detalles de Orden, indicando una descripción, vigencia, centros de beneficio (donde se p</w:t>
      </w:r>
      <w:r w:rsidR="002316C8">
        <w:t>odrán</w:t>
      </w:r>
      <w:r>
        <w:t xml:space="preserve"> distribuir porcentajes para cada uno), tipo de aviso, tamaños, emplazamientos, </w:t>
      </w:r>
      <w:r w:rsidR="002316C8">
        <w:t>área geográfica, tarifa (o ingresarla de forma manual), así como descuentos entre otros datos. Al igual que ocurría en la cabecera, se podrán autocompletar estos datos en el caso de seleccionar un convenio vigente aplicable.</w:t>
      </w:r>
    </w:p>
    <w:p w14:paraId="09C61F74" w14:textId="77777777" w:rsidR="00623AA7" w:rsidRDefault="00623AA7" w:rsidP="00623AA7">
      <w:pPr>
        <w:pStyle w:val="Prrafodelista"/>
      </w:pPr>
    </w:p>
    <w:p w14:paraId="6840ACAC" w14:textId="2747548D" w:rsidR="002316C8" w:rsidRDefault="002316C8" w:rsidP="00A33B0F">
      <w:pPr>
        <w:pStyle w:val="Prrafodelista"/>
        <w:numPr>
          <w:ilvl w:val="0"/>
          <w:numId w:val="2"/>
        </w:numPr>
      </w:pPr>
      <w:r>
        <w:t xml:space="preserve">Para finalizar con el módulo “Ordenes”, se cuenta con la posibilidad de enviar la OP al Google Ad Manager con sólo presionar un botón, asimismo se puede ir enviando cada Detalle de la OP al Ad Server para posteriormente ser tratada por el correspondiente </w:t>
      </w:r>
      <w:proofErr w:type="spellStart"/>
      <w:r w:rsidR="006B2005">
        <w:t>t</w:t>
      </w:r>
      <w:r w:rsidRPr="002316C8">
        <w:t>rafficker</w:t>
      </w:r>
      <w:proofErr w:type="spellEnd"/>
      <w:r w:rsidR="006B2005">
        <w:t>.</w:t>
      </w:r>
    </w:p>
    <w:p w14:paraId="76836043" w14:textId="77777777" w:rsidR="00623AA7" w:rsidRDefault="00623AA7" w:rsidP="00623AA7">
      <w:pPr>
        <w:pStyle w:val="Prrafodelista"/>
      </w:pPr>
    </w:p>
    <w:p w14:paraId="1533D779" w14:textId="2E586689" w:rsidR="006B2005" w:rsidRDefault="006B2005" w:rsidP="00A33B0F">
      <w:pPr>
        <w:pStyle w:val="Prrafodelista"/>
        <w:numPr>
          <w:ilvl w:val="0"/>
          <w:numId w:val="2"/>
        </w:numPr>
      </w:pPr>
      <w:r>
        <w:t>Se cuenta con un módulo de “Certificación” que funciona a modo de Auditoría para contrastar lo especificado en la OP con lo que realmente se imprimió en los sitios web. Se puede descargar la certificación en PDF.</w:t>
      </w:r>
    </w:p>
    <w:p w14:paraId="10625443" w14:textId="77777777" w:rsidR="00623AA7" w:rsidRDefault="00623AA7" w:rsidP="00623AA7">
      <w:pPr>
        <w:pStyle w:val="Prrafodelista"/>
      </w:pPr>
    </w:p>
    <w:p w14:paraId="3272673B" w14:textId="5B79A1E3" w:rsidR="006B2005" w:rsidRDefault="006B2005" w:rsidP="00A33B0F">
      <w:pPr>
        <w:pStyle w:val="Prrafodelista"/>
        <w:numPr>
          <w:ilvl w:val="0"/>
          <w:numId w:val="2"/>
        </w:numPr>
      </w:pPr>
      <w:r>
        <w:t>Se cuenta con un módulo de “Reportes” donde se puede obtener un Informe de Ventas filtrando por fechas o anunciantes entre otros. Se puede descargar el informe como un Excel.</w:t>
      </w:r>
    </w:p>
    <w:p w14:paraId="6444615F" w14:textId="77777777" w:rsidR="00623AA7" w:rsidRDefault="00623AA7" w:rsidP="00623AA7">
      <w:pPr>
        <w:pStyle w:val="Prrafodelista"/>
      </w:pPr>
    </w:p>
    <w:p w14:paraId="2A821870" w14:textId="33784070" w:rsidR="006B2005" w:rsidRDefault="006B2005" w:rsidP="00A33B0F">
      <w:pPr>
        <w:pStyle w:val="Prrafodelista"/>
        <w:numPr>
          <w:ilvl w:val="0"/>
          <w:numId w:val="2"/>
        </w:numPr>
      </w:pPr>
      <w:r>
        <w:t xml:space="preserve">Como módulos adicionales, se </w:t>
      </w:r>
      <w:r w:rsidR="00623AA7">
        <w:t>cuenta con un “Sincronizador de Anunciantes” y un “Sincronizador de Emplazamientos”, que se encargan de obtener datos del Google Ad Manager para reflejarlos en la Base de Datos del MMASS Online.</w:t>
      </w:r>
    </w:p>
    <w:sectPr w:rsidR="006B20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456DF1"/>
    <w:multiLevelType w:val="hybridMultilevel"/>
    <w:tmpl w:val="112AB5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FEB1F15"/>
    <w:multiLevelType w:val="hybridMultilevel"/>
    <w:tmpl w:val="5C1AE4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5F"/>
    <w:rsid w:val="002316C8"/>
    <w:rsid w:val="00390A5F"/>
    <w:rsid w:val="00623AA7"/>
    <w:rsid w:val="006B2005"/>
    <w:rsid w:val="00A33B0F"/>
    <w:rsid w:val="00C714AE"/>
    <w:rsid w:val="00C958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3907"/>
  <w15:chartTrackingRefBased/>
  <w15:docId w15:val="{D849EEA3-F8DA-4AE1-916F-5AA3D948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0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338</Words>
  <Characters>1864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Julian Retamozo</dc:creator>
  <cp:keywords/>
  <dc:description/>
  <cp:lastModifiedBy>Agustin Julian Retamozo</cp:lastModifiedBy>
  <cp:revision>1</cp:revision>
  <dcterms:created xsi:type="dcterms:W3CDTF">2020-12-22T14:34:00Z</dcterms:created>
  <dcterms:modified xsi:type="dcterms:W3CDTF">2020-12-22T15:39:00Z</dcterms:modified>
</cp:coreProperties>
</file>