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B6432C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:rsidTr="003C4419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>
        <w:trPr>
          <w:trHeight w:val="227"/>
          <w:jc w:val="center"/>
        </w:trPr>
        <w:tc>
          <w:tcPr>
            <w:tcW w:w="105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0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51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18/11/2020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5B6BED" w:rsidRPr="00B6432C" w:rsidRDefault="006B3E96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7C65EA" w:rsidRPr="00B6432C">
        <w:trPr>
          <w:trHeight w:val="227"/>
          <w:jc w:val="center"/>
        </w:trPr>
        <w:tc>
          <w:tcPr>
            <w:tcW w:w="1057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1.1</w:t>
            </w:r>
          </w:p>
        </w:tc>
        <w:tc>
          <w:tcPr>
            <w:tcW w:w="1207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517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22/11/2020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7C65EA" w:rsidRPr="00B6432C" w:rsidRDefault="007C65EA" w:rsidP="007C65EA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formato plantilla</w:t>
            </w:r>
          </w:p>
        </w:tc>
      </w:tr>
    </w:tbl>
    <w:p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B6432C" w:rsidTr="003C4419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B6432C" w:rsidRDefault="003A39DC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Nombre del P</w:t>
            </w:r>
            <w:r w:rsidR="005B6BED" w:rsidRPr="00B6432C">
              <w:rPr>
                <w:rFonts w:ascii="Verdana" w:hAnsi="Verdana"/>
                <w:b/>
                <w:smallCaps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B6432C" w:rsidRDefault="005B6BED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950A3C" w:rsidRPr="00B6432C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950A3C" w:rsidRPr="004C3E9E" w:rsidRDefault="00950A3C" w:rsidP="00950A3C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0A3C" w:rsidRPr="004C3E9E" w:rsidRDefault="00950A3C" w:rsidP="00950A3C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:rsidR="005B6BED" w:rsidRPr="00B6432C" w:rsidRDefault="005B6BED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725CB1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:rsidR="00EE26D7" w:rsidRPr="00B6432C" w:rsidRDefault="00AF1C18" w:rsidP="004B6E28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 w:rsidR="004B6E28"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atrocinador:</w:t>
            </w:r>
          </w:p>
        </w:tc>
      </w:tr>
      <w:tr w:rsidR="00EE26D7" w:rsidRPr="006B3E96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EE26D7" w:rsidRPr="00B6432C" w:rsidRDefault="00C72261" w:rsidP="00C10ED0">
            <w:pPr>
              <w:jc w:val="both"/>
              <w:rPr>
                <w:rFonts w:ascii="Verdana" w:hAnsi="Verdana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</w:tr>
    </w:tbl>
    <w:p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725CB1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Declaración de la Aceptación Formal</w:t>
            </w:r>
            <w:r w:rsidR="00BD1148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BD1148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detalladamente las condiciones que se cumplieron para la aceptación formal del proyecto.</w:t>
            </w:r>
          </w:p>
        </w:tc>
      </w:tr>
      <w:tr w:rsidR="00C72261" w:rsidRPr="00725CB1" w:rsidTr="00557759">
        <w:trPr>
          <w:trHeight w:val="938"/>
          <w:jc w:val="center"/>
        </w:trPr>
        <w:tc>
          <w:tcPr>
            <w:tcW w:w="9360" w:type="dxa"/>
            <w:gridSpan w:val="2"/>
          </w:tcPr>
          <w:p w:rsidR="00832875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Por la presente se deja constancia que el Proyecto SGVR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a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 cargo de la Software-TIC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Grupo-11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, ha sido aceptado y aprobado por la empresa El Túnel, damos constancia por la presente que el proyecto ha sido culminado exitosamente.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</w:t>
            </w:r>
          </w:p>
          <w:p w:rsidR="00832875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</w:p>
          <w:p w:rsidR="00C72261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El proyecto fue iniciado el 0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1 de marzo de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 20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2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1, y terminó el 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>22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>octubre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de 2021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  <w:p w:rsidR="00832875" w:rsidRPr="00832875" w:rsidRDefault="00832875" w:rsidP="00832875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C"/>
              </w:rPr>
            </w:pPr>
          </w:p>
        </w:tc>
      </w:tr>
      <w:tr w:rsidR="005B6BED" w:rsidRPr="00725CB1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Observaciones Adicionales</w:t>
            </w:r>
            <w:r w:rsidR="00020F6A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020F6A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B6046A" w:rsidRPr="00725CB1" w:rsidTr="00DE33C9">
        <w:trPr>
          <w:trHeight w:val="938"/>
          <w:jc w:val="center"/>
        </w:trPr>
        <w:tc>
          <w:tcPr>
            <w:tcW w:w="9360" w:type="dxa"/>
            <w:gridSpan w:val="2"/>
          </w:tcPr>
          <w:p w:rsidR="00B6046A" w:rsidRPr="00B6046A" w:rsidRDefault="00B6046A" w:rsidP="00725C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C"/>
              </w:rPr>
            </w:pP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En la planificación del proyecto la fecha de término era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2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>2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>octubre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de 2021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, sin embargo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la entrega formal del manual de usuario y credenciales de administración 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fue ampliado hasta el 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>28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>octubre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de 2021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 xml:space="preserve"> contando días laborables</w:t>
            </w:r>
            <w:bookmarkStart w:id="0" w:name="_GoBack"/>
            <w:bookmarkEnd w:id="0"/>
            <w:r w:rsidR="00C315DB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</w:tc>
      </w:tr>
      <w:tr w:rsidR="005B6BED" w:rsidRPr="00725CB1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Aceptado por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la persona responsable de la aceptación del proyecto.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A735B1" w:rsidRPr="001F7354" w:rsidRDefault="00A735B1" w:rsidP="00A735B1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  <w:shd w:val="clear" w:color="auto" w:fill="FFFFFF"/>
          </w:tcPr>
          <w:p w:rsidR="00A735B1" w:rsidRPr="006823DC" w:rsidRDefault="00A735B1" w:rsidP="00A735B1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725CB1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Distribuido y Aceptado: 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los Interesados a quiénes será distribuido la aceptación formal del proyecto.</w:t>
            </w:r>
          </w:p>
        </w:tc>
      </w:tr>
      <w:tr w:rsidR="00A735B1" w:rsidRPr="004C3E9E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A735B1" w:rsidRPr="00B6432C" w:rsidRDefault="00A735B1" w:rsidP="00A735B1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A735B1" w:rsidRPr="004C3E9E" w:rsidRDefault="00A735B1" w:rsidP="00A735B1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</w:tcPr>
          <w:p w:rsidR="00A735B1" w:rsidRPr="006823DC" w:rsidRDefault="00A735B1" w:rsidP="00A735B1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EF5DA4" w:rsidRDefault="00EF5DA4" w:rsidP="00656CC2">
      <w:pPr>
        <w:rPr>
          <w:lang w:val="es-ES"/>
        </w:rPr>
      </w:pPr>
    </w:p>
    <w:p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B03" w:rsidRDefault="002F6B03" w:rsidP="008629D0">
      <w:pPr>
        <w:pStyle w:val="Textoindependiente"/>
      </w:pPr>
      <w:r>
        <w:separator/>
      </w:r>
    </w:p>
  </w:endnote>
  <w:endnote w:type="continuationSeparator" w:id="0">
    <w:p w:rsidR="002F6B03" w:rsidRDefault="002F6B0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BE4" w:rsidRDefault="003D6B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725CB1" w:rsidTr="008478B0">
      <w:tc>
        <w:tcPr>
          <w:tcW w:w="9357" w:type="dxa"/>
        </w:tcPr>
        <w:p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3463D" w:rsidRPr="003D6BE4" w:rsidTr="00DE0392">
      <w:tc>
        <w:tcPr>
          <w:tcW w:w="9357" w:type="dxa"/>
        </w:tcPr>
        <w:p w:rsidR="0003463D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="003D6BE4"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="003D6BE4"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</w:t>
          </w:r>
        </w:p>
        <w:p w:rsidR="0003463D" w:rsidRPr="00A2381A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3463D" w:rsidRPr="006B3E96" w:rsidTr="00DE0392">
      <w:tc>
        <w:tcPr>
          <w:tcW w:w="9357" w:type="dxa"/>
        </w:tcPr>
        <w:p w:rsidR="003D6BE4" w:rsidRPr="00D30818" w:rsidRDefault="003D6BE4" w:rsidP="003D6BE4">
          <w:pPr>
            <w:pStyle w:val="Piedepgina"/>
            <w:rPr>
              <w:rFonts w:ascii="Verdana" w:hAnsi="Verdana"/>
              <w:sz w:val="16"/>
              <w:szCs w:val="16"/>
              <w:lang w:val="es-ES"/>
            </w:rPr>
          </w:pPr>
        </w:p>
        <w:p w:rsidR="0003463D" w:rsidRPr="00D30818" w:rsidRDefault="0003463D" w:rsidP="003D6BE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B03" w:rsidRDefault="002F6B03" w:rsidP="008629D0">
      <w:pPr>
        <w:pStyle w:val="Textoindependiente"/>
      </w:pPr>
      <w:r>
        <w:separator/>
      </w:r>
    </w:p>
  </w:footnote>
  <w:footnote w:type="continuationSeparator" w:id="0">
    <w:p w:rsidR="002F6B03" w:rsidRDefault="002F6B0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64819" w:rsidRPr="002B6525" w:rsidRDefault="0006481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right"/>
          </w:pPr>
        </w:p>
      </w:tc>
    </w:tr>
    <w:tr w:rsidR="0003463D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03463D" w:rsidRDefault="003D6BE4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-933512255"/>
      <w:docPartObj>
        <w:docPartGallery w:val="Watermarks"/>
        <w:docPartUnique/>
      </w:docPartObj>
    </w:sdtPr>
    <w:sdtEndPr/>
    <w:sdtContent>
      <w:p w:rsidR="0003463D" w:rsidRDefault="002F6B03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60E59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6B03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6BE4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3E96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25CB1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C65EA"/>
    <w:rsid w:val="007D377D"/>
    <w:rsid w:val="007E3D37"/>
    <w:rsid w:val="007F66DD"/>
    <w:rsid w:val="007F7D72"/>
    <w:rsid w:val="00801DD7"/>
    <w:rsid w:val="008075DC"/>
    <w:rsid w:val="008077ED"/>
    <w:rsid w:val="0081514C"/>
    <w:rsid w:val="00820B5D"/>
    <w:rsid w:val="00824057"/>
    <w:rsid w:val="0082526D"/>
    <w:rsid w:val="00832875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0A3C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55396"/>
    <w:rsid w:val="00A64360"/>
    <w:rsid w:val="00A656FC"/>
    <w:rsid w:val="00A735B1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046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315DB"/>
    <w:rsid w:val="00C45D52"/>
    <w:rsid w:val="00C556ED"/>
    <w:rsid w:val="00C67626"/>
    <w:rsid w:val="00C71E82"/>
    <w:rsid w:val="00C72261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BB2749B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703FB-66FD-4C54-A402-E6558B7A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Aceptación del Proyecto</vt:lpstr>
    </vt:vector>
  </TitlesOfParts>
  <Company>Dharma Consulting</Company>
  <LinksUpToDate>false</LinksUpToDate>
  <CharactersWithSpaces>1556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19</cp:revision>
  <cp:lastPrinted>2014-03-12T20:50:00Z</cp:lastPrinted>
  <dcterms:created xsi:type="dcterms:W3CDTF">2018-02-20T20:08:00Z</dcterms:created>
  <dcterms:modified xsi:type="dcterms:W3CDTF">2020-11-25T01:40:00Z</dcterms:modified>
</cp:coreProperties>
</file>