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B0D9" w14:textId="77777777" w:rsidR="00D35E86" w:rsidRDefault="00000000">
      <w:pPr>
        <w:pStyle w:val="Title"/>
      </w:pPr>
      <w:r>
        <w:t>Statistics-for-Linguists-2024-01-17-Multilevel-models</w:t>
      </w:r>
    </w:p>
    <w:p w14:paraId="0E6F41A3" w14:textId="77777777" w:rsidR="00D35E86" w:rsidRDefault="00000000">
      <w:pPr>
        <w:pStyle w:val="Author"/>
      </w:pPr>
      <w:r>
        <w:t>Adam Tallman</w:t>
      </w:r>
    </w:p>
    <w:p w14:paraId="5D35C4A8" w14:textId="77777777" w:rsidR="00D35E86" w:rsidRDefault="00000000">
      <w:pPr>
        <w:pStyle w:val="Date"/>
      </w:pPr>
      <w:r>
        <w:t>2024-01-16</w:t>
      </w:r>
    </w:p>
    <w:p w14:paraId="72C654F1" w14:textId="77777777" w:rsidR="00D35E86" w:rsidRDefault="00000000">
      <w:pPr>
        <w:pStyle w:val="Heading2"/>
      </w:pPr>
      <w:bookmarkStart w:id="0" w:name="the-data"/>
      <w:r>
        <w:t>The data</w:t>
      </w:r>
    </w:p>
    <w:p w14:paraId="3DB5A1AE" w14:textId="77777777" w:rsidR="00D35E86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"/Users/Adan Tallman/Desktop/StatisticsinLinguistics_FSU_2023_2024/07_data/phoneme_inventories.csv"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C085B10" w14:textId="77777777" w:rsidR="00D35E86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679A6042" w14:textId="77777777" w:rsidR="00D35E86" w:rsidRDefault="00000000">
      <w:pPr>
        <w:pStyle w:val="SourceCode"/>
      </w:pPr>
      <w:r>
        <w:rPr>
          <w:rStyle w:val="VerbatimChar"/>
        </w:rPr>
        <w:t>##   X      pop       family.name    area inv   language</w:t>
      </w:r>
      <w:r>
        <w:br/>
      </w:r>
      <w:r>
        <w:rPr>
          <w:rStyle w:val="VerbatimChar"/>
        </w:rPr>
        <w:t>## 1 1 77233270          Koreanic Eurasia  40     Korean</w:t>
      </w:r>
      <w:r>
        <w:br/>
      </w:r>
      <w:r>
        <w:rPr>
          <w:rStyle w:val="VerbatimChar"/>
        </w:rPr>
        <w:t>## 2 2      210         Yeniseian Eurasia  32        Ket</w:t>
      </w:r>
      <w:r>
        <w:br/>
      </w:r>
      <w:r>
        <w:rPr>
          <w:rStyle w:val="VerbatimChar"/>
        </w:rPr>
        <w:t>## 3 3   154800 Nakh-Daghestanian Eurasia  69        Lak</w:t>
      </w:r>
      <w:r>
        <w:br/>
      </w:r>
      <w:r>
        <w:rPr>
          <w:rStyle w:val="VerbatimChar"/>
        </w:rPr>
        <w:t>## 4 4  1628500      Abkhaz-Adyge Eurasia  56  Kabardian</w:t>
      </w:r>
      <w:r>
        <w:br/>
      </w:r>
      <w:r>
        <w:rPr>
          <w:rStyle w:val="VerbatimChar"/>
        </w:rPr>
        <w:t>## 5 5  3669500        Kartvelian Eurasia  35   Georgian</w:t>
      </w:r>
      <w:r>
        <w:br/>
      </w:r>
      <w:r>
        <w:rPr>
          <w:rStyle w:val="VerbatimChar"/>
        </w:rPr>
        <w:t>## 6 6    96800                   Eurasia  53 Burushaski</w:t>
      </w:r>
    </w:p>
    <w:p w14:paraId="286BB01A" w14:textId="77777777" w:rsidR="00D35E86" w:rsidRDefault="00000000">
      <w:pPr>
        <w:pStyle w:val="SourceCode"/>
      </w:pP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scipen 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pop))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stat_bin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464F8D0B" w14:textId="77777777" w:rsidR="00D35E86" w:rsidRDefault="00000000">
      <w:pPr>
        <w:pStyle w:val="FirstParagraph"/>
      </w:pPr>
      <w:r>
        <w:rPr>
          <w:noProof/>
        </w:rPr>
        <w:drawing>
          <wp:inline distT="0" distB="0" distL="0" distR="0" wp14:anchorId="2C701DB6" wp14:editId="64309C4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tatistics-for-Linguists-2024-01-17-multilevel-model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E2B04A" w14:textId="77777777" w:rsidR="00D35E86" w:rsidRDefault="00000000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log</w:t>
      </w:r>
      <w:r>
        <w:rPr>
          <w:rStyle w:val="NormalTok"/>
        </w:rPr>
        <w:t>(pop)))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stat_bin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37920A28" w14:textId="77777777" w:rsidR="00D35E86" w:rsidRDefault="00000000">
      <w:pPr>
        <w:pStyle w:val="FirstParagraph"/>
      </w:pPr>
      <w:r>
        <w:rPr>
          <w:noProof/>
        </w:rPr>
        <w:drawing>
          <wp:inline distT="0" distB="0" distL="0" distR="0" wp14:anchorId="37E8C688" wp14:editId="78152EB6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tatistics-for-Linguists-2024-01-17-multilevel-model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C835C" w14:textId="77777777" w:rsidR="00D35E86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inv))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stat_bin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276850AB" w14:textId="77777777" w:rsidR="00D35E8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FADFE1E" wp14:editId="30FAA46F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tatistics-for-Linguists-2024-01-17-multilevel-model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B677E" w14:textId="77777777" w:rsidR="00D35E86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log</w:t>
      </w:r>
      <w:r>
        <w:rPr>
          <w:rStyle w:val="NormalTok"/>
        </w:rPr>
        <w:t>(inv)))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stat_bin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4CEE2F87" w14:textId="77777777" w:rsidR="00D35E86" w:rsidRDefault="00000000">
      <w:pPr>
        <w:pStyle w:val="FirstParagraph"/>
      </w:pPr>
      <w:r>
        <w:rPr>
          <w:noProof/>
        </w:rPr>
        <w:drawing>
          <wp:inline distT="0" distB="0" distL="0" distR="0" wp14:anchorId="1A830081" wp14:editId="2EB727F6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tatistics-for-Linguists-2024-01-17-multilevel-model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23751" w14:textId="77777777" w:rsidR="00D35E86" w:rsidRDefault="00000000">
      <w:pPr>
        <w:pStyle w:val="BodyText"/>
      </w:pPr>
      <w:r>
        <w:lastRenderedPageBreak/>
        <w:t>So let’s use variables that are more normally distributed.</w:t>
      </w:r>
    </w:p>
    <w:p w14:paraId="32310022" w14:textId="77777777" w:rsidR="00D35E86" w:rsidRDefault="00000000">
      <w:pPr>
        <w:pStyle w:val="SourceCode"/>
      </w:pP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logpop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pop)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loginv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inv)</w:t>
      </w:r>
    </w:p>
    <w:p w14:paraId="1CDEECCC" w14:textId="77777777" w:rsidR="00D35E86" w:rsidRDefault="00000000">
      <w:pPr>
        <w:pStyle w:val="SourceCode"/>
      </w:pPr>
      <w:r>
        <w:rPr>
          <w:rStyle w:val="NormalTok"/>
        </w:rPr>
        <w:t xml:space="preserve">plot.ods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logpop, </w:t>
      </w:r>
      <w:r>
        <w:rPr>
          <w:rStyle w:val="AttributeTok"/>
        </w:rPr>
        <w:t>y=</w:t>
      </w:r>
      <w:r>
        <w:rPr>
          <w:rStyle w:val="NormalTok"/>
        </w:rPr>
        <w:t>loginv))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plot.ods</w:t>
      </w:r>
    </w:p>
    <w:p w14:paraId="2F2F1CC9" w14:textId="77777777" w:rsidR="00D35E86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3D701A38" w14:textId="77777777" w:rsidR="00D35E86" w:rsidRDefault="00000000">
      <w:pPr>
        <w:pStyle w:val="FirstParagraph"/>
      </w:pPr>
      <w:r>
        <w:rPr>
          <w:noProof/>
        </w:rPr>
        <w:drawing>
          <wp:inline distT="0" distB="0" distL="0" distR="0" wp14:anchorId="4384CCB4" wp14:editId="58ADE20B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tatistics-for-Linguists-2024-01-17-multilevel-model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AAAFF6" w14:textId="77777777" w:rsidR="00D35E86" w:rsidRDefault="00000000">
      <w:pPr>
        <w:pStyle w:val="SourceCode"/>
      </w:pPr>
      <w:r>
        <w:rPr>
          <w:rStyle w:val="NormalTok"/>
        </w:rPr>
        <w:t xml:space="preserve">model.ols1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(loginv</w:t>
      </w:r>
      <w:r>
        <w:rPr>
          <w:rStyle w:val="SpecialCharTok"/>
        </w:rPr>
        <w:t>~</w:t>
      </w:r>
      <w:r>
        <w:rPr>
          <w:rStyle w:val="NormalTok"/>
        </w:rPr>
        <w:t xml:space="preserve">logpop, </w:t>
      </w:r>
      <w:r>
        <w:rPr>
          <w:rStyle w:val="AttributeTok"/>
        </w:rPr>
        <w:t>data=</w:t>
      </w:r>
      <w:r>
        <w:rPr>
          <w:rStyle w:val="NormalTok"/>
        </w:rPr>
        <w:t xml:space="preserve">df)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(model.ols1)</w:t>
      </w:r>
    </w:p>
    <w:p w14:paraId="7F2D2D21" w14:textId="77777777" w:rsidR="00D35E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loginv ~ logpop,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-0.97096 -0.22219 -0.00436  0.22272  1.05104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           Pr(&gt;|t|)    </w:t>
      </w:r>
      <w:r>
        <w:br/>
      </w:r>
      <w:r>
        <w:rPr>
          <w:rStyle w:val="VerbatimChar"/>
        </w:rPr>
        <w:t>## (Intercept) 3.158794   0.025180   125.4 &lt;0.0000000000000002 ***</w:t>
      </w:r>
      <w:r>
        <w:br/>
      </w:r>
      <w:r>
        <w:rPr>
          <w:rStyle w:val="VerbatimChar"/>
        </w:rPr>
        <w:t>## logpop      0.035688   0.002348    15.2 &lt;0.0000000000000002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0.3258 on 1001 degrees of freedom</w:t>
      </w:r>
      <w:r>
        <w:br/>
      </w:r>
      <w:r>
        <w:rPr>
          <w:rStyle w:val="VerbatimChar"/>
        </w:rPr>
        <w:t xml:space="preserve">## Multiple R-squared:  0.1875, Adjusted R-squared:  0.1867 </w:t>
      </w:r>
      <w:r>
        <w:br/>
      </w:r>
      <w:r>
        <w:rPr>
          <w:rStyle w:val="VerbatimChar"/>
        </w:rPr>
        <w:t>## F-statistic:   231 on 1 and 1001 DF,  p-value: &lt; 0.00000000000000022</w:t>
      </w:r>
    </w:p>
    <w:p w14:paraId="0329571C" w14:textId="77777777" w:rsidR="00D35E86" w:rsidRDefault="00000000">
      <w:pPr>
        <w:pStyle w:val="Heading2"/>
      </w:pPr>
      <w:bookmarkStart w:id="1" w:name="levels-in-the-data"/>
      <w:bookmarkEnd w:id="0"/>
      <w:r>
        <w:t>Levels in the data</w:t>
      </w:r>
    </w:p>
    <w:p w14:paraId="63FF740F" w14:textId="77777777" w:rsidR="00D35E86" w:rsidRDefault="00000000">
      <w:pPr>
        <w:pStyle w:val="FirstParagraph"/>
      </w:pPr>
      <w:r>
        <w:t>But there are huge differences across the families in terms of representativeness</w:t>
      </w:r>
    </w:p>
    <w:p w14:paraId="5A1447B4" w14:textId="77777777" w:rsidR="00D35E86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family.name)</w:t>
      </w:r>
    </w:p>
    <w:p w14:paraId="570FB695" w14:textId="77777777" w:rsidR="00D35E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Abkhaz-Adyge             Afro-Asiatic </w:t>
      </w:r>
      <w:r>
        <w:br/>
      </w:r>
      <w:r>
        <w:rPr>
          <w:rStyle w:val="VerbatimChar"/>
        </w:rPr>
        <w:t xml:space="preserve">##                       41                        2                       41 </w:t>
      </w:r>
      <w:r>
        <w:br/>
      </w:r>
      <w:r>
        <w:rPr>
          <w:rStyle w:val="VerbatimChar"/>
        </w:rPr>
        <w:t xml:space="preserve">##                    Algic               Araucanian                 Arawakan </w:t>
      </w:r>
      <w:r>
        <w:br/>
      </w:r>
      <w:r>
        <w:rPr>
          <w:rStyle w:val="VerbatimChar"/>
        </w:rPr>
        <w:t xml:space="preserve">##                        2                        1                       29 </w:t>
      </w:r>
      <w:r>
        <w:br/>
      </w:r>
      <w:r>
        <w:rPr>
          <w:rStyle w:val="VerbatimChar"/>
        </w:rPr>
        <w:t xml:space="preserve">##                   Arawan  Athabaskan-Eyak-Tlingit           Atlantic-Congo </w:t>
      </w:r>
      <w:r>
        <w:br/>
      </w:r>
      <w:r>
        <w:rPr>
          <w:rStyle w:val="VerbatimChar"/>
        </w:rPr>
        <w:t xml:space="preserve">##                        2                        2                      126 </w:t>
      </w:r>
      <w:r>
        <w:br/>
      </w:r>
      <w:r>
        <w:rPr>
          <w:rStyle w:val="VerbatimChar"/>
        </w:rPr>
        <w:t xml:space="preserve">##            Austroasiatic             Austronesian                  Aymaran </w:t>
      </w:r>
      <w:r>
        <w:br/>
      </w:r>
      <w:r>
        <w:rPr>
          <w:rStyle w:val="VerbatimChar"/>
        </w:rPr>
        <w:t xml:space="preserve">##                       25                       51                        1 </w:t>
      </w:r>
      <w:r>
        <w:br/>
      </w:r>
      <w:r>
        <w:rPr>
          <w:rStyle w:val="VerbatimChar"/>
        </w:rPr>
        <w:t xml:space="preserve">##                Barbacoan              Bookkeeping                    Boran </w:t>
      </w:r>
      <w:r>
        <w:br/>
      </w:r>
      <w:r>
        <w:rPr>
          <w:rStyle w:val="VerbatimChar"/>
        </w:rPr>
        <w:t xml:space="preserve">##                        2                        1                        2 </w:t>
      </w:r>
      <w:r>
        <w:br/>
      </w:r>
      <w:r>
        <w:rPr>
          <w:rStyle w:val="VerbatimChar"/>
        </w:rPr>
        <w:t xml:space="preserve">##                   Border                 Bororoan                  Bunaban </w:t>
      </w:r>
      <w:r>
        <w:br/>
      </w:r>
      <w:r>
        <w:rPr>
          <w:rStyle w:val="VerbatimChar"/>
        </w:rPr>
        <w:t xml:space="preserve">##                        2                        1                        1 </w:t>
      </w:r>
      <w:r>
        <w:br/>
      </w:r>
      <w:r>
        <w:rPr>
          <w:rStyle w:val="VerbatimChar"/>
        </w:rPr>
        <w:t xml:space="preserve">##                  Caddoan               Cahuapanan                  Cariban </w:t>
      </w:r>
      <w:r>
        <w:br/>
      </w:r>
      <w:r>
        <w:rPr>
          <w:rStyle w:val="VerbatimChar"/>
        </w:rPr>
        <w:t xml:space="preserve">##                        1                        1                       19 </w:t>
      </w:r>
      <w:r>
        <w:br/>
      </w:r>
      <w:r>
        <w:rPr>
          <w:rStyle w:val="VerbatimChar"/>
        </w:rPr>
        <w:t xml:space="preserve">##          Central Sudanic               Chapacuran                 Chibchan </w:t>
      </w:r>
      <w:r>
        <w:br/>
      </w:r>
      <w:r>
        <w:rPr>
          <w:rStyle w:val="VerbatimChar"/>
        </w:rPr>
        <w:t xml:space="preserve">##                        9                        1                        3 </w:t>
      </w:r>
      <w:r>
        <w:br/>
      </w:r>
      <w:r>
        <w:rPr>
          <w:rStyle w:val="VerbatimChar"/>
        </w:rPr>
        <w:t xml:space="preserve">##                  Chicham                  Chocoan      Chukotko-Kamchatkan </w:t>
      </w:r>
      <w:r>
        <w:br/>
      </w:r>
      <w:r>
        <w:rPr>
          <w:rStyle w:val="VerbatimChar"/>
        </w:rPr>
        <w:t xml:space="preserve">##                        2                        5                        4 </w:t>
      </w:r>
      <w:r>
        <w:br/>
      </w:r>
      <w:r>
        <w:rPr>
          <w:rStyle w:val="VerbatimChar"/>
        </w:rPr>
        <w:t xml:space="preserve">##                Dravidian          East Strickland             Eskimo-Aleut </w:t>
      </w:r>
      <w:r>
        <w:br/>
      </w:r>
      <w:r>
        <w:rPr>
          <w:rStyle w:val="VerbatimChar"/>
        </w:rPr>
        <w:lastRenderedPageBreak/>
        <w:t xml:space="preserve">##                       17                        1                        1 </w:t>
      </w:r>
      <w:r>
        <w:br/>
      </w:r>
      <w:r>
        <w:rPr>
          <w:rStyle w:val="VerbatimChar"/>
        </w:rPr>
        <w:t xml:space="preserve">##                  Garrwan                 Goilalan                Guahiboan </w:t>
      </w:r>
      <w:r>
        <w:br/>
      </w:r>
      <w:r>
        <w:rPr>
          <w:rStyle w:val="VerbatimChar"/>
        </w:rPr>
        <w:t xml:space="preserve">##                        1                        1                        4 </w:t>
      </w:r>
      <w:r>
        <w:br/>
      </w:r>
      <w:r>
        <w:rPr>
          <w:rStyle w:val="VerbatimChar"/>
        </w:rPr>
        <w:t xml:space="preserve">##               Guaicuruan              Gunwinyguan                Harakmbut </w:t>
      </w:r>
      <w:r>
        <w:br/>
      </w:r>
      <w:r>
        <w:rPr>
          <w:rStyle w:val="VerbatimChar"/>
        </w:rPr>
        <w:t xml:space="preserve">##                        5                        1                        1 </w:t>
      </w:r>
      <w:r>
        <w:br/>
      </w:r>
      <w:r>
        <w:rPr>
          <w:rStyle w:val="VerbatimChar"/>
        </w:rPr>
        <w:t xml:space="preserve">##                 Heibanic                Huitotoan                    Ijoid </w:t>
      </w:r>
      <w:r>
        <w:br/>
      </w:r>
      <w:r>
        <w:rPr>
          <w:rStyle w:val="VerbatimChar"/>
        </w:rPr>
        <w:t xml:space="preserve">##                        2                        3                        3 </w:t>
      </w:r>
      <w:r>
        <w:br/>
      </w:r>
      <w:r>
        <w:rPr>
          <w:rStyle w:val="VerbatimChar"/>
        </w:rPr>
        <w:t xml:space="preserve">##            Indo-European                Iroquoian          Iwaidjan Proper </w:t>
      </w:r>
      <w:r>
        <w:br/>
      </w:r>
      <w:r>
        <w:rPr>
          <w:rStyle w:val="VerbatimChar"/>
        </w:rPr>
        <w:t xml:space="preserve">##                       93                        2                        2 </w:t>
      </w:r>
      <w:r>
        <w:br/>
      </w:r>
      <w:r>
        <w:rPr>
          <w:rStyle w:val="VerbatimChar"/>
        </w:rPr>
        <w:t xml:space="preserve">##                  Japonic             Jodi-Saliban           Kadugli-Krongo </w:t>
      </w:r>
      <w:r>
        <w:br/>
      </w:r>
      <w:r>
        <w:rPr>
          <w:rStyle w:val="VerbatimChar"/>
        </w:rPr>
        <w:t xml:space="preserve">##                        2                        2                        3 </w:t>
      </w:r>
      <w:r>
        <w:br/>
      </w:r>
      <w:r>
        <w:rPr>
          <w:rStyle w:val="VerbatimChar"/>
        </w:rPr>
        <w:t xml:space="preserve">##               Kartvelian               Khoe-Kwadi                    Koman </w:t>
      </w:r>
      <w:r>
        <w:br/>
      </w:r>
      <w:r>
        <w:rPr>
          <w:rStyle w:val="VerbatimChar"/>
        </w:rPr>
        <w:t xml:space="preserve">##                        4                        1                        1 </w:t>
      </w:r>
      <w:r>
        <w:br/>
      </w:r>
      <w:r>
        <w:rPr>
          <w:rStyle w:val="VerbatimChar"/>
        </w:rPr>
        <w:t xml:space="preserve">##           Konda-Yahadian                 Koreanic                   Kuliak </w:t>
      </w:r>
      <w:r>
        <w:br/>
      </w:r>
      <w:r>
        <w:rPr>
          <w:rStyle w:val="VerbatimChar"/>
        </w:rPr>
        <w:t xml:space="preserve">##                        1                        2                        1 </w:t>
      </w:r>
      <w:r>
        <w:br/>
      </w:r>
      <w:r>
        <w:rPr>
          <w:rStyle w:val="VerbatimChar"/>
        </w:rPr>
        <w:t xml:space="preserve">##                    Maban                    Mande         Mangarrayi-Maran </w:t>
      </w:r>
      <w:r>
        <w:br/>
      </w:r>
      <w:r>
        <w:rPr>
          <w:rStyle w:val="VerbatimChar"/>
        </w:rPr>
        <w:t xml:space="preserve">##                        1                        8                        2 </w:t>
      </w:r>
      <w:r>
        <w:br/>
      </w:r>
      <w:r>
        <w:rPr>
          <w:rStyle w:val="VerbatimChar"/>
        </w:rPr>
        <w:t xml:space="preserve">##               Maningrida                    Mayan           Mixed Language </w:t>
      </w:r>
      <w:r>
        <w:br/>
      </w:r>
      <w:r>
        <w:rPr>
          <w:rStyle w:val="VerbatimChar"/>
        </w:rPr>
        <w:t xml:space="preserve">##                        2                        2                        1 </w:t>
      </w:r>
      <w:r>
        <w:br/>
      </w:r>
      <w:r>
        <w:rPr>
          <w:rStyle w:val="VerbatimChar"/>
        </w:rPr>
        <w:t xml:space="preserve">##                 Mongolic                Muskogean                  Nadahup </w:t>
      </w:r>
      <w:r>
        <w:br/>
      </w:r>
      <w:r>
        <w:rPr>
          <w:rStyle w:val="VerbatimChar"/>
        </w:rPr>
        <w:t xml:space="preserve">##                        2                        4                        3 </w:t>
      </w:r>
      <w:r>
        <w:br/>
      </w:r>
      <w:r>
        <w:rPr>
          <w:rStyle w:val="VerbatimChar"/>
        </w:rPr>
        <w:t xml:space="preserve">##        Nakh-Daghestanian              Nambiquaran            Narrow Talodi </w:t>
      </w:r>
      <w:r>
        <w:br/>
      </w:r>
      <w:r>
        <w:rPr>
          <w:rStyle w:val="VerbatimChar"/>
        </w:rPr>
        <w:t xml:space="preserve">##                        8                        2                        1 </w:t>
      </w:r>
      <w:r>
        <w:br/>
      </w:r>
      <w:r>
        <w:rPr>
          <w:rStyle w:val="VerbatimChar"/>
        </w:rPr>
        <w:t xml:space="preserve">##                  Nilotic          North Halmahera         Nuclear-Macro-Je </w:t>
      </w:r>
      <w:r>
        <w:br/>
      </w:r>
      <w:r>
        <w:rPr>
          <w:rStyle w:val="VerbatimChar"/>
        </w:rPr>
        <w:t xml:space="preserve">##                       11                        1                       14 </w:t>
      </w:r>
      <w:r>
        <w:br/>
      </w:r>
      <w:r>
        <w:rPr>
          <w:rStyle w:val="VerbatimChar"/>
        </w:rPr>
        <w:lastRenderedPageBreak/>
        <w:t xml:space="preserve">##       Nuclear Torricelli Nuclear Trans New Guinea                  Nyimang </w:t>
      </w:r>
      <w:r>
        <w:br/>
      </w:r>
      <w:r>
        <w:rPr>
          <w:rStyle w:val="VerbatimChar"/>
        </w:rPr>
        <w:t xml:space="preserve">##                        4                       13                        1 </w:t>
      </w:r>
      <w:r>
        <w:br/>
      </w:r>
      <w:r>
        <w:rPr>
          <w:rStyle w:val="VerbatimChar"/>
        </w:rPr>
        <w:t xml:space="preserve">##               Nyulnyulan             Pama-Nyungan             Pano-Tacanan </w:t>
      </w:r>
      <w:r>
        <w:br/>
      </w:r>
      <w:r>
        <w:rPr>
          <w:rStyle w:val="VerbatimChar"/>
        </w:rPr>
        <w:t xml:space="preserve">##                        2                       39                       16 </w:t>
      </w:r>
      <w:r>
        <w:br/>
      </w:r>
      <w:r>
        <w:rPr>
          <w:rStyle w:val="VerbatimChar"/>
        </w:rPr>
        <w:t xml:space="preserve">##               Peba-Yagua                 Quechuan                Sahaptian </w:t>
      </w:r>
      <w:r>
        <w:br/>
      </w:r>
      <w:r>
        <w:rPr>
          <w:rStyle w:val="VerbatimChar"/>
        </w:rPr>
        <w:t xml:space="preserve">##                        1                        2                        1 </w:t>
      </w:r>
      <w:r>
        <w:br/>
      </w:r>
      <w:r>
        <w:rPr>
          <w:rStyle w:val="VerbatimChar"/>
        </w:rPr>
        <w:t xml:space="preserve">##                 Salishan                 Sentanic                    Sepik </w:t>
      </w:r>
      <w:r>
        <w:br/>
      </w:r>
      <w:r>
        <w:rPr>
          <w:rStyle w:val="VerbatimChar"/>
        </w:rPr>
        <w:t xml:space="preserve">##                        2                        1                        3 </w:t>
      </w:r>
      <w:r>
        <w:br/>
      </w:r>
      <w:r>
        <w:rPr>
          <w:rStyle w:val="VerbatimChar"/>
        </w:rPr>
        <w:t xml:space="preserve">##             Sino-Tibetan                   Siouan                      Sko </w:t>
      </w:r>
      <w:r>
        <w:br/>
      </w:r>
      <w:r>
        <w:rPr>
          <w:rStyle w:val="VerbatimChar"/>
        </w:rPr>
        <w:t xml:space="preserve">##                       23                        1                        1 </w:t>
      </w:r>
      <w:r>
        <w:br/>
      </w:r>
      <w:r>
        <w:rPr>
          <w:rStyle w:val="VerbatimChar"/>
        </w:rPr>
        <w:t xml:space="preserve">##                  Songhay South Bird's Head Family             South Omotic </w:t>
      </w:r>
      <w:r>
        <w:br/>
      </w:r>
      <w:r>
        <w:rPr>
          <w:rStyle w:val="VerbatimChar"/>
        </w:rPr>
        <w:t xml:space="preserve">##                        1                        1                        2 </w:t>
      </w:r>
      <w:r>
        <w:br/>
      </w:r>
      <w:r>
        <w:rPr>
          <w:rStyle w:val="VerbatimChar"/>
        </w:rPr>
        <w:t xml:space="preserve">##                   Surmic             Ta-Ne-Omotic                Tai-Kadai </w:t>
      </w:r>
      <w:r>
        <w:br/>
      </w:r>
      <w:r>
        <w:rPr>
          <w:rStyle w:val="VerbatimChar"/>
        </w:rPr>
        <w:t xml:space="preserve">##                        1                        5                        6 </w:t>
      </w:r>
      <w:r>
        <w:br/>
      </w:r>
      <w:r>
        <w:rPr>
          <w:rStyle w:val="VerbatimChar"/>
        </w:rPr>
        <w:t xml:space="preserve">##                  Tangkic              Ticuna-Yuri        Timor-Alor-Pantar </w:t>
      </w:r>
      <w:r>
        <w:br/>
      </w:r>
      <w:r>
        <w:rPr>
          <w:rStyle w:val="VerbatimChar"/>
        </w:rPr>
        <w:t xml:space="preserve">##                        2                        2                        1 </w:t>
      </w:r>
      <w:r>
        <w:br/>
      </w:r>
      <w:r>
        <w:rPr>
          <w:rStyle w:val="VerbatimChar"/>
        </w:rPr>
        <w:t xml:space="preserve">##                 Tucanoan                 Tungusic                   Tupian </w:t>
      </w:r>
      <w:r>
        <w:br/>
      </w:r>
      <w:r>
        <w:rPr>
          <w:rStyle w:val="VerbatimChar"/>
        </w:rPr>
        <w:t xml:space="preserve">##                       13                        2                       36 </w:t>
      </w:r>
      <w:r>
        <w:br/>
      </w:r>
      <w:r>
        <w:rPr>
          <w:rStyle w:val="VerbatimChar"/>
        </w:rPr>
        <w:t xml:space="preserve">##                   Turkic                   Uralic              Uru-Chipaya </w:t>
      </w:r>
      <w:r>
        <w:br/>
      </w:r>
      <w:r>
        <w:rPr>
          <w:rStyle w:val="VerbatimChar"/>
        </w:rPr>
        <w:t xml:space="preserve">##                        6                        5                        2 </w:t>
      </w:r>
      <w:r>
        <w:br/>
      </w:r>
      <w:r>
        <w:rPr>
          <w:rStyle w:val="VerbatimChar"/>
        </w:rPr>
        <w:t xml:space="preserve">##              Uto-Aztecan             Western Daly                Worrorran </w:t>
      </w:r>
      <w:r>
        <w:br/>
      </w:r>
      <w:r>
        <w:rPr>
          <w:rStyle w:val="VerbatimChar"/>
        </w:rPr>
        <w:t xml:space="preserve">##                        4                        1                        4 </w:t>
      </w:r>
      <w:r>
        <w:br/>
      </w:r>
      <w:r>
        <w:rPr>
          <w:rStyle w:val="VerbatimChar"/>
        </w:rPr>
        <w:t xml:space="preserve">##                Yangmanic                Yanomamic                Yeniseian </w:t>
      </w:r>
      <w:r>
        <w:br/>
      </w:r>
      <w:r>
        <w:rPr>
          <w:rStyle w:val="VerbatimChar"/>
        </w:rPr>
        <w:t xml:space="preserve">##                        1                        4                        1 </w:t>
      </w:r>
      <w:r>
        <w:br/>
      </w:r>
      <w:r>
        <w:rPr>
          <w:rStyle w:val="VerbatimChar"/>
        </w:rPr>
        <w:t xml:space="preserve">##                 Zamucoan                 Zaparoan </w:t>
      </w:r>
      <w:r>
        <w:br/>
      </w:r>
      <w:r>
        <w:rPr>
          <w:rStyle w:val="VerbatimChar"/>
        </w:rPr>
        <w:t>##                        2                        2</w:t>
      </w:r>
    </w:p>
    <w:p w14:paraId="10DC4514" w14:textId="77777777" w:rsidR="00D35E86" w:rsidRDefault="00000000">
      <w:pPr>
        <w:pStyle w:val="FirstParagraph"/>
      </w:pPr>
      <w:r>
        <w:lastRenderedPageBreak/>
        <w:t>Let’s take the largest numbers</w:t>
      </w:r>
    </w:p>
    <w:p w14:paraId="6D52C6A9" w14:textId="77777777" w:rsidR="00D35E86" w:rsidRDefault="00000000">
      <w:pPr>
        <w:pStyle w:val="SourceCode"/>
      </w:pPr>
      <w:r>
        <w:rPr>
          <w:rStyle w:val="NormalTok"/>
        </w:rPr>
        <w:t xml:space="preserve">df.lgsubset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(df, family.name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"Indo-European"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family.name </w:t>
      </w:r>
      <w:r>
        <w:rPr>
          <w:rStyle w:val="SpecialCharTok"/>
        </w:rPr>
        <w:t>==</w:t>
      </w:r>
      <w:r>
        <w:rPr>
          <w:rStyle w:val="StringTok"/>
        </w:rPr>
        <w:t>"Uto-Aztecan"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family.name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"Atlantic-Congo"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family.name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"Sino-Tibetan"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family.name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"Otomanguean"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family.name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"Austronesian"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family.name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"Pama-Nyungan"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family.name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"Austroasiatic"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family.name </w:t>
      </w:r>
      <w:r>
        <w:rPr>
          <w:rStyle w:val="SpecialCharTok"/>
        </w:rPr>
        <w:t>==</w:t>
      </w:r>
      <w:r>
        <w:rPr>
          <w:rStyle w:val="StringTok"/>
        </w:rPr>
        <w:t>"Arawakan"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family.name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"Pano-Tacanan"</w:t>
      </w:r>
      <w:r>
        <w:rPr>
          <w:rStyle w:val="NormalTok"/>
        </w:rPr>
        <w:t>)</w:t>
      </w:r>
    </w:p>
    <w:p w14:paraId="1B9C3CA7" w14:textId="77777777" w:rsidR="00D35E86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(df.lgsubset,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loginv, </w:t>
      </w:r>
      <w:r>
        <w:rPr>
          <w:rStyle w:val="AttributeTok"/>
        </w:rPr>
        <w:t>y=</w:t>
      </w:r>
      <w:r>
        <w:rPr>
          <w:rStyle w:val="NormalTok"/>
        </w:rPr>
        <w:t xml:space="preserve">logpop, </w:t>
      </w:r>
      <w:r>
        <w:rPr>
          <w:rStyle w:val="AttributeTok"/>
        </w:rPr>
        <w:t>color=</w:t>
      </w:r>
      <w:r>
        <w:rPr>
          <w:rStyle w:val="NormalTok"/>
        </w:rPr>
        <w:t>family.name))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53CFA4DD" w14:textId="77777777" w:rsidR="00D35E86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5FF49617" w14:textId="77777777" w:rsidR="00D35E86" w:rsidRDefault="00000000">
      <w:pPr>
        <w:pStyle w:val="FirstParagraph"/>
      </w:pPr>
      <w:r>
        <w:rPr>
          <w:noProof/>
        </w:rPr>
        <w:drawing>
          <wp:inline distT="0" distB="0" distL="0" distR="0" wp14:anchorId="21C592DE" wp14:editId="33A02471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Statistics-for-Linguists-2024-01-17-multilevel-model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EC819" w14:textId="77777777" w:rsidR="00D35E86" w:rsidRDefault="00000000"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(df.lgsubset,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logpop, </w:t>
      </w:r>
      <w:r>
        <w:rPr>
          <w:rStyle w:val="AttributeTok"/>
        </w:rPr>
        <w:t>y=</w:t>
      </w:r>
      <w:r>
        <w:rPr>
          <w:rStyle w:val="NormalTok"/>
        </w:rPr>
        <w:t xml:space="preserve">loginv, </w:t>
      </w:r>
      <w:r>
        <w:rPr>
          <w:rStyle w:val="AttributeTok"/>
        </w:rPr>
        <w:t>group=</w:t>
      </w:r>
      <w:r>
        <w:rPr>
          <w:rStyle w:val="NormalTok"/>
        </w:rPr>
        <w:t>family.name))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plot1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family.name, </w:t>
      </w:r>
      <w:r>
        <w:rPr>
          <w:rStyle w:val="Attribut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EBF3575" w14:textId="77777777" w:rsidR="00D35E86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7872A331" w14:textId="77777777" w:rsidR="00D35E8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1A2DC11" wp14:editId="7FE149EB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Statistics-for-Linguists-2024-01-17-multilevel-model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EB78E6" w14:textId="77777777" w:rsidR="00D35E86" w:rsidRDefault="00000000">
      <w:pPr>
        <w:pStyle w:val="SourceCode"/>
      </w:pPr>
      <w:r>
        <w:rPr>
          <w:rStyle w:val="NormalTok"/>
        </w:rPr>
        <w:t xml:space="preserve">df.areasubset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(df, area </w:t>
      </w:r>
      <w:r>
        <w:rPr>
          <w:rStyle w:val="SpecialCharTok"/>
        </w:rPr>
        <w:t>!=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(df.areasubset,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logpop, </w:t>
      </w:r>
      <w:r>
        <w:rPr>
          <w:rStyle w:val="AttributeTok"/>
        </w:rPr>
        <w:t>y=</w:t>
      </w:r>
      <w:r>
        <w:rPr>
          <w:rStyle w:val="NormalTok"/>
        </w:rPr>
        <w:t xml:space="preserve">loginv, </w:t>
      </w:r>
      <w:r>
        <w:rPr>
          <w:rStyle w:val="AttributeTok"/>
        </w:rPr>
        <w:t>group=</w:t>
      </w:r>
      <w:r>
        <w:rPr>
          <w:rStyle w:val="NormalTok"/>
        </w:rPr>
        <w:t>area))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plot2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area, </w:t>
      </w:r>
      <w:r>
        <w:rPr>
          <w:rStyle w:val="Attribut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489F130" w14:textId="77777777" w:rsidR="00D35E86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7AF68BE9" w14:textId="77777777" w:rsidR="00D35E8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0DDC319" wp14:editId="569239F9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Statistics-for-Linguists-2024-01-17-multilevel-model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6262CD" w14:textId="77777777" w:rsidR="00D35E86" w:rsidRDefault="00000000">
      <w:pPr>
        <w:pStyle w:val="Heading2"/>
      </w:pPr>
      <w:bookmarkStart w:id="2" w:name="multilevel-model"/>
      <w:bookmarkEnd w:id="1"/>
      <w:r>
        <w:t>Multilevel model</w:t>
      </w:r>
    </w:p>
    <w:p w14:paraId="5C7547BC" w14:textId="77777777" w:rsidR="00D35E86" w:rsidRDefault="00000000">
      <w:pPr>
        <w:pStyle w:val="FirstParagraph"/>
      </w:pPr>
      <w:r>
        <w:t>One disadvantage of multilevel models is that their complexity makes them hard to interpret.</w:t>
      </w:r>
    </w:p>
    <w:p w14:paraId="1A4DDB67" w14:textId="77777777" w:rsidR="00D35E86" w:rsidRDefault="00000000">
      <w:pPr>
        <w:pStyle w:val="BodyText"/>
      </w:pPr>
      <w:r>
        <w:t>Its typical to AICs in order to assess multilevel models. These are multilevel models without the predictor variable.</w:t>
      </w:r>
    </w:p>
    <w:p w14:paraId="37E6CBAB" w14:textId="77777777" w:rsidR="00D35E86" w:rsidRDefault="00000000">
      <w:pPr>
        <w:pStyle w:val="SourceCode"/>
      </w:pPr>
      <w:r>
        <w:rPr>
          <w:rStyle w:val="NormalTok"/>
        </w:rPr>
        <w:t xml:space="preserve">mod.lmer.null1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>(loginv</w:t>
      </w:r>
      <w:r>
        <w:rPr>
          <w:rStyle w:val="SpecialCharTok"/>
        </w:rPr>
        <w:t>~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family.name)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area), </w:t>
      </w:r>
      <w:r>
        <w:rPr>
          <w:rStyle w:val="AttributeTok"/>
        </w:rPr>
        <w:t>data=</w:t>
      </w:r>
      <w:r>
        <w:rPr>
          <w:rStyle w:val="NormalTok"/>
        </w:rPr>
        <w:t>df)</w:t>
      </w:r>
      <w:r>
        <w:br/>
      </w:r>
      <w:r>
        <w:rPr>
          <w:rStyle w:val="NormalTok"/>
        </w:rPr>
        <w:t xml:space="preserve">mod.lmer.null2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>(loginv</w:t>
      </w:r>
      <w:r>
        <w:rPr>
          <w:rStyle w:val="SpecialCharTok"/>
        </w:rPr>
        <w:t>~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family.name), </w:t>
      </w:r>
      <w:r>
        <w:rPr>
          <w:rStyle w:val="AttributeTok"/>
        </w:rPr>
        <w:t>data=</w:t>
      </w:r>
      <w:r>
        <w:rPr>
          <w:rStyle w:val="NormalTok"/>
        </w:rPr>
        <w:t>df)</w:t>
      </w:r>
      <w:r>
        <w:br/>
      </w:r>
      <w:r>
        <w:rPr>
          <w:rStyle w:val="NormalTok"/>
        </w:rPr>
        <w:t xml:space="preserve">mod.lmer.null3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>(loginv</w:t>
      </w:r>
      <w:r>
        <w:rPr>
          <w:rStyle w:val="SpecialCharTok"/>
        </w:rPr>
        <w:t>~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area), </w:t>
      </w:r>
      <w:r>
        <w:rPr>
          <w:rStyle w:val="AttributeTok"/>
        </w:rPr>
        <w:t>data=</w:t>
      </w:r>
      <w:r>
        <w:rPr>
          <w:rStyle w:val="NormalTok"/>
        </w:rPr>
        <w:t>df)</w:t>
      </w:r>
    </w:p>
    <w:p w14:paraId="2C204360" w14:textId="77777777" w:rsidR="00D35E86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(mod.lmer.null1,</w:t>
      </w:r>
      <w:r>
        <w:br/>
      </w:r>
      <w:r>
        <w:rPr>
          <w:rStyle w:val="NormalTok"/>
        </w:rPr>
        <w:t xml:space="preserve">      mod.lmer.null2,</w:t>
      </w:r>
      <w:r>
        <w:br/>
      </w:r>
      <w:r>
        <w:rPr>
          <w:rStyle w:val="NormalTok"/>
        </w:rPr>
        <w:t xml:space="preserve">      mod.lmer.null3)</w:t>
      </w:r>
    </w:p>
    <w:p w14:paraId="6CC5950F" w14:textId="77777777" w:rsidR="00D35E86" w:rsidRDefault="00000000">
      <w:pPr>
        <w:pStyle w:val="SourceCode"/>
      </w:pPr>
      <w:r>
        <w:rPr>
          <w:rStyle w:val="VerbatimChar"/>
        </w:rPr>
        <w:t>## refitting model(s) with ML (instead of REML)</w:t>
      </w:r>
    </w:p>
    <w:p w14:paraId="72F462D2" w14:textId="77777777" w:rsidR="00D35E86" w:rsidRDefault="00000000">
      <w:pPr>
        <w:pStyle w:val="SourceCode"/>
      </w:pPr>
      <w:r>
        <w:rPr>
          <w:rStyle w:val="VerbatimChar"/>
        </w:rPr>
        <w:t>## Data: df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mod.lmer.null2: loginv ~ (1 | family.name)</w:t>
      </w:r>
      <w:r>
        <w:br/>
      </w:r>
      <w:r>
        <w:rPr>
          <w:rStyle w:val="VerbatimChar"/>
        </w:rPr>
        <w:t>## mod.lmer.null3: loginv ~ (1 | area)</w:t>
      </w:r>
      <w:r>
        <w:br/>
      </w:r>
      <w:r>
        <w:rPr>
          <w:rStyle w:val="VerbatimChar"/>
        </w:rPr>
        <w:t>## mod.lmer.null1: loginv ~ (1 | family.name) + (1 | area)</w:t>
      </w:r>
      <w:r>
        <w:br/>
      </w:r>
      <w:r>
        <w:rPr>
          <w:rStyle w:val="VerbatimChar"/>
        </w:rPr>
        <w:t xml:space="preserve">##                npar    AIC    BIC  logLik deviance  Chisq Df     Pr(&gt;Chisq)    </w:t>
      </w:r>
      <w:r>
        <w:br/>
      </w:r>
      <w:r>
        <w:rPr>
          <w:rStyle w:val="VerbatimChar"/>
        </w:rPr>
        <w:t xml:space="preserve">## mod.lmer.null2    3 204.31 218.39 -99.157   198.31                             </w:t>
      </w:r>
      <w:r>
        <w:br/>
      </w:r>
      <w:r>
        <w:rPr>
          <w:rStyle w:val="VerbatimChar"/>
        </w:rPr>
        <w:t xml:space="preserve">## mod.lmer.null3    3 151.88 165.96 -72.938   145.88 52.438  0                   </w:t>
      </w:r>
      <w:r>
        <w:br/>
      </w:r>
      <w:r>
        <w:rPr>
          <w:rStyle w:val="VerbatimChar"/>
        </w:rPr>
        <w:lastRenderedPageBreak/>
        <w:t>## mod.lmer.null1    4 117.22 135.99 -54.609   109.22 36.658  1 0.000000001408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4801497" w14:textId="77777777" w:rsidR="00D35E86" w:rsidRDefault="00000000">
      <w:pPr>
        <w:pStyle w:val="FirstParagraph"/>
      </w:pPr>
      <w:r>
        <w:t>The first null model is the best because it has the lowest AIC and lowest BIC.</w:t>
      </w:r>
    </w:p>
    <w:p w14:paraId="60A2B9E6" w14:textId="77777777" w:rsidR="00D35E86" w:rsidRDefault="00000000">
      <w:pPr>
        <w:pStyle w:val="SourceCode"/>
      </w:pPr>
      <w:r>
        <w:rPr>
          <w:rStyle w:val="NormalTok"/>
        </w:rPr>
        <w:t xml:space="preserve">mod.lmer.a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>(loginv</w:t>
      </w:r>
      <w:r>
        <w:rPr>
          <w:rStyle w:val="SpecialCharTok"/>
        </w:rPr>
        <w:t>~</w:t>
      </w:r>
      <w:r>
        <w:rPr>
          <w:rStyle w:val="NormalTok"/>
        </w:rPr>
        <w:t>logpop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family.name)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area), </w:t>
      </w:r>
      <w:r>
        <w:rPr>
          <w:rStyle w:val="AttributeTok"/>
        </w:rPr>
        <w:t>data=</w:t>
      </w:r>
      <w:r>
        <w:rPr>
          <w:rStyle w:val="NormalTok"/>
        </w:rPr>
        <w:t xml:space="preserve">df) </w:t>
      </w:r>
      <w:r>
        <w:rPr>
          <w:rStyle w:val="CommentTok"/>
        </w:rPr>
        <w:t>#This is the code for a varying intercept model</w:t>
      </w:r>
      <w:r>
        <w:br/>
      </w:r>
      <w:r>
        <w:br/>
      </w:r>
      <w:r>
        <w:br/>
      </w:r>
      <w:r>
        <w:rPr>
          <w:rStyle w:val="NormalTok"/>
        </w:rPr>
        <w:t xml:space="preserve">mod.lmer.ab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>(loginv</w:t>
      </w:r>
      <w:r>
        <w:rPr>
          <w:rStyle w:val="SpecialCharTok"/>
        </w:rPr>
        <w:t>~</w:t>
      </w:r>
      <w:r>
        <w:rPr>
          <w:rStyle w:val="NormalTok"/>
        </w:rPr>
        <w:t>logpop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logpop</w:t>
      </w:r>
      <w:r>
        <w:rPr>
          <w:rStyle w:val="SpecialCharTok"/>
        </w:rPr>
        <w:t>|</w:t>
      </w:r>
      <w:r>
        <w:rPr>
          <w:rStyle w:val="NormalTok"/>
        </w:rPr>
        <w:t xml:space="preserve">family.name) 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logpop</w:t>
      </w:r>
      <w:r>
        <w:rPr>
          <w:rStyle w:val="SpecialCharTok"/>
        </w:rPr>
        <w:t>|</w:t>
      </w:r>
      <w:r>
        <w:rPr>
          <w:rStyle w:val="NormalTok"/>
        </w:rPr>
        <w:t>area),</w:t>
      </w:r>
      <w:r>
        <w:rPr>
          <w:rStyle w:val="AttributeTok"/>
        </w:rPr>
        <w:t>data=</w:t>
      </w:r>
      <w:r>
        <w:rPr>
          <w:rStyle w:val="NormalTok"/>
        </w:rPr>
        <w:t xml:space="preserve">df) </w:t>
      </w:r>
      <w:r>
        <w:rPr>
          <w:rStyle w:val="CommentTok"/>
        </w:rPr>
        <w:t>#This is the code for a varying intercept and slope model</w:t>
      </w:r>
    </w:p>
    <w:p w14:paraId="5DC28C9C" w14:textId="77777777" w:rsidR="00D35E86" w:rsidRDefault="00000000">
      <w:pPr>
        <w:pStyle w:val="SourceCode"/>
      </w:pPr>
      <w:r>
        <w:rPr>
          <w:rStyle w:val="VerbatimChar"/>
        </w:rPr>
        <w:t>## boundary (singular) fit: see help('isSingular')</w:t>
      </w:r>
    </w:p>
    <w:p w14:paraId="0B9937A2" w14:textId="77777777" w:rsidR="00D35E8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(mod.lmer.a)</w:t>
      </w:r>
    </w:p>
    <w:p w14:paraId="0FF7F81A" w14:textId="77777777" w:rsidR="00D35E86" w:rsidRDefault="00000000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loginv ~ logpop + (1 | family.name) + (1 | area)</w:t>
      </w:r>
      <w:r>
        <w:br/>
      </w:r>
      <w:r>
        <w:rPr>
          <w:rStyle w:val="VerbatimChar"/>
        </w:rPr>
        <w:t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116.3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-3.8071 -0.5921 -0.0520  0.5813  3.4080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  Name        Variance Std.Dev.</w:t>
      </w:r>
      <w:r>
        <w:br/>
      </w:r>
      <w:r>
        <w:rPr>
          <w:rStyle w:val="VerbatimChar"/>
        </w:rPr>
        <w:t xml:space="preserve">##  family.name (Intercept) 0.01955  0.1398  </w:t>
      </w:r>
      <w:r>
        <w:br/>
      </w:r>
      <w:r>
        <w:rPr>
          <w:rStyle w:val="VerbatimChar"/>
        </w:rPr>
        <w:t xml:space="preserve">##  area        (Intercept) 0.05705  0.2389  </w:t>
      </w:r>
      <w:r>
        <w:br/>
      </w:r>
      <w:r>
        <w:rPr>
          <w:rStyle w:val="VerbatimChar"/>
        </w:rPr>
        <w:t xml:space="preserve">##  Residual                0.05848  0.2418  </w:t>
      </w:r>
      <w:r>
        <w:br/>
      </w:r>
      <w:r>
        <w:rPr>
          <w:rStyle w:val="VerbatimChar"/>
        </w:rPr>
        <w:t>## Number of obs: 807, groups:  family.name, 104; area,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Estimate Std. Error         df t value      Pr(&gt;|t|)    </w:t>
      </w:r>
      <w:r>
        <w:br/>
      </w:r>
      <w:r>
        <w:rPr>
          <w:rStyle w:val="VerbatimChar"/>
        </w:rPr>
        <w:t>## (Intercept)   3.381498   0.099630   6.737558  33.941 0.00000000875 ***</w:t>
      </w:r>
      <w:r>
        <w:br/>
      </w:r>
      <w:r>
        <w:rPr>
          <w:rStyle w:val="VerbatimChar"/>
        </w:rPr>
        <w:t xml:space="preserve">## logpop        0.007141   0.003044 804.900951   2.346        0.0192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(Intr)</w:t>
      </w:r>
      <w:r>
        <w:br/>
      </w:r>
      <w:r>
        <w:rPr>
          <w:rStyle w:val="VerbatimChar"/>
        </w:rPr>
        <w:t>## logpop -0.263</w:t>
      </w:r>
    </w:p>
    <w:p w14:paraId="36F5C467" w14:textId="77777777" w:rsidR="00D35E8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(mod.lmer.ab)</w:t>
      </w:r>
    </w:p>
    <w:p w14:paraId="0D7C7DC9" w14:textId="77777777" w:rsidR="00D35E86" w:rsidRDefault="00000000">
      <w:pPr>
        <w:pStyle w:val="SourceCode"/>
      </w:pPr>
      <w:r>
        <w:rPr>
          <w:rStyle w:val="VerbatimChar"/>
        </w:rPr>
        <w:lastRenderedPageBreak/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 xml:space="preserve">## Formula: loginv ~ logpop + (1 + logpop | family.name) + (1 + logpop |  </w:t>
      </w:r>
      <w:r>
        <w:br/>
      </w:r>
      <w:r>
        <w:rPr>
          <w:rStyle w:val="VerbatimChar"/>
        </w:rPr>
        <w:t>##     area)</w:t>
      </w:r>
      <w:r>
        <w:br/>
      </w:r>
      <w:r>
        <w:rPr>
          <w:rStyle w:val="VerbatimChar"/>
        </w:rPr>
        <w:t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116.3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-3.8076 -0.5875 -0.0518  0.5812  3.4039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   Name        Variance     Std.Dev.  Corr </w:t>
      </w:r>
      <w:r>
        <w:br/>
      </w:r>
      <w:r>
        <w:rPr>
          <w:rStyle w:val="VerbatimChar"/>
        </w:rPr>
        <w:t xml:space="preserve">##  family.name (Intercept) 0.0188750126 0.1373864      </w:t>
      </w:r>
      <w:r>
        <w:br/>
      </w:r>
      <w:r>
        <w:rPr>
          <w:rStyle w:val="VerbatimChar"/>
        </w:rPr>
        <w:t xml:space="preserve">##              logpop      0.0000001337 0.0003656 1.00 </w:t>
      </w:r>
      <w:r>
        <w:br/>
      </w:r>
      <w:r>
        <w:rPr>
          <w:rStyle w:val="VerbatimChar"/>
        </w:rPr>
        <w:t xml:space="preserve">##  area        (Intercept) 0.0604632223 0.2458927      </w:t>
      </w:r>
      <w:r>
        <w:br/>
      </w:r>
      <w:r>
        <w:rPr>
          <w:rStyle w:val="VerbatimChar"/>
        </w:rPr>
        <w:t>##              logpop      0.0000005919 0.0007694 -1.00</w:t>
      </w:r>
      <w:r>
        <w:br/>
      </w:r>
      <w:r>
        <w:rPr>
          <w:rStyle w:val="VerbatimChar"/>
        </w:rPr>
        <w:t xml:space="preserve">##  Residual                0.0584361795 0.2417358      </w:t>
      </w:r>
      <w:r>
        <w:br/>
      </w:r>
      <w:r>
        <w:rPr>
          <w:rStyle w:val="VerbatimChar"/>
        </w:rPr>
        <w:t>## Number of obs: 807, groups:  family.name, 104; area,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Estimate Std. Error         df t value     Pr(&gt;|t|)    </w:t>
      </w:r>
      <w:r>
        <w:br/>
      </w:r>
      <w:r>
        <w:rPr>
          <w:rStyle w:val="VerbatimChar"/>
        </w:rPr>
        <w:t>## (Intercept)   3.381285   0.102232   5.778341  33.075 0.0000000827 ***</w:t>
      </w:r>
      <w:r>
        <w:br/>
      </w:r>
      <w:r>
        <w:rPr>
          <w:rStyle w:val="VerbatimChar"/>
        </w:rPr>
        <w:t xml:space="preserve">## logpop        0.007291   0.003055 214.409012   2.386       0.0179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(Intr)</w:t>
      </w:r>
      <w:r>
        <w:br/>
      </w:r>
      <w:r>
        <w:rPr>
          <w:rStyle w:val="VerbatimChar"/>
        </w:rPr>
        <w:t>## logpop -0.346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 help('isSingular')</w:t>
      </w:r>
    </w:p>
    <w:p w14:paraId="7BF23DBD" w14:textId="77777777" w:rsidR="00D35E86" w:rsidRDefault="00000000">
      <w:pPr>
        <w:pStyle w:val="FirstParagraph"/>
      </w:pPr>
      <w:r>
        <w:t>So the correlation is still weakly statistically significant.</w:t>
      </w:r>
    </w:p>
    <w:p w14:paraId="173784EE" w14:textId="77777777" w:rsidR="00D35E86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(mod.lmer.null1, mod.lmer.a, mod.lmer.ab)</w:t>
      </w:r>
    </w:p>
    <w:p w14:paraId="47F36F4F" w14:textId="77777777" w:rsidR="00D35E86" w:rsidRDefault="00000000">
      <w:pPr>
        <w:pStyle w:val="SourceCode"/>
      </w:pPr>
      <w:r>
        <w:rPr>
          <w:rStyle w:val="VerbatimChar"/>
        </w:rPr>
        <w:t>## refitting model(s) with ML (instead of REML)</w:t>
      </w:r>
    </w:p>
    <w:p w14:paraId="61020329" w14:textId="77777777" w:rsidR="00D35E86" w:rsidRDefault="00000000">
      <w:pPr>
        <w:pStyle w:val="SourceCode"/>
      </w:pPr>
      <w:r>
        <w:rPr>
          <w:rStyle w:val="VerbatimChar"/>
        </w:rPr>
        <w:t>## Data: df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mod.lmer.null1: loginv ~ (1 | family.name) + (1 | area)</w:t>
      </w:r>
      <w:r>
        <w:br/>
      </w:r>
      <w:r>
        <w:rPr>
          <w:rStyle w:val="VerbatimChar"/>
        </w:rPr>
        <w:t>## mod.lmer.a: loginv ~ logpop + (1 | family.name) + (1 | area)</w:t>
      </w:r>
      <w:r>
        <w:br/>
      </w:r>
      <w:r>
        <w:rPr>
          <w:rStyle w:val="VerbatimChar"/>
        </w:rPr>
        <w:t>## mod.lmer.ab: loginv ~ logpop + (1 + logpop | family.name) + (1 + logpop | area)</w:t>
      </w:r>
      <w:r>
        <w:br/>
      </w:r>
      <w:r>
        <w:rPr>
          <w:rStyle w:val="VerbatimChar"/>
        </w:rPr>
        <w:t xml:space="preserve">##                npar    AIC    BIC  logLik deviance  Chisq Df Pr(&gt;Chisq)  </w:t>
      </w:r>
      <w:r>
        <w:br/>
      </w:r>
      <w:r>
        <w:rPr>
          <w:rStyle w:val="VerbatimChar"/>
        </w:rPr>
        <w:t xml:space="preserve">## mod.lmer.null1    4 117.22 135.99 -54.609   109.22                       </w:t>
      </w:r>
      <w:r>
        <w:br/>
      </w:r>
      <w:r>
        <w:rPr>
          <w:rStyle w:val="VerbatimChar"/>
        </w:rPr>
        <w:t>## mod.lmer.a        5 113.66 137.12 -51.828   103.66 5.5612  1    0.01836 *</w:t>
      </w:r>
      <w:r>
        <w:br/>
      </w:r>
      <w:r>
        <w:rPr>
          <w:rStyle w:val="VerbatimChar"/>
        </w:rPr>
        <w:lastRenderedPageBreak/>
        <w:t xml:space="preserve">## mod.lmer.ab       9 121.59 163.83 -51.797   103.59 0.0624  4    0.99952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5403774" w14:textId="77777777" w:rsidR="00D35E86" w:rsidRDefault="00000000">
      <w:pPr>
        <w:pStyle w:val="FirstParagraph"/>
      </w:pPr>
      <w:r>
        <w:t>According to the BIC the null model accounts for the variation better than the models with the predictor variables.</w:t>
      </w:r>
    </w:p>
    <w:p w14:paraId="2B9C24C6" w14:textId="77777777" w:rsidR="00D35E86" w:rsidRDefault="00000000">
      <w:pPr>
        <w:pStyle w:val="Heading2"/>
      </w:pPr>
      <w:bookmarkStart w:id="3" w:name="coefficients-from-a-multilevel-model"/>
      <w:bookmarkEnd w:id="2"/>
      <w:r>
        <w:t>Coefficients from a multilevel model</w:t>
      </w:r>
    </w:p>
    <w:p w14:paraId="203B8C49" w14:textId="77777777" w:rsidR="00D35E86" w:rsidRDefault="00000000">
      <w:pPr>
        <w:pStyle w:val="FirstParagraph"/>
      </w:pPr>
      <w:r>
        <w:t>There isn’t just a single coefficient for a multilevel model</w:t>
      </w:r>
    </w:p>
    <w:p w14:paraId="27818385" w14:textId="77777777" w:rsidR="00D35E86" w:rsidRDefault="00000000">
      <w:pPr>
        <w:pStyle w:val="SourceCode"/>
      </w:pPr>
      <w:r>
        <w:rPr>
          <w:rStyle w:val="NormalTok"/>
        </w:rPr>
        <w:t xml:space="preserve">beta1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(mod.lmer.ab)</w:t>
      </w:r>
      <w:r>
        <w:rPr>
          <w:rStyle w:val="SpecialCharTok"/>
        </w:rPr>
        <w:t>$</w:t>
      </w:r>
      <w:r>
        <w:rPr>
          <w:rStyle w:val="NormalTok"/>
        </w:rPr>
        <w:t>family.name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(beta1)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"Intercept"</w:t>
      </w:r>
      <w:r>
        <w:rPr>
          <w:rStyle w:val="NormalTok"/>
        </w:rPr>
        <w:t xml:space="preserve">, </w:t>
      </w:r>
      <w:r>
        <w:rPr>
          <w:rStyle w:val="StringTok"/>
        </w:rPr>
        <w:t>"Slope"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beta2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(mod.lmer.ab)</w:t>
      </w:r>
      <w:r>
        <w:rPr>
          <w:rStyle w:val="SpecialCharTok"/>
        </w:rPr>
        <w:t>$</w:t>
      </w:r>
      <w:r>
        <w:rPr>
          <w:rStyle w:val="NormalTok"/>
        </w:rPr>
        <w:t>area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(beta2)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"Intercept"</w:t>
      </w:r>
      <w:r>
        <w:rPr>
          <w:rStyle w:val="NormalTok"/>
        </w:rPr>
        <w:t xml:space="preserve">, </w:t>
      </w:r>
      <w:r>
        <w:rPr>
          <w:rStyle w:val="StringTok"/>
        </w:rPr>
        <w:t>"Slope"</w:t>
      </w:r>
      <w:r>
        <w:rPr>
          <w:rStyle w:val="NormalTok"/>
        </w:rPr>
        <w:t>)</w:t>
      </w:r>
    </w:p>
    <w:p w14:paraId="2E9F453B" w14:textId="77777777" w:rsidR="00D35E86" w:rsidRDefault="00000000">
      <w:pPr>
        <w:pStyle w:val="FirstParagraph"/>
      </w:pPr>
      <w:r>
        <w:t>If we plot the coefficients we can see that they follow a normal distribution.</w:t>
      </w:r>
    </w:p>
    <w:p w14:paraId="2F2FBFF4" w14:textId="77777777" w:rsidR="00D35E8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14:paraId="55E3AD1C" w14:textId="77777777" w:rsidR="00D35E8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14:paraId="1A74F13A" w14:textId="77777777" w:rsidR="00D35E86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135700AF" w14:textId="77777777" w:rsidR="00D35E86" w:rsidRDefault="00000000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(beta1, </w:t>
      </w:r>
      <w:r>
        <w:rPr>
          <w:rStyle w:val="FunctionTok"/>
        </w:rPr>
        <w:t>aes</w:t>
      </w:r>
      <w:r>
        <w:rPr>
          <w:rStyle w:val="NormalTok"/>
        </w:rPr>
        <w:t>(Slope))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"slategray2"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"slategray2"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"Random slopes by linguistic family"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(beta1, </w:t>
      </w:r>
      <w:r>
        <w:rPr>
          <w:rStyle w:val="FunctionTok"/>
        </w:rPr>
        <w:t>aes</w:t>
      </w:r>
      <w:r>
        <w:rPr>
          <w:rStyle w:val="NormalTok"/>
        </w:rPr>
        <w:t>(Intercept))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"slategray2"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"slategray2"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"Random intercepts by linguistic family"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(beta2, </w:t>
      </w:r>
      <w:r>
        <w:rPr>
          <w:rStyle w:val="FunctionTok"/>
        </w:rPr>
        <w:t>aes</w:t>
      </w:r>
      <w:r>
        <w:rPr>
          <w:rStyle w:val="NormalTok"/>
        </w:rPr>
        <w:t>(Slope))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"slategray2"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"slategray2"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"Random slopes by area"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(beta2, </w:t>
      </w:r>
      <w:r>
        <w:rPr>
          <w:rStyle w:val="FunctionTok"/>
        </w:rPr>
        <w:t>aes</w:t>
      </w:r>
      <w:r>
        <w:rPr>
          <w:rStyle w:val="NormalTok"/>
        </w:rPr>
        <w:t>(Intercept))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"slategray2"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"slategray2"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"Random intercepts by area"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(p1, p2, p3, p4, </w:t>
      </w:r>
      <w:r>
        <w:rPr>
          <w:rStyle w:val="Attribut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BC1FF69" w14:textId="77777777" w:rsidR="00D35E8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2C6DF86" wp14:editId="6279E35B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Statistics-for-Linguists-2024-01-17-multilevel-model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sectPr w:rsidR="00D35E8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8B056" w14:textId="77777777" w:rsidR="000875A5" w:rsidRDefault="000875A5">
      <w:pPr>
        <w:spacing w:after="0"/>
      </w:pPr>
      <w:r>
        <w:separator/>
      </w:r>
    </w:p>
  </w:endnote>
  <w:endnote w:type="continuationSeparator" w:id="0">
    <w:p w14:paraId="4CA2B04D" w14:textId="77777777" w:rsidR="000875A5" w:rsidRDefault="000875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F915E" w14:textId="77777777" w:rsidR="000875A5" w:rsidRDefault="000875A5">
      <w:r>
        <w:separator/>
      </w:r>
    </w:p>
  </w:footnote>
  <w:footnote w:type="continuationSeparator" w:id="0">
    <w:p w14:paraId="4DA93BE7" w14:textId="77777777" w:rsidR="000875A5" w:rsidRDefault="00087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FE82D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451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86"/>
    <w:rsid w:val="000875A5"/>
    <w:rsid w:val="009420E5"/>
    <w:rsid w:val="00D3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7133"/>
  <w15:docId w15:val="{8FFCB068-9555-41BF-808A-67F7E8C1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2228</Words>
  <Characters>12259</Characters>
  <Application>Microsoft Office Word</Application>
  <DocSecurity>0</DocSecurity>
  <Lines>102</Lines>
  <Paragraphs>28</Paragraphs>
  <ScaleCrop>false</ScaleCrop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Statistics-for-Linguists-2024-01-17-Multilevel-models</dc:title>
  <dc:creator>Adam Tallman</dc:creator>
  <cp:keywords/>
  <cp:lastModifiedBy>Adam Tallman</cp:lastModifiedBy>
  <cp:revision>2</cp:revision>
  <dcterms:created xsi:type="dcterms:W3CDTF">2024-01-16T13:48:00Z</dcterms:created>
  <dcterms:modified xsi:type="dcterms:W3CDTF">2024-01-16T13:48:00Z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2024-01-16</vt:lpwstr>
  </property>
  <property fmtid="{D5CDD505-2E9C-101B-9397-08002B2CF9AE}" pid="3" name="output">
    <vt:lpwstr>word_document</vt:lpwstr>
  </property>
</Properties>
</file>