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1548" w:rsidRPr="002D0037" w:rsidRDefault="002D0037" w:rsidP="00241548">
      <w:pPr>
        <w:rPr>
          <w:sz w:val="20"/>
          <w:u w:val="single"/>
        </w:rPr>
      </w:pPr>
      <w:r w:rsidRPr="002D0037">
        <w:rPr>
          <w:sz w:val="20"/>
          <w:u w:val="single"/>
        </w:rPr>
        <w:t>Wijziging in bestanden met vaarwegmarkeringen</w:t>
      </w:r>
    </w:p>
    <w:p w:rsidR="002D0037" w:rsidRDefault="002D0037" w:rsidP="00241548"/>
    <w:p w:rsidR="00072DDF" w:rsidRDefault="002D0037" w:rsidP="00241548">
      <w:r>
        <w:t xml:space="preserve">Per 1 september 2019 </w:t>
      </w:r>
      <w:r w:rsidR="00072DDF">
        <w:t xml:space="preserve">zijn de vaarwegmarkeringen te vinden in het Dataregister van Rijkswaterstaat en worden deze niet meer gepubliceerd bij de Downloads op </w:t>
      </w:r>
      <w:r>
        <w:t>vaarweginformatie.nl</w:t>
      </w:r>
      <w:r w:rsidR="00072DDF">
        <w:t>.</w:t>
      </w:r>
      <w:r>
        <w:t xml:space="preserve"> </w:t>
      </w:r>
    </w:p>
    <w:p w:rsidR="00072DDF" w:rsidRDefault="00072DDF" w:rsidP="00241548"/>
    <w:p w:rsidR="002D0037" w:rsidRDefault="00072DDF" w:rsidP="00241548">
      <w:r>
        <w:t>D</w:t>
      </w:r>
      <w:r w:rsidR="002D0037">
        <w:t>e</w:t>
      </w:r>
      <w:r w:rsidR="002049F0">
        <w:t xml:space="preserve"> actualisatie op het dataregister</w:t>
      </w:r>
      <w:r w:rsidR="002D0037">
        <w:t xml:space="preserve"> </w:t>
      </w:r>
      <w:r>
        <w:t xml:space="preserve">vindt </w:t>
      </w:r>
      <w:r w:rsidR="002D0037">
        <w:t>dagelijks plaats</w:t>
      </w:r>
      <w:r>
        <w:t xml:space="preserve">. </w:t>
      </w:r>
      <w:r w:rsidR="002D0037">
        <w:t>Dit houdt in dat als een markering vandaag gewijzigd word</w:t>
      </w:r>
      <w:r w:rsidR="002049F0">
        <w:t>t, dit morgen op het dataregister</w:t>
      </w:r>
      <w:r>
        <w:t xml:space="preserve"> bijgewerkt is. </w:t>
      </w:r>
    </w:p>
    <w:p w:rsidR="00072DDF" w:rsidRDefault="00072DDF" w:rsidP="00241548"/>
    <w:p w:rsidR="00A11BEE" w:rsidRDefault="002049F0" w:rsidP="00BD237B">
      <w:r>
        <w:t xml:space="preserve">Hier vindt u de </w:t>
      </w:r>
      <w:r w:rsidR="00A11BEE">
        <w:t>link naar het Dataregister Rijkswaterstaat:</w:t>
      </w:r>
      <w:r w:rsidR="00BD237B">
        <w:t xml:space="preserve"> </w:t>
      </w:r>
      <w:hyperlink r:id="rId8" w:anchor="/home" w:history="1">
        <w:r w:rsidR="00BD237B">
          <w:rPr>
            <w:rStyle w:val="Hyperlink"/>
          </w:rPr>
          <w:t>Dataregister Rijkswaterstaat</w:t>
        </w:r>
      </w:hyperlink>
      <w:r w:rsidR="00A11BEE">
        <w:t xml:space="preserve"> </w:t>
      </w:r>
    </w:p>
    <w:p w:rsidR="00D36DEF" w:rsidRDefault="00D36DEF" w:rsidP="00241548"/>
    <w:p w:rsidR="00DB1EDC" w:rsidRPr="006A4A5B" w:rsidRDefault="006A4A5B" w:rsidP="000E44D0">
      <w:pPr>
        <w:rPr>
          <w:b/>
        </w:rPr>
      </w:pPr>
      <w:r w:rsidRPr="006A4A5B">
        <w:rPr>
          <w:b/>
        </w:rPr>
        <w:t>Hoe kan ik de gewenste data vinden en downloaden</w:t>
      </w:r>
      <w:r>
        <w:rPr>
          <w:b/>
        </w:rPr>
        <w:t xml:space="preserve"> op het data</w:t>
      </w:r>
      <w:r w:rsidR="002049F0">
        <w:rPr>
          <w:b/>
        </w:rPr>
        <w:t>register</w:t>
      </w:r>
      <w:r w:rsidRPr="006A4A5B">
        <w:rPr>
          <w:b/>
        </w:rPr>
        <w:t>:</w:t>
      </w:r>
    </w:p>
    <w:p w:rsidR="00BD237B" w:rsidRDefault="000E44D0" w:rsidP="000E44D0">
      <w:bookmarkStart w:id="0" w:name="_GoBack"/>
      <w:bookmarkEnd w:id="0"/>
      <w:r>
        <w:t xml:space="preserve">Vul </w:t>
      </w:r>
      <w:r w:rsidR="00DB1EDC">
        <w:t xml:space="preserve">in het vak </w:t>
      </w:r>
      <w:r w:rsidR="000E385E">
        <w:t>“</w:t>
      </w:r>
      <w:r w:rsidR="00DB1EDC">
        <w:t xml:space="preserve">Welk </w:t>
      </w:r>
      <w:r>
        <w:t>onderwerp</w:t>
      </w:r>
      <w:r w:rsidR="00DB1EDC">
        <w:t>?</w:t>
      </w:r>
      <w:r w:rsidR="000E385E">
        <w:t>”</w:t>
      </w:r>
      <w:r>
        <w:t xml:space="preserve"> het woord “vaarweg</w:t>
      </w:r>
      <w:r w:rsidR="00BD237B">
        <w:t>markeringen</w:t>
      </w:r>
      <w:r>
        <w:t>” in</w:t>
      </w:r>
      <w:r w:rsidR="00BD237B">
        <w:t>.</w:t>
      </w:r>
      <w:r w:rsidR="008A2949">
        <w:t xml:space="preserve"> </w:t>
      </w:r>
      <w:r w:rsidR="00BD237B">
        <w:rPr>
          <w:noProof/>
          <w:lang w:eastAsia="nl-NL"/>
        </w:rPr>
        <w:drawing>
          <wp:inline distT="0" distB="0" distL="0" distR="0" wp14:anchorId="4621EEE7" wp14:editId="63CF71DA">
            <wp:extent cx="5760720" cy="423291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7B" w:rsidRDefault="00BD237B" w:rsidP="000E44D0"/>
    <w:p w:rsidR="008A2949" w:rsidRDefault="000E44D0" w:rsidP="000E44D0">
      <w:r>
        <w:t>Kies b</w:t>
      </w:r>
      <w:r w:rsidR="008A2949">
        <w:t>ijvoorbeeld</w:t>
      </w:r>
      <w:r w:rsidR="00F7507A">
        <w:t xml:space="preserve"> voor “Vaarweg</w:t>
      </w:r>
      <w:r>
        <w:t xml:space="preserve">markeringen drijvend” </w:t>
      </w:r>
    </w:p>
    <w:p w:rsidR="00DB1EDC" w:rsidRDefault="008A2949" w:rsidP="000E44D0">
      <w:r>
        <w:t xml:space="preserve">Klik vervolgens </w:t>
      </w:r>
      <w:r w:rsidR="00DB1EDC">
        <w:t>rechts</w:t>
      </w:r>
      <w:r w:rsidR="000E44D0">
        <w:t xml:space="preserve"> op “Zoeken”.</w:t>
      </w:r>
      <w:r w:rsidR="000E385E">
        <w:t xml:space="preserve"> </w:t>
      </w:r>
      <w:r>
        <w:t>U krijgt</w:t>
      </w:r>
      <w:r w:rsidR="000E44D0">
        <w:t xml:space="preserve"> het </w:t>
      </w:r>
      <w:r w:rsidR="00DB1EDC">
        <w:t>onderstaand</w:t>
      </w:r>
      <w:r w:rsidR="000E44D0">
        <w:t xml:space="preserve"> scherm. </w:t>
      </w:r>
    </w:p>
    <w:p w:rsidR="00DB1EDC" w:rsidRDefault="00F7507A" w:rsidP="00241548">
      <w:r>
        <w:rPr>
          <w:noProof/>
          <w:lang w:eastAsia="nl-NL"/>
        </w:rPr>
        <w:drawing>
          <wp:inline distT="0" distB="0" distL="0" distR="0" wp14:anchorId="5A812144" wp14:editId="18677148">
            <wp:extent cx="5760720" cy="1351280"/>
            <wp:effectExtent l="0" t="0" r="0" b="127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07A" w:rsidRDefault="00F7507A" w:rsidP="00241548"/>
    <w:p w:rsidR="00F7507A" w:rsidRDefault="00F7507A" w:rsidP="00241548">
      <w:r>
        <w:t>Kies “Vaarwegmarkeringen drijvend”</w:t>
      </w:r>
    </w:p>
    <w:p w:rsidR="00F7507A" w:rsidRDefault="00F7507A" w:rsidP="00241548"/>
    <w:p w:rsidR="00DB1EDC" w:rsidRDefault="000E44D0" w:rsidP="00241548">
      <w:r>
        <w:t xml:space="preserve">U komt in </w:t>
      </w:r>
      <w:r w:rsidR="00DB1EDC">
        <w:t>onderstaand</w:t>
      </w:r>
      <w:r>
        <w:t xml:space="preserve"> tabblad met </w:t>
      </w:r>
      <w:r w:rsidR="000E385E">
        <w:t>“</w:t>
      </w:r>
      <w:r>
        <w:t>Downloads, views en links</w:t>
      </w:r>
      <w:r w:rsidR="000E385E">
        <w:t>”</w:t>
      </w:r>
      <w:r>
        <w:t xml:space="preserve">. </w:t>
      </w:r>
      <w:r w:rsidR="00DB1EDC">
        <w:t xml:space="preserve">Kies </w:t>
      </w:r>
      <w:r w:rsidR="008A2949">
        <w:t>vervolgens</w:t>
      </w:r>
      <w:r w:rsidR="00DB1EDC">
        <w:t xml:space="preserve"> het gewenste data formaat.</w:t>
      </w:r>
    </w:p>
    <w:p w:rsidR="007517DB" w:rsidRDefault="007517DB" w:rsidP="00241548"/>
    <w:p w:rsidR="007517DB" w:rsidRDefault="007517DB" w:rsidP="007517DB">
      <w:r>
        <w:t>NB: downloaden op het data</w:t>
      </w:r>
      <w:r w:rsidR="002049F0">
        <w:t>register</w:t>
      </w:r>
      <w:r>
        <w:t xml:space="preserve"> via Internet Explorer gaat soms niet goed. Geadviseerd wordt om dan Firefox</w:t>
      </w:r>
      <w:r w:rsidR="00F7507A">
        <w:t>, Edge</w:t>
      </w:r>
      <w:r>
        <w:t xml:space="preserve"> </w:t>
      </w:r>
      <w:r w:rsidR="00F7507A">
        <w:t xml:space="preserve">of Chrome </w:t>
      </w:r>
      <w:r>
        <w:t>als browser te  gebruiken.</w:t>
      </w:r>
    </w:p>
    <w:p w:rsidR="007517DB" w:rsidRDefault="007517DB" w:rsidP="00241548"/>
    <w:p w:rsidR="00DB1EDC" w:rsidRDefault="00F7507A" w:rsidP="00241548">
      <w:r>
        <w:rPr>
          <w:noProof/>
          <w:lang w:eastAsia="nl-NL"/>
        </w:rPr>
        <w:drawing>
          <wp:inline distT="0" distB="0" distL="0" distR="0" wp14:anchorId="7C891F95" wp14:editId="7E9DA0E5">
            <wp:extent cx="5760720" cy="5019675"/>
            <wp:effectExtent l="0" t="0" r="0" b="9525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DC" w:rsidRDefault="00DB1EDC" w:rsidP="00241548"/>
    <w:p w:rsidR="00DB1EDC" w:rsidRPr="00241548" w:rsidRDefault="00DB1EDC" w:rsidP="00241548"/>
    <w:sectPr w:rsidR="00DB1EDC" w:rsidRPr="00241548" w:rsidSect="0073653F">
      <w:pgSz w:w="11906" w:h="16838"/>
      <w:pgMar w:top="1417" w:right="1417" w:bottom="1417" w:left="141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35EE" w:rsidRDefault="000C35EE" w:rsidP="0088501B">
      <w:r>
        <w:separator/>
      </w:r>
    </w:p>
  </w:endnote>
  <w:endnote w:type="continuationSeparator" w:id="0">
    <w:p w:rsidR="000C35EE" w:rsidRDefault="000C35EE" w:rsidP="008850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35EE" w:rsidRDefault="000C35EE" w:rsidP="0088501B">
      <w:r>
        <w:separator/>
      </w:r>
    </w:p>
  </w:footnote>
  <w:footnote w:type="continuationSeparator" w:id="0">
    <w:p w:rsidR="000C35EE" w:rsidRDefault="000C35EE" w:rsidP="008850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2"/>
    <w:multiLevelType w:val="singleLevel"/>
    <w:tmpl w:val="B40CBD4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5030B1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E20C7B7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2D54C6C"/>
    <w:multiLevelType w:val="multilevel"/>
    <w:tmpl w:val="06962652"/>
    <w:numStyleLink w:val="Lijststijl"/>
  </w:abstractNum>
  <w:abstractNum w:abstractNumId="4" w15:restartNumberingAfterBreak="0">
    <w:nsid w:val="04AF55C7"/>
    <w:multiLevelType w:val="multilevel"/>
    <w:tmpl w:val="06962652"/>
    <w:numStyleLink w:val="Lijststijl"/>
  </w:abstractNum>
  <w:abstractNum w:abstractNumId="5" w15:restartNumberingAfterBreak="0">
    <w:nsid w:val="063964C2"/>
    <w:multiLevelType w:val="multilevel"/>
    <w:tmpl w:val="06962652"/>
    <w:numStyleLink w:val="Lijststijl"/>
  </w:abstractNum>
  <w:abstractNum w:abstractNumId="6" w15:restartNumberingAfterBreak="0">
    <w:nsid w:val="09117283"/>
    <w:multiLevelType w:val="multilevel"/>
    <w:tmpl w:val="0413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09483BD7"/>
    <w:multiLevelType w:val="multilevel"/>
    <w:tmpl w:val="06962652"/>
    <w:numStyleLink w:val="Lijststijl"/>
  </w:abstractNum>
  <w:abstractNum w:abstractNumId="8" w15:restartNumberingAfterBreak="0">
    <w:nsid w:val="0A9D5DE4"/>
    <w:multiLevelType w:val="multilevel"/>
    <w:tmpl w:val="06962652"/>
    <w:numStyleLink w:val="Lijststijl"/>
  </w:abstractNum>
  <w:abstractNum w:abstractNumId="9" w15:restartNumberingAfterBreak="0">
    <w:nsid w:val="12A20313"/>
    <w:multiLevelType w:val="multilevel"/>
    <w:tmpl w:val="961E82FE"/>
    <w:lvl w:ilvl="0">
      <w:start w:val="1"/>
      <w:numFmt w:val="bullet"/>
      <w:lvlText w:val=""/>
      <w:lvlJc w:val="left"/>
      <w:pPr>
        <w:ind w:left="227" w:hanging="227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ind w:left="454" w:hanging="227"/>
      </w:pPr>
      <w:rPr>
        <w:rFonts w:ascii="Verdana" w:hAnsi="Verdana" w:hint="default"/>
      </w:rPr>
    </w:lvl>
    <w:lvl w:ilvl="2">
      <w:start w:val="1"/>
      <w:numFmt w:val="bullet"/>
      <w:lvlText w:val=""/>
      <w:lvlJc w:val="left"/>
      <w:pPr>
        <w:ind w:left="681" w:hanging="227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ind w:left="908" w:hanging="227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135" w:hanging="227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1362" w:hanging="22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589" w:hanging="22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816" w:hanging="22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043" w:hanging="227"/>
      </w:pPr>
      <w:rPr>
        <w:rFonts w:ascii="Wingdings" w:hAnsi="Wingdings" w:hint="default"/>
      </w:rPr>
    </w:lvl>
  </w:abstractNum>
  <w:abstractNum w:abstractNumId="10" w15:restartNumberingAfterBreak="0">
    <w:nsid w:val="12C83285"/>
    <w:multiLevelType w:val="multilevel"/>
    <w:tmpl w:val="6A8E5BD4"/>
    <w:styleLink w:val="Stijl2"/>
    <w:lvl w:ilvl="0">
      <w:start w:val="1"/>
      <w:numFmt w:val="bullet"/>
      <w:lvlText w:val=""/>
      <w:lvlJc w:val="left"/>
      <w:pPr>
        <w:ind w:left="227" w:hanging="227"/>
      </w:pPr>
      <w:rPr>
        <w:rFonts w:ascii="Symbol" w:hAnsi="Symbol" w:hint="default"/>
      </w:rPr>
    </w:lvl>
    <w:lvl w:ilvl="1">
      <w:start w:val="1"/>
      <w:numFmt w:val="none"/>
      <w:lvlText w:val="-"/>
      <w:lvlJc w:val="left"/>
      <w:pPr>
        <w:ind w:left="454" w:hanging="227"/>
      </w:pPr>
      <w:rPr>
        <w:rFonts w:hint="default"/>
      </w:rPr>
    </w:lvl>
    <w:lvl w:ilvl="2">
      <w:start w:val="1"/>
      <w:numFmt w:val="lowerRoman"/>
      <w:lvlRestart w:val="1"/>
      <w:lvlText w:val="%3)"/>
      <w:lvlJc w:val="left"/>
      <w:pPr>
        <w:ind w:left="681" w:hanging="22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908" w:hanging="22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135" w:hanging="22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362" w:hanging="22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589" w:hanging="22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816" w:hanging="22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043" w:hanging="227"/>
      </w:pPr>
      <w:rPr>
        <w:rFonts w:hint="default"/>
      </w:rPr>
    </w:lvl>
  </w:abstractNum>
  <w:abstractNum w:abstractNumId="11" w15:restartNumberingAfterBreak="0">
    <w:nsid w:val="13264306"/>
    <w:multiLevelType w:val="multilevel"/>
    <w:tmpl w:val="06962652"/>
    <w:styleLink w:val="Lijststijl"/>
    <w:lvl w:ilvl="0">
      <w:start w:val="1"/>
      <w:numFmt w:val="bullet"/>
      <w:lvlText w:val=""/>
      <w:lvlJc w:val="left"/>
      <w:pPr>
        <w:ind w:left="227" w:hanging="227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ind w:left="454" w:hanging="227"/>
      </w:pPr>
      <w:rPr>
        <w:rFonts w:ascii="Verdana" w:hAnsi="Verdana" w:hint="default"/>
      </w:rPr>
    </w:lvl>
    <w:lvl w:ilvl="2">
      <w:start w:val="1"/>
      <w:numFmt w:val="bullet"/>
      <w:lvlText w:val=""/>
      <w:lvlJc w:val="left"/>
      <w:pPr>
        <w:ind w:left="681" w:hanging="227"/>
      </w:pPr>
      <w:rPr>
        <w:rFonts w:ascii="Symbol" w:hAnsi="Symbol" w:hint="default"/>
        <w:color w:val="auto"/>
      </w:rPr>
    </w:lvl>
    <w:lvl w:ilvl="3">
      <w:start w:val="1"/>
      <w:numFmt w:val="bullet"/>
      <w:lvlText w:val="-"/>
      <w:lvlJc w:val="left"/>
      <w:pPr>
        <w:ind w:left="908" w:hanging="227"/>
      </w:pPr>
      <w:rPr>
        <w:rFonts w:ascii="Verdana" w:hAnsi="Verdana" w:hint="default"/>
      </w:rPr>
    </w:lvl>
    <w:lvl w:ilvl="4">
      <w:start w:val="1"/>
      <w:numFmt w:val="bullet"/>
      <w:lvlText w:val=""/>
      <w:lvlJc w:val="left"/>
      <w:pPr>
        <w:ind w:left="1135" w:hanging="227"/>
      </w:pPr>
      <w:rPr>
        <w:rFonts w:ascii="Symbol" w:hAnsi="Symbol" w:hint="default"/>
        <w:color w:val="auto"/>
      </w:rPr>
    </w:lvl>
    <w:lvl w:ilvl="5">
      <w:start w:val="1"/>
      <w:numFmt w:val="bullet"/>
      <w:lvlText w:val="-"/>
      <w:lvlJc w:val="left"/>
      <w:pPr>
        <w:ind w:left="1362" w:hanging="227"/>
      </w:pPr>
      <w:rPr>
        <w:rFonts w:ascii="Verdana" w:hAnsi="Verdana" w:hint="default"/>
      </w:rPr>
    </w:lvl>
    <w:lvl w:ilvl="6">
      <w:start w:val="1"/>
      <w:numFmt w:val="bullet"/>
      <w:lvlText w:val=""/>
      <w:lvlJc w:val="left"/>
      <w:pPr>
        <w:ind w:left="1589" w:hanging="227"/>
      </w:pPr>
      <w:rPr>
        <w:rFonts w:ascii="Symbol" w:hAnsi="Symbol" w:hint="default"/>
      </w:rPr>
    </w:lvl>
    <w:lvl w:ilvl="7">
      <w:start w:val="1"/>
      <w:numFmt w:val="bullet"/>
      <w:lvlText w:val="-"/>
      <w:lvlJc w:val="left"/>
      <w:pPr>
        <w:ind w:left="1816" w:hanging="227"/>
      </w:pPr>
      <w:rPr>
        <w:rFonts w:ascii="Verdana" w:hAnsi="Verdana" w:cs="Courier New" w:hint="default"/>
      </w:rPr>
    </w:lvl>
    <w:lvl w:ilvl="8">
      <w:start w:val="1"/>
      <w:numFmt w:val="bullet"/>
      <w:lvlText w:val=""/>
      <w:lvlJc w:val="left"/>
      <w:pPr>
        <w:ind w:left="2043" w:hanging="227"/>
      </w:pPr>
      <w:rPr>
        <w:rFonts w:ascii="Symbol" w:hAnsi="Symbol" w:hint="default"/>
      </w:rPr>
    </w:lvl>
  </w:abstractNum>
  <w:abstractNum w:abstractNumId="12" w15:restartNumberingAfterBreak="0">
    <w:nsid w:val="1895513E"/>
    <w:multiLevelType w:val="multilevel"/>
    <w:tmpl w:val="06962652"/>
    <w:numStyleLink w:val="Lijststijl"/>
  </w:abstractNum>
  <w:abstractNum w:abstractNumId="13" w15:restartNumberingAfterBreak="0">
    <w:nsid w:val="269C7B11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6F82458"/>
    <w:multiLevelType w:val="multilevel"/>
    <w:tmpl w:val="6A8E5BD4"/>
    <w:numStyleLink w:val="Stijl2"/>
  </w:abstractNum>
  <w:abstractNum w:abstractNumId="15" w15:restartNumberingAfterBreak="0">
    <w:nsid w:val="28143AF0"/>
    <w:multiLevelType w:val="multilevel"/>
    <w:tmpl w:val="B7421276"/>
    <w:lvl w:ilvl="0">
      <w:start w:val="1"/>
      <w:numFmt w:val="bullet"/>
      <w:lvlText w:val=""/>
      <w:lvlJc w:val="left"/>
      <w:pPr>
        <w:ind w:left="454" w:hanging="227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ind w:left="681" w:hanging="227"/>
      </w:pPr>
      <w:rPr>
        <w:rFonts w:ascii="Verdana" w:hAnsi="Verdana" w:hint="default"/>
      </w:rPr>
    </w:lvl>
    <w:lvl w:ilvl="2">
      <w:start w:val="1"/>
      <w:numFmt w:val="bullet"/>
      <w:lvlText w:val=""/>
      <w:lvlJc w:val="left"/>
      <w:pPr>
        <w:ind w:left="908" w:hanging="227"/>
      </w:pPr>
      <w:rPr>
        <w:rFonts w:ascii="Symbol" w:hAnsi="Symbol" w:hint="default"/>
        <w:color w:val="auto"/>
      </w:rPr>
    </w:lvl>
    <w:lvl w:ilvl="3">
      <w:start w:val="1"/>
      <w:numFmt w:val="bullet"/>
      <w:lvlText w:val="-"/>
      <w:lvlJc w:val="left"/>
      <w:pPr>
        <w:ind w:left="1135" w:hanging="227"/>
      </w:pPr>
      <w:rPr>
        <w:rFonts w:ascii="Verdana" w:hAnsi="Verdana" w:hint="default"/>
      </w:rPr>
    </w:lvl>
    <w:lvl w:ilvl="4">
      <w:start w:val="1"/>
      <w:numFmt w:val="bullet"/>
      <w:lvlText w:val=""/>
      <w:lvlJc w:val="left"/>
      <w:pPr>
        <w:ind w:left="1362" w:hanging="227"/>
      </w:pPr>
      <w:rPr>
        <w:rFonts w:ascii="Symbol" w:hAnsi="Symbol" w:hint="default"/>
      </w:rPr>
    </w:lvl>
    <w:lvl w:ilvl="5">
      <w:start w:val="1"/>
      <w:numFmt w:val="bullet"/>
      <w:lvlText w:val="-"/>
      <w:lvlJc w:val="left"/>
      <w:pPr>
        <w:ind w:left="1589" w:hanging="227"/>
      </w:pPr>
      <w:rPr>
        <w:rFonts w:ascii="Verdana" w:hAnsi="Verdana" w:hint="default"/>
      </w:rPr>
    </w:lvl>
    <w:lvl w:ilvl="6">
      <w:start w:val="1"/>
      <w:numFmt w:val="bullet"/>
      <w:lvlText w:val=""/>
      <w:lvlJc w:val="left"/>
      <w:pPr>
        <w:ind w:left="1816" w:hanging="227"/>
      </w:pPr>
      <w:rPr>
        <w:rFonts w:ascii="Symbol" w:hAnsi="Symbol" w:hint="default"/>
      </w:rPr>
    </w:lvl>
    <w:lvl w:ilvl="7">
      <w:start w:val="1"/>
      <w:numFmt w:val="bullet"/>
      <w:lvlText w:val="-"/>
      <w:lvlJc w:val="left"/>
      <w:pPr>
        <w:ind w:left="2043" w:hanging="227"/>
      </w:pPr>
      <w:rPr>
        <w:rFonts w:ascii="Verdana" w:hAnsi="Verdana" w:hint="default"/>
      </w:rPr>
    </w:lvl>
    <w:lvl w:ilvl="8">
      <w:start w:val="1"/>
      <w:numFmt w:val="bullet"/>
      <w:lvlText w:val=""/>
      <w:lvlJc w:val="left"/>
      <w:pPr>
        <w:ind w:left="2270" w:hanging="227"/>
      </w:pPr>
      <w:rPr>
        <w:rFonts w:ascii="Symbol" w:hAnsi="Symbol" w:hint="default"/>
        <w:color w:val="auto"/>
      </w:rPr>
    </w:lvl>
  </w:abstractNum>
  <w:abstractNum w:abstractNumId="16" w15:restartNumberingAfterBreak="0">
    <w:nsid w:val="311653D5"/>
    <w:multiLevelType w:val="multilevel"/>
    <w:tmpl w:val="A4700AB0"/>
    <w:lvl w:ilvl="0">
      <w:start w:val="1"/>
      <w:numFmt w:val="bullet"/>
      <w:pStyle w:val="Lijstalinea1"/>
      <w:lvlText w:val=""/>
      <w:lvlJc w:val="left"/>
      <w:pPr>
        <w:ind w:left="454" w:hanging="227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ind w:left="681" w:hanging="227"/>
      </w:pPr>
      <w:rPr>
        <w:rFonts w:ascii="Verdana" w:hAnsi="Verdana" w:hint="default"/>
      </w:rPr>
    </w:lvl>
    <w:lvl w:ilvl="2">
      <w:start w:val="1"/>
      <w:numFmt w:val="bullet"/>
      <w:lvlText w:val=""/>
      <w:lvlJc w:val="left"/>
      <w:pPr>
        <w:ind w:left="908" w:hanging="227"/>
      </w:pPr>
      <w:rPr>
        <w:rFonts w:ascii="Symbol" w:hAnsi="Symbol" w:hint="default"/>
        <w:color w:val="auto"/>
      </w:rPr>
    </w:lvl>
    <w:lvl w:ilvl="3">
      <w:start w:val="1"/>
      <w:numFmt w:val="bullet"/>
      <w:lvlText w:val="-"/>
      <w:lvlJc w:val="left"/>
      <w:pPr>
        <w:ind w:left="1135" w:hanging="227"/>
      </w:pPr>
      <w:rPr>
        <w:rFonts w:ascii="Verdana" w:hAnsi="Verdana" w:hint="default"/>
      </w:rPr>
    </w:lvl>
    <w:lvl w:ilvl="4">
      <w:start w:val="1"/>
      <w:numFmt w:val="bullet"/>
      <w:lvlText w:val=""/>
      <w:lvlJc w:val="left"/>
      <w:pPr>
        <w:ind w:left="1362" w:hanging="227"/>
      </w:pPr>
      <w:rPr>
        <w:rFonts w:ascii="Symbol" w:hAnsi="Symbol" w:hint="default"/>
      </w:rPr>
    </w:lvl>
    <w:lvl w:ilvl="5">
      <w:start w:val="1"/>
      <w:numFmt w:val="bullet"/>
      <w:lvlText w:val="-"/>
      <w:lvlJc w:val="left"/>
      <w:pPr>
        <w:ind w:left="1589" w:hanging="227"/>
      </w:pPr>
      <w:rPr>
        <w:rFonts w:ascii="Verdana" w:hAnsi="Verdana" w:hint="default"/>
      </w:rPr>
    </w:lvl>
    <w:lvl w:ilvl="6">
      <w:start w:val="1"/>
      <w:numFmt w:val="bullet"/>
      <w:lvlText w:val=""/>
      <w:lvlJc w:val="left"/>
      <w:pPr>
        <w:ind w:left="1816" w:hanging="227"/>
      </w:pPr>
      <w:rPr>
        <w:rFonts w:ascii="Symbol" w:hAnsi="Symbol" w:hint="default"/>
      </w:rPr>
    </w:lvl>
    <w:lvl w:ilvl="7">
      <w:start w:val="1"/>
      <w:numFmt w:val="bullet"/>
      <w:lvlText w:val="-"/>
      <w:lvlJc w:val="left"/>
      <w:pPr>
        <w:ind w:left="2043" w:hanging="227"/>
      </w:pPr>
      <w:rPr>
        <w:rFonts w:ascii="Verdana" w:hAnsi="Verdana" w:hint="default"/>
      </w:rPr>
    </w:lvl>
    <w:lvl w:ilvl="8">
      <w:start w:val="1"/>
      <w:numFmt w:val="bullet"/>
      <w:lvlText w:val=""/>
      <w:lvlJc w:val="left"/>
      <w:pPr>
        <w:ind w:left="2270" w:hanging="227"/>
      </w:pPr>
      <w:rPr>
        <w:rFonts w:ascii="Symbol" w:hAnsi="Symbol" w:hint="default"/>
        <w:color w:val="auto"/>
      </w:rPr>
    </w:lvl>
  </w:abstractNum>
  <w:abstractNum w:abstractNumId="17" w15:restartNumberingAfterBreak="0">
    <w:nsid w:val="31CB79D8"/>
    <w:multiLevelType w:val="multilevel"/>
    <w:tmpl w:val="06962652"/>
    <w:numStyleLink w:val="Lijststijl"/>
  </w:abstractNum>
  <w:abstractNum w:abstractNumId="18" w15:restartNumberingAfterBreak="0">
    <w:nsid w:val="31E853D2"/>
    <w:multiLevelType w:val="multilevel"/>
    <w:tmpl w:val="06962652"/>
    <w:numStyleLink w:val="Lijststijl"/>
  </w:abstractNum>
  <w:abstractNum w:abstractNumId="19" w15:restartNumberingAfterBreak="0">
    <w:nsid w:val="35C47052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6A6389A"/>
    <w:multiLevelType w:val="multilevel"/>
    <w:tmpl w:val="6A8E5BD4"/>
    <w:numStyleLink w:val="Stijl2"/>
  </w:abstractNum>
  <w:abstractNum w:abstractNumId="21" w15:restartNumberingAfterBreak="0">
    <w:nsid w:val="3DBF1176"/>
    <w:multiLevelType w:val="hybridMultilevel"/>
    <w:tmpl w:val="5FB61E9E"/>
    <w:lvl w:ilvl="0" w:tplc="0E7C06D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DB631B"/>
    <w:multiLevelType w:val="multilevel"/>
    <w:tmpl w:val="06962652"/>
    <w:numStyleLink w:val="Lijststijl"/>
  </w:abstractNum>
  <w:abstractNum w:abstractNumId="23" w15:restartNumberingAfterBreak="0">
    <w:nsid w:val="4BDA3C27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E66638B"/>
    <w:multiLevelType w:val="multilevel"/>
    <w:tmpl w:val="A4700AB0"/>
    <w:lvl w:ilvl="0">
      <w:start w:val="1"/>
      <w:numFmt w:val="bullet"/>
      <w:lvlText w:val=""/>
      <w:lvlJc w:val="left"/>
      <w:pPr>
        <w:ind w:left="454" w:hanging="227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ind w:left="681" w:hanging="227"/>
      </w:pPr>
      <w:rPr>
        <w:rFonts w:ascii="Verdana" w:hAnsi="Verdana" w:hint="default"/>
      </w:rPr>
    </w:lvl>
    <w:lvl w:ilvl="2">
      <w:start w:val="1"/>
      <w:numFmt w:val="bullet"/>
      <w:lvlText w:val=""/>
      <w:lvlJc w:val="left"/>
      <w:pPr>
        <w:ind w:left="908" w:hanging="227"/>
      </w:pPr>
      <w:rPr>
        <w:rFonts w:ascii="Symbol" w:hAnsi="Symbol" w:hint="default"/>
        <w:color w:val="auto"/>
      </w:rPr>
    </w:lvl>
    <w:lvl w:ilvl="3">
      <w:start w:val="1"/>
      <w:numFmt w:val="bullet"/>
      <w:lvlText w:val="-"/>
      <w:lvlJc w:val="left"/>
      <w:pPr>
        <w:ind w:left="1135" w:hanging="227"/>
      </w:pPr>
      <w:rPr>
        <w:rFonts w:ascii="Verdana" w:hAnsi="Verdana" w:hint="default"/>
      </w:rPr>
    </w:lvl>
    <w:lvl w:ilvl="4">
      <w:start w:val="1"/>
      <w:numFmt w:val="bullet"/>
      <w:lvlText w:val=""/>
      <w:lvlJc w:val="left"/>
      <w:pPr>
        <w:ind w:left="1362" w:hanging="227"/>
      </w:pPr>
      <w:rPr>
        <w:rFonts w:ascii="Symbol" w:hAnsi="Symbol" w:hint="default"/>
      </w:rPr>
    </w:lvl>
    <w:lvl w:ilvl="5">
      <w:start w:val="1"/>
      <w:numFmt w:val="bullet"/>
      <w:lvlText w:val="-"/>
      <w:lvlJc w:val="left"/>
      <w:pPr>
        <w:ind w:left="1589" w:hanging="227"/>
      </w:pPr>
      <w:rPr>
        <w:rFonts w:ascii="Verdana" w:hAnsi="Verdana" w:hint="default"/>
      </w:rPr>
    </w:lvl>
    <w:lvl w:ilvl="6">
      <w:start w:val="1"/>
      <w:numFmt w:val="bullet"/>
      <w:lvlText w:val=""/>
      <w:lvlJc w:val="left"/>
      <w:pPr>
        <w:ind w:left="1816" w:hanging="227"/>
      </w:pPr>
      <w:rPr>
        <w:rFonts w:ascii="Symbol" w:hAnsi="Symbol" w:hint="default"/>
      </w:rPr>
    </w:lvl>
    <w:lvl w:ilvl="7">
      <w:start w:val="1"/>
      <w:numFmt w:val="bullet"/>
      <w:lvlText w:val="-"/>
      <w:lvlJc w:val="left"/>
      <w:pPr>
        <w:ind w:left="2043" w:hanging="227"/>
      </w:pPr>
      <w:rPr>
        <w:rFonts w:ascii="Verdana" w:hAnsi="Verdana" w:hint="default"/>
      </w:rPr>
    </w:lvl>
    <w:lvl w:ilvl="8">
      <w:start w:val="1"/>
      <w:numFmt w:val="bullet"/>
      <w:lvlText w:val=""/>
      <w:lvlJc w:val="left"/>
      <w:pPr>
        <w:ind w:left="2270" w:hanging="227"/>
      </w:pPr>
      <w:rPr>
        <w:rFonts w:ascii="Symbol" w:hAnsi="Symbol" w:hint="default"/>
        <w:color w:val="auto"/>
      </w:rPr>
    </w:lvl>
  </w:abstractNum>
  <w:abstractNum w:abstractNumId="25" w15:restartNumberingAfterBreak="0">
    <w:nsid w:val="5CAF5D0D"/>
    <w:multiLevelType w:val="multilevel"/>
    <w:tmpl w:val="06962652"/>
    <w:numStyleLink w:val="Lijststijl"/>
  </w:abstractNum>
  <w:abstractNum w:abstractNumId="26" w15:restartNumberingAfterBreak="0">
    <w:nsid w:val="5F591281"/>
    <w:multiLevelType w:val="hybridMultilevel"/>
    <w:tmpl w:val="D626EB78"/>
    <w:lvl w:ilvl="0" w:tplc="E2903586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050C84"/>
    <w:multiLevelType w:val="multilevel"/>
    <w:tmpl w:val="06962652"/>
    <w:numStyleLink w:val="Lijststijl"/>
  </w:abstractNum>
  <w:num w:numId="1">
    <w:abstractNumId w:val="9"/>
  </w:num>
  <w:num w:numId="2">
    <w:abstractNumId w:val="11"/>
  </w:num>
  <w:num w:numId="3">
    <w:abstractNumId w:val="25"/>
  </w:num>
  <w:num w:numId="4">
    <w:abstractNumId w:val="10"/>
  </w:num>
  <w:num w:numId="5">
    <w:abstractNumId w:val="14"/>
  </w:num>
  <w:num w:numId="6">
    <w:abstractNumId w:val="17"/>
  </w:num>
  <w:num w:numId="7">
    <w:abstractNumId w:val="2"/>
  </w:num>
  <w:num w:numId="8">
    <w:abstractNumId w:val="1"/>
  </w:num>
  <w:num w:numId="9">
    <w:abstractNumId w:val="0"/>
  </w:num>
  <w:num w:numId="10">
    <w:abstractNumId w:val="7"/>
  </w:num>
  <w:num w:numId="11">
    <w:abstractNumId w:val="5"/>
  </w:num>
  <w:num w:numId="12">
    <w:abstractNumId w:val="5"/>
  </w:num>
  <w:num w:numId="13">
    <w:abstractNumId w:val="26"/>
  </w:num>
  <w:num w:numId="14">
    <w:abstractNumId w:val="3"/>
  </w:num>
  <w:num w:numId="15">
    <w:abstractNumId w:val="15"/>
  </w:num>
  <w:num w:numId="16">
    <w:abstractNumId w:val="21"/>
  </w:num>
  <w:num w:numId="17">
    <w:abstractNumId w:val="8"/>
  </w:num>
  <w:num w:numId="18">
    <w:abstractNumId w:val="18"/>
  </w:num>
  <w:num w:numId="19">
    <w:abstractNumId w:val="27"/>
  </w:num>
  <w:num w:numId="20">
    <w:abstractNumId w:val="12"/>
  </w:num>
  <w:num w:numId="21">
    <w:abstractNumId w:val="20"/>
  </w:num>
  <w:num w:numId="22">
    <w:abstractNumId w:val="22"/>
  </w:num>
  <w:num w:numId="23">
    <w:abstractNumId w:val="16"/>
  </w:num>
  <w:num w:numId="24">
    <w:abstractNumId w:val="24"/>
  </w:num>
  <w:num w:numId="25">
    <w:abstractNumId w:val="23"/>
  </w:num>
  <w:num w:numId="26">
    <w:abstractNumId w:val="6"/>
  </w:num>
  <w:num w:numId="27">
    <w:abstractNumId w:val="13"/>
  </w:num>
  <w:num w:numId="28">
    <w:abstractNumId w:val="19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08"/>
  <w:hyphenationZone w:val="425"/>
  <w:drawingGridHorizontalSpacing w:val="9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6B5"/>
    <w:rsid w:val="00072DDF"/>
    <w:rsid w:val="000C35EE"/>
    <w:rsid w:val="000E1F3B"/>
    <w:rsid w:val="000E385E"/>
    <w:rsid w:val="000E44D0"/>
    <w:rsid w:val="00180D89"/>
    <w:rsid w:val="001D6F03"/>
    <w:rsid w:val="002049F0"/>
    <w:rsid w:val="00225696"/>
    <w:rsid w:val="00241548"/>
    <w:rsid w:val="002A6578"/>
    <w:rsid w:val="002B1092"/>
    <w:rsid w:val="002D0037"/>
    <w:rsid w:val="002E0FD2"/>
    <w:rsid w:val="0038549E"/>
    <w:rsid w:val="003C4BF2"/>
    <w:rsid w:val="0040142D"/>
    <w:rsid w:val="0040571B"/>
    <w:rsid w:val="00450447"/>
    <w:rsid w:val="004B0EA1"/>
    <w:rsid w:val="004D766D"/>
    <w:rsid w:val="00572DAF"/>
    <w:rsid w:val="005A4FBE"/>
    <w:rsid w:val="005C1693"/>
    <w:rsid w:val="005D2CF1"/>
    <w:rsid w:val="005E046F"/>
    <w:rsid w:val="006006F5"/>
    <w:rsid w:val="006A4A5B"/>
    <w:rsid w:val="006D2E66"/>
    <w:rsid w:val="006E5CCC"/>
    <w:rsid w:val="006F42D7"/>
    <w:rsid w:val="00713088"/>
    <w:rsid w:val="0073653F"/>
    <w:rsid w:val="007517DB"/>
    <w:rsid w:val="00765477"/>
    <w:rsid w:val="007F4AEA"/>
    <w:rsid w:val="0088501B"/>
    <w:rsid w:val="008A2949"/>
    <w:rsid w:val="008E3581"/>
    <w:rsid w:val="00905289"/>
    <w:rsid w:val="009C5CF5"/>
    <w:rsid w:val="00A07DAF"/>
    <w:rsid w:val="00A11BEE"/>
    <w:rsid w:val="00A32591"/>
    <w:rsid w:val="00A77ABF"/>
    <w:rsid w:val="00A863E9"/>
    <w:rsid w:val="00B022C4"/>
    <w:rsid w:val="00B559E9"/>
    <w:rsid w:val="00B72222"/>
    <w:rsid w:val="00B80650"/>
    <w:rsid w:val="00BD237B"/>
    <w:rsid w:val="00C36FAA"/>
    <w:rsid w:val="00CA55CC"/>
    <w:rsid w:val="00CE56B5"/>
    <w:rsid w:val="00D36DEF"/>
    <w:rsid w:val="00DA3555"/>
    <w:rsid w:val="00DB1EDC"/>
    <w:rsid w:val="00ED7AB9"/>
    <w:rsid w:val="00EE5BBE"/>
    <w:rsid w:val="00EE7B51"/>
    <w:rsid w:val="00F65492"/>
    <w:rsid w:val="00F7507A"/>
    <w:rsid w:val="00FB0705"/>
    <w:rsid w:val="00FF0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2B9E5"/>
  <w15:docId w15:val="{1EB6810E-680F-4DA6-8EB2-E7A7BF337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18"/>
        <w:szCs w:val="18"/>
        <w:lang w:val="nl-NL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3C4BF2"/>
  </w:style>
  <w:style w:type="paragraph" w:styleId="Kop1">
    <w:name w:val="heading 1"/>
    <w:basedOn w:val="Standaard"/>
    <w:next w:val="Standaard"/>
    <w:link w:val="Kop1Char"/>
    <w:uiPriority w:val="8"/>
    <w:qFormat/>
    <w:rsid w:val="00B022C4"/>
    <w:pPr>
      <w:keepNext/>
      <w:keepLines/>
      <w:outlineLvl w:val="0"/>
    </w:pPr>
    <w:rPr>
      <w:rFonts w:ascii="Verdana" w:eastAsiaTheme="majorEastAsia" w:hAnsi="Verdana" w:cstheme="majorBidi"/>
      <w:bCs/>
      <w:sz w:val="24"/>
      <w:szCs w:val="28"/>
    </w:rPr>
  </w:style>
  <w:style w:type="paragraph" w:styleId="Kop2">
    <w:name w:val="heading 2"/>
    <w:basedOn w:val="Standaard"/>
    <w:next w:val="Standaard"/>
    <w:link w:val="Kop2Char"/>
    <w:uiPriority w:val="9"/>
    <w:qFormat/>
    <w:rsid w:val="00B022C4"/>
    <w:pPr>
      <w:keepNext/>
      <w:keepLines/>
      <w:outlineLvl w:val="1"/>
    </w:pPr>
    <w:rPr>
      <w:rFonts w:ascii="Verdana" w:eastAsiaTheme="majorEastAsia" w:hAnsi="Verdana" w:cstheme="majorBidi"/>
      <w:b/>
      <w:bCs/>
      <w:szCs w:val="26"/>
    </w:rPr>
  </w:style>
  <w:style w:type="paragraph" w:styleId="Kop3">
    <w:name w:val="heading 3"/>
    <w:basedOn w:val="Standaard"/>
    <w:next w:val="Standaard"/>
    <w:link w:val="Kop3Char"/>
    <w:uiPriority w:val="9"/>
    <w:qFormat/>
    <w:rsid w:val="00B022C4"/>
    <w:pPr>
      <w:keepNext/>
      <w:keepLines/>
      <w:outlineLvl w:val="2"/>
    </w:pPr>
    <w:rPr>
      <w:rFonts w:ascii="Verdana" w:eastAsiaTheme="majorEastAsia" w:hAnsi="Verdana" w:cstheme="majorBidi"/>
      <w:bCs/>
      <w:i/>
    </w:rPr>
  </w:style>
  <w:style w:type="paragraph" w:styleId="Kop4">
    <w:name w:val="heading 4"/>
    <w:basedOn w:val="Standaard"/>
    <w:next w:val="Standaard"/>
    <w:link w:val="Kop4Char"/>
    <w:uiPriority w:val="9"/>
    <w:qFormat/>
    <w:rsid w:val="00B022C4"/>
    <w:pPr>
      <w:keepNext/>
      <w:keepLines/>
      <w:outlineLvl w:val="3"/>
    </w:pPr>
    <w:rPr>
      <w:rFonts w:ascii="Verdana" w:eastAsiaTheme="majorEastAsia" w:hAnsi="Verdana" w:cstheme="majorBidi"/>
      <w:bCs/>
      <w:iCs/>
    </w:rPr>
  </w:style>
  <w:style w:type="paragraph" w:styleId="Kop5">
    <w:name w:val="heading 5"/>
    <w:basedOn w:val="Standaard"/>
    <w:next w:val="Standaard"/>
    <w:link w:val="Kop5Char"/>
    <w:uiPriority w:val="9"/>
    <w:semiHidden/>
    <w:rsid w:val="0040571B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877803" w:themeColor="accent1" w:themeShade="7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8"/>
    <w:rsid w:val="00B022C4"/>
    <w:rPr>
      <w:rFonts w:ascii="Verdana" w:eastAsiaTheme="majorEastAsia" w:hAnsi="Verdana" w:cstheme="majorBidi"/>
      <w:bCs/>
      <w:sz w:val="24"/>
      <w:szCs w:val="28"/>
    </w:rPr>
  </w:style>
  <w:style w:type="paragraph" w:styleId="Geenafstand">
    <w:name w:val="No Spacing"/>
    <w:uiPriority w:val="1"/>
    <w:unhideWhenUsed/>
    <w:qFormat/>
    <w:rsid w:val="00B022C4"/>
    <w:pPr>
      <w:spacing w:line="240" w:lineRule="exact"/>
      <w:contextualSpacing/>
    </w:pPr>
    <w:rPr>
      <w:rFonts w:ascii="Verdana" w:hAnsi="Verdana"/>
    </w:rPr>
  </w:style>
  <w:style w:type="character" w:customStyle="1" w:styleId="Kop2Char">
    <w:name w:val="Kop 2 Char"/>
    <w:basedOn w:val="Standaardalinea-lettertype"/>
    <w:link w:val="Kop2"/>
    <w:uiPriority w:val="9"/>
    <w:rsid w:val="00B022C4"/>
    <w:rPr>
      <w:rFonts w:ascii="Verdana" w:eastAsiaTheme="majorEastAsia" w:hAnsi="Verdana" w:cstheme="majorBidi"/>
      <w:b/>
      <w:bCs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B022C4"/>
    <w:rPr>
      <w:rFonts w:ascii="Verdana" w:eastAsiaTheme="majorEastAsia" w:hAnsi="Verdana" w:cstheme="majorBidi"/>
      <w:bCs/>
      <w:i/>
    </w:rPr>
  </w:style>
  <w:style w:type="character" w:customStyle="1" w:styleId="Kop4Char">
    <w:name w:val="Kop 4 Char"/>
    <w:basedOn w:val="Standaardalinea-lettertype"/>
    <w:link w:val="Kop4"/>
    <w:uiPriority w:val="9"/>
    <w:rsid w:val="00B022C4"/>
    <w:rPr>
      <w:rFonts w:ascii="Verdana" w:eastAsiaTheme="majorEastAsia" w:hAnsi="Verdana" w:cstheme="majorBidi"/>
      <w:bCs/>
      <w:iCs/>
    </w:rPr>
  </w:style>
  <w:style w:type="paragraph" w:styleId="Titel">
    <w:name w:val="Title"/>
    <w:basedOn w:val="Standaard"/>
    <w:next w:val="Standaard"/>
    <w:link w:val="TitelChar"/>
    <w:uiPriority w:val="10"/>
    <w:rsid w:val="00C36FAA"/>
    <w:pPr>
      <w:pBdr>
        <w:bottom w:val="single" w:sz="8" w:space="4" w:color="F9E11E" w:themeColor="accent1"/>
      </w:pBdr>
      <w:spacing w:after="300"/>
    </w:pPr>
    <w:rPr>
      <w:rFonts w:eastAsiaTheme="majorEastAsia" w:cstheme="majorBidi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C36FAA"/>
    <w:rPr>
      <w:rFonts w:ascii="Verdana" w:eastAsiaTheme="majorEastAsia" w:hAnsi="Verdana" w:cstheme="majorBidi"/>
      <w:spacing w:val="5"/>
      <w:kern w:val="28"/>
      <w:sz w:val="52"/>
      <w:szCs w:val="52"/>
    </w:rPr>
  </w:style>
  <w:style w:type="paragraph" w:styleId="Koptekst">
    <w:name w:val="header"/>
    <w:basedOn w:val="Standaard"/>
    <w:link w:val="KoptekstChar"/>
    <w:uiPriority w:val="99"/>
    <w:rsid w:val="002E0FD2"/>
    <w:pPr>
      <w:tabs>
        <w:tab w:val="center" w:pos="4536"/>
        <w:tab w:val="right" w:pos="9072"/>
      </w:tabs>
      <w:spacing w:line="180" w:lineRule="exact"/>
    </w:pPr>
    <w:rPr>
      <w:sz w:val="13"/>
    </w:rPr>
  </w:style>
  <w:style w:type="character" w:customStyle="1" w:styleId="KoptekstChar">
    <w:name w:val="Koptekst Char"/>
    <w:basedOn w:val="Standaardalinea-lettertype"/>
    <w:link w:val="Koptekst"/>
    <w:uiPriority w:val="99"/>
    <w:rsid w:val="002E0FD2"/>
    <w:rPr>
      <w:rFonts w:ascii="Verdana" w:hAnsi="Verdana"/>
      <w:sz w:val="13"/>
    </w:rPr>
  </w:style>
  <w:style w:type="paragraph" w:styleId="Voettekst">
    <w:name w:val="footer"/>
    <w:basedOn w:val="Standaard"/>
    <w:link w:val="VoettekstChar"/>
    <w:uiPriority w:val="99"/>
    <w:rsid w:val="002E0FD2"/>
    <w:pPr>
      <w:tabs>
        <w:tab w:val="center" w:pos="4536"/>
        <w:tab w:val="right" w:pos="9072"/>
      </w:tabs>
      <w:spacing w:line="180" w:lineRule="exact"/>
    </w:pPr>
    <w:rPr>
      <w:sz w:val="13"/>
    </w:rPr>
  </w:style>
  <w:style w:type="character" w:customStyle="1" w:styleId="VoettekstChar">
    <w:name w:val="Voettekst Char"/>
    <w:basedOn w:val="Standaardalinea-lettertype"/>
    <w:link w:val="Voettekst"/>
    <w:uiPriority w:val="99"/>
    <w:rsid w:val="002E0FD2"/>
    <w:rPr>
      <w:rFonts w:ascii="Verdana" w:hAnsi="Verdana"/>
      <w:sz w:val="13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88501B"/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8501B"/>
    <w:rPr>
      <w:rFonts w:ascii="Tahoma" w:hAnsi="Tahoma" w:cs="Tahoma"/>
      <w:sz w:val="16"/>
      <w:szCs w:val="16"/>
    </w:rPr>
  </w:style>
  <w:style w:type="numbering" w:customStyle="1" w:styleId="Lijststijl">
    <w:name w:val="Lijststijl"/>
    <w:uiPriority w:val="99"/>
    <w:rsid w:val="0088501B"/>
    <w:pPr>
      <w:numPr>
        <w:numId w:val="2"/>
      </w:numPr>
    </w:pPr>
  </w:style>
  <w:style w:type="numbering" w:customStyle="1" w:styleId="Stijl2">
    <w:name w:val="Stijl2"/>
    <w:uiPriority w:val="99"/>
    <w:rsid w:val="00FF0FEF"/>
    <w:pPr>
      <w:numPr>
        <w:numId w:val="4"/>
      </w:numPr>
    </w:pPr>
  </w:style>
  <w:style w:type="paragraph" w:styleId="Lijstalinea">
    <w:name w:val="List Paragraph"/>
    <w:basedOn w:val="Lijstalinea1"/>
    <w:link w:val="LijstalineaChar"/>
    <w:uiPriority w:val="34"/>
    <w:qFormat/>
    <w:rsid w:val="0073653F"/>
    <w:pPr>
      <w:ind w:left="227"/>
    </w:pPr>
  </w:style>
  <w:style w:type="paragraph" w:customStyle="1" w:styleId="Lijstmetopsommingstekens">
    <w:name w:val="Lijst met opsommingstekens"/>
    <w:basedOn w:val="Lijstalinea"/>
    <w:link w:val="LijstmetopsommingstekensChar"/>
    <w:uiPriority w:val="10"/>
    <w:rsid w:val="00B559E9"/>
    <w:pPr>
      <w:numPr>
        <w:numId w:val="6"/>
      </w:numPr>
    </w:pPr>
  </w:style>
  <w:style w:type="table" w:styleId="Tabelraster">
    <w:name w:val="Table Grid"/>
    <w:basedOn w:val="Standaardtabel"/>
    <w:uiPriority w:val="59"/>
    <w:rsid w:val="00A77ABF"/>
    <w:pPr>
      <w:spacing w:line="240" w:lineRule="exact"/>
    </w:pPr>
    <w:rPr>
      <w:sz w:val="1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/>
      <w:trPr>
        <w:tblHeader/>
      </w:trPr>
    </w:tblStylePr>
  </w:style>
  <w:style w:type="character" w:customStyle="1" w:styleId="LijstalineaChar">
    <w:name w:val="Lijstalinea Char"/>
    <w:basedOn w:val="Standaardalinea-lettertype"/>
    <w:link w:val="Lijstalinea"/>
    <w:uiPriority w:val="34"/>
    <w:rsid w:val="0073653F"/>
  </w:style>
  <w:style w:type="character" w:customStyle="1" w:styleId="LijstmetopsommingstekensChar">
    <w:name w:val="Lijst met opsommingstekens Char"/>
    <w:basedOn w:val="LijstalineaChar"/>
    <w:link w:val="Lijstmetopsommingstekens"/>
    <w:uiPriority w:val="10"/>
    <w:rsid w:val="002E0FD2"/>
  </w:style>
  <w:style w:type="table" w:styleId="Lichtearcering">
    <w:name w:val="Light Shading"/>
    <w:basedOn w:val="Standaardtabel"/>
    <w:uiPriority w:val="60"/>
    <w:rsid w:val="00905289"/>
    <w:rPr>
      <w:color w:val="365F91" w:themeColor="text1" w:themeShade="BF"/>
    </w:rPr>
    <w:tblPr>
      <w:tblStyleRowBandSize w:val="1"/>
      <w:tblStyleColBandSize w:val="1"/>
      <w:tblBorders>
        <w:top w:val="single" w:sz="8" w:space="0" w:color="4F81BD" w:themeColor="text1"/>
        <w:bottom w:val="single" w:sz="8" w:space="0" w:color="4F81BD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text1"/>
          <w:left w:val="nil"/>
          <w:bottom w:val="single" w:sz="8" w:space="0" w:color="4F81BD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text1"/>
          <w:left w:val="nil"/>
          <w:bottom w:val="single" w:sz="8" w:space="0" w:color="4F81BD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text1" w:themeFillTint="3F"/>
      </w:tcPr>
    </w:tblStylePr>
  </w:style>
  <w:style w:type="table" w:styleId="Lichtearcering-accent1">
    <w:name w:val="Light Shading Accent 1"/>
    <w:basedOn w:val="Standaardtabel"/>
    <w:uiPriority w:val="60"/>
    <w:rsid w:val="00905289"/>
    <w:rPr>
      <w:color w:val="CBB505" w:themeColor="accent1" w:themeShade="BF"/>
    </w:rPr>
    <w:tblPr>
      <w:tblStyleRowBandSize w:val="1"/>
      <w:tblStyleColBandSize w:val="1"/>
      <w:tblBorders>
        <w:top w:val="single" w:sz="8" w:space="0" w:color="F9E11E" w:themeColor="accent1"/>
        <w:bottom w:val="single" w:sz="8" w:space="0" w:color="F9E11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E11E" w:themeColor="accent1"/>
          <w:left w:val="nil"/>
          <w:bottom w:val="single" w:sz="8" w:space="0" w:color="F9E11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E11E" w:themeColor="accent1"/>
          <w:left w:val="nil"/>
          <w:bottom w:val="single" w:sz="8" w:space="0" w:color="F9E11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F7C7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F7C7" w:themeFill="accent1" w:themeFillTint="3F"/>
      </w:tcPr>
    </w:tblStylePr>
  </w:style>
  <w:style w:type="table" w:styleId="Lichtearcering-accent3">
    <w:name w:val="Light Shading Accent 3"/>
    <w:basedOn w:val="Standaardtabel"/>
    <w:uiPriority w:val="60"/>
    <w:rsid w:val="00905289"/>
    <w:rPr>
      <w:color w:val="9F2016" w:themeColor="accent3" w:themeShade="BF"/>
    </w:rPr>
    <w:tblPr>
      <w:tblStyleRowBandSize w:val="1"/>
      <w:tblStyleColBandSize w:val="1"/>
      <w:tblBorders>
        <w:top w:val="single" w:sz="8" w:space="0" w:color="D52B1E" w:themeColor="accent3"/>
        <w:bottom w:val="single" w:sz="8" w:space="0" w:color="D52B1E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2B1E" w:themeColor="accent3"/>
          <w:left w:val="nil"/>
          <w:bottom w:val="single" w:sz="8" w:space="0" w:color="D52B1E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2B1E" w:themeColor="accent3"/>
          <w:left w:val="nil"/>
          <w:bottom w:val="single" w:sz="8" w:space="0" w:color="D52B1E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C8C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C8C5" w:themeFill="accent3" w:themeFillTint="3F"/>
      </w:tcPr>
    </w:tblStylePr>
  </w:style>
  <w:style w:type="character" w:customStyle="1" w:styleId="Kop5Char">
    <w:name w:val="Kop 5 Char"/>
    <w:basedOn w:val="Standaardalinea-lettertype"/>
    <w:link w:val="Kop5"/>
    <w:uiPriority w:val="9"/>
    <w:semiHidden/>
    <w:rsid w:val="00ED7AB9"/>
    <w:rPr>
      <w:rFonts w:asciiTheme="majorHAnsi" w:eastAsiaTheme="majorEastAsia" w:hAnsiTheme="majorHAnsi" w:cstheme="majorBidi"/>
      <w:color w:val="877803" w:themeColor="accent1" w:themeShade="7F"/>
    </w:rPr>
  </w:style>
  <w:style w:type="character" w:styleId="Zwaar">
    <w:name w:val="Strong"/>
    <w:basedOn w:val="Standaardalinea-lettertype"/>
    <w:uiPriority w:val="22"/>
    <w:rsid w:val="00ED7AB9"/>
    <w:rPr>
      <w:b/>
      <w:bCs/>
    </w:rPr>
  </w:style>
  <w:style w:type="character" w:styleId="Intensievebenadrukking">
    <w:name w:val="Intense Emphasis"/>
    <w:basedOn w:val="Standaardalinea-lettertype"/>
    <w:uiPriority w:val="21"/>
    <w:rsid w:val="00ED7AB9"/>
    <w:rPr>
      <w:b/>
      <w:bCs/>
      <w:i/>
      <w:iCs/>
      <w:color w:val="F9E11E" w:themeColor="accent1"/>
    </w:rPr>
  </w:style>
  <w:style w:type="character" w:styleId="Nadruk">
    <w:name w:val="Emphasis"/>
    <w:basedOn w:val="Standaardalinea-lettertype"/>
    <w:uiPriority w:val="20"/>
    <w:rsid w:val="00ED7AB9"/>
    <w:rPr>
      <w:i/>
      <w:iCs/>
    </w:rPr>
  </w:style>
  <w:style w:type="character" w:styleId="Subtielebenadrukking">
    <w:name w:val="Subtle Emphasis"/>
    <w:basedOn w:val="Standaardalinea-lettertype"/>
    <w:uiPriority w:val="19"/>
    <w:rsid w:val="00ED7AB9"/>
    <w:rPr>
      <w:i/>
      <w:iCs/>
      <w:color w:val="A7BFDE" w:themeColor="text1" w:themeTint="7F"/>
    </w:rPr>
  </w:style>
  <w:style w:type="paragraph" w:styleId="Ondertitel">
    <w:name w:val="Subtitle"/>
    <w:basedOn w:val="Standaard"/>
    <w:next w:val="Standaard"/>
    <w:link w:val="OndertitelChar"/>
    <w:uiPriority w:val="11"/>
    <w:rsid w:val="00ED7AB9"/>
    <w:pPr>
      <w:numPr>
        <w:ilvl w:val="1"/>
      </w:numPr>
    </w:pPr>
    <w:rPr>
      <w:rFonts w:asciiTheme="majorHAnsi" w:eastAsiaTheme="majorEastAsia" w:hAnsiTheme="majorHAnsi" w:cstheme="majorBidi"/>
      <w:i/>
      <w:iCs/>
      <w:color w:val="F9E11E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ED7AB9"/>
    <w:rPr>
      <w:rFonts w:asciiTheme="majorHAnsi" w:eastAsiaTheme="majorEastAsia" w:hAnsiTheme="majorHAnsi" w:cstheme="majorBidi"/>
      <w:i/>
      <w:iCs/>
      <w:color w:val="F9E11E" w:themeColor="accent1"/>
      <w:spacing w:val="15"/>
      <w:sz w:val="24"/>
      <w:szCs w:val="24"/>
    </w:rPr>
  </w:style>
  <w:style w:type="paragraph" w:styleId="Citaat">
    <w:name w:val="Quote"/>
    <w:basedOn w:val="Standaard"/>
    <w:next w:val="Standaard"/>
    <w:link w:val="CitaatChar"/>
    <w:uiPriority w:val="29"/>
    <w:rsid w:val="00ED7AB9"/>
    <w:rPr>
      <w:i/>
      <w:iCs/>
      <w:color w:val="4F81BD" w:themeColor="text1"/>
    </w:rPr>
  </w:style>
  <w:style w:type="character" w:customStyle="1" w:styleId="CitaatChar">
    <w:name w:val="Citaat Char"/>
    <w:basedOn w:val="Standaardalinea-lettertype"/>
    <w:link w:val="Citaat"/>
    <w:uiPriority w:val="29"/>
    <w:rsid w:val="00ED7AB9"/>
    <w:rPr>
      <w:i/>
      <w:iCs/>
      <w:color w:val="4F81BD" w:themeColor="text1"/>
    </w:rPr>
  </w:style>
  <w:style w:type="paragraph" w:styleId="Duidelijkcitaat">
    <w:name w:val="Intense Quote"/>
    <w:basedOn w:val="Standaard"/>
    <w:next w:val="Standaard"/>
    <w:link w:val="DuidelijkcitaatChar"/>
    <w:uiPriority w:val="30"/>
    <w:rsid w:val="00ED7AB9"/>
    <w:pPr>
      <w:pBdr>
        <w:bottom w:val="single" w:sz="4" w:space="4" w:color="F9E11E" w:themeColor="accent1"/>
      </w:pBdr>
      <w:spacing w:before="200" w:after="280"/>
      <w:ind w:left="936" w:right="936"/>
    </w:pPr>
    <w:rPr>
      <w:b/>
      <w:bCs/>
      <w:i/>
      <w:iCs/>
      <w:color w:val="F9E11E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ED7AB9"/>
    <w:rPr>
      <w:b/>
      <w:bCs/>
      <w:i/>
      <w:iCs/>
      <w:color w:val="F9E11E" w:themeColor="accent1"/>
    </w:rPr>
  </w:style>
  <w:style w:type="character" w:styleId="Intensieveverwijzing">
    <w:name w:val="Intense Reference"/>
    <w:basedOn w:val="Standaardalinea-lettertype"/>
    <w:uiPriority w:val="32"/>
    <w:rsid w:val="00ED7AB9"/>
    <w:rPr>
      <w:b/>
      <w:bCs/>
      <w:smallCaps/>
      <w:color w:val="007BC7" w:themeColor="accent2"/>
      <w:spacing w:val="5"/>
      <w:u w:val="single"/>
    </w:rPr>
  </w:style>
  <w:style w:type="character" w:styleId="Titelvanboek">
    <w:name w:val="Book Title"/>
    <w:basedOn w:val="Standaardalinea-lettertype"/>
    <w:uiPriority w:val="33"/>
    <w:rsid w:val="00ED7AB9"/>
    <w:rPr>
      <w:b/>
      <w:bCs/>
      <w:smallCaps/>
      <w:spacing w:val="5"/>
    </w:rPr>
  </w:style>
  <w:style w:type="paragraph" w:customStyle="1" w:styleId="Lijstalinea1">
    <w:name w:val="Lijstalinea1"/>
    <w:basedOn w:val="Standaard"/>
    <w:semiHidden/>
    <w:rsid w:val="00CA55CC"/>
    <w:pPr>
      <w:numPr>
        <w:numId w:val="23"/>
      </w:numPr>
    </w:pPr>
  </w:style>
  <w:style w:type="character" w:styleId="Hyperlink">
    <w:name w:val="Hyperlink"/>
    <w:basedOn w:val="Standaardalinea-lettertype"/>
    <w:uiPriority w:val="99"/>
    <w:unhideWhenUsed/>
    <w:rsid w:val="000E44D0"/>
    <w:rPr>
      <w:color w:val="007BC7" w:themeColor="hyperlink"/>
      <w:u w:val="single"/>
    </w:rPr>
  </w:style>
  <w:style w:type="character" w:styleId="GevolgdeHyperlink">
    <w:name w:val="FollowedHyperlink"/>
    <w:basedOn w:val="Standaardalinea-lettertype"/>
    <w:uiPriority w:val="99"/>
    <w:semiHidden/>
    <w:unhideWhenUsed/>
    <w:rsid w:val="00EE7B51"/>
    <w:rPr>
      <w:color w:val="A90061" w:themeColor="followedHyperlink"/>
      <w:u w:val="single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8A2949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8A2949"/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8A2949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8A2949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8A2949"/>
    <w:rPr>
      <w:b/>
      <w:bCs/>
      <w:sz w:val="20"/>
      <w:szCs w:val="20"/>
    </w:rPr>
  </w:style>
  <w:style w:type="paragraph" w:styleId="Tekstzonderopmaak">
    <w:name w:val="Plain Text"/>
    <w:basedOn w:val="Standaard"/>
    <w:link w:val="TekstzonderopmaakChar"/>
    <w:uiPriority w:val="99"/>
    <w:unhideWhenUsed/>
    <w:rsid w:val="00180D89"/>
    <w:rPr>
      <w:rFonts w:ascii="Verdana" w:hAnsi="Verdana"/>
      <w:szCs w:val="21"/>
    </w:rPr>
  </w:style>
  <w:style w:type="character" w:customStyle="1" w:styleId="TekstzonderopmaakChar">
    <w:name w:val="Tekst zonder opmaak Char"/>
    <w:basedOn w:val="Standaardalinea-lettertype"/>
    <w:link w:val="Tekstzonderopmaak"/>
    <w:uiPriority w:val="99"/>
    <w:rsid w:val="00180D89"/>
    <w:rPr>
      <w:rFonts w:ascii="Verdana" w:hAnsi="Verdana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97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ps.rijkswaterstaat.nl/dataregister/srv/dut/catalog.search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Rijkswaterstaat">
  <a:themeElements>
    <a:clrScheme name="Rijkswaterstaat">
      <a:dk1>
        <a:srgbClr val="4F81BD"/>
      </a:dk1>
      <a:lt1>
        <a:sysClr val="window" lastClr="FFFFFF"/>
      </a:lt1>
      <a:dk2>
        <a:srgbClr val="000000"/>
      </a:dk2>
      <a:lt2>
        <a:srgbClr val="F9E11E"/>
      </a:lt2>
      <a:accent1>
        <a:srgbClr val="F9E11E"/>
      </a:accent1>
      <a:accent2>
        <a:srgbClr val="007BC7"/>
      </a:accent2>
      <a:accent3>
        <a:srgbClr val="D52B1E"/>
      </a:accent3>
      <a:accent4>
        <a:srgbClr val="8FCAE7"/>
      </a:accent4>
      <a:accent5>
        <a:srgbClr val="39870C"/>
      </a:accent5>
      <a:accent6>
        <a:srgbClr val="FFB612"/>
      </a:accent6>
      <a:hlink>
        <a:srgbClr val="007BC7"/>
      </a:hlink>
      <a:folHlink>
        <a:srgbClr val="A90061"/>
      </a:folHlink>
    </a:clrScheme>
    <a:fontScheme name="Rijkswaterstaat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  <a:custClrLst>
    <a:custClr name="Rijkshuisstijl Geel">
      <a:srgbClr val="F9E11E"/>
    </a:custClr>
    <a:custClr name="Rijkshuisstijl Donkergeel">
      <a:srgbClr val="FFB612"/>
    </a:custClr>
    <a:custClr name="Rijkshuisstijl Oranje">
      <a:srgbClr val="E17000"/>
    </a:custClr>
    <a:custClr name="Rijkshuisstijl Rood">
      <a:srgbClr val="D52B1E"/>
    </a:custClr>
    <a:custClr name="Rijkshuisstijl Robijnrood">
      <a:srgbClr val="CA005D"/>
    </a:custClr>
    <a:custClr name="Rijkshuisstijl Roze">
      <a:srgbClr val="F092CD"/>
    </a:custClr>
    <a:custClr name="Rijkshuisstijl Violet">
      <a:srgbClr val="A90061"/>
    </a:custClr>
    <a:custClr name="Rijkshuisstijl Paars">
      <a:srgbClr val="42145F"/>
    </a:custClr>
    <a:custClr name="Rijkshuisstijl Lichtblauw">
      <a:srgbClr val="8FCAE7"/>
    </a:custClr>
    <a:custClr name="Rijkshuisstijl Hemelblauw">
      <a:srgbClr val="007BC7"/>
    </a:custClr>
    <a:custClr name="Rijkshuisstijl Mintgroen">
      <a:srgbClr val="76D2B6"/>
    </a:custClr>
    <a:custClr name="Rijkshuisstijl Groen">
      <a:srgbClr val="39870C"/>
    </a:custClr>
    <a:custClr name="Rijkshuisstijl Mosgroen">
      <a:srgbClr val="777C00"/>
    </a:custClr>
    <a:custClr name="Rijkshuisstijl Donkergroen">
      <a:srgbClr val="275937"/>
    </a:custClr>
    <a:custClr name="Rijkshuisstijl Donkerbruin">
      <a:srgbClr val="673327"/>
    </a:custClr>
    <a:custClr name="Rijkshuisstijl Bruin">
      <a:srgbClr val="94710A"/>
    </a:custClr>
  </a:custClr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BEE6F2-0962-4EFF-B3F5-214A423D80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177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Rijkswaterstaat</Company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Lange, Han de (CIV)</dc:creator>
  <cp:lastModifiedBy>Karin van der Heijden</cp:lastModifiedBy>
  <cp:revision>3</cp:revision>
  <dcterms:created xsi:type="dcterms:W3CDTF">2024-01-25T09:46:00Z</dcterms:created>
  <dcterms:modified xsi:type="dcterms:W3CDTF">2024-01-25T09:50:00Z</dcterms:modified>
</cp:coreProperties>
</file>