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3002B" w14:textId="77777777" w:rsidR="00A15BBB" w:rsidRDefault="00A15BBB"/>
    <w:sectPr w:rsidR="00A15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99"/>
    <w:rsid w:val="005B5A99"/>
    <w:rsid w:val="00642A6C"/>
    <w:rsid w:val="00A1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FAC4"/>
  <w15:chartTrackingRefBased/>
  <w15:docId w15:val="{1228F10C-2E9E-4471-BC77-2071D5A9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Jose</dc:creator>
  <cp:keywords/>
  <dc:description/>
  <cp:lastModifiedBy>Alberto Jose Gonzalez Saenz</cp:lastModifiedBy>
  <cp:revision>1</cp:revision>
  <dcterms:created xsi:type="dcterms:W3CDTF">2020-11-21T17:07:00Z</dcterms:created>
  <dcterms:modified xsi:type="dcterms:W3CDTF">2020-11-21T17:09:00Z</dcterms:modified>
</cp:coreProperties>
</file>