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p>
    <w:p>
      <w:pPr>
        <w:spacing w:after="200" w:before="0"/>
        <w:jc w:val="center"/>
      </w:pPr>
      <w:r>
        <w:rPr>
          <w:rFonts w:ascii="Arial" w:cs="Arial" w:eastAsia="Arial" w:hAnsi="Arial"/>
          <w:b/>
          <w:bCs/>
          <w:color w:val="2E75B6"/>
          <w:sz w:val="72"/>
          <w:szCs w:val="72"/>
        </w:rPr>
        <w:t xml:space="preserve">SNOWFLAKE</w:t>
      </w:r>
    </w:p>
    <w:p>
      <w:pPr>
        <w:spacing w:after="200" w:before="0"/>
        <w:jc w:val="center"/>
      </w:pPr>
      <w:r>
        <w:rPr>
          <w:rFonts w:ascii="Arial" w:cs="Arial" w:eastAsia="Arial" w:hAnsi="Arial"/>
          <w:b/>
          <w:bCs/>
          <w:color w:val="1F3864"/>
          <w:sz w:val="48"/>
          <w:szCs w:val="48"/>
        </w:rPr>
        <w:t xml:space="preserve">CLONING &amp; ZERO-COPY CLONING</w:t>
      </w:r>
    </w:p>
    <w:p>
      <w:pPr>
        <w:spacing w:after="600" w:before="0"/>
        <w:jc w:val="center"/>
      </w:pPr>
      <w:r>
        <w:rPr>
          <w:rFonts w:ascii="Arial" w:cs="Arial" w:eastAsia="Arial" w:hAnsi="Arial"/>
          <w:color w:val="555555"/>
          <w:sz w:val="28"/>
          <w:szCs w:val="28"/>
        </w:rPr>
        <w:t xml:space="preserve">Complete Study Guide — Summary, Syntax &amp; Interview Q&amp;A</w:t>
      </w:r>
    </w:p>
    <w:p>
      <w:pPr>
        <w:spacing w:after="0" w:before="200"/>
      </w:pPr>
    </w:p>
    <w:p>
      <w:pPr>
        <w:jc w:val="center"/>
      </w:pPr>
      <w:r>
        <w:rPr>
          <w:rFonts w:ascii="Arial" w:cs="Arial" w:eastAsia="Arial" w:hAnsi="Arial"/>
          <w:b/>
          <w:bCs/>
          <w:color w:val="1F3864"/>
          <w:sz w:val="24"/>
          <w:szCs w:val="24"/>
        </w:rPr>
        <w:t xml:space="preserve">Topics Covered</w:t>
      </w:r>
    </w:p>
    <w:p>
      <w:pPr>
        <w:spacing w:after="0" w:before="100"/>
      </w:pPr>
    </w:p>
    <w:p>
      <w:pPr>
        <w:spacing w:after="40" w:before="40"/>
        <w:jc w:val="center"/>
      </w:pPr>
      <w:r>
        <w:rPr>
          <w:rFonts w:ascii="Arial" w:cs="Arial" w:eastAsia="Arial" w:hAnsi="Arial"/>
          <w:color w:val="444444"/>
          <w:sz w:val="22"/>
          <w:szCs w:val="22"/>
        </w:rPr>
        <w:t xml:space="preserve">•  What is Cloning?</w:t>
      </w:r>
    </w:p>
    <w:p>
      <w:pPr>
        <w:spacing w:after="40" w:before="40"/>
        <w:jc w:val="center"/>
      </w:pPr>
      <w:r>
        <w:rPr>
          <w:rFonts w:ascii="Arial" w:cs="Arial" w:eastAsia="Arial" w:hAnsi="Arial"/>
          <w:color w:val="444444"/>
          <w:sz w:val="22"/>
          <w:szCs w:val="22"/>
        </w:rPr>
        <w:t xml:space="preserve">•  Zero-Copy Cloning &amp; Micro-Partitions</w:t>
      </w:r>
    </w:p>
    <w:p>
      <w:pPr>
        <w:spacing w:after="40" w:before="40"/>
        <w:jc w:val="center"/>
      </w:pPr>
      <w:r>
        <w:rPr>
          <w:rFonts w:ascii="Arial" w:cs="Arial" w:eastAsia="Arial" w:hAnsi="Arial"/>
          <w:color w:val="444444"/>
          <w:sz w:val="22"/>
          <w:szCs w:val="22"/>
        </w:rPr>
        <w:t xml:space="preserve">•  Cloneable Objects Reference</w:t>
      </w:r>
    </w:p>
    <w:p>
      <w:pPr>
        <w:spacing w:after="40" w:before="40"/>
        <w:jc w:val="center"/>
      </w:pPr>
      <w:r>
        <w:rPr>
          <w:rFonts w:ascii="Arial" w:cs="Arial" w:eastAsia="Arial" w:hAnsi="Arial"/>
          <w:color w:val="444444"/>
          <w:sz w:val="22"/>
          <w:szCs w:val="22"/>
        </w:rPr>
        <w:t xml:space="preserve">•  Caveats &amp; Limitations</w:t>
      </w:r>
    </w:p>
    <w:p>
      <w:pPr>
        <w:spacing w:after="40" w:before="40"/>
        <w:jc w:val="center"/>
      </w:pPr>
      <w:r>
        <w:rPr>
          <w:rFonts w:ascii="Arial" w:cs="Arial" w:eastAsia="Arial" w:hAnsi="Arial"/>
          <w:color w:val="444444"/>
          <w:sz w:val="22"/>
          <w:szCs w:val="22"/>
        </w:rPr>
        <w:t xml:space="preserve">•  Cloning + Time Travel</w:t>
      </w:r>
    </w:p>
    <w:p>
      <w:pPr>
        <w:spacing w:after="40" w:before="40"/>
        <w:jc w:val="center"/>
      </w:pPr>
      <w:r>
        <w:rPr>
          <w:rFonts w:ascii="Arial" w:cs="Arial" w:eastAsia="Arial" w:hAnsi="Arial"/>
          <w:color w:val="444444"/>
          <w:sz w:val="22"/>
          <w:szCs w:val="22"/>
        </w:rPr>
        <w:t xml:space="preserve">•  Full Syntax Reference</w:t>
      </w:r>
    </w:p>
    <w:p>
      <w:pPr>
        <w:spacing w:after="40" w:before="40"/>
        <w:jc w:val="center"/>
      </w:pPr>
      <w:r>
        <w:rPr>
          <w:rFonts w:ascii="Arial" w:cs="Arial" w:eastAsia="Arial" w:hAnsi="Arial"/>
          <w:color w:val="444444"/>
          <w:sz w:val="22"/>
          <w:szCs w:val="22"/>
        </w:rPr>
        <w:t xml:space="preserve">•  15 Interview Questions &amp; Answers</w:t>
      </w:r>
    </w:p>
    <w:p>
      <w:r>
        <w:br w:type="page"/>
      </w:r>
    </w:p>
    <w:p>
      <w:pPr>
        <w:pStyle w:val="Heading1"/>
        <w:pBdr>
          <w:bottom w:val="single" w:color="2E75B6" w:sz="6" w:space="1"/>
        </w:pBdr>
        <w:shd w:fill="1F4E79" w:val="clear"/>
        <w:spacing w:after="120" w:before="360"/>
        <w:ind w:left="200" w:right="200"/>
      </w:pPr>
      <w:r>
        <w:rPr>
          <w:rFonts w:ascii="Arial" w:cs="Arial" w:eastAsia="Arial" w:hAnsi="Arial"/>
          <w:b/>
          <w:bCs/>
          <w:color w:val="FFFFFF"/>
          <w:sz w:val="36"/>
          <w:szCs w:val="36"/>
        </w:rPr>
        <w:t xml:space="preserve">  SECTION 1: SUMMARY</w:t>
      </w:r>
    </w:p>
    <w:p>
      <w:pPr>
        <w:spacing w:after="0" w:before="80"/>
      </w:pPr>
    </w:p>
    <w:p>
      <w:pPr>
        <w:pStyle w:val="Heading2"/>
        <w:pBdr>
          <w:bottom w:val="single" w:color="2E75B6" w:sz="4" w:space="1"/>
        </w:pBdr>
        <w:spacing w:after="100" w:before="280"/>
      </w:pPr>
      <w:r>
        <w:rPr>
          <w:rFonts w:ascii="Arial" w:cs="Arial" w:eastAsia="Arial" w:hAnsi="Arial"/>
          <w:b/>
          <w:bCs/>
          <w:color w:val="1F3864"/>
          <w:sz w:val="28"/>
          <w:szCs w:val="28"/>
        </w:rPr>
        <w:t xml:space="preserve">What is Cloning?</w:t>
      </w:r>
    </w:p>
    <w:p>
      <w:pPr>
        <w:spacing w:after="80" w:before="60"/>
      </w:pPr>
      <w:r>
        <w:rPr>
          <w:rFonts w:ascii="Arial" w:cs="Arial" w:eastAsia="Arial" w:hAnsi="Arial"/>
          <w:sz w:val="22"/>
          <w:szCs w:val="22"/>
        </w:rPr>
        <w:t xml:space="preserve">Cloning is the process of creating a copy of an existing object within a Snowflake account. It is fast, simple, and uses Zero-Copy Cloning making it extremely storage-efficient.</w:t>
      </w:r>
    </w:p>
    <w:p>
      <w:pPr>
        <w:spacing w:after="0" w:before="80"/>
      </w:pPr>
    </w:p>
    <w:p>
      <w:pPr>
        <w:pStyle w:val="Heading2"/>
        <w:pBdr>
          <w:bottom w:val="single" w:color="2E75B6" w:sz="4" w:space="1"/>
        </w:pBdr>
        <w:spacing w:after="100" w:before="280"/>
      </w:pPr>
      <w:r>
        <w:rPr>
          <w:rFonts w:ascii="Arial" w:cs="Arial" w:eastAsia="Arial" w:hAnsi="Arial"/>
          <w:b/>
          <w:bCs/>
          <w:color w:val="1F3864"/>
          <w:sz w:val="28"/>
          <w:szCs w:val="28"/>
        </w:rPr>
        <w:t xml:space="preserve">Zero-Copy Cloning Explained</w:t>
      </w:r>
    </w:p>
    <w:p>
      <w:pPr>
        <w:spacing w:after="80" w:before="60"/>
      </w:pPr>
      <w:r>
        <w:rPr>
          <w:rFonts w:ascii="Arial" w:cs="Arial" w:eastAsia="Arial" w:hAnsi="Arial"/>
          <w:sz w:val="22"/>
          <w:szCs w:val="22"/>
        </w:rPr>
        <w:t xml:space="preserve">When you clone a table, Snowflake does NOT physically copy the data files. Instead, it creates an identical metadata version that points to the source table's micro-partitions.</w:t>
      </w:r>
    </w:p>
    <w:p>
      <w:pPr>
        <w:spacing w:after="0" w:before="60"/>
      </w:pPr>
    </w:p>
    <w:p>
      <w:pPr>
        <w:pStyle w:val="ListParagraph"/>
        <w:numPr>
          <w:ilvl w:val="0"/>
          <w:numId w:val="2"/>
        </w:numPr>
        <w:spacing w:after="40" w:before="40"/>
      </w:pPr>
      <w:r>
        <w:rPr>
          <w:rFonts w:ascii="Arial" w:cs="Arial" w:eastAsia="Arial" w:hAnsi="Arial"/>
          <w:sz w:val="22"/>
          <w:szCs w:val="22"/>
        </w:rPr>
        <w:t xml:space="preserve">No data duplication = no additional storage cost at the time of cloning</w:t>
      </w:r>
    </w:p>
    <w:p>
      <w:pPr>
        <w:pStyle w:val="ListParagraph"/>
        <w:numPr>
          <w:ilvl w:val="0"/>
          <w:numId w:val="2"/>
        </w:numPr>
        <w:spacing w:after="40" w:before="40"/>
      </w:pPr>
      <w:r>
        <w:rPr>
          <w:rFonts w:ascii="Arial" w:cs="Arial" w:eastAsia="Arial" w:hAnsi="Arial"/>
          <w:sz w:val="22"/>
          <w:szCs w:val="22"/>
        </w:rPr>
        <w:t xml:space="preserve">Storage costs only begin when new data is inserted into the clone or data is modified</w:t>
      </w:r>
    </w:p>
    <w:p>
      <w:pPr>
        <w:pStyle w:val="ListParagraph"/>
        <w:numPr>
          <w:ilvl w:val="0"/>
          <w:numId w:val="2"/>
        </w:numPr>
        <w:spacing w:after="40" w:before="40"/>
      </w:pPr>
      <w:r>
        <w:rPr>
          <w:rFonts w:ascii="Arial" w:cs="Arial" w:eastAsia="Arial" w:hAnsi="Arial"/>
          <w:sz w:val="22"/>
          <w:szCs w:val="22"/>
        </w:rPr>
        <w:t xml:space="preserve">After modification, source and clone become completely independent</w:t>
      </w:r>
    </w:p>
    <w:p>
      <w:pPr>
        <w:pStyle w:val="ListParagraph"/>
        <w:numPr>
          <w:ilvl w:val="0"/>
          <w:numId w:val="2"/>
        </w:numPr>
        <w:spacing w:after="40" w:before="40"/>
      </w:pPr>
      <w:r>
        <w:rPr>
          <w:rFonts w:ascii="Arial" w:cs="Arial" w:eastAsia="Arial" w:hAnsi="Arial"/>
          <w:sz w:val="22"/>
          <w:szCs w:val="22"/>
        </w:rPr>
        <w:t xml:space="preserve">Changes in one are NOT reflected in the other</w:t>
      </w:r>
    </w:p>
    <w:p>
      <w:pPr>
        <w:spacing w:after="0" w:before="100"/>
      </w:pPr>
    </w:p>
    <w:p>
      <w:pPr>
        <w:pStyle w:val="Heading3"/>
        <w:spacing w:after="80" w:before="200"/>
      </w:pPr>
      <w:r>
        <w:rPr>
          <w:rFonts w:ascii="Arial" w:cs="Arial" w:eastAsia="Arial" w:hAnsi="Arial"/>
          <w:b/>
          <w:bCs/>
          <w:color w:val="2E75B6"/>
          <w:sz w:val="24"/>
          <w:szCs w:val="24"/>
        </w:rPr>
        <w:t xml:space="preserve">How Zero-Copy Cloning Works Visually</w:t>
      </w:r>
    </w:p>
    <w:p>
      <w:pPr>
        <w:shd w:fill="F4F4F4" w:val="clear"/>
        <w:spacing w:after="20" w:before="20"/>
        <w:ind w:left="360"/>
      </w:pPr>
      <w:r>
        <w:rPr>
          <w:rFonts w:ascii="Courier New" w:cs="Courier New" w:eastAsia="Courier New" w:hAnsi="Courier New"/>
          <w:color w:val="1A1A1A"/>
          <w:sz w:val="18"/>
          <w:szCs w:val="18"/>
        </w:rPr>
        <w:t xml:space="preserve">Source Table            Clone Table (at creation)</w:t>
      </w:r>
    </w:p>
    <w:p>
      <w:pPr>
        <w:shd w:fill="F4F4F4" w:val="clear"/>
        <w:spacing w:after="20" w:before="20"/>
        <w:ind w:left="360"/>
      </w:pPr>
      <w:r>
        <w:rPr>
          <w:rFonts w:ascii="Courier New" w:cs="Courier New" w:eastAsia="Courier New" w:hAnsi="Courier New"/>
          <w:color w:val="1A1A1A"/>
          <w:sz w:val="18"/>
          <w:szCs w:val="18"/>
        </w:rPr>
        <w:t xml:space="preserve">[P1][P2][P3]   &lt;---     Points to same micro-partitions</w:t>
      </w:r>
    </w:p>
    <w:p>
      <w:pPr>
        <w:shd w:fill="F4F4F4" w:val="clear"/>
        <w:spacing w:after="20" w:before="20"/>
        <w:ind w:left="360"/>
      </w:pPr>
      <w:r>
        <w:rPr>
          <w:rFonts w:ascii="Courier New" w:cs="Courier New" w:eastAsia="Courier New" w:hAnsi="Courier New"/>
          <w:color w:val="1A1A1A"/>
          <w:sz w:val="18"/>
          <w:szCs w:val="18"/>
        </w:rPr>
        <w:t xml:space="preserve">                        No new storage used</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After inserting into clone:</w:t>
      </w:r>
    </w:p>
    <w:p>
      <w:pPr>
        <w:shd w:fill="F4F4F4" w:val="clear"/>
        <w:spacing w:after="20" w:before="20"/>
        <w:ind w:left="360"/>
      </w:pPr>
      <w:r>
        <w:rPr>
          <w:rFonts w:ascii="Courier New" w:cs="Courier New" w:eastAsia="Courier New" w:hAnsi="Courier New"/>
          <w:color w:val="1A1A1A"/>
          <w:sz w:val="18"/>
          <w:szCs w:val="18"/>
        </w:rPr>
        <w:t xml:space="preserve">Source Table            Clone Table</w:t>
      </w:r>
    </w:p>
    <w:p>
      <w:pPr>
        <w:shd w:fill="F4F4F4" w:val="clear"/>
        <w:spacing w:after="20" w:before="20"/>
        <w:ind w:left="360"/>
      </w:pPr>
      <w:r>
        <w:rPr>
          <w:rFonts w:ascii="Courier New" w:cs="Courier New" w:eastAsia="Courier New" w:hAnsi="Courier New"/>
          <w:color w:val="1A1A1A"/>
          <w:sz w:val="18"/>
          <w:szCs w:val="18"/>
        </w:rPr>
        <w:t xml:space="preserve">[P1][P2][P3]            [P1][P2][P3] (shared) + [P4][P5] (new, clone-only)</w:t>
      </w:r>
    </w:p>
    <w:p>
      <w:pPr>
        <w:spacing w:after="0" w:before="100"/>
      </w:pPr>
    </w:p>
    <w:p>
      <w:pPr>
        <w:pStyle w:val="Heading2"/>
        <w:pBdr>
          <w:bottom w:val="single" w:color="2E75B6" w:sz="4" w:space="1"/>
        </w:pBdr>
        <w:spacing w:after="100" w:before="280"/>
      </w:pPr>
      <w:r>
        <w:rPr>
          <w:rFonts w:ascii="Arial" w:cs="Arial" w:eastAsia="Arial" w:hAnsi="Arial"/>
          <w:b/>
          <w:bCs/>
          <w:color w:val="1F3864"/>
          <w:sz w:val="28"/>
          <w:szCs w:val="28"/>
        </w:rPr>
        <w:t xml:space="preserve">What Can Be Cloned?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Directly Cloneable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Tables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Zero-copy cloning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Schemas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Recursive — clones all child objects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Databases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Recursive — clones all child objects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Streams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But cloned stream will be EMPTY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Stages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 (External only for pipes)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External stages only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File Formats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Simple named property wrappers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Sequences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Tasks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Cloned in SUSPENDED state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Pipes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Only pipes referencing external stages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Views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directly</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Cloned as part of schema/database clone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External Tables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NEVER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cloned even in recursive clone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Internal Named Stages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NEVER</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cloned even in recursive clone</w:t>
            </w:r>
          </w:p>
        </w:tc>
      </w:tr>
    </w:tbl>
    <w:p>
      <w:pPr>
        <w:spacing w:after="0" w:before="120"/>
      </w:pPr>
    </w:p>
    <w:p>
      <w:pPr>
        <w:pStyle w:val="Heading2"/>
        <w:pBdr>
          <w:bottom w:val="single" w:color="2E75B6" w:sz="4" w:space="1"/>
        </w:pBdr>
        <w:spacing w:after="100" w:before="280"/>
      </w:pPr>
      <w:r>
        <w:rPr>
          <w:rFonts w:ascii="Arial" w:cs="Arial" w:eastAsia="Arial" w:hAnsi="Arial"/>
          <w:b/>
          <w:bCs/>
          <w:color w:val="1F3864"/>
          <w:sz w:val="28"/>
          <w:szCs w:val="28"/>
        </w:rPr>
        <w:t xml:space="preserve">Cloning Caveats &amp; Limitations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Caveat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Privileges not retained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Cloned object does not inherit granted privileges. Use COPY GRANTS to copy them.</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Load history not copied</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Clone has no memory of files uploaded to source — risk of duplicate data ingestion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Temporary/Transient tables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 only be cloned as temporary or transient — NOT permanent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Permanent tables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Can be cloned as permanent, transient, or temporary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Pipes &amp; Tasks state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Cloned in PAUSED/SUSPENDED state — must be manually resumed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Streams are empty</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Cloned streams start completely empty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Table/user stages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Will be EMPTY when cloned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External tables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NEVER cloned, even as part of database/schema clone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Recursive cloning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Databases clone all children — each object type has specific rules</w:t>
            </w:r>
          </w:p>
        </w:tc>
      </w:tr>
    </w:tbl>
    <w:p>
      <w:pPr>
        <w:spacing w:after="0" w:before="120"/>
      </w:pPr>
    </w:p>
    <w:p>
      <w:pPr>
        <w:pStyle w:val="Heading2"/>
        <w:pBdr>
          <w:bottom w:val="single" w:color="2E75B6" w:sz="4" w:space="1"/>
        </w:pBdr>
        <w:spacing w:after="100" w:before="280"/>
      </w:pPr>
      <w:r>
        <w:rPr>
          <w:rFonts w:ascii="Arial" w:cs="Arial" w:eastAsia="Arial" w:hAnsi="Arial"/>
          <w:b/>
          <w:bCs/>
          <w:color w:val="1F3864"/>
          <w:sz w:val="28"/>
          <w:szCs w:val="28"/>
        </w:rPr>
        <w:t xml:space="preserve">Cloning + Time Travel</w:t>
      </w:r>
    </w:p>
    <w:p>
      <w:pPr>
        <w:spacing w:after="80" w:before="60"/>
      </w:pPr>
      <w:r>
        <w:rPr>
          <w:rFonts w:ascii="Arial" w:cs="Arial" w:eastAsia="Arial" w:hAnsi="Arial"/>
          <w:sz w:val="22"/>
          <w:szCs w:val="22"/>
        </w:rPr>
        <w:t xml:space="preserve">You can clone an object from a point in the past within its Time Travel retention period using the AT or BEFORE clause. This is an extremely powerful combination.</w:t>
      </w:r>
    </w:p>
    <w:p>
      <w:pPr>
        <w:spacing w:after="0" w:before="60"/>
      </w:pPr>
    </w:p>
    <w:p>
      <w:pPr>
        <w:pStyle w:val="ListParagraph"/>
        <w:numPr>
          <w:ilvl w:val="0"/>
          <w:numId w:val="2"/>
        </w:numPr>
        <w:spacing w:after="40" w:before="40"/>
      </w:pPr>
      <w:r>
        <w:rPr>
          <w:rFonts w:ascii="Arial" w:cs="Arial" w:eastAsia="Arial" w:hAnsi="Arial"/>
          <w:sz w:val="22"/>
          <w:szCs w:val="22"/>
        </w:rPr>
        <w:t xml:space="preserve">Uses same AT or BEFORE SQL extensions from Time Travel</w:t>
      </w:r>
    </w:p>
    <w:p>
      <w:pPr>
        <w:pStyle w:val="ListParagraph"/>
        <w:numPr>
          <w:ilvl w:val="0"/>
          <w:numId w:val="2"/>
        </w:numPr>
        <w:spacing w:after="40" w:before="40"/>
      </w:pPr>
      <w:r>
        <w:rPr>
          <w:rFonts w:ascii="Arial" w:cs="Arial" w:eastAsia="Arial" w:hAnsi="Arial"/>
          <w:sz w:val="22"/>
          <w:szCs w:val="22"/>
        </w:rPr>
        <w:t xml:space="preserve">If source object did not exist at the specified time, an error is thrown</w:t>
      </w:r>
    </w:p>
    <w:p>
      <w:pPr>
        <w:pStyle w:val="ListParagraph"/>
        <w:numPr>
          <w:ilvl w:val="0"/>
          <w:numId w:val="2"/>
        </w:numPr>
        <w:spacing w:after="40" w:before="40"/>
      </w:pPr>
      <w:r>
        <w:rPr>
          <w:rFonts w:ascii="Arial" w:cs="Arial" w:eastAsia="Arial" w:hAnsi="Arial"/>
          <w:sz w:val="22"/>
          <w:szCs w:val="22"/>
        </w:rPr>
        <w:t xml:space="preserve">Ideal for recovering accidentally deleted or modified data</w:t>
      </w:r>
    </w:p>
    <w:p>
      <w:pPr>
        <w:pStyle w:val="ListParagraph"/>
        <w:numPr>
          <w:ilvl w:val="0"/>
          <w:numId w:val="2"/>
        </w:numPr>
        <w:spacing w:after="40" w:before="40"/>
      </w:pPr>
      <w:r>
        <w:rPr>
          <w:rFonts w:ascii="Arial" w:cs="Arial" w:eastAsia="Arial" w:hAnsi="Arial"/>
          <w:sz w:val="22"/>
          <w:szCs w:val="22"/>
        </w:rPr>
        <w:t xml:space="preserve">Useful for creating historical snapshots and testing with past data states</w:t>
      </w:r>
    </w:p>
    <w:p>
      <w:r>
        <w:br w:type="page"/>
      </w:r>
    </w:p>
    <w:p>
      <w:pPr>
        <w:pStyle w:val="Heading1"/>
        <w:pBdr>
          <w:bottom w:val="single" w:color="2E75B6" w:sz="6" w:space="1"/>
        </w:pBdr>
        <w:shd w:fill="1F4E79" w:val="clear"/>
        <w:spacing w:after="120" w:before="360"/>
        <w:ind w:left="200" w:right="200"/>
      </w:pPr>
      <w:r>
        <w:rPr>
          <w:rFonts w:ascii="Arial" w:cs="Arial" w:eastAsia="Arial" w:hAnsi="Arial"/>
          <w:b/>
          <w:bCs/>
          <w:color w:val="FFFFFF"/>
          <w:sz w:val="36"/>
          <w:szCs w:val="36"/>
        </w:rPr>
        <w:t xml:space="preserve">  SECTION 2: SYNTAX REFERENCE</w:t>
      </w:r>
    </w:p>
    <w:p>
      <w:pPr>
        <w:spacing w:after="0" w:before="80"/>
      </w:pPr>
    </w:p>
    <w:p>
      <w:pPr>
        <w:pStyle w:val="Heading2"/>
        <w:pBdr>
          <w:bottom w:val="single" w:color="2E75B6" w:sz="4" w:space="1"/>
        </w:pBdr>
        <w:spacing w:after="100" w:before="280"/>
      </w:pPr>
      <w:r>
        <w:rPr>
          <w:rFonts w:ascii="Arial" w:cs="Arial" w:eastAsia="Arial" w:hAnsi="Arial"/>
          <w:b/>
          <w:bCs/>
          <w:color w:val="1F3864"/>
          <w:sz w:val="28"/>
          <w:szCs w:val="28"/>
        </w:rPr>
        <w:t xml:space="preserve">Basic Clone Commands</w:t>
      </w:r>
    </w:p>
    <w:p>
      <w:pPr>
        <w:spacing w:after="0" w:before="60"/>
      </w:pPr>
    </w:p>
    <w:p>
      <w:pPr>
        <w:pStyle w:val="Heading3"/>
        <w:spacing w:after="80" w:before="200"/>
      </w:pPr>
      <w:r>
        <w:rPr>
          <w:rFonts w:ascii="Arial" w:cs="Arial" w:eastAsia="Arial" w:hAnsi="Arial"/>
          <w:b/>
          <w:bCs/>
          <w:color w:val="2E75B6"/>
          <w:sz w:val="24"/>
          <w:szCs w:val="24"/>
        </w:rPr>
        <w:t xml:space="preserve">Clone a Table</w:t>
      </w:r>
    </w:p>
    <w:p>
      <w:pPr>
        <w:shd w:fill="F4F4F4" w:val="clear"/>
        <w:spacing w:after="20" w:before="20"/>
        <w:ind w:left="360"/>
      </w:pPr>
      <w:r>
        <w:rPr>
          <w:rFonts w:ascii="Courier New" w:cs="Courier New" w:eastAsia="Courier New" w:hAnsi="Courier New"/>
          <w:color w:val="1A1A1A"/>
          <w:sz w:val="18"/>
          <w:szCs w:val="18"/>
        </w:rPr>
        <w:t xml:space="preserve">CREATE TABLE my_table_clone</w:t>
      </w:r>
    </w:p>
    <w:p>
      <w:pPr>
        <w:shd w:fill="F4F4F4" w:val="clear"/>
        <w:spacing w:after="20" w:before="20"/>
        <w:ind w:left="360"/>
      </w:pPr>
      <w:r>
        <w:rPr>
          <w:rFonts w:ascii="Courier New" w:cs="Courier New" w:eastAsia="Courier New" w:hAnsi="Courier New"/>
          <w:color w:val="1A1A1A"/>
          <w:sz w:val="18"/>
          <w:szCs w:val="18"/>
        </w:rPr>
        <w:t xml:space="preserve">CLONE my_table;</w:t>
      </w:r>
    </w:p>
    <w:p>
      <w:pPr>
        <w:spacing w:after="0" w:before="60"/>
      </w:pPr>
    </w:p>
    <w:p>
      <w:pPr>
        <w:pStyle w:val="Heading3"/>
        <w:spacing w:after="80" w:before="200"/>
      </w:pPr>
      <w:r>
        <w:rPr>
          <w:rFonts w:ascii="Arial" w:cs="Arial" w:eastAsia="Arial" w:hAnsi="Arial"/>
          <w:b/>
          <w:bCs/>
          <w:color w:val="2E75B6"/>
          <w:sz w:val="24"/>
          <w:szCs w:val="24"/>
        </w:rPr>
        <w:t xml:space="preserve">Clone a Schema</w:t>
      </w:r>
    </w:p>
    <w:p>
      <w:pPr>
        <w:shd w:fill="F4F4F4" w:val="clear"/>
        <w:spacing w:after="20" w:before="20"/>
        <w:ind w:left="360"/>
      </w:pPr>
      <w:r>
        <w:rPr>
          <w:rFonts w:ascii="Courier New" w:cs="Courier New" w:eastAsia="Courier New" w:hAnsi="Courier New"/>
          <w:color w:val="1A1A1A"/>
          <w:sz w:val="18"/>
          <w:szCs w:val="18"/>
        </w:rPr>
        <w:t xml:space="preserve">CREATE SCHEMA my_schema_clone</w:t>
      </w:r>
    </w:p>
    <w:p>
      <w:pPr>
        <w:shd w:fill="F4F4F4" w:val="clear"/>
        <w:spacing w:after="20" w:before="20"/>
        <w:ind w:left="360"/>
      </w:pPr>
      <w:r>
        <w:rPr>
          <w:rFonts w:ascii="Courier New" w:cs="Courier New" w:eastAsia="Courier New" w:hAnsi="Courier New"/>
          <w:color w:val="1A1A1A"/>
          <w:sz w:val="18"/>
          <w:szCs w:val="18"/>
        </w:rPr>
        <w:t xml:space="preserve">CLONE my_schema;</w:t>
      </w:r>
    </w:p>
    <w:p>
      <w:pPr>
        <w:spacing w:after="0" w:before="60"/>
      </w:pPr>
    </w:p>
    <w:p>
      <w:pPr>
        <w:pStyle w:val="Heading3"/>
        <w:spacing w:after="80" w:before="200"/>
      </w:pPr>
      <w:r>
        <w:rPr>
          <w:rFonts w:ascii="Arial" w:cs="Arial" w:eastAsia="Arial" w:hAnsi="Arial"/>
          <w:b/>
          <w:bCs/>
          <w:color w:val="2E75B6"/>
          <w:sz w:val="24"/>
          <w:szCs w:val="24"/>
        </w:rPr>
        <w:t xml:space="preserve">Clone a Database</w:t>
      </w:r>
    </w:p>
    <w:p>
      <w:pPr>
        <w:shd w:fill="F4F4F4" w:val="clear"/>
        <w:spacing w:after="20" w:before="20"/>
        <w:ind w:left="360"/>
      </w:pPr>
      <w:r>
        <w:rPr>
          <w:rFonts w:ascii="Courier New" w:cs="Courier New" w:eastAsia="Courier New" w:hAnsi="Courier New"/>
          <w:color w:val="1A1A1A"/>
          <w:sz w:val="18"/>
          <w:szCs w:val="18"/>
        </w:rPr>
        <w:t xml:space="preserve">CREATE DATABASE my_database_clone</w:t>
      </w:r>
    </w:p>
    <w:p>
      <w:pPr>
        <w:shd w:fill="F4F4F4" w:val="clear"/>
        <w:spacing w:after="20" w:before="20"/>
        <w:ind w:left="360"/>
      </w:pPr>
      <w:r>
        <w:rPr>
          <w:rFonts w:ascii="Courier New" w:cs="Courier New" w:eastAsia="Courier New" w:hAnsi="Courier New"/>
          <w:color w:val="1A1A1A"/>
          <w:sz w:val="18"/>
          <w:szCs w:val="18"/>
        </w:rPr>
        <w:t xml:space="preserve">CLONE my_database;</w:t>
      </w:r>
    </w:p>
    <w:p>
      <w:pPr>
        <w:spacing w:after="0" w:before="100"/>
      </w:pPr>
    </w:p>
    <w:p>
      <w:pPr>
        <w:pStyle w:val="Heading2"/>
        <w:pBdr>
          <w:bottom w:val="single" w:color="2E75B6" w:sz="4" w:space="1"/>
        </w:pBdr>
        <w:spacing w:after="100" w:before="280"/>
      </w:pPr>
      <w:r>
        <w:rPr>
          <w:rFonts w:ascii="Arial" w:cs="Arial" w:eastAsia="Arial" w:hAnsi="Arial"/>
          <w:b/>
          <w:bCs/>
          <w:color w:val="1F3864"/>
          <w:sz w:val="28"/>
          <w:szCs w:val="28"/>
        </w:rPr>
        <w:t xml:space="preserve">Clone with Privileges (COPY GRANTS)</w:t>
      </w:r>
    </w:p>
    <w:p>
      <w:pPr>
        <w:shd w:fill="F4F4F4" w:val="clear"/>
        <w:spacing w:after="20" w:before="20"/>
        <w:ind w:left="360"/>
      </w:pPr>
      <w:r>
        <w:rPr>
          <w:rFonts w:ascii="Courier New" w:cs="Courier New" w:eastAsia="Courier New" w:hAnsi="Courier New"/>
          <w:color w:val="1A1A1A"/>
          <w:sz w:val="18"/>
          <w:szCs w:val="18"/>
        </w:rPr>
        <w:t xml:space="preserve">-- Clone a table and copy all granted privileges from source</w:t>
      </w:r>
    </w:p>
    <w:p>
      <w:pPr>
        <w:shd w:fill="F4F4F4" w:val="clear"/>
        <w:spacing w:after="20" w:before="20"/>
        <w:ind w:left="360"/>
      </w:pPr>
      <w:r>
        <w:rPr>
          <w:rFonts w:ascii="Courier New" w:cs="Courier New" w:eastAsia="Courier New" w:hAnsi="Courier New"/>
          <w:color w:val="1A1A1A"/>
          <w:sz w:val="18"/>
          <w:szCs w:val="18"/>
        </w:rPr>
        <w:t xml:space="preserve">CREATE TABLE my_table_clone</w:t>
      </w:r>
    </w:p>
    <w:p>
      <w:pPr>
        <w:shd w:fill="F4F4F4" w:val="clear"/>
        <w:spacing w:after="20" w:before="20"/>
        <w:ind w:left="360"/>
      </w:pPr>
      <w:r>
        <w:rPr>
          <w:rFonts w:ascii="Courier New" w:cs="Courier New" w:eastAsia="Courier New" w:hAnsi="Courier New"/>
          <w:color w:val="1A1A1A"/>
          <w:sz w:val="18"/>
          <w:szCs w:val="18"/>
        </w:rPr>
        <w:t xml:space="preserve">CLONE my_table</w:t>
      </w:r>
    </w:p>
    <w:p>
      <w:pPr>
        <w:shd w:fill="F4F4F4" w:val="clear"/>
        <w:spacing w:after="20" w:before="20"/>
        <w:ind w:left="360"/>
      </w:pPr>
      <w:r>
        <w:rPr>
          <w:rFonts w:ascii="Courier New" w:cs="Courier New" w:eastAsia="Courier New" w:hAnsi="Courier New"/>
          <w:color w:val="1A1A1A"/>
          <w:sz w:val="18"/>
          <w:szCs w:val="18"/>
        </w:rPr>
        <w:t xml:space="preserve">COPY GRANTS;</w:t>
      </w:r>
    </w:p>
    <w:p>
      <w:pPr>
        <w:spacing w:after="0" w:before="100"/>
      </w:pPr>
    </w:p>
    <w:p>
      <w:pPr>
        <w:pStyle w:val="Heading2"/>
        <w:pBdr>
          <w:bottom w:val="single" w:color="2E75B6" w:sz="4" w:space="1"/>
        </w:pBdr>
        <w:spacing w:after="100" w:before="280"/>
      </w:pPr>
      <w:r>
        <w:rPr>
          <w:rFonts w:ascii="Arial" w:cs="Arial" w:eastAsia="Arial" w:hAnsi="Arial"/>
          <w:b/>
          <w:bCs/>
          <w:color w:val="1F3864"/>
          <w:sz w:val="28"/>
          <w:szCs w:val="28"/>
        </w:rPr>
        <w:t xml:space="preserve">Clone Other Object Types</w:t>
      </w:r>
    </w:p>
    <w:p>
      <w:pPr>
        <w:shd w:fill="F4F4F4" w:val="clear"/>
        <w:spacing w:after="20" w:before="20"/>
        <w:ind w:left="360"/>
      </w:pPr>
      <w:r>
        <w:rPr>
          <w:rFonts w:ascii="Courier New" w:cs="Courier New" w:eastAsia="Courier New" w:hAnsi="Courier New"/>
          <w:color w:val="1A1A1A"/>
          <w:sz w:val="18"/>
          <w:szCs w:val="18"/>
        </w:rPr>
        <w:t xml:space="preserve">-- Clone a stage</w:t>
      </w:r>
    </w:p>
    <w:p>
      <w:pPr>
        <w:shd w:fill="F4F4F4" w:val="clear"/>
        <w:spacing w:after="20" w:before="20"/>
        <w:ind w:left="360"/>
      </w:pPr>
      <w:r>
        <w:rPr>
          <w:rFonts w:ascii="Courier New" w:cs="Courier New" w:eastAsia="Courier New" w:hAnsi="Courier New"/>
          <w:color w:val="1A1A1A"/>
          <w:sz w:val="18"/>
          <w:szCs w:val="18"/>
        </w:rPr>
        <w:t xml:space="preserve">CREATE STAGE my_stage_clone CLONE my_stage;</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Clone a file format</w:t>
      </w:r>
    </w:p>
    <w:p>
      <w:pPr>
        <w:shd w:fill="F4F4F4" w:val="clear"/>
        <w:spacing w:after="20" w:before="20"/>
        <w:ind w:left="360"/>
      </w:pPr>
      <w:r>
        <w:rPr>
          <w:rFonts w:ascii="Courier New" w:cs="Courier New" w:eastAsia="Courier New" w:hAnsi="Courier New"/>
          <w:color w:val="1A1A1A"/>
          <w:sz w:val="18"/>
          <w:szCs w:val="18"/>
        </w:rPr>
        <w:t xml:space="preserve">CREATE FILE FORMAT my_format_clone CLONE my_format;</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Clone a stream</w:t>
      </w:r>
    </w:p>
    <w:p>
      <w:pPr>
        <w:shd w:fill="F4F4F4" w:val="clear"/>
        <w:spacing w:after="20" w:before="20"/>
        <w:ind w:left="360"/>
      </w:pPr>
      <w:r>
        <w:rPr>
          <w:rFonts w:ascii="Courier New" w:cs="Courier New" w:eastAsia="Courier New" w:hAnsi="Courier New"/>
          <w:color w:val="1A1A1A"/>
          <w:sz w:val="18"/>
          <w:szCs w:val="18"/>
        </w:rPr>
        <w:t xml:space="preserve">CREATE STREAM my_stream_clone CLONE my_stream;</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Clone a task</w:t>
      </w:r>
    </w:p>
    <w:p>
      <w:pPr>
        <w:shd w:fill="F4F4F4" w:val="clear"/>
        <w:spacing w:after="20" w:before="20"/>
        <w:ind w:left="360"/>
      </w:pPr>
      <w:r>
        <w:rPr>
          <w:rFonts w:ascii="Courier New" w:cs="Courier New" w:eastAsia="Courier New" w:hAnsi="Courier New"/>
          <w:color w:val="1A1A1A"/>
          <w:sz w:val="18"/>
          <w:szCs w:val="18"/>
        </w:rPr>
        <w:t xml:space="preserve">CREATE TASK my_task_clone CLONE my_task;</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Clone a sequence</w:t>
      </w:r>
    </w:p>
    <w:p>
      <w:pPr>
        <w:shd w:fill="F4F4F4" w:val="clear"/>
        <w:spacing w:after="20" w:before="20"/>
        <w:ind w:left="360"/>
      </w:pPr>
      <w:r>
        <w:rPr>
          <w:rFonts w:ascii="Courier New" w:cs="Courier New" w:eastAsia="Courier New" w:hAnsi="Courier New"/>
          <w:color w:val="1A1A1A"/>
          <w:sz w:val="18"/>
          <w:szCs w:val="18"/>
        </w:rPr>
        <w:t xml:space="preserve">CREATE SEQUENCE my_sequence_clone CLONE my_sequence;</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Clone a pipe</w:t>
      </w:r>
    </w:p>
    <w:p>
      <w:pPr>
        <w:shd w:fill="F4F4F4" w:val="clear"/>
        <w:spacing w:after="20" w:before="20"/>
        <w:ind w:left="360"/>
      </w:pPr>
      <w:r>
        <w:rPr>
          <w:rFonts w:ascii="Courier New" w:cs="Courier New" w:eastAsia="Courier New" w:hAnsi="Courier New"/>
          <w:color w:val="1A1A1A"/>
          <w:sz w:val="18"/>
          <w:szCs w:val="18"/>
        </w:rPr>
        <w:t xml:space="preserve">CREATE PIPE my_pipe_clone CLONE my_pipe;</w:t>
      </w:r>
    </w:p>
    <w:p>
      <w:pPr>
        <w:spacing w:after="0" w:before="100"/>
      </w:pPr>
    </w:p>
    <w:p>
      <w:pPr>
        <w:pStyle w:val="Heading2"/>
        <w:pBdr>
          <w:bottom w:val="single" w:color="2E75B6" w:sz="4" w:space="1"/>
        </w:pBdr>
        <w:spacing w:after="100" w:before="280"/>
      </w:pPr>
      <w:r>
        <w:rPr>
          <w:rFonts w:ascii="Arial" w:cs="Arial" w:eastAsia="Arial" w:hAnsi="Arial"/>
          <w:b/>
          <w:bCs/>
          <w:color w:val="1F3864"/>
          <w:sz w:val="28"/>
          <w:szCs w:val="28"/>
        </w:rPr>
        <w:t xml:space="preserve">Clone at a Point in Time (Time Travel + Cloning)</w:t>
      </w:r>
    </w:p>
    <w:p>
      <w:pPr>
        <w:shd w:fill="F4F4F4" w:val="clear"/>
        <w:spacing w:after="20" w:before="20"/>
        <w:ind w:left="360"/>
      </w:pPr>
      <w:r>
        <w:rPr>
          <w:rFonts w:ascii="Courier New" w:cs="Courier New" w:eastAsia="Courier New" w:hAnsi="Courier New"/>
          <w:color w:val="1A1A1A"/>
          <w:sz w:val="18"/>
          <w:szCs w:val="18"/>
        </w:rPr>
        <w:t xml:space="preserve">-- Clone using OFFSET (seconds back in time)</w:t>
      </w:r>
    </w:p>
    <w:p>
      <w:pPr>
        <w:shd w:fill="F4F4F4" w:val="clear"/>
        <w:spacing w:after="20" w:before="20"/>
        <w:ind w:left="360"/>
      </w:pPr>
      <w:r>
        <w:rPr>
          <w:rFonts w:ascii="Courier New" w:cs="Courier New" w:eastAsia="Courier New" w:hAnsi="Courier New"/>
          <w:color w:val="1A1A1A"/>
          <w:sz w:val="18"/>
          <w:szCs w:val="18"/>
        </w:rPr>
        <w:t xml:space="preserve">CREATE TABLE my_table_clone</w:t>
      </w:r>
    </w:p>
    <w:p>
      <w:pPr>
        <w:shd w:fill="F4F4F4" w:val="clear"/>
        <w:spacing w:after="20" w:before="20"/>
        <w:ind w:left="360"/>
      </w:pPr>
      <w:r>
        <w:rPr>
          <w:rFonts w:ascii="Courier New" w:cs="Courier New" w:eastAsia="Courier New" w:hAnsi="Courier New"/>
          <w:color w:val="1A1A1A"/>
          <w:sz w:val="18"/>
          <w:szCs w:val="18"/>
        </w:rPr>
        <w:t xml:space="preserve">CLONE my_table</w:t>
      </w:r>
    </w:p>
    <w:p>
      <w:pPr>
        <w:shd w:fill="F4F4F4" w:val="clear"/>
        <w:spacing w:after="20" w:before="20"/>
        <w:ind w:left="360"/>
      </w:pPr>
      <w:r>
        <w:rPr>
          <w:rFonts w:ascii="Courier New" w:cs="Courier New" w:eastAsia="Courier New" w:hAnsi="Courier New"/>
          <w:color w:val="1A1A1A"/>
          <w:sz w:val="18"/>
          <w:szCs w:val="18"/>
        </w:rPr>
        <w:t xml:space="preserve">AT (OFFSET =&gt; -60 * 5);   -- 5 minutes ago</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Clone using TIMESTAMP</w:t>
      </w:r>
    </w:p>
    <w:p>
      <w:pPr>
        <w:shd w:fill="F4F4F4" w:val="clear"/>
        <w:spacing w:after="20" w:before="20"/>
        <w:ind w:left="360"/>
      </w:pPr>
      <w:r>
        <w:rPr>
          <w:rFonts w:ascii="Courier New" w:cs="Courier New" w:eastAsia="Courier New" w:hAnsi="Courier New"/>
          <w:color w:val="1A1A1A"/>
          <w:sz w:val="18"/>
          <w:szCs w:val="18"/>
        </w:rPr>
        <w:t xml:space="preserve">CREATE TABLE my_table_clone</w:t>
      </w:r>
    </w:p>
    <w:p>
      <w:pPr>
        <w:shd w:fill="F4F4F4" w:val="clear"/>
        <w:spacing w:after="20" w:before="20"/>
        <w:ind w:left="360"/>
      </w:pPr>
      <w:r>
        <w:rPr>
          <w:rFonts w:ascii="Courier New" w:cs="Courier New" w:eastAsia="Courier New" w:hAnsi="Courier New"/>
          <w:color w:val="1A1A1A"/>
          <w:sz w:val="18"/>
          <w:szCs w:val="18"/>
        </w:rPr>
        <w:t xml:space="preserve">CLONE my_table</w:t>
      </w:r>
    </w:p>
    <w:p>
      <w:pPr>
        <w:shd w:fill="F4F4F4" w:val="clear"/>
        <w:spacing w:after="20" w:before="20"/>
        <w:ind w:left="360"/>
      </w:pPr>
      <w:r>
        <w:rPr>
          <w:rFonts w:ascii="Courier New" w:cs="Courier New" w:eastAsia="Courier New" w:hAnsi="Courier New"/>
          <w:color w:val="1A1A1A"/>
          <w:sz w:val="18"/>
          <w:szCs w:val="18"/>
        </w:rPr>
        <w:t xml:space="preserve">AT (TIMESTAMP =&gt; '2024-06-01 10:00:00'::TIMESTAMP);</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Clone using STATEMENT ID (inclusive of that statement's changes)</w:t>
      </w:r>
    </w:p>
    <w:p>
      <w:pPr>
        <w:shd w:fill="F4F4F4" w:val="clear"/>
        <w:spacing w:after="20" w:before="20"/>
        <w:ind w:left="360"/>
      </w:pPr>
      <w:r>
        <w:rPr>
          <w:rFonts w:ascii="Courier New" w:cs="Courier New" w:eastAsia="Courier New" w:hAnsi="Courier New"/>
          <w:color w:val="1A1A1A"/>
          <w:sz w:val="18"/>
          <w:szCs w:val="18"/>
        </w:rPr>
        <w:t xml:space="preserve">CREATE TABLE my_table_clone</w:t>
      </w:r>
    </w:p>
    <w:p>
      <w:pPr>
        <w:shd w:fill="F4F4F4" w:val="clear"/>
        <w:spacing w:after="20" w:before="20"/>
        <w:ind w:left="360"/>
      </w:pPr>
      <w:r>
        <w:rPr>
          <w:rFonts w:ascii="Courier New" w:cs="Courier New" w:eastAsia="Courier New" w:hAnsi="Courier New"/>
          <w:color w:val="1A1A1A"/>
          <w:sz w:val="18"/>
          <w:szCs w:val="18"/>
        </w:rPr>
        <w:t xml:space="preserve">CLONE my_table</w:t>
      </w:r>
    </w:p>
    <w:p>
      <w:pPr>
        <w:shd w:fill="F4F4F4" w:val="clear"/>
        <w:spacing w:after="20" w:before="20"/>
        <w:ind w:left="360"/>
      </w:pPr>
      <w:r>
        <w:rPr>
          <w:rFonts w:ascii="Courier New" w:cs="Courier New" w:eastAsia="Courier New" w:hAnsi="Courier New"/>
          <w:color w:val="1A1A1A"/>
          <w:sz w:val="18"/>
          <w:szCs w:val="18"/>
        </w:rPr>
        <w:t xml:space="preserve">AT (STATEMENT =&gt; 'statement_id_here');</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Clone using BEFORE (exclusive — does not include statement's changes)</w:t>
      </w:r>
    </w:p>
    <w:p>
      <w:pPr>
        <w:shd w:fill="F4F4F4" w:val="clear"/>
        <w:spacing w:after="20" w:before="20"/>
        <w:ind w:left="360"/>
      </w:pPr>
      <w:r>
        <w:rPr>
          <w:rFonts w:ascii="Courier New" w:cs="Courier New" w:eastAsia="Courier New" w:hAnsi="Courier New"/>
          <w:color w:val="1A1A1A"/>
          <w:sz w:val="18"/>
          <w:szCs w:val="18"/>
        </w:rPr>
        <w:t xml:space="preserve">CREATE TABLE my_table_clone</w:t>
      </w:r>
    </w:p>
    <w:p>
      <w:pPr>
        <w:shd w:fill="F4F4F4" w:val="clear"/>
        <w:spacing w:after="20" w:before="20"/>
        <w:ind w:left="360"/>
      </w:pPr>
      <w:r>
        <w:rPr>
          <w:rFonts w:ascii="Courier New" w:cs="Courier New" w:eastAsia="Courier New" w:hAnsi="Courier New"/>
          <w:color w:val="1A1A1A"/>
          <w:sz w:val="18"/>
          <w:szCs w:val="18"/>
        </w:rPr>
        <w:t xml:space="preserve">CLONE my_table</w:t>
      </w:r>
    </w:p>
    <w:p>
      <w:pPr>
        <w:shd w:fill="F4F4F4" w:val="clear"/>
        <w:spacing w:after="20" w:before="20"/>
        <w:ind w:left="360"/>
      </w:pPr>
      <w:r>
        <w:rPr>
          <w:rFonts w:ascii="Courier New" w:cs="Courier New" w:eastAsia="Courier New" w:hAnsi="Courier New"/>
          <w:color w:val="1A1A1A"/>
          <w:sz w:val="18"/>
          <w:szCs w:val="18"/>
        </w:rPr>
        <w:t xml:space="preserve">BEFORE (STATEMENT =&gt; 'statement_id_here');</w:t>
      </w:r>
    </w:p>
    <w:p>
      <w:pPr>
        <w:spacing w:after="0" w:before="100"/>
      </w:pPr>
    </w:p>
    <w:p>
      <w:pPr>
        <w:pStyle w:val="Heading2"/>
        <w:pBdr>
          <w:bottom w:val="single" w:color="2E75B6" w:sz="4" w:space="1"/>
        </w:pBdr>
        <w:spacing w:after="100" w:before="280"/>
      </w:pPr>
      <w:r>
        <w:rPr>
          <w:rFonts w:ascii="Arial" w:cs="Arial" w:eastAsia="Arial" w:hAnsi="Arial"/>
          <w:b/>
          <w:bCs/>
          <w:color w:val="1F3864"/>
          <w:sz w:val="28"/>
          <w:szCs w:val="28"/>
        </w:rPr>
        <w:t xml:space="preserve">Clone a Clone</w:t>
      </w:r>
    </w:p>
    <w:p>
      <w:pPr>
        <w:shd w:fill="F4F4F4" w:val="clear"/>
        <w:spacing w:after="20" w:before="20"/>
        <w:ind w:left="360"/>
      </w:pPr>
      <w:r>
        <w:rPr>
          <w:rFonts w:ascii="Courier New" w:cs="Courier New" w:eastAsia="Courier New" w:hAnsi="Courier New"/>
          <w:color w:val="1A1A1A"/>
          <w:sz w:val="18"/>
          <w:szCs w:val="18"/>
        </w:rPr>
        <w:t xml:space="preserve">-- You can clone a clone — nearly no limits</w:t>
      </w:r>
    </w:p>
    <w:p>
      <w:pPr>
        <w:shd w:fill="F4F4F4" w:val="clear"/>
        <w:spacing w:after="20" w:before="20"/>
        <w:ind w:left="360"/>
      </w:pPr>
      <w:r>
        <w:rPr>
          <w:rFonts w:ascii="Courier New" w:cs="Courier New" w:eastAsia="Courier New" w:hAnsi="Courier New"/>
          <w:color w:val="1A1A1A"/>
          <w:sz w:val="18"/>
          <w:szCs w:val="18"/>
        </w:rPr>
        <w:t xml:space="preserve">CREATE TABLE my_table_clone_v2</w:t>
      </w:r>
    </w:p>
    <w:p>
      <w:pPr>
        <w:shd w:fill="F4F4F4" w:val="clear"/>
        <w:spacing w:after="20" w:before="20"/>
        <w:ind w:left="360"/>
      </w:pPr>
      <w:r>
        <w:rPr>
          <w:rFonts w:ascii="Courier New" w:cs="Courier New" w:eastAsia="Courier New" w:hAnsi="Courier New"/>
          <w:color w:val="1A1A1A"/>
          <w:sz w:val="18"/>
          <w:szCs w:val="18"/>
        </w:rPr>
        <w:t xml:space="preserve">CLONE my_table_clone;</w:t>
      </w:r>
    </w:p>
    <w:p>
      <w:pPr>
        <w:spacing w:after="0" w:before="100"/>
      </w:pPr>
    </w:p>
    <w:p>
      <w:pPr>
        <w:pStyle w:val="Heading2"/>
        <w:pBdr>
          <w:bottom w:val="single" w:color="2E75B6" w:sz="4" w:space="1"/>
        </w:pBdr>
        <w:spacing w:after="100" w:before="280"/>
      </w:pPr>
      <w:r>
        <w:rPr>
          <w:rFonts w:ascii="Arial" w:cs="Arial" w:eastAsia="Arial" w:hAnsi="Arial"/>
          <w:b/>
          <w:bCs/>
          <w:color w:val="1F3864"/>
          <w:sz w:val="28"/>
          <w:szCs w:val="28"/>
        </w:rPr>
        <w:t xml:space="preserve">Clone Permanent Table as Transient or Temporary</w:t>
      </w:r>
    </w:p>
    <w:p>
      <w:pPr>
        <w:shd w:fill="F4F4F4" w:val="clear"/>
        <w:spacing w:after="20" w:before="20"/>
        <w:ind w:left="360"/>
      </w:pPr>
      <w:r>
        <w:rPr>
          <w:rFonts w:ascii="Courier New" w:cs="Courier New" w:eastAsia="Courier New" w:hAnsi="Courier New"/>
          <w:color w:val="1A1A1A"/>
          <w:sz w:val="18"/>
          <w:szCs w:val="18"/>
        </w:rPr>
        <w:t xml:space="preserve">-- Clone permanent table as transient (no Fail-Safe, lower cost)</w:t>
      </w:r>
    </w:p>
    <w:p>
      <w:pPr>
        <w:shd w:fill="F4F4F4" w:val="clear"/>
        <w:spacing w:after="20" w:before="20"/>
        <w:ind w:left="360"/>
      </w:pPr>
      <w:r>
        <w:rPr>
          <w:rFonts w:ascii="Courier New" w:cs="Courier New" w:eastAsia="Courier New" w:hAnsi="Courier New"/>
          <w:color w:val="1A1A1A"/>
          <w:sz w:val="18"/>
          <w:szCs w:val="18"/>
        </w:rPr>
        <w:t xml:space="preserve">CREATE TRANSIENT TABLE my_transient_clone</w:t>
      </w:r>
    </w:p>
    <w:p>
      <w:pPr>
        <w:shd w:fill="F4F4F4" w:val="clear"/>
        <w:spacing w:after="20" w:before="20"/>
        <w:ind w:left="360"/>
      </w:pPr>
      <w:r>
        <w:rPr>
          <w:rFonts w:ascii="Courier New" w:cs="Courier New" w:eastAsia="Courier New" w:hAnsi="Courier New"/>
          <w:color w:val="1A1A1A"/>
          <w:sz w:val="18"/>
          <w:szCs w:val="18"/>
        </w:rPr>
        <w:t xml:space="preserve">CLONE my_permanent_table;</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Clone permanent table as temporary</w:t>
      </w:r>
    </w:p>
    <w:p>
      <w:pPr>
        <w:shd w:fill="F4F4F4" w:val="clear"/>
        <w:spacing w:after="20" w:before="20"/>
        <w:ind w:left="360"/>
      </w:pPr>
      <w:r>
        <w:rPr>
          <w:rFonts w:ascii="Courier New" w:cs="Courier New" w:eastAsia="Courier New" w:hAnsi="Courier New"/>
          <w:color w:val="1A1A1A"/>
          <w:sz w:val="18"/>
          <w:szCs w:val="18"/>
        </w:rPr>
        <w:t xml:space="preserve">CREATE TEMPORARY TABLE my_temp_clone</w:t>
      </w:r>
    </w:p>
    <w:p>
      <w:pPr>
        <w:shd w:fill="F4F4F4" w:val="clear"/>
        <w:spacing w:after="20" w:before="20"/>
        <w:ind w:left="360"/>
      </w:pPr>
      <w:r>
        <w:rPr>
          <w:rFonts w:ascii="Courier New" w:cs="Courier New" w:eastAsia="Courier New" w:hAnsi="Courier New"/>
          <w:color w:val="1A1A1A"/>
          <w:sz w:val="18"/>
          <w:szCs w:val="18"/>
        </w:rPr>
        <w:t xml:space="preserve">CLONE my_permanent_table;</w:t>
      </w:r>
    </w:p>
    <w:p>
      <w:pPr>
        <w:spacing w:after="0" w:before="100"/>
      </w:pPr>
    </w:p>
    <w:p>
      <w:pPr>
        <w:pStyle w:val="Heading2"/>
        <w:pBdr>
          <w:bottom w:val="single" w:color="2E75B6" w:sz="4" w:space="1"/>
        </w:pBdr>
        <w:spacing w:after="100" w:before="280"/>
      </w:pPr>
      <w:r>
        <w:rPr>
          <w:rFonts w:ascii="Arial" w:cs="Arial" w:eastAsia="Arial" w:hAnsi="Arial"/>
          <w:b/>
          <w:bCs/>
          <w:color w:val="1F3864"/>
          <w:sz w:val="28"/>
          <w:szCs w:val="28"/>
        </w:rPr>
        <w:t xml:space="preserve">Verify Clone Behavior</w:t>
      </w:r>
    </w:p>
    <w:p>
      <w:pPr>
        <w:shd w:fill="F4F4F4" w:val="clear"/>
        <w:spacing w:after="20" w:before="20"/>
        <w:ind w:left="360"/>
      </w:pPr>
      <w:r>
        <w:rPr>
          <w:rFonts w:ascii="Courier New" w:cs="Courier New" w:eastAsia="Courier New" w:hAnsi="Courier New"/>
          <w:color w:val="1A1A1A"/>
          <w:sz w:val="18"/>
          <w:szCs w:val="18"/>
        </w:rPr>
        <w:t xml:space="preserve">-- Query source and clone to compare</w:t>
      </w:r>
    </w:p>
    <w:p>
      <w:pPr>
        <w:shd w:fill="F4F4F4" w:val="clear"/>
        <w:spacing w:after="20" w:before="20"/>
        <w:ind w:left="360"/>
      </w:pPr>
      <w:r>
        <w:rPr>
          <w:rFonts w:ascii="Courier New" w:cs="Courier New" w:eastAsia="Courier New" w:hAnsi="Courier New"/>
          <w:color w:val="1A1A1A"/>
          <w:sz w:val="18"/>
          <w:szCs w:val="18"/>
        </w:rPr>
        <w:t xml:space="preserve">SELECT * FROM my_table;</w:t>
      </w:r>
    </w:p>
    <w:p>
      <w:pPr>
        <w:shd w:fill="F4F4F4" w:val="clear"/>
        <w:spacing w:after="20" w:before="20"/>
        <w:ind w:left="360"/>
      </w:pPr>
      <w:r>
        <w:rPr>
          <w:rFonts w:ascii="Courier New" w:cs="Courier New" w:eastAsia="Courier New" w:hAnsi="Courier New"/>
          <w:color w:val="1A1A1A"/>
          <w:sz w:val="18"/>
          <w:szCs w:val="18"/>
        </w:rPr>
        <w:t xml:space="preserve">SELECT * FROM my_table_clone;</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Insert into clone only</w:t>
      </w:r>
    </w:p>
    <w:p>
      <w:pPr>
        <w:shd w:fill="F4F4F4" w:val="clear"/>
        <w:spacing w:after="20" w:before="20"/>
        <w:ind w:left="360"/>
      </w:pPr>
      <w:r>
        <w:rPr>
          <w:rFonts w:ascii="Courier New" w:cs="Courier New" w:eastAsia="Courier New" w:hAnsi="Courier New"/>
          <w:color w:val="1A1A1A"/>
          <w:sz w:val="18"/>
          <w:szCs w:val="18"/>
        </w:rPr>
        <w:t xml:space="preserve">INSERT INTO my_table_clone VALUES (3, 'New Row', 100);</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Now they differ</w:t>
      </w:r>
    </w:p>
    <w:p>
      <w:pPr>
        <w:shd w:fill="F4F4F4" w:val="clear"/>
        <w:spacing w:after="20" w:before="20"/>
        <w:ind w:left="360"/>
      </w:pPr>
      <w:r>
        <w:rPr>
          <w:rFonts w:ascii="Courier New" w:cs="Courier New" w:eastAsia="Courier New" w:hAnsi="Courier New"/>
          <w:color w:val="1A1A1A"/>
          <w:sz w:val="18"/>
          <w:szCs w:val="18"/>
        </w:rPr>
        <w:t xml:space="preserve">SELECT COUNT(*) FROM my_table;         -- 2 rows</w:t>
      </w:r>
    </w:p>
    <w:p>
      <w:pPr>
        <w:shd w:fill="F4F4F4" w:val="clear"/>
        <w:spacing w:after="20" w:before="20"/>
        <w:ind w:left="360"/>
      </w:pPr>
      <w:r>
        <w:rPr>
          <w:rFonts w:ascii="Courier New" w:cs="Courier New" w:eastAsia="Courier New" w:hAnsi="Courier New"/>
          <w:color w:val="1A1A1A"/>
          <w:sz w:val="18"/>
          <w:szCs w:val="18"/>
        </w:rPr>
        <w:t xml:space="preserve">SELECT COUNT(*) FROM my_table_clone;   -- 3 rows</w:t>
      </w:r>
    </w:p>
    <w:p>
      <w:r>
        <w:br w:type="page"/>
      </w:r>
    </w:p>
    <w:p>
      <w:pPr>
        <w:pStyle w:val="Heading1"/>
        <w:pBdr>
          <w:bottom w:val="single" w:color="2E75B6" w:sz="6" w:space="1"/>
        </w:pBdr>
        <w:shd w:fill="1F4E79" w:val="clear"/>
        <w:spacing w:after="120" w:before="360"/>
        <w:ind w:left="200" w:right="200"/>
      </w:pPr>
      <w:r>
        <w:rPr>
          <w:rFonts w:ascii="Arial" w:cs="Arial" w:eastAsia="Arial" w:hAnsi="Arial"/>
          <w:b/>
          <w:bCs/>
          <w:color w:val="FFFFFF"/>
          <w:sz w:val="36"/>
          <w:szCs w:val="36"/>
        </w:rPr>
        <w:t xml:space="preserve">  SECTION 3: INTERVIEW QUESTIONS &amp; ANSWERS</w:t>
      </w:r>
    </w:p>
    <w:p>
      <w:pPr>
        <w:spacing w:after="0" w:before="80"/>
      </w:pPr>
    </w:p>
    <w:p>
      <w:pPr>
        <w:pStyle w:val="Heading2"/>
        <w:pBdr>
          <w:bottom w:val="single" w:color="2E75B6" w:sz="4" w:space="1"/>
        </w:pBdr>
        <w:spacing w:after="100" w:before="280"/>
      </w:pPr>
      <w:r>
        <w:rPr>
          <w:rFonts w:ascii="Arial" w:cs="Arial" w:eastAsia="Arial" w:hAnsi="Arial"/>
          <w:b/>
          <w:bCs/>
          <w:color w:val="1F3864"/>
          <w:sz w:val="28"/>
          <w:szCs w:val="28"/>
        </w:rPr>
        <w:t xml:space="preserve">Conceptual Questions</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Q1. What is Zero-Copy Cloning in Snowflake and why is it significant?</w:t>
      </w:r>
    </w:p>
    <w:p>
      <w:pPr>
        <w:spacing w:after="80" w:before="60"/>
        <w:ind w:left="360"/>
      </w:pPr>
      <w:r>
        <w:rPr>
          <w:rFonts w:ascii="Arial" w:cs="Arial" w:eastAsia="Arial" w:hAnsi="Arial"/>
          <w:i/>
          <w:iCs/>
          <w:sz w:val="22"/>
          <w:szCs w:val="22"/>
        </w:rPr>
        <w:t xml:space="preserve">Zero-Copy Cloning is Snowflake's cloning mechanism where creating a clone is purely a metadata operation — no physical data files are copied. The clone initially just holds a pointer to the source table's micro-partitions.</w:t>
      </w:r>
    </w:p>
    <w:p>
      <w:pPr>
        <w:pStyle w:val="ListParagraph"/>
        <w:numPr>
          <w:ilvl w:val="0"/>
          <w:numId w:val="2"/>
        </w:numPr>
        <w:spacing w:after="40" w:before="40"/>
      </w:pPr>
      <w:r>
        <w:rPr>
          <w:rFonts w:ascii="Arial" w:cs="Arial" w:eastAsia="Arial" w:hAnsi="Arial"/>
          <w:sz w:val="22"/>
          <w:szCs w:val="22"/>
        </w:rPr>
        <w:t xml:space="preserve">Cloning is almost instant regardless of table size</w:t>
      </w:r>
    </w:p>
    <w:p>
      <w:pPr>
        <w:pStyle w:val="ListParagraph"/>
        <w:numPr>
          <w:ilvl w:val="0"/>
          <w:numId w:val="2"/>
        </w:numPr>
        <w:spacing w:after="40" w:before="40"/>
      </w:pPr>
      <w:r>
        <w:rPr>
          <w:rFonts w:ascii="Arial" w:cs="Arial" w:eastAsia="Arial" w:hAnsi="Arial"/>
          <w:sz w:val="22"/>
          <w:szCs w:val="22"/>
        </w:rPr>
        <w:t xml:space="preserve">No additional storage cost at clone creation time</w:t>
      </w:r>
    </w:p>
    <w:p>
      <w:pPr>
        <w:pStyle w:val="ListParagraph"/>
        <w:numPr>
          <w:ilvl w:val="0"/>
          <w:numId w:val="2"/>
        </w:numPr>
        <w:spacing w:after="40" w:before="40"/>
      </w:pPr>
      <w:r>
        <w:rPr>
          <w:rFonts w:ascii="Arial" w:cs="Arial" w:eastAsia="Arial" w:hAnsi="Arial"/>
          <w:sz w:val="22"/>
          <w:szCs w:val="22"/>
        </w:rPr>
        <w:t xml:space="preserve">Storage costs only accumulate when the clone's data diverges from the source (new inserts or updates)</w:t>
      </w:r>
    </w:p>
    <w:p>
      <w:pPr>
        <w:pStyle w:val="ListParagraph"/>
        <w:numPr>
          <w:ilvl w:val="0"/>
          <w:numId w:val="2"/>
        </w:numPr>
        <w:spacing w:after="40" w:before="40"/>
      </w:pPr>
      <w:r>
        <w:rPr>
          <w:rFonts w:ascii="Arial" w:cs="Arial" w:eastAsia="Arial" w:hAnsi="Arial"/>
          <w:sz w:val="22"/>
          <w:szCs w:val="22"/>
        </w:rPr>
        <w:t xml:space="preserve">Makes it cost-efficient for dev/test environments, historical snapshots, or backup copies</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Q2. How does cloning work under the hood with micro-partitions?</w:t>
      </w:r>
    </w:p>
    <w:p>
      <w:pPr>
        <w:spacing w:after="80" w:before="60"/>
        <w:ind w:left="360"/>
      </w:pPr>
      <w:r>
        <w:rPr>
          <w:rFonts w:ascii="Arial" w:cs="Arial" w:eastAsia="Arial" w:hAnsi="Arial"/>
          <w:i/>
          <w:iCs/>
          <w:sz w:val="22"/>
          <w:szCs w:val="22"/>
        </w:rPr>
        <w:t xml:space="preserve">When you execute a CLONE command on a table:</w:t>
      </w:r>
    </w:p>
    <w:p>
      <w:pPr>
        <w:pStyle w:val="ListParagraph"/>
        <w:numPr>
          <w:ilvl w:val="0"/>
          <w:numId w:val="3"/>
        </w:numPr>
        <w:spacing w:after="40" w:before="40"/>
      </w:pPr>
      <w:r>
        <w:rPr>
          <w:rFonts w:ascii="Arial" w:cs="Arial" w:eastAsia="Arial" w:hAnsi="Arial"/>
          <w:sz w:val="22"/>
          <w:szCs w:val="22"/>
        </w:rPr>
        <w:t xml:space="preserve">Snowflake creates a new metadata entry pointing to the same micro-partitions as the source</w:t>
      </w:r>
    </w:p>
    <w:p>
      <w:pPr>
        <w:pStyle w:val="ListParagraph"/>
        <w:numPr>
          <w:ilvl w:val="0"/>
          <w:numId w:val="3"/>
        </w:numPr>
        <w:spacing w:after="40" w:before="40"/>
      </w:pPr>
      <w:r>
        <w:rPr>
          <w:rFonts w:ascii="Arial" w:cs="Arial" w:eastAsia="Arial" w:hAnsi="Arial"/>
          <w:sz w:val="22"/>
          <w:szCs w:val="22"/>
        </w:rPr>
        <w:t xml:space="preserve">Both source and clone read from the same physical files — no duplication</w:t>
      </w:r>
    </w:p>
    <w:p>
      <w:pPr>
        <w:pStyle w:val="ListParagraph"/>
        <w:numPr>
          <w:ilvl w:val="0"/>
          <w:numId w:val="3"/>
        </w:numPr>
        <w:spacing w:after="40" w:before="40"/>
      </w:pPr>
      <w:r>
        <w:rPr>
          <w:rFonts w:ascii="Arial" w:cs="Arial" w:eastAsia="Arial" w:hAnsi="Arial"/>
          <w:sz w:val="22"/>
          <w:szCs w:val="22"/>
        </w:rPr>
        <w:t xml:space="preserve">When data is modified or inserted into the clone, new micro-partitions are created exclusively for the clone</w:t>
      </w:r>
    </w:p>
    <w:p>
      <w:pPr>
        <w:pStyle w:val="ListParagraph"/>
        <w:numPr>
          <w:ilvl w:val="0"/>
          <w:numId w:val="3"/>
        </w:numPr>
        <w:spacing w:after="40" w:before="40"/>
      </w:pPr>
      <w:r>
        <w:rPr>
          <w:rFonts w:ascii="Arial" w:cs="Arial" w:eastAsia="Arial" w:hAnsi="Arial"/>
          <w:sz w:val="22"/>
          <w:szCs w:val="22"/>
        </w:rPr>
        <w:t xml:space="preserve">The clone ends up with a mix of shared micro-partitions (original) and independent micro-partitions (new)</w:t>
      </w:r>
    </w:p>
    <w:p>
      <w:pPr>
        <w:pStyle w:val="ListParagraph"/>
        <w:numPr>
          <w:ilvl w:val="0"/>
          <w:numId w:val="3"/>
        </w:numPr>
        <w:spacing w:after="40" w:before="40"/>
      </w:pPr>
      <w:r>
        <w:rPr>
          <w:rFonts w:ascii="Arial" w:cs="Arial" w:eastAsia="Arial" w:hAnsi="Arial"/>
          <w:sz w:val="22"/>
          <w:szCs w:val="22"/>
        </w:rPr>
        <w:t xml:space="preserve">Changes to the source after cloning are NOT reflected in the clone, and vice versa</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Q3. What is the difference between cloning a table vs cloning a database?</w:t>
      </w:r>
    </w:p>
    <w:p>
      <w:pPr>
        <w:spacing w:after="80" w:before="60"/>
        <w:ind w:left="360"/>
      </w:pPr>
      <w:r>
        <w:rPr>
          <w:rFonts w:ascii="Arial" w:cs="Arial" w:eastAsia="Arial" w:hAnsi="Arial"/>
          <w:i/>
          <w:iCs/>
          <w:sz w:val="22"/>
          <w:szCs w:val="22"/>
        </w:rPr>
        <w:t xml:space="preserve">Cloning a table is a simple, direct zero-copy clone of that single table's metadata. Cloning a database is a recursive operation that clones the database AND all child objects including schemas, tables, views, pipes, stages, tasks, etc. Each child object type has its own specific cloning behavior — for example, external tables are never cloned, streams are cloned but empty, and pipes are cloned in a paused state.</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Q4. Does cloning contribute to storage costs?</w:t>
      </w:r>
    </w:p>
    <w:p>
      <w:pPr>
        <w:spacing w:after="80" w:before="60"/>
        <w:ind w:left="360"/>
      </w:pPr>
      <w:r>
        <w:rPr>
          <w:rFonts w:ascii="Arial" w:cs="Arial" w:eastAsia="Arial" w:hAnsi="Arial"/>
          <w:i/>
          <w:iCs/>
          <w:sz w:val="22"/>
          <w:szCs w:val="22"/>
        </w:rPr>
        <w:t xml:space="preserve">Not initially. At the time of cloning, it is purely a metadata operation — no data is copied and no storage cost is incurred. However, storage costs begin accumulating as soon as new data is inserted into the clone or existing clone data is updated. The new or modified data creates additional micro-partitions exclusive to the clone, which are then billed as normal storage.</w:t>
      </w:r>
    </w:p>
    <w:p>
      <w:pPr>
        <w:spacing w:after="0" w:before="80"/>
      </w:pPr>
    </w:p>
    <w:p>
      <w:pPr>
        <w:pStyle w:val="Heading2"/>
        <w:pBdr>
          <w:bottom w:val="single" w:color="2E75B6" w:sz="4" w:space="1"/>
        </w:pBdr>
        <w:spacing w:after="100" w:before="280"/>
      </w:pPr>
      <w:r>
        <w:rPr>
          <w:rFonts w:ascii="Arial" w:cs="Arial" w:eastAsia="Arial" w:hAnsi="Arial"/>
          <w:b/>
          <w:bCs/>
          <w:color w:val="1F3864"/>
          <w:sz w:val="28"/>
          <w:szCs w:val="28"/>
        </w:rPr>
        <w:t xml:space="preserve">Technical Questions</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Q5. What privileges does a cloned object inherit from its source?</w:t>
      </w:r>
    </w:p>
    <w:p>
      <w:pPr>
        <w:spacing w:after="80" w:before="60"/>
        <w:ind w:left="360"/>
      </w:pPr>
      <w:r>
        <w:rPr>
          <w:rFonts w:ascii="Arial" w:cs="Arial" w:eastAsia="Arial" w:hAnsi="Arial"/>
          <w:i/>
          <w:iCs/>
          <w:sz w:val="22"/>
          <w:szCs w:val="22"/>
        </w:rPr>
        <w:t xml:space="preserve">By default, a cloned object does not retain any granted privileges from the source object. This is a key security consideration. There are two ways to handle this:</w:t>
      </w:r>
    </w:p>
    <w:p>
      <w:pPr>
        <w:pStyle w:val="ListParagraph"/>
        <w:numPr>
          <w:ilvl w:val="0"/>
          <w:numId w:val="2"/>
        </w:numPr>
        <w:spacing w:after="40" w:before="40"/>
      </w:pPr>
      <w:r>
        <w:rPr>
          <w:rFonts w:ascii="Arial" w:cs="Arial" w:eastAsia="Arial" w:hAnsi="Arial"/>
          <w:sz w:val="22"/>
          <w:szCs w:val="22"/>
        </w:rPr>
        <w:t xml:space="preserve">Use COPY GRANTS in the clone command to copy existing privileges</w:t>
      </w:r>
    </w:p>
    <w:p>
      <w:pPr>
        <w:pStyle w:val="ListParagraph"/>
        <w:numPr>
          <w:ilvl w:val="0"/>
          <w:numId w:val="2"/>
        </w:numPr>
        <w:spacing w:after="40" w:before="40"/>
      </w:pPr>
      <w:r>
        <w:rPr>
          <w:rFonts w:ascii="Arial" w:cs="Arial" w:eastAsia="Arial" w:hAnsi="Arial"/>
          <w:sz w:val="22"/>
          <w:szCs w:val="22"/>
        </w:rPr>
        <w:t xml:space="preserve">Manually grant privileges to the clone after creation (by SYSADMIN or the object owner)</w:t>
      </w:r>
    </w:p>
    <w:p>
      <w:pPr>
        <w:shd w:fill="F4F4F4" w:val="clear"/>
        <w:spacing w:after="20" w:before="20"/>
        <w:ind w:left="360"/>
      </w:pPr>
      <w:r>
        <w:rPr>
          <w:rFonts w:ascii="Courier New" w:cs="Courier New" w:eastAsia="Courier New" w:hAnsi="Courier New"/>
          <w:color w:val="1A1A1A"/>
          <w:sz w:val="18"/>
          <w:szCs w:val="18"/>
        </w:rPr>
        <w:t xml:space="preserve">-- Copy privileges from source</w:t>
      </w:r>
    </w:p>
    <w:p>
      <w:pPr>
        <w:shd w:fill="F4F4F4" w:val="clear"/>
        <w:spacing w:after="20" w:before="20"/>
        <w:ind w:left="360"/>
      </w:pPr>
      <w:r>
        <w:rPr>
          <w:rFonts w:ascii="Courier New" w:cs="Courier New" w:eastAsia="Courier New" w:hAnsi="Courier New"/>
          <w:color w:val="1A1A1A"/>
          <w:sz w:val="18"/>
          <w:szCs w:val="18"/>
        </w:rPr>
        <w:t xml:space="preserve">CREATE TABLE my_clone CLONE my_source_table COPY GRANTS;</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Q6. Which objects are NEVER cloned even as part of a recursive database clone?</w:t>
      </w:r>
    </w:p>
    <w:p>
      <w:pPr>
        <w:spacing w:after="80" w:before="60"/>
        <w:ind w:left="360"/>
      </w:pPr>
      <w:r>
        <w:rPr>
          <w:rFonts w:ascii="Arial" w:cs="Arial" w:eastAsia="Arial" w:hAnsi="Arial"/>
          <w:i/>
          <w:iCs/>
          <w:sz w:val="22"/>
          <w:szCs w:val="22"/>
        </w:rPr>
        <w:t xml:space="preserve">Two object types are never cloned under any circumstances:</w:t>
      </w:r>
    </w:p>
    <w:p>
      <w:pPr>
        <w:pStyle w:val="ListParagraph"/>
        <w:numPr>
          <w:ilvl w:val="0"/>
          <w:numId w:val="3"/>
        </w:numPr>
        <w:spacing w:after="40" w:before="40"/>
      </w:pPr>
      <w:r>
        <w:rPr>
          <w:rFonts w:ascii="Arial" w:cs="Arial" w:eastAsia="Arial" w:hAnsi="Arial"/>
          <w:sz w:val="22"/>
          <w:szCs w:val="22"/>
        </w:rPr>
        <w:t xml:space="preserve">External tables — completely excluded from all clone operations</w:t>
      </w:r>
    </w:p>
    <w:p>
      <w:pPr>
        <w:pStyle w:val="ListParagraph"/>
        <w:numPr>
          <w:ilvl w:val="0"/>
          <w:numId w:val="3"/>
        </w:numPr>
        <w:spacing w:after="40" w:before="40"/>
      </w:pPr>
      <w:r>
        <w:rPr>
          <w:rFonts w:ascii="Arial" w:cs="Arial" w:eastAsia="Arial" w:hAnsi="Arial"/>
          <w:sz w:val="22"/>
          <w:szCs w:val="22"/>
        </w:rPr>
        <w:t xml:space="preserve">Internal named stages — excluded from recursive clones</w:t>
      </w:r>
    </w:p>
    <w:p>
      <w:pPr>
        <w:spacing w:after="80" w:before="60"/>
      </w:pPr>
      <w:r>
        <w:rPr>
          <w:rFonts w:ascii="Arial" w:cs="Arial" w:eastAsia="Arial" w:hAnsi="Arial"/>
          <w:sz w:val="22"/>
          <w:szCs w:val="22"/>
        </w:rPr>
        <w:t xml:space="preserve">Additionally:</w:t>
      </w:r>
    </w:p>
    <w:p>
      <w:pPr>
        <w:pStyle w:val="ListParagraph"/>
        <w:numPr>
          <w:ilvl w:val="0"/>
          <w:numId w:val="2"/>
        </w:numPr>
        <w:spacing w:after="40" w:before="40"/>
      </w:pPr>
      <w:r>
        <w:rPr>
          <w:rFonts w:ascii="Arial" w:cs="Arial" w:eastAsia="Arial" w:hAnsi="Arial"/>
          <w:sz w:val="22"/>
          <w:szCs w:val="22"/>
        </w:rPr>
        <w:t xml:space="preserve">Table/user stages are cloned but will be EMPTY</w:t>
      </w:r>
    </w:p>
    <w:p>
      <w:pPr>
        <w:pStyle w:val="ListParagraph"/>
        <w:numPr>
          <w:ilvl w:val="0"/>
          <w:numId w:val="2"/>
        </w:numPr>
        <w:spacing w:after="40" w:before="40"/>
      </w:pPr>
      <w:r>
        <w:rPr>
          <w:rFonts w:ascii="Arial" w:cs="Arial" w:eastAsia="Arial" w:hAnsi="Arial"/>
          <w:sz w:val="22"/>
          <w:szCs w:val="22"/>
        </w:rPr>
        <w:t xml:space="preserve">Streams are cloned but will be EMPTY</w:t>
      </w:r>
    </w:p>
    <w:p>
      <w:pPr>
        <w:pStyle w:val="ListParagraph"/>
        <w:numPr>
          <w:ilvl w:val="0"/>
          <w:numId w:val="2"/>
        </w:numPr>
        <w:spacing w:after="40" w:before="40"/>
      </w:pPr>
      <w:r>
        <w:rPr>
          <w:rFonts w:ascii="Arial" w:cs="Arial" w:eastAsia="Arial" w:hAnsi="Arial"/>
          <w:sz w:val="22"/>
          <w:szCs w:val="22"/>
        </w:rPr>
        <w:t xml:space="preserve">Pipes referencing internal stages are not cloned</w:t>
      </w:r>
    </w:p>
    <w:p>
      <w:pPr>
        <w:pStyle w:val="ListParagraph"/>
        <w:numPr>
          <w:ilvl w:val="0"/>
          <w:numId w:val="2"/>
        </w:numPr>
        <w:spacing w:after="40" w:before="40"/>
      </w:pPr>
      <w:r>
        <w:rPr>
          <w:rFonts w:ascii="Arial" w:cs="Arial" w:eastAsia="Arial" w:hAnsi="Arial"/>
          <w:sz w:val="22"/>
          <w:szCs w:val="22"/>
        </w:rPr>
        <w:t xml:space="preserve">Pipes and tasks are cloned in a PAUSED/SUSPENDED state</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Q7. Can you clone a temporary or transient table as a permanent table?</w:t>
      </w:r>
    </w:p>
    <w:p>
      <w:pPr>
        <w:spacing w:after="80" w:before="60"/>
        <w:ind w:left="360"/>
      </w:pPr>
      <w:r>
        <w:rPr>
          <w:rFonts w:ascii="Arial" w:cs="Arial" w:eastAsia="Arial" w:hAnsi="Arial"/>
          <w:i/>
          <w:iCs/>
          <w:sz w:val="22"/>
          <w:szCs w:val="22"/>
        </w:rPr>
        <w:t xml:space="preserve">No. This is a deliberate Snowflake restriction:</w:t>
      </w:r>
    </w:p>
    <w:p>
      <w:pPr>
        <w:pStyle w:val="ListParagraph"/>
        <w:numPr>
          <w:ilvl w:val="0"/>
          <w:numId w:val="2"/>
        </w:numPr>
        <w:spacing w:after="40" w:before="40"/>
      </w:pPr>
      <w:r>
        <w:rPr>
          <w:rFonts w:ascii="Arial" w:cs="Arial" w:eastAsia="Arial" w:hAnsi="Arial"/>
          <w:sz w:val="22"/>
          <w:szCs w:val="22"/>
        </w:rPr>
        <w:t xml:space="preserve">Temporary and transient tables can only be cloned as temporary or transient tables — they cannot be promoted to permanent</w:t>
      </w:r>
    </w:p>
    <w:p>
      <w:pPr>
        <w:pStyle w:val="ListParagraph"/>
        <w:numPr>
          <w:ilvl w:val="0"/>
          <w:numId w:val="2"/>
        </w:numPr>
        <w:spacing w:after="40" w:before="40"/>
      </w:pPr>
      <w:r>
        <w:rPr>
          <w:rFonts w:ascii="Arial" w:cs="Arial" w:eastAsia="Arial" w:hAnsi="Arial"/>
          <w:sz w:val="22"/>
          <w:szCs w:val="22"/>
        </w:rPr>
        <w:t xml:space="preserve">Permanent tables are more flexible — they can be cloned as permanent, transient, or temporary tables</w:t>
      </w:r>
    </w:p>
    <w:p>
      <w:pPr>
        <w:spacing w:after="80" w:before="60"/>
      </w:pPr>
      <w:r>
        <w:rPr>
          <w:rFonts w:ascii="Arial" w:cs="Arial" w:eastAsia="Arial" w:hAnsi="Arial"/>
          <w:sz w:val="22"/>
          <w:szCs w:val="22"/>
        </w:rPr>
        <w:t xml:space="preserve">This makes sense because temporary and transient tables have reduced data protection (no Fail-Safe or limited Time Travel), and allowing them to be cloned as permanent would create unexpected data protection gaps.</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Q8. A cloned table has no load history. Why is this a problem and how would you handle it?</w:t>
      </w:r>
    </w:p>
    <w:p>
      <w:pPr>
        <w:spacing w:after="80" w:before="60"/>
        <w:ind w:left="360"/>
      </w:pPr>
      <w:r>
        <w:rPr>
          <w:rFonts w:ascii="Arial" w:cs="Arial" w:eastAsia="Arial" w:hAnsi="Arial"/>
          <w:i/>
          <w:iCs/>
          <w:sz w:val="22"/>
          <w:szCs w:val="22"/>
        </w:rPr>
        <w:t xml:space="preserve">The COPY INTO command uses load history to prevent duplicate ingestion of the same file. Since a cloned table has no memory of what files were previously loaded into the source table, if you try to load the same files into the clone, Snowflake will not recognize them as already loaded and will ingest them again, causing duplicate records.</w:t>
      </w:r>
    </w:p>
    <w:p>
      <w:pPr>
        <w:spacing w:after="80" w:before="60"/>
      </w:pPr>
      <w:r>
        <w:rPr>
          <w:rFonts w:ascii="Arial" w:cs="Arial" w:eastAsia="Arial" w:hAnsi="Arial"/>
          <w:sz w:val="22"/>
          <w:szCs w:val="22"/>
        </w:rPr>
        <w:t xml:space="preserve">To handle this:</w:t>
      </w:r>
    </w:p>
    <w:p>
      <w:pPr>
        <w:pStyle w:val="ListParagraph"/>
        <w:numPr>
          <w:ilvl w:val="0"/>
          <w:numId w:val="2"/>
        </w:numPr>
        <w:spacing w:after="40" w:before="40"/>
      </w:pPr>
      <w:r>
        <w:rPr>
          <w:rFonts w:ascii="Arial" w:cs="Arial" w:eastAsia="Arial" w:hAnsi="Arial"/>
          <w:sz w:val="22"/>
          <w:szCs w:val="22"/>
        </w:rPr>
        <w:t xml:space="preserve">Be aware of which files were previously loaded before reloading into a clone</w:t>
      </w:r>
    </w:p>
    <w:p>
      <w:pPr>
        <w:pStyle w:val="ListParagraph"/>
        <w:numPr>
          <w:ilvl w:val="0"/>
          <w:numId w:val="2"/>
        </w:numPr>
        <w:spacing w:after="40" w:before="40"/>
      </w:pPr>
      <w:r>
        <w:rPr>
          <w:rFonts w:ascii="Arial" w:cs="Arial" w:eastAsia="Arial" w:hAnsi="Arial"/>
          <w:sz w:val="22"/>
          <w:szCs w:val="22"/>
        </w:rPr>
        <w:t xml:space="preserve">Use FORCE = TRUE carefully</w:t>
      </w:r>
    </w:p>
    <w:p>
      <w:pPr>
        <w:pStyle w:val="ListParagraph"/>
        <w:numPr>
          <w:ilvl w:val="0"/>
          <w:numId w:val="2"/>
        </w:numPr>
        <w:spacing w:after="40" w:before="40"/>
      </w:pPr>
      <w:r>
        <w:rPr>
          <w:rFonts w:ascii="Arial" w:cs="Arial" w:eastAsia="Arial" w:hAnsi="Arial"/>
          <w:sz w:val="22"/>
          <w:szCs w:val="22"/>
        </w:rPr>
        <w:t xml:space="preserve">Consider using PURGE = TRUE during source loading if the clone is for testing</w:t>
      </w:r>
    </w:p>
    <w:p>
      <w:pPr>
        <w:pStyle w:val="ListParagraph"/>
        <w:numPr>
          <w:ilvl w:val="0"/>
          <w:numId w:val="2"/>
        </w:numPr>
        <w:spacing w:after="40" w:before="40"/>
      </w:pPr>
      <w:r>
        <w:rPr>
          <w:rFonts w:ascii="Arial" w:cs="Arial" w:eastAsia="Arial" w:hAnsi="Arial"/>
          <w:sz w:val="22"/>
          <w:szCs w:val="22"/>
        </w:rPr>
        <w:t xml:space="preserve">Validate record counts after any data load into a clone</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Q9. How do you combine Time Travel and Cloning? Give a practical use case.</w:t>
      </w:r>
    </w:p>
    <w:p>
      <w:pPr>
        <w:spacing w:after="80" w:before="60"/>
        <w:ind w:left="360"/>
      </w:pPr>
      <w:r>
        <w:rPr>
          <w:rFonts w:ascii="Arial" w:cs="Arial" w:eastAsia="Arial" w:hAnsi="Arial"/>
          <w:i/>
          <w:iCs/>
          <w:sz w:val="22"/>
          <w:szCs w:val="22"/>
        </w:rPr>
        <w:t xml:space="preserve">You can clone an object at any point within its Time Travel retention period using the AT or BEFORE clause:</w:t>
      </w:r>
    </w:p>
    <w:p>
      <w:pPr>
        <w:shd w:fill="F4F4F4" w:val="clear"/>
        <w:spacing w:after="20" w:before="20"/>
        <w:ind w:left="360"/>
      </w:pPr>
      <w:r>
        <w:rPr>
          <w:rFonts w:ascii="Courier New" w:cs="Courier New" w:eastAsia="Courier New" w:hAnsi="Courier New"/>
          <w:color w:val="1A1A1A"/>
          <w:sz w:val="18"/>
          <w:szCs w:val="18"/>
        </w:rPr>
        <w:t xml:space="preserve">-- Clone table as it existed 30 minutes ago</w:t>
      </w:r>
    </w:p>
    <w:p>
      <w:pPr>
        <w:shd w:fill="F4F4F4" w:val="clear"/>
        <w:spacing w:after="20" w:before="20"/>
        <w:ind w:left="360"/>
      </w:pPr>
      <w:r>
        <w:rPr>
          <w:rFonts w:ascii="Courier New" w:cs="Courier New" w:eastAsia="Courier New" w:hAnsi="Courier New"/>
          <w:color w:val="1A1A1A"/>
          <w:sz w:val="18"/>
          <w:szCs w:val="18"/>
        </w:rPr>
        <w:t xml:space="preserve">CREATE TABLE orders_restored</w:t>
      </w:r>
    </w:p>
    <w:p>
      <w:pPr>
        <w:shd w:fill="F4F4F4" w:val="clear"/>
        <w:spacing w:after="20" w:before="20"/>
        <w:ind w:left="360"/>
      </w:pPr>
      <w:r>
        <w:rPr>
          <w:rFonts w:ascii="Courier New" w:cs="Courier New" w:eastAsia="Courier New" w:hAnsi="Courier New"/>
          <w:color w:val="1A1A1A"/>
          <w:sz w:val="18"/>
          <w:szCs w:val="18"/>
        </w:rPr>
        <w:t xml:space="preserve">CLONE orders</w:t>
      </w:r>
    </w:p>
    <w:p>
      <w:pPr>
        <w:shd w:fill="F4F4F4" w:val="clear"/>
        <w:spacing w:after="20" w:before="20"/>
        <w:ind w:left="360"/>
      </w:pPr>
      <w:r>
        <w:rPr>
          <w:rFonts w:ascii="Courier New" w:cs="Courier New" w:eastAsia="Courier New" w:hAnsi="Courier New"/>
          <w:color w:val="1A1A1A"/>
          <w:sz w:val="18"/>
          <w:szCs w:val="18"/>
        </w:rPr>
        <w:t xml:space="preserve">AT (OFFSET =&gt; -60 * 30);</w:t>
      </w:r>
    </w:p>
    <w:p>
      <w:pPr>
        <w:spacing w:after="80" w:before="60"/>
      </w:pPr>
      <w:r>
        <w:rPr>
          <w:rFonts w:ascii="Arial" w:cs="Arial" w:eastAsia="Arial" w:hAnsi="Arial"/>
          <w:sz w:val="22"/>
          <w:szCs w:val="22"/>
        </w:rPr>
        <w:t xml:space="preserve">Practical use case: A developer accidentally ran a DELETE statement that removed thousands of rows from a production orders table. Rather than restoring row by row, you can:</w:t>
      </w:r>
    </w:p>
    <w:p>
      <w:pPr>
        <w:pStyle w:val="ListParagraph"/>
        <w:numPr>
          <w:ilvl w:val="0"/>
          <w:numId w:val="3"/>
        </w:numPr>
        <w:spacing w:after="40" w:before="40"/>
      </w:pPr>
      <w:r>
        <w:rPr>
          <w:rFonts w:ascii="Arial" w:cs="Arial" w:eastAsia="Arial" w:hAnsi="Arial"/>
          <w:sz w:val="22"/>
          <w:szCs w:val="22"/>
        </w:rPr>
        <w:t xml:space="preserve">Clone the table from just before the DELETE using BEFORE (STATEMENT =&gt; 'delete_id')</w:t>
      </w:r>
    </w:p>
    <w:p>
      <w:pPr>
        <w:pStyle w:val="ListParagraph"/>
        <w:numPr>
          <w:ilvl w:val="0"/>
          <w:numId w:val="3"/>
        </w:numPr>
        <w:spacing w:after="40" w:before="40"/>
      </w:pPr>
      <w:r>
        <w:rPr>
          <w:rFonts w:ascii="Arial" w:cs="Arial" w:eastAsia="Arial" w:hAnsi="Arial"/>
          <w:sz w:val="22"/>
          <w:szCs w:val="22"/>
        </w:rPr>
        <w:t xml:space="preserve">Verify the clone has the correct data</w:t>
      </w:r>
    </w:p>
    <w:p>
      <w:pPr>
        <w:pStyle w:val="ListParagraph"/>
        <w:numPr>
          <w:ilvl w:val="0"/>
          <w:numId w:val="3"/>
        </w:numPr>
        <w:spacing w:after="40" w:before="40"/>
      </w:pPr>
      <w:r>
        <w:rPr>
          <w:rFonts w:ascii="Arial" w:cs="Arial" w:eastAsia="Arial" w:hAnsi="Arial"/>
          <w:sz w:val="22"/>
          <w:szCs w:val="22"/>
        </w:rPr>
        <w:t xml:space="preserve">Swap the clone in as the new production table</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Q10. Can you clone a clone? Are there limits?</w:t>
      </w:r>
    </w:p>
    <w:p>
      <w:pPr>
        <w:spacing w:after="80" w:before="60"/>
        <w:ind w:left="360"/>
      </w:pPr>
      <w:r>
        <w:rPr>
          <w:rFonts w:ascii="Arial" w:cs="Arial" w:eastAsia="Arial" w:hAnsi="Arial"/>
          <w:i/>
          <w:iCs/>
          <w:sz w:val="22"/>
          <w:szCs w:val="22"/>
        </w:rPr>
        <w:t xml:space="preserve">Yes, you can clone an already cloned object, and Snowflake places nearly no limits on this. Each successive clone works the same way — it creates a metadata pointer to the micro-partitions of its source at that point in time. This is useful for creating multiple isolated test environments, versioned snapshots, and branching development environments for different teams.</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Q11. What state are cloned tasks and pipes in immediately after cloning?</w:t>
      </w:r>
    </w:p>
    <w:p>
      <w:pPr>
        <w:spacing w:after="80" w:before="60"/>
        <w:ind w:left="360"/>
      </w:pPr>
      <w:r>
        <w:rPr>
          <w:rFonts w:ascii="Arial" w:cs="Arial" w:eastAsia="Arial" w:hAnsi="Arial"/>
          <w:i/>
          <w:iCs/>
          <w:sz w:val="22"/>
          <w:szCs w:val="22"/>
        </w:rPr>
        <w:t xml:space="preserve">Both cloned tasks and pipes are in a suspended/paused state immediately after cloning. This is a safety measure — you would not want a cloned task to immediately start executing or a cloned pipe to start ingesting data without explicit review. You must manually resume them after verifying their configuration is correct for the new environment.</w:t>
      </w:r>
    </w:p>
    <w:p>
      <w:pPr>
        <w:spacing w:after="0" w:before="80"/>
      </w:pPr>
    </w:p>
    <w:p>
      <w:pPr>
        <w:pStyle w:val="Heading2"/>
        <w:pBdr>
          <w:bottom w:val="single" w:color="2E75B6" w:sz="4" w:space="1"/>
        </w:pBdr>
        <w:spacing w:after="100" w:before="280"/>
      </w:pPr>
      <w:r>
        <w:rPr>
          <w:rFonts w:ascii="Arial" w:cs="Arial" w:eastAsia="Arial" w:hAnsi="Arial"/>
          <w:b/>
          <w:bCs/>
          <w:color w:val="1F3864"/>
          <w:sz w:val="28"/>
          <w:szCs w:val="28"/>
        </w:rPr>
        <w:t xml:space="preserve">Scenario-Based Questions</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Q12. Your team wants to test a major schema migration on production data without risking the live environment. How would you use cloning?</w:t>
      </w:r>
    </w:p>
    <w:p>
      <w:pPr>
        <w:pStyle w:val="ListParagraph"/>
        <w:numPr>
          <w:ilvl w:val="0"/>
          <w:numId w:val="3"/>
        </w:numPr>
        <w:spacing w:after="40" w:before="40"/>
      </w:pPr>
      <w:r>
        <w:rPr>
          <w:rFonts w:ascii="Arial" w:cs="Arial" w:eastAsia="Arial" w:hAnsi="Arial"/>
          <w:sz w:val="22"/>
          <w:szCs w:val="22"/>
        </w:rPr>
        <w:t xml:space="preserve">Clone the production database into a dev/test database:</w:t>
      </w:r>
    </w:p>
    <w:p>
      <w:pPr>
        <w:shd w:fill="F4F4F4" w:val="clear"/>
        <w:spacing w:after="20" w:before="20"/>
        <w:ind w:left="360"/>
      </w:pPr>
      <w:r>
        <w:rPr>
          <w:rFonts w:ascii="Courier New" w:cs="Courier New" w:eastAsia="Courier New" w:hAnsi="Courier New"/>
          <w:color w:val="1A1A1A"/>
          <w:sz w:val="18"/>
          <w:szCs w:val="18"/>
        </w:rPr>
        <w:t xml:space="preserve">CREATE DATABASE prod_clone CLONE production_db;</w:t>
      </w:r>
    </w:p>
    <w:p>
      <w:pPr>
        <w:pStyle w:val="ListParagraph"/>
        <w:numPr>
          <w:ilvl w:val="0"/>
          <w:numId w:val="3"/>
        </w:numPr>
        <w:spacing w:after="40" w:before="40"/>
      </w:pPr>
      <w:r>
        <w:rPr>
          <w:rFonts w:ascii="Arial" w:cs="Arial" w:eastAsia="Arial" w:hAnsi="Arial"/>
          <w:sz w:val="22"/>
          <w:szCs w:val="22"/>
        </w:rPr>
        <w:t xml:space="preserve">Since it is zero-copy, this is near-instant with no storage cost upfront</w:t>
      </w:r>
    </w:p>
    <w:p>
      <w:pPr>
        <w:pStyle w:val="ListParagraph"/>
        <w:numPr>
          <w:ilvl w:val="0"/>
          <w:numId w:val="3"/>
        </w:numPr>
        <w:spacing w:after="40" w:before="40"/>
      </w:pPr>
      <w:r>
        <w:rPr>
          <w:rFonts w:ascii="Arial" w:cs="Arial" w:eastAsia="Arial" w:hAnsi="Arial"/>
          <w:sz w:val="22"/>
          <w:szCs w:val="22"/>
        </w:rPr>
        <w:t xml:space="preserve">Run all migration scripts against prod_clone</w:t>
      </w:r>
    </w:p>
    <w:p>
      <w:pPr>
        <w:pStyle w:val="ListParagraph"/>
        <w:numPr>
          <w:ilvl w:val="0"/>
          <w:numId w:val="3"/>
        </w:numPr>
        <w:spacing w:after="40" w:before="40"/>
      </w:pPr>
      <w:r>
        <w:rPr>
          <w:rFonts w:ascii="Arial" w:cs="Arial" w:eastAsia="Arial" w:hAnsi="Arial"/>
          <w:sz w:val="22"/>
          <w:szCs w:val="22"/>
        </w:rPr>
        <w:t xml:space="preserve">Validate results, test application behavior</w:t>
      </w:r>
    </w:p>
    <w:p>
      <w:pPr>
        <w:pStyle w:val="ListParagraph"/>
        <w:numPr>
          <w:ilvl w:val="0"/>
          <w:numId w:val="3"/>
        </w:numPr>
        <w:spacing w:after="40" w:before="40"/>
      </w:pPr>
      <w:r>
        <w:rPr>
          <w:rFonts w:ascii="Arial" w:cs="Arial" w:eastAsia="Arial" w:hAnsi="Arial"/>
          <w:sz w:val="22"/>
          <w:szCs w:val="22"/>
        </w:rPr>
        <w:t xml:space="preserve">If successful, apply the same scripts to production</w:t>
      </w:r>
    </w:p>
    <w:p>
      <w:pPr>
        <w:pStyle w:val="ListParagraph"/>
        <w:numPr>
          <w:ilvl w:val="0"/>
          <w:numId w:val="3"/>
        </w:numPr>
        <w:spacing w:after="40" w:before="40"/>
      </w:pPr>
      <w:r>
        <w:rPr>
          <w:rFonts w:ascii="Arial" w:cs="Arial" w:eastAsia="Arial" w:hAnsi="Arial"/>
          <w:sz w:val="22"/>
          <w:szCs w:val="22"/>
        </w:rPr>
        <w:t xml:space="preserve">Drop the clone when done</w:t>
      </w:r>
    </w:p>
    <w:p>
      <w:pPr>
        <w:spacing w:after="80" w:before="60"/>
      </w:pPr>
      <w:r>
        <w:rPr>
          <w:rFonts w:ascii="Arial" w:cs="Arial" w:eastAsia="Arial" w:hAnsi="Arial"/>
          <w:sz w:val="22"/>
          <w:szCs w:val="22"/>
        </w:rPr>
        <w:t xml:space="preserve">This gives a real production-scale environment for testing at minimal cost and near-zero setup time.</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Q13. A table was corrupted by a bad UPDATE 2 hours ago. Time travel retention is 1 day. How do you recover using cloning?</w:t>
      </w:r>
    </w:p>
    <w:p>
      <w:pPr>
        <w:shd w:fill="F4F4F4" w:val="clear"/>
        <w:spacing w:after="20" w:before="20"/>
        <w:ind w:left="360"/>
      </w:pPr>
      <w:r>
        <w:rPr>
          <w:rFonts w:ascii="Courier New" w:cs="Courier New" w:eastAsia="Courier New" w:hAnsi="Courier New"/>
          <w:color w:val="1A1A1A"/>
          <w:sz w:val="18"/>
          <w:szCs w:val="18"/>
        </w:rPr>
        <w:t xml:space="preserve">-- Step 1: Identify the bad UPDATE statement ID from query history</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Step 2: Clone the table from just BEFORE the bad update</w:t>
      </w:r>
    </w:p>
    <w:p>
      <w:pPr>
        <w:shd w:fill="F4F4F4" w:val="clear"/>
        <w:spacing w:after="20" w:before="20"/>
        <w:ind w:left="360"/>
      </w:pPr>
      <w:r>
        <w:rPr>
          <w:rFonts w:ascii="Courier New" w:cs="Courier New" w:eastAsia="Courier New" w:hAnsi="Courier New"/>
          <w:color w:val="1A1A1A"/>
          <w:sz w:val="18"/>
          <w:szCs w:val="18"/>
        </w:rPr>
        <w:t xml:space="preserve">CREATE TABLE orders_recovered</w:t>
      </w:r>
    </w:p>
    <w:p>
      <w:pPr>
        <w:shd w:fill="F4F4F4" w:val="clear"/>
        <w:spacing w:after="20" w:before="20"/>
        <w:ind w:left="360"/>
      </w:pPr>
      <w:r>
        <w:rPr>
          <w:rFonts w:ascii="Courier New" w:cs="Courier New" w:eastAsia="Courier New" w:hAnsi="Courier New"/>
          <w:color w:val="1A1A1A"/>
          <w:sz w:val="18"/>
          <w:szCs w:val="18"/>
        </w:rPr>
        <w:t xml:space="preserve">CLONE orders</w:t>
      </w:r>
    </w:p>
    <w:p>
      <w:pPr>
        <w:shd w:fill="F4F4F4" w:val="clear"/>
        <w:spacing w:after="20" w:before="20"/>
        <w:ind w:left="360"/>
      </w:pPr>
      <w:r>
        <w:rPr>
          <w:rFonts w:ascii="Courier New" w:cs="Courier New" w:eastAsia="Courier New" w:hAnsi="Courier New"/>
          <w:color w:val="1A1A1A"/>
          <w:sz w:val="18"/>
          <w:szCs w:val="18"/>
        </w:rPr>
        <w:t xml:space="preserve">BEFORE (STATEMENT =&gt; 'bad_update_statement_id');</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Step 3: Verify recovered data</w:t>
      </w:r>
    </w:p>
    <w:p>
      <w:pPr>
        <w:shd w:fill="F4F4F4" w:val="clear"/>
        <w:spacing w:after="20" w:before="20"/>
        <w:ind w:left="360"/>
      </w:pPr>
      <w:r>
        <w:rPr>
          <w:rFonts w:ascii="Courier New" w:cs="Courier New" w:eastAsia="Courier New" w:hAnsi="Courier New"/>
          <w:color w:val="1A1A1A"/>
          <w:sz w:val="18"/>
          <w:szCs w:val="18"/>
        </w:rPr>
        <w:t xml:space="preserve">SELECT COUNT(*) FROM orders_recovered;</w:t>
      </w:r>
    </w:p>
    <w:p>
      <w:pPr>
        <w:shd w:fill="F4F4F4" w:val="clear"/>
        <w:spacing w:after="20" w:before="20"/>
        <w:ind w:left="360"/>
      </w:pPr>
      <w:r>
        <w:rPr>
          <w:rFonts w:ascii="Courier New" w:cs="Courier New" w:eastAsia="Courier New" w:hAnsi="Courier New"/>
          <w:color w:val="1A1A1A"/>
          <w:sz w:val="18"/>
          <w:szCs w:val="18"/>
        </w:rPr>
        <w:t xml:space="preserve">SELECT * FROM orders_recovered LIMIT 10;</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Step 4: Swap tables</w:t>
      </w:r>
    </w:p>
    <w:p>
      <w:pPr>
        <w:shd w:fill="F4F4F4" w:val="clear"/>
        <w:spacing w:after="20" w:before="20"/>
        <w:ind w:left="360"/>
      </w:pPr>
      <w:r>
        <w:rPr>
          <w:rFonts w:ascii="Courier New" w:cs="Courier New" w:eastAsia="Courier New" w:hAnsi="Courier New"/>
          <w:color w:val="1A1A1A"/>
          <w:sz w:val="18"/>
          <w:szCs w:val="18"/>
        </w:rPr>
        <w:t xml:space="preserve">ALTER TABLE orders RENAME TO orders_corrupted_backup;</w:t>
      </w:r>
    </w:p>
    <w:p>
      <w:pPr>
        <w:shd w:fill="F4F4F4" w:val="clear"/>
        <w:spacing w:after="20" w:before="20"/>
        <w:ind w:left="360"/>
      </w:pPr>
      <w:r>
        <w:rPr>
          <w:rFonts w:ascii="Courier New" w:cs="Courier New" w:eastAsia="Courier New" w:hAnsi="Courier New"/>
          <w:color w:val="1A1A1A"/>
          <w:sz w:val="18"/>
          <w:szCs w:val="18"/>
        </w:rPr>
        <w:t xml:space="preserve">ALTER TABLE orders_recovered RENAME TO orders;</w:t>
      </w:r>
    </w:p>
    <w:p>
      <w:pPr>
        <w:shd w:fill="F4F4F4" w:val="clear"/>
        <w:spacing w:after="20" w:before="20"/>
        <w:ind w:left="360"/>
      </w:pPr>
      <w:r>
        <w:rPr>
          <w:rFonts w:ascii="Courier New" w:cs="Courier New" w:eastAsia="Courier New" w:hAnsi="Courier New"/>
          <w:color w:val="1A1A1A"/>
          <w:sz w:val="18"/>
          <w:szCs w:val="18"/>
        </w:rPr>
        <w:t xml:space="preserve"/>
      </w:r>
    </w:p>
    <w:p>
      <w:pPr>
        <w:shd w:fill="F4F4F4" w:val="clear"/>
        <w:spacing w:after="20" w:before="20"/>
        <w:ind w:left="360"/>
      </w:pPr>
      <w:r>
        <w:rPr>
          <w:rFonts w:ascii="Courier New" w:cs="Courier New" w:eastAsia="Courier New" w:hAnsi="Courier New"/>
          <w:color w:val="1A1A1A"/>
          <w:sz w:val="18"/>
          <w:szCs w:val="18"/>
        </w:rPr>
        <w:t xml:space="preserve">-- Step 5: Drop backup once confirmed</w:t>
      </w:r>
    </w:p>
    <w:p>
      <w:pPr>
        <w:shd w:fill="F4F4F4" w:val="clear"/>
        <w:spacing w:after="20" w:before="20"/>
        <w:ind w:left="360"/>
      </w:pPr>
      <w:r>
        <w:rPr>
          <w:rFonts w:ascii="Courier New" w:cs="Courier New" w:eastAsia="Courier New" w:hAnsi="Courier New"/>
          <w:color w:val="1A1A1A"/>
          <w:sz w:val="18"/>
          <w:szCs w:val="18"/>
        </w:rPr>
        <w:t xml:space="preserve">DROP TABLE orders_corrupted_backup;</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Q14. What is the storage cost of cloning a 10TB table and immediately inserting 1GB of new data into the clone?</w:t>
      </w:r>
    </w:p>
    <w:p>
      <w:pPr>
        <w:pStyle w:val="ListParagraph"/>
        <w:numPr>
          <w:ilvl w:val="0"/>
          <w:numId w:val="2"/>
        </w:numPr>
        <w:spacing w:after="40" w:before="40"/>
      </w:pPr>
      <w:r>
        <w:rPr>
          <w:rFonts w:ascii="Arial" w:cs="Arial" w:eastAsia="Arial" w:hAnsi="Arial"/>
          <w:sz w:val="22"/>
          <w:szCs w:val="22"/>
        </w:rPr>
        <w:t xml:space="preserve">At clone creation — ZERO additional storage cost (pure metadata operation)</w:t>
      </w:r>
    </w:p>
    <w:p>
      <w:pPr>
        <w:pStyle w:val="ListParagraph"/>
        <w:numPr>
          <w:ilvl w:val="0"/>
          <w:numId w:val="2"/>
        </w:numPr>
        <w:spacing w:after="40" w:before="40"/>
      </w:pPr>
      <w:r>
        <w:rPr>
          <w:rFonts w:ascii="Arial" w:cs="Arial" w:eastAsia="Arial" w:hAnsi="Arial"/>
          <w:sz w:val="22"/>
          <w:szCs w:val="22"/>
        </w:rPr>
        <w:t xml:space="preserve">After inserting 1GB — only the 1GB of new micro-partitions is billed as new storage</w:t>
      </w:r>
    </w:p>
    <w:p>
      <w:pPr>
        <w:pStyle w:val="ListParagraph"/>
        <w:numPr>
          <w:ilvl w:val="0"/>
          <w:numId w:val="2"/>
        </w:numPr>
        <w:spacing w:after="40" w:before="40"/>
      </w:pPr>
      <w:r>
        <w:rPr>
          <w:rFonts w:ascii="Arial" w:cs="Arial" w:eastAsia="Arial" w:hAnsi="Arial"/>
          <w:sz w:val="22"/>
          <w:szCs w:val="22"/>
        </w:rPr>
        <w:t xml:space="preserve">The original 10TB of shared micro-partitions is still only billed once (to the source table)</w:t>
      </w:r>
    </w:p>
    <w:p>
      <w:pPr>
        <w:pStyle w:val="ListParagraph"/>
        <w:numPr>
          <w:ilvl w:val="0"/>
          <w:numId w:val="2"/>
        </w:numPr>
        <w:spacing w:after="40" w:before="40"/>
      </w:pPr>
      <w:r>
        <w:rPr>
          <w:rFonts w:ascii="Arial" w:cs="Arial" w:eastAsia="Arial" w:hAnsi="Arial"/>
          <w:sz w:val="22"/>
          <w:szCs w:val="22"/>
        </w:rPr>
        <w:t xml:space="preserve">Total new storage cost = cost of 1GB only, NOT 10TB + 1GB</w:t>
      </w:r>
    </w:p>
    <w:p>
      <w:pPr>
        <w:spacing w:after="0" w:before="60"/>
      </w:pPr>
    </w:p>
    <w:p>
      <w:pPr>
        <w:shd w:fill="D5E8F0" w:val="clear"/>
        <w:spacing w:after="80" w:before="200"/>
        <w:ind w:left="200" w:right="200"/>
      </w:pPr>
      <w:r>
        <w:rPr>
          <w:rFonts w:ascii="Arial" w:cs="Arial" w:eastAsia="Arial" w:hAnsi="Arial"/>
          <w:b/>
          <w:bCs/>
          <w:color w:val="1F3864"/>
          <w:sz w:val="22"/>
          <w:szCs w:val="22"/>
        </w:rPr>
        <w:t xml:space="preserve">Q15. What is the difference between UNDROP and Cloning from the past for data recovery?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UNDROP</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Clone from Past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 case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Restore a DROPPED object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Restore MODIFIED or CORRUPTED data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Object state</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Restores entire dropped object</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Creates a new copy at a past point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Replaces current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 — restores in place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 creates a new separate object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Naming conflict</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Errors if same name exists</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New name, no conflict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 Travel required</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Flexibility</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Limited to most recent drop</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Any point in retention period</w:t>
            </w:r>
          </w:p>
        </w:tc>
      </w:tr>
    </w:tbl>
    <w:p>
      <w:r>
        <w:br w:type="page"/>
      </w:r>
    </w:p>
    <w:p>
      <w:pPr>
        <w:pStyle w:val="Heading1"/>
        <w:pBdr>
          <w:bottom w:val="single" w:color="2E75B6" w:sz="6" w:space="1"/>
        </w:pBdr>
        <w:shd w:fill="1F4E79" w:val="clear"/>
        <w:spacing w:after="120" w:before="360"/>
        <w:ind w:left="200" w:right="200"/>
      </w:pPr>
      <w:r>
        <w:rPr>
          <w:rFonts w:ascii="Arial" w:cs="Arial" w:eastAsia="Arial" w:hAnsi="Arial"/>
          <w:b/>
          <w:bCs/>
          <w:color w:val="FFFFFF"/>
          <w:sz w:val="36"/>
          <w:szCs w:val="36"/>
        </w:rPr>
        <w:t xml:space="preserve">  SECTION 4: QUICK REFERENCE CHEAT SHEET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Detail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Zero-copy cloning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Metadata-only operation — no data duplication at clone time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Initial storage cost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ZERO until clone data diverges from source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Recursive cloning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Databases and schemas clone ALL children</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NEVER cloned</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External tables and internal named stages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Cloned but EMPTY</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Streams, table/user stages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Cloned but PAUSED</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Pipes and tasks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Privileges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inherited unless COPY GRANTS is specified</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Load history</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 copied — risk of duplicate data ingestion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Temp/Transient tables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 only clone as temp or transient — not permanent</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Permanent tables</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Can clone as permanent, transient, or temp</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 Travel + Clone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 AT or BEFORE clause on the CLONE command</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Clone of a clone</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Fully supported with nearly no limits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Storage billing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Only billed for new/modified data in the clone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COPY GRANTS</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Must be specified to inherit source privileges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UNDROP vs Clone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UNDROP restores dropped objects; Clone recovers past data state</w:t>
            </w:r>
          </w:p>
        </w:tc>
      </w:tr>
    </w:tbl>
    <w:p>
      <w:pPr>
        <w:spacing w:after="0" w:before="200"/>
      </w:pPr>
    </w:p>
    <w:p>
      <w:pPr>
        <w:jc w:val="center"/>
      </w:pPr>
      <w:r>
        <w:rPr>
          <w:rFonts w:ascii="Arial" w:cs="Arial" w:eastAsia="Arial" w:hAnsi="Arial"/>
          <w:b/>
          <w:bCs/>
          <w:color w:val="999999"/>
          <w:sz w:val="20"/>
          <w:szCs w:val="20"/>
        </w:rPr>
        <w:t xml:space="preserve">End of Study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3864"/>
        <w:sz w:val="20"/>
        <w:szCs w:val="20"/>
      </w:rPr>
      <w:t xml:space="preserve">Snowflake Cloning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2026-05-26T14:27:20.283Z</dcterms:created>
  <dcterms:modified xsi:type="dcterms:W3CDTF">2026-05-26T14:27:20.283Z</dcterms:modified>
</cp:coreProperties>
</file>

<file path=docProps/custom.xml><?xml version="1.0" encoding="utf-8"?>
<Properties xmlns="http://schemas.openxmlformats.org/officeDocument/2006/custom-properties" xmlns:vt="http://schemas.openxmlformats.org/officeDocument/2006/docPropsVTypes"/>
</file>