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Dishtha Yantra UI Framework</w:t>
      </w:r>
    </w:p>
    <w:p>
      <w:pPr>
        <w:pStyle w:val="Title"/>
      </w:pPr>
      <w:r>
        <w:t xml:space="preserve">Requirements Specification</w:t>
      </w:r>
    </w:p>
    <w:p>
      <w:pPr>
        <w:spacing w:before="100" w:after="400"/>
        <w:jc w:val="center"/>
      </w:pPr>
      <w:r>
        <w:rPr>
          <w:i/>
          <w:iCs/>
          <w:sz w:val="20"/>
          <w:szCs w:val="20"/>
        </w:rPr>
        <w:t xml:space="preserve">Version 1.0</w:t>
      </w:r>
      <w:r>
        <w:rPr>
          <w:i/>
          <w:iCs/>
          <w:sz w:val="20"/>
          <w:szCs w:val="20"/>
        </w:rPr>
        <w:t xml:space="preserve">
Web Application for DAG Compute Server Management</w:t>
      </w:r>
    </w:p>
    <w:p>
      <w:pPr>
        <w:pStyle w:val="Heading1"/>
      </w:pPr>
      <w:r>
        <w:t xml:space="preserve">1. Executive Summary</w:t>
      </w:r>
    </w:p>
    <w:p>
      <w:pPr>
        <w:spacing w:after="120"/>
      </w:pPr>
      <w:r>
        <w:t xml:space="preserve">The Dishtha Yantra UI Framework is a comprehensive web-based management interface for the DAG Compute Server. Built with Flask and Bootstrap 5, it provides a responsive, secure, and feature-rich platform for managing directed acyclic graphs (DAGs), monitoring system state, and controlling cache operations.</w:t>
      </w:r>
    </w:p>
    <w:p>
      <w:pPr>
        <w:spacing w:after="200"/>
      </w:pPr>
      <w:r>
        <w:t xml:space="preserve">This document specifies the requirements for the web application, focusing on authentication and authorization mechanisms, user interface features, and integration with the DAG compute server backend.</w:t>
      </w:r>
    </w:p>
    <w:p>
      <w:pPr>
        <w:pStyle w:val="Heading1"/>
      </w:pPr>
      <w:r>
        <w:t xml:space="preserve">2. System Architecture</w:t>
      </w:r>
    </w:p>
    <w:p>
      <w:pPr>
        <w:pStyle w:val="Heading2"/>
      </w:pPr>
      <w:r>
        <w:t xml:space="preserve">2.1 Technology Stack</w:t>
      </w:r>
    </w:p>
    <w:p>
      <w:pPr>
        <w:spacing w:after="100"/>
      </w:pPr>
      <w:r>
        <w:t xml:space="preserve">The UI Framework is built on the following technologies: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Backend Framework: </w:t>
      </w:r>
      <w:r>
        <w:t xml:space="preserve">Flask (Python web framework)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Frontend Framework: </w:t>
      </w:r>
      <w:r>
        <w:t xml:space="preserve">Bootstrap 5 (responsive CSS framework)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JavaScript Libraries: </w:t>
      </w:r>
      <w:r>
        <w:t xml:space="preserve">jQuery 3.6.0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Icons: </w:t>
      </w:r>
      <w:r>
        <w:t xml:space="preserve">Bootstrap Icons 1.7.2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Templating Engine: </w:t>
      </w:r>
      <w:r>
        <w:t xml:space="preserve">Jinja2 (Flask's default template engine)</w:t>
      </w:r>
    </w:p>
    <w:p>
      <w:pPr>
        <w:pStyle w:val="Heading2"/>
      </w:pPr>
      <w:r>
        <w:t xml:space="preserve">2.2 Application Structure</w:t>
      </w:r>
    </w:p>
    <w:p>
      <w:pPr>
        <w:spacing w:after="120"/>
      </w:pPr>
      <w:r>
        <w:t xml:space="preserve">The application follows a Model-View-Controller (MVC) architecture pattern with clear separation of concerns: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500"/>
        <w:gridCol w:w="7000"/>
      </w:tblGrid>
      <w:tr>
        <w:trPr>
          <w:tblHeader/>
        </w:trP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Component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Responsibility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app.py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Main Flask application with route definitions, authentication decorators, and business logic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templates/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Jinja2 templates for rendering HTML pages (base.html, dashboard.html, etc.)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dag_server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Backend DAG compute server managing graph execution and state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redis_cache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In-memory cache system for data persistence and pub/sub messaging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1"/>
      </w:pPr>
      <w:r>
        <w:t xml:space="preserve">3. Authentication and Authorization</w:t>
      </w:r>
    </w:p>
    <w:p>
      <w:pPr>
        <w:pStyle w:val="Heading2"/>
      </w:pPr>
      <w:r>
        <w:t xml:space="preserve">3.1 User Authentication</w:t>
      </w:r>
    </w:p>
    <w:p>
      <w:pPr>
        <w:pStyle w:val="Heading3"/>
      </w:pPr>
      <w:r>
        <w:t xml:space="preserve">3.1.1 User Credential Storage</w:t>
      </w:r>
    </w:p>
    <w:p>
      <w:pPr>
        <w:spacing w:after="100"/>
      </w:pPr>
      <w:r>
        <w:t xml:space="preserve">User credentials are stored in a JSON file (users.json) with the following structure: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{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"username": {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"password": "plaintext_password",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"full_name": "User Full Name",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"roles": ["admin", "user", "operator"]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}</w:t>
      </w:r>
    </w:p>
    <w:p>
      <w:pPr>
        <w:spacing w:after="200"/>
      </w:pPr>
      <w:r>
        <w:rPr>
          <w:rFonts w:ascii="Courier New" w:cs="Courier New" w:eastAsia="Courier New" w:hAnsi="Courier New"/>
          <w:sz w:val="18"/>
          <w:szCs w:val="18"/>
        </w:rPr>
        <w:t xml:space="preserve">}</w:t>
      </w:r>
    </w:p>
    <w:p>
      <w:pPr>
        <w:pStyle w:val="Heading3"/>
      </w:pPr>
      <w:r>
        <w:t xml:space="preserve">3.1.2 Login Process</w:t>
      </w:r>
    </w:p>
    <w:p>
      <w:pPr>
        <w:pStyle w:val="ListParagraph"/>
        <w:numPr>
          <w:ilvl w:val="0"/>
          <w:numId w:val="3"/>
        </w:numPr>
      </w:pPr>
      <w:r>
        <w:t xml:space="preserve">User enters username and password on login page</w:t>
      </w:r>
    </w:p>
    <w:p>
      <w:pPr>
        <w:pStyle w:val="ListParagraph"/>
        <w:numPr>
          <w:ilvl w:val="0"/>
          <w:numId w:val="3"/>
        </w:numPr>
      </w:pPr>
      <w:r>
        <w:t xml:space="preserve">Credentials are verified against users.json file</w:t>
      </w:r>
    </w:p>
    <w:p>
      <w:pPr>
        <w:pStyle w:val="ListParagraph"/>
        <w:numPr>
          <w:ilvl w:val="0"/>
          <w:numId w:val="3"/>
        </w:numPr>
      </w:pPr>
      <w:r>
        <w:t xml:space="preserve">Upon successful authentication, Flask session stores: username, full_name, roles[]</w:t>
      </w:r>
    </w:p>
    <w:p>
      <w:pPr>
        <w:pStyle w:val="ListParagraph"/>
        <w:numPr>
          <w:ilvl w:val="0"/>
          <w:numId w:val="3"/>
        </w:numPr>
      </w:pPr>
      <w:r>
        <w:t xml:space="preserve">User is redirected to dashboard with flash message confirmation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Failed authentication displays error message and remains on login page</w:t>
      </w:r>
    </w:p>
    <w:p>
      <w:pPr>
        <w:pStyle w:val="Heading3"/>
      </w:pPr>
      <w:r>
        <w:t xml:space="preserve">3.1.3 Session Management</w:t>
      </w:r>
    </w:p>
    <w:p>
      <w:pPr>
        <w:spacing w:after="100"/>
      </w:pPr>
      <w:r>
        <w:t xml:space="preserve">Session requirements: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Secret Key: </w:t>
      </w:r>
      <w:r>
        <w:t xml:space="preserve">Configurable via SECRET_KEY environment variable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Session Data: </w:t>
      </w:r>
      <w:r>
        <w:t xml:space="preserve">Username, full name, and roles array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Session Persistence: </w:t>
      </w:r>
      <w:r>
        <w:t xml:space="preserve">Until user explicitly logs out or browser session ends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Logout: </w:t>
      </w:r>
      <w:r>
        <w:t xml:space="preserve">Clears all session data and redirects to login</w:t>
      </w:r>
    </w:p>
    <w:p>
      <w:pPr>
        <w:pStyle w:val="Heading2"/>
      </w:pPr>
      <w:r>
        <w:t xml:space="preserve">3.2 Role-Based Access Control</w:t>
      </w:r>
    </w:p>
    <w:p>
      <w:pPr>
        <w:pStyle w:val="Heading3"/>
      </w:pPr>
      <w:r>
        <w:t xml:space="preserve">3.2.1 Role Definitions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000"/>
        <w:gridCol w:w="3700"/>
        <w:gridCol w:w="3700"/>
      </w:tblGrid>
      <w:tr>
        <w:trPr>
          <w:tblHeader/>
        </w:trP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Role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Permissions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Restrictions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user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View dashboard, DAG details, DAG state, cache statistics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Cannot create/delete DAGs, cannot modify cache, cannot publish messages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operator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All user permissions plus start/stop DAG operations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Cannot create/delete DAGs, limited cache management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admin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Full system access including create/delete DAGs, full cache management, message publishing, system configuration</w:t>
            </w:r>
          </w:p>
        </w:tc>
        <w:tc>
          <w:tcPr>
            <w:tcW w:type="dxa" w:w="37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 restrictions</w:t>
            </w:r>
          </w:p>
        </w:tc>
      </w:tr>
    </w:tbl>
    <w:p>
      <w:pPr>
        <w:spacing w:before="200" w:after="120"/>
      </w:pPr>
      <w:r>
        <w:rPr>
          <w:b/>
          <w:bCs/>
        </w:rPr>
        <w:t xml:space="preserve">Implementation Notes:</w:t>
      </w:r>
    </w:p>
    <w:p>
      <w:pPr>
        <w:pStyle w:val="ListParagraph"/>
        <w:numPr>
          <w:ilvl w:val="0"/>
          <w:numId w:val="2"/>
        </w:numPr>
      </w:pPr>
      <w:r>
        <w:t xml:space="preserve">Users can have multiple roles simultaneously</w:t>
      </w:r>
    </w:p>
    <w:p>
      <w:pPr>
        <w:pStyle w:val="ListParagraph"/>
        <w:numPr>
          <w:ilvl w:val="0"/>
          <w:numId w:val="2"/>
        </w:numPr>
      </w:pPr>
      <w:r>
        <w:t xml:space="preserve">Role checks use Python decorators (@login_required, @admin_required)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Admin badge displayed in navigation bar for users with admin role</w:t>
      </w:r>
    </w:p>
    <w:p>
      <w:pPr>
        <w:pStyle w:val="Heading3"/>
      </w:pPr>
      <w:r>
        <w:t xml:space="preserve">3.2.2 Route Protection</w:t>
      </w:r>
    </w:p>
    <w:p>
      <w:pPr>
        <w:spacing w:after="120"/>
      </w:pPr>
      <w:r>
        <w:t xml:space="preserve">Routes are protected using decorator functions:</w:t>
      </w:r>
    </w:p>
    <w:p>
      <w:pPr>
        <w:spacing w:after="50"/>
      </w:pPr>
      <w:r>
        <w:rPr>
          <w:rFonts w:ascii="Courier New" w:cs="Courier New" w:eastAsia="Courier New" w:hAnsi="Courier New"/>
          <w:b/>
          <w:bCs/>
          <w:sz w:val="18"/>
          <w:szCs w:val="18"/>
        </w:rPr>
        <w:t xml:space="preserve">@login_required</w:t>
      </w:r>
    </w:p>
    <w:p>
      <w:pPr>
        <w:spacing w:after="100"/>
      </w:pPr>
      <w:r>
        <w:rPr>
          <w:rFonts w:ascii="Courier New" w:cs="Courier New" w:eastAsia="Courier New" w:hAnsi="Courier New"/>
          <w:sz w:val="18"/>
          <w:szCs w:val="18"/>
        </w:rPr>
        <w:t xml:space="preserve">Ensures user is authenticated before accessing route. Redirects to login page if session is not active.</w:t>
      </w:r>
    </w:p>
    <w:p>
      <w:pPr>
        <w:spacing w:after="50"/>
      </w:pPr>
      <w:r>
        <w:rPr>
          <w:rFonts w:ascii="Courier New" w:cs="Courier New" w:eastAsia="Courier New" w:hAnsi="Courier New"/>
          <w:b/>
          <w:bCs/>
          <w:sz w:val="18"/>
          <w:szCs w:val="18"/>
        </w:rPr>
        <w:t xml:space="preserve">@admin_required</w:t>
      </w:r>
    </w:p>
    <w:p>
      <w:pPr>
        <w:spacing w:after="200"/>
      </w:pPr>
      <w:r>
        <w:rPr>
          <w:rFonts w:ascii="Courier New" w:cs="Courier New" w:eastAsia="Courier New" w:hAnsi="Courier New"/>
          <w:sz w:val="18"/>
          <w:szCs w:val="18"/>
        </w:rPr>
        <w:t xml:space="preserve">Requires both authentication and admin role. Displays error message and redirects to dashboard if user lacks admin privileges.</w:t>
      </w:r>
    </w:p>
    <w:p>
      <w:pPr>
        <w:pStyle w:val="Heading1"/>
      </w:pPr>
      <w:r>
        <w:t xml:space="preserve">4. User Interface Features</w:t>
      </w:r>
    </w:p>
    <w:p>
      <w:pPr>
        <w:pStyle w:val="Heading2"/>
      </w:pPr>
      <w:r>
        <w:t xml:space="preserve">4.1 Common UI Components</w:t>
      </w:r>
    </w:p>
    <w:p>
      <w:pPr>
        <w:pStyle w:val="Heading3"/>
      </w:pPr>
      <w:r>
        <w:t xml:space="preserve">4.1.1 Navigation Bar</w:t>
      </w:r>
    </w:p>
    <w:p>
      <w:pPr>
        <w:spacing w:after="100"/>
      </w:pPr>
      <w:r>
        <w:t xml:space="preserve">Fixed-top navigation bar with the following elements: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Brand Logo: </w:t>
      </w:r>
      <w:r>
        <w:t xml:space="preserve">DishtaYantra Compute Server with diagram icon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Navigation Links: </w:t>
      </w:r>
      <w:r>
        <w:t xml:space="preserve">Dashboard, Cache (visible when authenticated)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User Info: </w:t>
      </w:r>
      <w:r>
        <w:t xml:space="preserve">Displays full name or username with person icon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Admin Badge: </w:t>
      </w:r>
      <w:r>
        <w:t xml:space="preserve">Warning badge displayed for users with admin role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Logout Link: </w:t>
      </w:r>
      <w:r>
        <w:t xml:space="preserve">Sign out button with icon</w:t>
      </w:r>
    </w:p>
    <w:p>
      <w:pPr>
        <w:pStyle w:val="Heading3"/>
      </w:pPr>
      <w:r>
        <w:t xml:space="preserve">4.1.2 Flash Messages</w:t>
      </w:r>
    </w:p>
    <w:p>
      <w:pPr>
        <w:spacing w:after="100"/>
      </w:pPr>
      <w:r>
        <w:t xml:space="preserve">Fixed-position alert system for user notifications: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Position: </w:t>
      </w:r>
      <w:r>
        <w:t xml:space="preserve">Top-right corner, below navigation bar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Types: </w:t>
      </w:r>
      <w:r>
        <w:t xml:space="preserve">Success (green), Error (red), Warning (yellow), Info (blue)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Auto-dismiss: </w:t>
      </w:r>
      <w:r>
        <w:t xml:space="preserve">User can dismiss with close button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Categories: </w:t>
      </w:r>
      <w:r>
        <w:t xml:space="preserve">success, error, warning, info</w:t>
      </w:r>
    </w:p>
    <w:p>
      <w:pPr>
        <w:pStyle w:val="Heading3"/>
      </w:pPr>
      <w:r>
        <w:t xml:space="preserve">4.1.3 Footer</w:t>
      </w:r>
    </w:p>
    <w:p>
      <w:pPr>
        <w:spacing w:after="100"/>
      </w:pPr>
      <w:r>
        <w:t xml:space="preserve">Page footer contains: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Copyright: </w:t>
      </w:r>
      <w:r>
        <w:t xml:space="preserve">© 2025-2030 Ashutosh Sinha. All rights reserved.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Contact Email: </w:t>
      </w:r>
      <w:r>
        <w:t xml:space="preserve">ajsinha@gmail.com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GitHub Repository: </w:t>
      </w:r>
      <w:r>
        <w:t xml:space="preserve">Link to https://github.com/ajsinha/dishtayantra</w:t>
      </w:r>
    </w:p>
    <w:p>
      <w:pPr>
        <w:pStyle w:val="Heading3"/>
      </w:pPr>
      <w:r>
        <w:t xml:space="preserve">4.1.4 Pagination Controls</w:t>
      </w:r>
    </w:p>
    <w:p>
      <w:pPr>
        <w:spacing w:after="100"/>
      </w:pPr>
      <w:r>
        <w:t xml:space="preserve">Standardized pagination for all data tables: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Page Size Selector: </w:t>
      </w:r>
      <w:r>
        <w:t xml:space="preserve">10, 50, 100, or All rows options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Navigation Buttons: </w:t>
      </w:r>
      <w:r>
        <w:t xml:space="preserve">First, Previous, Next, Last page controls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Page Info: </w:t>
      </w:r>
      <w:r>
        <w:t xml:space="preserve">Displays 'Showing X to Y of Z entries' with filtering context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Client-Side Processing: </w:t>
      </w:r>
      <w:r>
        <w:t xml:space="preserve">All pagination handled via JavaScript</w:t>
      </w:r>
    </w:p>
    <w:p>
      <w:pPr>
        <w:pStyle w:val="Heading3"/>
      </w:pPr>
      <w:r>
        <w:t xml:space="preserve">4.1.5 Auto-Refresh Functionality</w:t>
      </w:r>
    </w:p>
    <w:p>
      <w:pPr>
        <w:spacing w:after="100"/>
      </w:pPr>
      <w:r>
        <w:t xml:space="preserve">Real-time data updates with user control: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Toggle Switch: </w:t>
      </w:r>
      <w:r>
        <w:t xml:space="preserve">Enable/disable auto-refresh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Countdown Timer: </w:t>
      </w:r>
      <w:r>
        <w:t xml:space="preserve">Displays seconds until next refresh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Refresh Intervals: </w:t>
      </w:r>
      <w:r>
        <w:t xml:space="preserve">30 seconds for dashboard, 5 seconds for DAG state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Visual Feedback: </w:t>
      </w:r>
      <w:r>
        <w:t xml:space="preserve">Badge color changes based on active/inactive state</w:t>
      </w:r>
    </w:p>
    <w:p>
      <w:pPr>
        <w:pStyle w:val="Heading2"/>
      </w:pPr>
      <w:r>
        <w:t xml:space="preserve">4.2 Dashboard Page</w:t>
      </w:r>
    </w:p>
    <w:p>
      <w:pPr>
        <w:spacing w:after="120"/>
      </w:pPr>
      <w:r>
        <w:t xml:space="preserve">Main landing page after authentication, providing comprehensive DAG management interface.</w:t>
      </w:r>
    </w:p>
    <w:p>
      <w:pPr>
        <w:pStyle w:val="Heading3"/>
      </w:pPr>
      <w:r>
        <w:t xml:space="preserve">4.2.1 Server Status Display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Primary/Standby Badge: </w:t>
      </w:r>
      <w:r>
        <w:t xml:space="preserve">Green badge for PRIMARY, gray badge for STANDBY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Header Clock: </w:t>
      </w:r>
      <w:r>
        <w:t xml:space="preserve">Real-time HH:MM display updated every minute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Create DAG Button: </w:t>
      </w:r>
      <w:r>
        <w:t xml:space="preserve">Visible only for admin users</w:t>
      </w:r>
    </w:p>
    <w:p>
      <w:pPr>
        <w:pStyle w:val="Heading3"/>
      </w:pPr>
      <w:r>
        <w:t xml:space="preserve">4.2.2 DAG Table Features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200"/>
        <w:gridCol w:w="7200"/>
      </w:tblGrid>
      <w:tr>
        <w:trPr>
          <w:tblHeader/>
        </w:trP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Feature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Name Display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Shows DAG name with clone indicator if auto-cloned, including parent DAG reference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Status Badge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Running (green), Stopped (gray), Suspended (yellow) with color-coded badges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Time Window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Displays start time with duration badge (e.g., 09:00 + 8h), shows end time and default -5m indicator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Window Status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Active/Inactive indicator with colored dot (green for in-window, red for outside)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Node Count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Total number of nodes in the DAG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AutoClone Status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Enable/Disable toggle for automatic DAG cloning at start_time</w:t>
            </w:r>
          </w:p>
        </w:tc>
      </w:tr>
      <w:tr>
        <w:tc>
          <w:tcPr>
            <w:tcW w:type="dxa" w:w="2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Actions</w:t>
            </w:r>
          </w:p>
        </w:tc>
        <w:tc>
          <w:tcPr>
            <w:tcW w:type="dxa" w:w="7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Details, State, Start, Stop, Resume, Suspend, Clone, Delete buttons (admin-only operations protected)</w:t>
            </w:r>
          </w:p>
        </w:tc>
      </w:tr>
    </w:tbl>
    <w:p>
      <w:pPr>
        <w:spacing w:before="200" w:after="120"/>
      </w:pPr>
      <w:r>
        <w:rPr>
          <w:b/>
          <w:bCs/>
        </w:rPr>
        <w:t xml:space="preserve">Table Enhancements: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Search: </w:t>
      </w:r>
      <w:r>
        <w:t xml:space="preserve">Real-time filtering by DAG name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Sorting: </w:t>
      </w:r>
      <w:r>
        <w:t xml:space="preserve">Click column headers to sort (name, status, window status, nodes)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Pagination: </w:t>
      </w:r>
      <w:r>
        <w:t xml:space="preserve">Configurable rows per page with navigation controls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Row Highlighting: </w:t>
      </w:r>
      <w:r>
        <w:t xml:space="preserve">Auto-cloned DAGs shown with blue background tint</w:t>
      </w:r>
    </w:p>
    <w:p>
      <w:pPr>
        <w:pStyle w:val="Heading3"/>
      </w:pPr>
      <w:r>
        <w:t xml:space="preserve">4.2.3 DAG Operations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000"/>
        <w:gridCol w:w="3500"/>
        <w:gridCol w:w="3900"/>
      </w:tblGrid>
      <w:tr>
        <w:trPr>
          <w:tblHeader/>
        </w:trP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Operation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Access Control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Details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View comprehensive DAG configuration, nodes, subscribers, publishers, and edges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All authenticated users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State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Monitor real-time node input/output, dirty status, calculation counts, and errors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All authenticated users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Start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Initiate DAG execution and computation loop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Admin and operator roles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Stop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Halt DAG execution gracefully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Admin and operator roles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Resume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Continue DAG execution from suspended state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Admin and operator roles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Suspend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Temporarily pause DAG execution without stopping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Admin and operator roles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Clone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 copy with optional time window modifications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Admin only</w:t>
            </w:r>
          </w:p>
        </w:tc>
      </w:tr>
      <w:tr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Delete</w:t>
            </w:r>
          </w:p>
        </w:tc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Permanently remove DAG with confirmation dialog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Admin only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2"/>
      </w:pPr>
      <w:r>
        <w:t xml:space="preserve">4.3 Create DAG Page</w:t>
      </w:r>
    </w:p>
    <w:p>
      <w:pPr>
        <w:pStyle w:val="Heading3"/>
      </w:pPr>
      <w:r>
        <w:t xml:space="preserve">4.3.1 Configuration Upload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File Upload: </w:t>
      </w:r>
      <w:r>
        <w:t xml:space="preserve">JSON file selector with .json file type filter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Validation: </w:t>
      </w:r>
      <w:r>
        <w:t xml:space="preserve">Server-side JSON validation and structure verification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Requirements Display: </w:t>
      </w:r>
      <w:r>
        <w:t xml:space="preserve">Information box showing mandatory fields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Example Configuration: </w:t>
      </w:r>
      <w:r>
        <w:t xml:space="preserve">Expandable code snippet showing complete JSON structure</w:t>
      </w:r>
    </w:p>
    <w:p>
      <w:pPr>
        <w:pStyle w:val="Heading3"/>
      </w:pPr>
      <w:r>
        <w:t xml:space="preserve">4.3.2 Configuration Requirements</w:t>
      </w:r>
    </w:p>
    <w:p>
      <w:pPr>
        <w:spacing w:after="100"/>
      </w:pPr>
      <w:r>
        <w:t xml:space="preserve">Mandatory fields in DAG configuration: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>
        <w:t xml:space="preserve">Unique alphanumeric identifier with underscores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subscribers: </w:t>
      </w:r>
      <w:r>
        <w:t xml:space="preserve">Array of data subscriber configurations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publishers: </w:t>
      </w:r>
      <w:r>
        <w:t xml:space="preserve">Array of data publisher configurations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nodes: </w:t>
      </w:r>
      <w:r>
        <w:t xml:space="preserve">Array of node definitions with types and configurations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edges: </w:t>
      </w:r>
      <w:r>
        <w:t xml:space="preserve">Array of directed connections between nodes</w:t>
      </w:r>
    </w:p>
    <w:p>
      <w:pPr>
        <w:spacing w:after="100"/>
      </w:pPr>
      <w:r>
        <w:t xml:space="preserve">Optional fields: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start_time: </w:t>
      </w:r>
      <w:r>
        <w:t xml:space="preserve">HHMM format (e.g., 0900 for 9:00 AM)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duration: </w:t>
      </w:r>
      <w:r>
        <w:t xml:space="preserve">Format: Xh, Ym, or XhYm (e.g., 1h30m)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calculators: </w:t>
      </w:r>
      <w:r>
        <w:t xml:space="preserve">Array of calculator configurations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transformers: </w:t>
      </w:r>
      <w:r>
        <w:t xml:space="preserve">Array of data transformation configurations</w:t>
      </w:r>
    </w:p>
    <w:p>
      <w:pPr>
        <w:pStyle w:val="Heading2"/>
      </w:pPr>
      <w:r>
        <w:t xml:space="preserve">4.4 Clone DAG Page</w:t>
      </w:r>
    </w:p>
    <w:p>
      <w:pPr>
        <w:pStyle w:val="Heading3"/>
      </w:pPr>
      <w:r>
        <w:t xml:space="preserve">4.4.1 Cloning Configuration</w:t>
      </w:r>
    </w:p>
    <w:p>
      <w:pPr>
        <w:spacing w:after="100"/>
      </w:pPr>
      <w:r>
        <w:t xml:space="preserve">Features for creating DAG copies with time window modifications: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Original DAG Info: </w:t>
      </w:r>
      <w:r>
        <w:t xml:space="preserve">Display box showing source DAG name and current time window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Start Time Field: </w:t>
      </w:r>
      <w:r>
        <w:t xml:space="preserve">HH:MM or HHMM format input with validation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Duration Field: </w:t>
      </w:r>
      <w:r>
        <w:t xml:space="preserve">Pattern-validated input (Xh, Ym, XhYm format)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Generated Name: </w:t>
      </w:r>
      <w:r>
        <w:t xml:space="preserve">Automatic timestamp suffix (original_name_YYYYMMDDHHMMSS)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Important Notes Section: </w:t>
      </w:r>
      <w:r>
        <w:t xml:space="preserve">Comprehensive help text explaining perpetual running, default duration, and format requirements</w:t>
      </w:r>
    </w:p>
    <w:p>
      <w:pPr>
        <w:pStyle w:val="Heading3"/>
      </w:pPr>
      <w:r>
        <w:t xml:space="preserve">4.4.2 Time Window Configuration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00"/>
        <w:gridCol w:w="2300"/>
        <w:gridCol w:w="2300"/>
        <w:gridCol w:w="2500"/>
      </w:tblGrid>
      <w:tr>
        <w:trPr>
          <w:tblHeader/>
        </w:trPr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Start Time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Duration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End Time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Behavior</w:t>
            </w:r>
          </w:p>
        </w:tc>
      </w:tr>
      <w:tr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0900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8h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17:00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Business hours (9 AM to 5 PM)</w:t>
            </w:r>
          </w:p>
        </w:tc>
      </w:tr>
      <w:tr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0600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1h30m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07:30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Morning batch job</w:t>
            </w:r>
          </w:p>
        </w:tc>
      </w:tr>
      <w:tr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0900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i/>
                <w:iCs/>
              </w:rPr>
              <w:t xml:space="preserve">empty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08:55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Default -5 min duration</w:t>
            </w:r>
          </w:p>
        </w:tc>
      </w:tr>
      <w:tr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i/>
                <w:iCs/>
              </w:rPr>
              <w:t xml:space="preserve">empty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i/>
                <w:iCs/>
              </w:rPr>
              <w:t xml:space="preserve">empty</w:t>
            </w:r>
          </w:p>
        </w:tc>
        <w:tc>
          <w:tcPr>
            <w:tcW w:type="dxa" w:w="2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-</w:t>
            </w:r>
          </w:p>
        </w:tc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Always active (24/7)</w:t>
            </w:r>
          </w:p>
        </w:tc>
      </w:tr>
    </w:tbl>
    <w:p>
      <w:pPr>
        <w:spacing w:before="200" w:after="120"/>
      </w:pPr>
      <w:r>
        <w:rPr>
          <w:b/>
          <w:bCs/>
        </w:rPr>
        <w:t xml:space="preserve">Duration Format Reference:</w:t>
      </w:r>
    </w:p>
    <w:p>
      <w:pPr>
        <w:pStyle w:val="ListParagraph"/>
        <w:numPr>
          <w:ilvl w:val="0"/>
          <w:numId w:val="2"/>
        </w:numPr>
      </w:pPr>
      <w:r>
        <w:t xml:space="preserve">15m, 30m, 45m - Minutes only</w:t>
      </w:r>
    </w:p>
    <w:p>
      <w:pPr>
        <w:pStyle w:val="ListParagraph"/>
        <w:numPr>
          <w:ilvl w:val="0"/>
          <w:numId w:val="2"/>
        </w:numPr>
      </w:pPr>
      <w:r>
        <w:t xml:space="preserve">1h, 2h, 4h, 8h, 12h - Hours only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1h15m, 1h30m, 2h30m, 7h30m - Mixed hours and minutes</w:t>
      </w:r>
    </w:p>
    <w:p>
      <w:pPr>
        <w:pStyle w:val="Heading2"/>
      </w:pPr>
      <w:r>
        <w:t xml:space="preserve">4.5 DAG Details Page</w:t>
      </w:r>
    </w:p>
    <w:p>
      <w:pPr>
        <w:pStyle w:val="Heading3"/>
      </w:pPr>
      <w:r>
        <w:t xml:space="preserve">4.5.1 Node Information Display</w:t>
      </w:r>
    </w:p>
    <w:p>
      <w:pPr>
        <w:spacing w:after="100"/>
      </w:pPr>
      <w:r>
        <w:t xml:space="preserve">Topologically sorted node table with comprehensive details: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Name: </w:t>
      </w:r>
      <w:r>
        <w:t xml:space="preserve">Clickable anchor links for quick navigation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Type: </w:t>
      </w:r>
      <w:r>
        <w:t xml:space="preserve">Badge-styled display (SubscriptionNode, CalculationNode, PublicationNode, etc.)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Dependencies: </w:t>
      </w:r>
      <w:r>
        <w:t xml:space="preserve">List of parent nodes with clickable links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Last Calculation: </w:t>
      </w:r>
      <w:r>
        <w:t xml:space="preserve">ISO timestamp or 'Never' indicator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Errors: </w:t>
      </w:r>
      <w:r>
        <w:t xml:space="preserve">Expandable error count button showing detailed error list with timestamps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Configuration: </w:t>
      </w:r>
      <w:r>
        <w:t xml:space="preserve">Expandable JSON viewer for node configuration</w:t>
      </w:r>
    </w:p>
    <w:p>
      <w:pPr>
        <w:pStyle w:val="Heading3"/>
      </w:pPr>
      <w:r>
        <w:t xml:space="preserve">4.5.2 Subscribers Section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>
        <w:t xml:space="preserve">Subscriber identifier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Source: </w:t>
      </w:r>
      <w:r>
        <w:t xml:space="preserve">Connection string (mem://, kafka://, redischannel://, activemq://)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Queue Depth: </w:t>
      </w:r>
      <w:r>
        <w:t xml:space="preserve">Current/Max depth display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Last Receive: </w:t>
      </w:r>
      <w:r>
        <w:t xml:space="preserve">Timestamp or 'Never' indicator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Publish Action: </w:t>
      </w:r>
      <w:r>
        <w:t xml:space="preserve">Admin-only button for supported protocols (mem, kafka, redischannel, activemq)</w:t>
      </w:r>
    </w:p>
    <w:p>
      <w:pPr>
        <w:pStyle w:val="Heading3"/>
      </w:pPr>
      <w:r>
        <w:t xml:space="preserve">4.5.3 Publishers Section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>
        <w:t xml:space="preserve">Publisher identifier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Destination: </w:t>
      </w:r>
      <w:r>
        <w:t xml:space="preserve">Target connection string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Last Publish: </w:t>
      </w:r>
      <w:r>
        <w:t xml:space="preserve">Timestamp or 'Never' indicator</w:t>
      </w:r>
    </w:p>
    <w:p>
      <w:pPr>
        <w:pStyle w:val="Heading3"/>
      </w:pPr>
      <w:r>
        <w:t xml:space="preserve">4.5.4 Edges Section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Edge Name: </w:t>
      </w:r>
      <w:r>
        <w:t xml:space="preserve">Auto-generated as 'from_node_to_to_node'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From/To Nodes: </w:t>
      </w:r>
      <w:r>
        <w:t xml:space="preserve">Source and destination node names with clickable links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Transformer: </w:t>
      </w:r>
      <w:r>
        <w:t xml:space="preserve">Optional data transformer name or 'None'</w:t>
      </w:r>
    </w:p>
    <w:p>
      <w:pPr>
        <w:pStyle w:val="Heading2"/>
      </w:pPr>
      <w:r>
        <w:t xml:space="preserve">4.6 DAG State Page</w:t>
      </w:r>
    </w:p>
    <w:p>
      <w:pPr>
        <w:pStyle w:val="Heading3"/>
      </w:pPr>
      <w:r>
        <w:t xml:space="preserve">4.6.1 Real-Time State Monitoring</w:t>
      </w:r>
    </w:p>
    <w:p>
      <w:pPr>
        <w:spacing w:after="100"/>
      </w:pPr>
      <w:r>
        <w:t xml:space="preserve">Live monitoring of node execution state with 5-second auto-refresh: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 Name: </w:t>
      </w:r>
      <w:r>
        <w:t xml:space="preserve">Identifier for each node in topological order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Status Badge: </w:t>
      </w:r>
      <w:r>
        <w:t xml:space="preserve">Dirty (yellow) or Clean (green) indicating computation state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Calculation Count: </w:t>
      </w:r>
      <w:r>
        <w:t xml:space="preserve">Total number of computations executed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Last Calculation: </w:t>
      </w:r>
      <w:r>
        <w:t xml:space="preserve">ISO timestamp of most recent computation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Input State: </w:t>
      </w:r>
      <w:r>
        <w:t xml:space="preserve">Expandable JSON viewer for current input data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Output State: </w:t>
      </w:r>
      <w:r>
        <w:t xml:space="preserve">Expandable JSON viewer for current output data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Errors: </w:t>
      </w:r>
      <w:r>
        <w:t xml:space="preserve">Count and expandable list showing recent errors with timestamps</w:t>
      </w:r>
    </w:p>
    <w:p>
      <w:pPr>
        <w:pStyle w:val="Heading3"/>
      </w:pPr>
      <w:r>
        <w:t xml:space="preserve">4.6.2 Auto-Refresh Controls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Refresh Toggle: </w:t>
      </w:r>
      <w:r>
        <w:t xml:space="preserve">Enable/disable auto-refresh switch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Countdown Timer: </w:t>
      </w:r>
      <w:r>
        <w:t xml:space="preserve">5-second countdown badge showing time to next refresh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Manual Refresh: </w:t>
      </w:r>
      <w:r>
        <w:t xml:space="preserve">Button to immediately reload page data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Visual Feedback: </w:t>
      </w:r>
      <w:r>
        <w:t xml:space="preserve">Badge color changes (blue for active, gray for disabled)</w:t>
      </w:r>
    </w:p>
    <w:p>
      <w:pPr>
        <w:pStyle w:val="Heading2"/>
      </w:pPr>
      <w:r>
        <w:t xml:space="preserve">4.7 Publish Message Page</w:t>
      </w:r>
    </w:p>
    <w:p>
      <w:pPr>
        <w:pStyle w:val="Heading3"/>
      </w:pPr>
      <w:r>
        <w:t xml:space="preserve">4.7.1 Message Publishing Interface</w:t>
      </w:r>
    </w:p>
    <w:p>
      <w:pPr>
        <w:spacing w:after="100"/>
      </w:pPr>
      <w:r>
        <w:t xml:space="preserve">Admin-only interface for publishing data to DAG subscribers: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Subscriber Info Panel: </w:t>
      </w:r>
      <w:r>
        <w:t xml:space="preserve">Shows name, source, queue depth, and last receive timestamp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Message Editor: </w:t>
      </w:r>
      <w:r>
        <w:t xml:space="preserve">Monospace textarea for JSON message input (15 rows)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JSON Validation: </w:t>
      </w:r>
      <w:r>
        <w:t xml:space="preserve">Client-side validation button with syntax error reporting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 Action: </w:t>
      </w:r>
      <w:r>
        <w:t xml:space="preserve">AJAX-based submission with loading state indicator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Clear Button: </w:t>
      </w:r>
      <w:r>
        <w:t xml:space="preserve">Confirmation dialog before clearing message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Tips Panel: </w:t>
      </w:r>
      <w:r>
        <w:t xml:space="preserve">Help text with publishing guidelines</w:t>
      </w:r>
    </w:p>
    <w:p>
      <w:pPr>
        <w:pStyle w:val="Heading3"/>
      </w:pPr>
      <w:r>
        <w:t xml:space="preserve">4.7.2 Validation and Feedback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Pre-publish Validation: </w:t>
      </w:r>
      <w:r>
        <w:t xml:space="preserve">JSON.parse() check before sending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Success Message: </w:t>
      </w:r>
      <w:r>
        <w:t xml:space="preserve">Green alert confirming successful publication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Error Display: </w:t>
      </w:r>
      <w:r>
        <w:t xml:space="preserve">Red alert showing specific error message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Loading State: </w:t>
      </w:r>
      <w:r>
        <w:t xml:space="preserve">Blue alert with hourglass icon during submission</w:t>
      </w:r>
    </w:p>
    <w:p>
      <w:pPr>
        <w:pStyle w:val="Heading2"/>
      </w:pPr>
      <w:r>
        <w:t xml:space="preserve">4.8 Cache Management Page</w:t>
      </w:r>
    </w:p>
    <w:p>
      <w:pPr>
        <w:pStyle w:val="Heading3"/>
      </w:pPr>
      <w:r>
        <w:t xml:space="preserve">4.8.1 Cache Statistics Dashboard</w:t>
      </w:r>
    </w:p>
    <w:p>
      <w:pPr>
        <w:spacing w:after="100"/>
      </w:pPr>
      <w:r>
        <w:t xml:space="preserve">Gradient-styled statistics panel displaying: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Keys: </w:t>
      </w:r>
      <w:r>
        <w:t xml:space="preserve">Count of all cache entries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Keys with TTL: </w:t>
      </w:r>
      <w:r>
        <w:t xml:space="preserve">Count of expiring entries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Keys without TTL: </w:t>
      </w:r>
      <w:r>
        <w:t xml:space="preserve">Count of persistent entries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Last Dump: </w:t>
      </w:r>
      <w:r>
        <w:t xml:space="preserve">Timestamp of last cache persistence operation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Dump Interval: </w:t>
      </w:r>
      <w:r>
        <w:t xml:space="preserve">Configured persistence frequency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Type Breakdown: </w:t>
      </w:r>
      <w:r>
        <w:t xml:space="preserve">Distribution of string, hash, list, and other types</w:t>
      </w:r>
    </w:p>
    <w:p>
      <w:pPr>
        <w:pStyle w:val="Heading3"/>
      </w:pPr>
      <w:r>
        <w:t xml:space="preserve">4.8.2 Query Interface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Pattern Search: </w:t>
      </w:r>
      <w:r>
        <w:t xml:space="preserve">Wildcard support (* for any characters)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Common Patterns: </w:t>
      </w:r>
      <w:r>
        <w:t xml:space="preserve">user:*, *:session, *:cache, specific_key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Results Display: </w:t>
      </w:r>
      <w:r>
        <w:t xml:space="preserve">Paginated table with key, value preview, type, and TTL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Pagination: </w:t>
      </w:r>
      <w:r>
        <w:t xml:space="preserve">10, 50, 100, or All entries per page</w:t>
      </w:r>
    </w:p>
    <w:p>
      <w:pPr>
        <w:pStyle w:val="Heading3"/>
      </w:pPr>
      <w:r>
        <w:t xml:space="preserve">4.8.3 Admin Operations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500"/>
        <w:gridCol w:w="7000"/>
      </w:tblGrid>
      <w:tr>
        <w:trPr>
          <w:tblHeader/>
        </w:trP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3CD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Operation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3CD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Create Entry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Modal dialog for adding new key-value pairs with optional TTL (seconds)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View Full Value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Modal dialog showing complete value with copy-to-clipboard functionality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Update TTL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Modal dialog for modifying expiration time (-1 for no expiry, positive integer for seconds)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Delete Entry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Confirmation dialog before permanent deletion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Download Cache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Export entire cache as JSON file with timestamp (cache_export_YYYYMMDD_HHMMSS.json)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Dump Now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Manually trigger cache persistence to disk immediately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Clear Cache</w:t>
            </w:r>
          </w:p>
        </w:tc>
        <w:tc>
          <w:tcPr>
            <w:tcW w:type="dxa" w:w="7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Remove all entries with strong confirmation dialog (flushall operation)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1"/>
      </w:pPr>
      <w:r>
        <w:t xml:space="preserve">5. Server Integration</w:t>
      </w:r>
    </w:p>
    <w:p>
      <w:pPr>
        <w:pStyle w:val="Heading2"/>
      </w:pPr>
      <w:r>
        <w:t xml:space="preserve">5.1 DAG Server Communication</w:t>
      </w:r>
    </w:p>
    <w:p>
      <w:pPr>
        <w:pStyle w:val="Heading3"/>
      </w:pPr>
      <w:r>
        <w:t xml:space="preserve">5.1.1 Server Initialization</w:t>
      </w:r>
    </w:p>
    <w:p>
      <w:pPr>
        <w:spacing w:after="100"/>
      </w:pPr>
      <w:r>
        <w:t xml:space="preserve">Flask application initializes DAGComputeServer with: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Configuration Folder: </w:t>
      </w:r>
      <w:r>
        <w:t xml:space="preserve">Path to JSON configuration files (default: ./config/dags)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ZooKeeper Hosts: </w:t>
      </w:r>
      <w:r>
        <w:t xml:space="preserve">Coordination service connection string (default: localhost:2181)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Environment Variables: </w:t>
      </w:r>
      <w:r>
        <w:t xml:space="preserve">DAG_CONFIG_FOLDER, ZOOKEEPER_HOSTS, USERS_FILE, SECRET_KEY</w:t>
      </w:r>
    </w:p>
    <w:p>
      <w:pPr>
        <w:pStyle w:val="Heading3"/>
      </w:pPr>
      <w:r>
        <w:t xml:space="preserve">5.1.2 API Methods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800"/>
        <w:gridCol w:w="6600"/>
      </w:tblGrid>
      <w:tr>
        <w:trPr>
          <w:tblHeader/>
        </w:trP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Method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get_server_status()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Returns primary/standby status for HA display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list_dags()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Returns array of DAG metadata for dashboard display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details(dag_name)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Returns comprehensive DAG details including nodes, edges, subscribers, publishers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create_dag(config)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Creates new DAG from JSON configuration dictionary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start_dag(dag_name)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Initiates DAG execution loop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stop_dag(dag_name)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Gracefully stops DAG execution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suspend_dag(dag_name)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Temporarily pauses DAG execution without stopping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resume_dag(dag_name)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Resumes suspended DAG execution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clone_dag(...)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Creates DAG copy with optional time window modifications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delete_dag(dag_name)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Permanently removes DAG and configuration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enable_autoclone(...)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Activates automatic DAG cloning at start_time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disable_autoclone(...)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Deactivates automatic DAG cloning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publish_to_subscriber(...)</w:t>
            </w:r>
          </w:p>
        </w:tc>
        <w:tc>
          <w:tcPr>
            <w:tcW w:type="dxa" w:w="66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Sends data message to specified subscriber queue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2"/>
      </w:pPr>
      <w:r>
        <w:t xml:space="preserve">5.2 Cache System Integration</w:t>
      </w:r>
    </w:p>
    <w:p>
      <w:pPr>
        <w:pStyle w:val="Heading3"/>
      </w:pPr>
      <w:r>
        <w:t xml:space="preserve">5.2.1 InMemoryRedisClone Interface</w:t>
      </w:r>
    </w:p>
    <w:p>
      <w:pPr>
        <w:spacing w:after="100"/>
      </w:pPr>
      <w:r>
        <w:t xml:space="preserve">Redis-compatible in-memory cache with persistence: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Data Operations: </w:t>
      </w:r>
      <w:r>
        <w:t xml:space="preserve">get, set, delete, exists, keys, type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Expiration: </w:t>
      </w:r>
      <w:r>
        <w:t xml:space="preserve">expire (set TTL), ttl (get TTL), persist (remove TTL)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Persistence: </w:t>
      </w:r>
      <w:r>
        <w:t xml:space="preserve">dump_to_file, load_from_file, get_dump_info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Admin Operations: </w:t>
      </w:r>
      <w:r>
        <w:t xml:space="preserve">flushall (clear all entries)</w:t>
      </w:r>
    </w:p>
    <w:p>
      <w:pPr>
        <w:pStyle w:val="Heading3"/>
      </w:pPr>
      <w:r>
        <w:t xml:space="preserve">5.2.2 RESTful Cache API Endpoints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500"/>
        <w:gridCol w:w="2000"/>
        <w:gridCol w:w="5000"/>
      </w:tblGrid>
      <w:tr>
        <w:trPr>
          <w:tblHeader/>
        </w:trP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Endpoint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Method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/cache/api/query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Search cache with pattern, pagination, returns JSON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/cache/api/create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 new cache entry with optional TTL (admin)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/cache/api/delete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DELETE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Remove cache entry by key (admin)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/cache/api/ttl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Update TTL for existing entry (admin)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/cache/api/clear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Clear entire cache (flushall, admin only)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/cache/api/download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Export cache as JSON file (admin)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/cache/api/stats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Get cache statistics and dump info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/cache/api/dump/trigger</w:t>
            </w:r>
          </w:p>
        </w:tc>
        <w:tc>
          <w:tcPr>
            <w:tcW w:type="dxa" w:w="2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</w:t>
            </w:r>
          </w:p>
        </w:tc>
        <w:tc>
          <w:tcPr>
            <w:tcW w:type="dxa" w:w="5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Manually trigger cache dump to disk (admin)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1"/>
      </w:pPr>
      <w:r>
        <w:t xml:space="preserve">6. Technical Requirements</w:t>
      </w:r>
    </w:p>
    <w:p>
      <w:pPr>
        <w:pStyle w:val="Heading2"/>
      </w:pPr>
      <w:r>
        <w:t xml:space="preserve">6.1 Browser Compatibility</w:t>
      </w:r>
    </w:p>
    <w:p>
      <w:pPr>
        <w:pStyle w:val="ListParagraph"/>
        <w:numPr>
          <w:ilvl w:val="0"/>
          <w:numId w:val="2"/>
        </w:numPr>
      </w:pPr>
      <w:r>
        <w:t xml:space="preserve">Modern browsers: Chrome 90+, Firefox 88+, Safari 14+, Edge 90+</w:t>
      </w:r>
    </w:p>
    <w:p>
      <w:pPr>
        <w:pStyle w:val="ListParagraph"/>
        <w:numPr>
          <w:ilvl w:val="0"/>
          <w:numId w:val="2"/>
        </w:numPr>
      </w:pPr>
      <w:r>
        <w:t xml:space="preserve">JavaScript: ES6+ features required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Responsive design: Minimum viewport width 320px, optimal 1024px+</w:t>
      </w:r>
    </w:p>
    <w:p>
      <w:pPr>
        <w:pStyle w:val="Heading2"/>
      </w:pPr>
      <w:r>
        <w:t xml:space="preserve">6.2 Performance Requirements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Page Load Time: </w:t>
      </w:r>
      <w:r>
        <w:t xml:space="preserve">&lt; 3 seconds for initial dashboard load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Auto-Refresh Response: </w:t>
      </w:r>
      <w:r>
        <w:t xml:space="preserve">&lt; 1 second for page reload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AJAX Operations: </w:t>
      </w:r>
      <w:r>
        <w:t xml:space="preserve">&lt; 500ms response time for cache API calls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Table Pagination: </w:t>
      </w:r>
      <w:r>
        <w:t xml:space="preserve">Client-side processing for up to 1000 rows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Search/Filter: </w:t>
      </w:r>
      <w:r>
        <w:t xml:space="preserve">&lt; 200ms response time for user input</w:t>
      </w:r>
    </w:p>
    <w:p>
      <w:pPr>
        <w:pStyle w:val="Heading2"/>
      </w:pPr>
      <w:r>
        <w:t xml:space="preserve">6.3 Security Requirements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Session Security: </w:t>
      </w:r>
      <w:r>
        <w:t xml:space="preserve">Flask secure sessions with configurable secret key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Password Storage: </w:t>
      </w:r>
      <w:r>
        <w:t xml:space="preserve">Currently plaintext (future: bcrypt/scrypt hashing required)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CSRF Protection: </w:t>
      </w:r>
      <w:r>
        <w:t xml:space="preserve">Flask-WTF CSRF tokens for state-changing operations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Input Validation: </w:t>
      </w:r>
      <w:r>
        <w:t xml:space="preserve">Server-side validation for all user inputs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HTTPS: </w:t>
      </w:r>
      <w:r>
        <w:t xml:space="preserve">Recommended for production deployment</w:t>
      </w:r>
    </w:p>
    <w:p>
      <w:pPr>
        <w:pStyle w:val="Heading2"/>
      </w:pPr>
      <w:r>
        <w:t xml:space="preserve">6.4 Logging and Monitoring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Application Logs: </w:t>
      </w:r>
      <w:r>
        <w:t xml:space="preserve">Python logging module with INFO level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 Format: </w:t>
      </w:r>
      <w:r>
        <w:t xml:space="preserve">Timestamp - Module - Level - Message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Error Tracking: </w:t>
      </w:r>
      <w:r>
        <w:t xml:space="preserve">Exception logging with stack traces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Admin Actions: </w:t>
      </w:r>
      <w:r>
        <w:t xml:space="preserve">Logged with username and timestamp</w:t>
      </w:r>
    </w:p>
    <w:p>
      <w:pPr>
        <w:pStyle w:val="Heading1"/>
      </w:pPr>
      <w:r>
        <w:t xml:space="preserve">7. Deployment Requirements</w:t>
      </w:r>
    </w:p>
    <w:p>
      <w:pPr>
        <w:pStyle w:val="Heading2"/>
      </w:pPr>
      <w:r>
        <w:t xml:space="preserve">7.1 Environment Configuration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650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Variable</w:t>
            </w:r>
          </w:p>
        </w:tc>
        <w:tc>
          <w:tcPr>
            <w:tcW w:type="dxa" w:w="6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SECRET_KEY</w:t>
            </w:r>
          </w:p>
        </w:tc>
        <w:tc>
          <w:tcPr>
            <w:tcW w:type="dxa" w:w="6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Flask session encryption key (default: dagserver_secret_key_change_me)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DAG_CONFIG_FOLDER</w:t>
            </w:r>
          </w:p>
        </w:tc>
        <w:tc>
          <w:tcPr>
            <w:tcW w:type="dxa" w:w="6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Path to DAG JSON configurations (default: ./config/dags)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ZOOKEEPER_HOSTS</w:t>
            </w:r>
          </w:p>
        </w:tc>
        <w:tc>
          <w:tcPr>
            <w:tcW w:type="dxa" w:w="6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ZooKeeper connection string (default: localhost:2181)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Courier New" w:cs="Courier New" w:eastAsia="Courier New" w:hAnsi="Courier New"/>
                <w:sz w:val="18"/>
                <w:szCs w:val="18"/>
              </w:rPr>
              <w:t xml:space="preserve">USERS_FILE</w:t>
            </w:r>
          </w:p>
        </w:tc>
        <w:tc>
          <w:tcPr>
            <w:tcW w:type="dxa" w:w="6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Path to users.json file (default: ./config/users.json)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2"/>
      </w:pPr>
      <w:r>
        <w:t xml:space="preserve">7.2 Directory Structure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./config/dags/       # DAG JSON configurations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./config/users.json  # User credentials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./logs/              # Application logs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./templates/         # Jinja2 HTML templates</w:t>
      </w:r>
    </w:p>
    <w:p>
      <w:pPr>
        <w:spacing w:after="200"/>
      </w:pPr>
      <w:r>
        <w:rPr>
          <w:rFonts w:ascii="Courier New" w:cs="Courier New" w:eastAsia="Courier New" w:hAnsi="Courier New"/>
          <w:sz w:val="18"/>
          <w:szCs w:val="18"/>
        </w:rPr>
        <w:t xml:space="preserve">./static/            # CSS, JS, images (if any)</w:t>
      </w:r>
    </w:p>
    <w:p>
      <w:pPr>
        <w:pStyle w:val="Heading2"/>
      </w:pPr>
      <w:r>
        <w:t xml:space="preserve">7.3 Production Deployment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WSGI Server: </w:t>
      </w:r>
      <w:r>
        <w:t xml:space="preserve">Gunicorn or uWSGI recommended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Reverse Proxy: </w:t>
      </w:r>
      <w:r>
        <w:t xml:space="preserve">Nginx or Apache for static files and SSL termination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SSL Certificate: </w:t>
      </w:r>
      <w:r>
        <w:t xml:space="preserve">Let's Encrypt or commercial certificate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Port Configuration: </w:t>
      </w:r>
      <w:r>
        <w:t xml:space="preserve">Default 5000 (Flask), recommend 443 (HTTPS) via reverse proxy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Process Management: </w:t>
      </w:r>
      <w:r>
        <w:t xml:space="preserve">Systemd or Supervisor for automatic restart</w:t>
      </w:r>
    </w:p>
    <w:p>
      <w:pPr>
        <w:pStyle w:val="Heading1"/>
      </w:pPr>
      <w:r>
        <w:t xml:space="preserve">8. Future Enhancements</w:t>
      </w:r>
    </w:p>
    <w:p>
      <w:pPr>
        <w:pStyle w:val="Heading2"/>
      </w:pPr>
      <w:r>
        <w:t xml:space="preserve">8.1 Authentication Improvements</w:t>
      </w:r>
    </w:p>
    <w:p>
      <w:pPr>
        <w:pStyle w:val="ListParagraph"/>
        <w:numPr>
          <w:ilvl w:val="0"/>
          <w:numId w:val="2"/>
        </w:numPr>
      </w:pPr>
      <w:r>
        <w:t xml:space="preserve">Password hashing with bcrypt/scrypt</w:t>
      </w:r>
    </w:p>
    <w:p>
      <w:pPr>
        <w:pStyle w:val="ListParagraph"/>
        <w:numPr>
          <w:ilvl w:val="0"/>
          <w:numId w:val="2"/>
        </w:numPr>
      </w:pPr>
      <w:r>
        <w:t xml:space="preserve">OAuth2/SAML integration for enterprise SSO</w:t>
      </w:r>
    </w:p>
    <w:p>
      <w:pPr>
        <w:pStyle w:val="ListParagraph"/>
        <w:numPr>
          <w:ilvl w:val="0"/>
          <w:numId w:val="2"/>
        </w:numPr>
      </w:pPr>
      <w:r>
        <w:t xml:space="preserve">Multi-factor authentication support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API token-based authentication for programmatic access</w:t>
      </w:r>
    </w:p>
    <w:p>
      <w:pPr>
        <w:pStyle w:val="Heading2"/>
      </w:pPr>
      <w:r>
        <w:t xml:space="preserve">8.2 UI Enhancements</w:t>
      </w:r>
    </w:p>
    <w:p>
      <w:pPr>
        <w:pStyle w:val="ListParagraph"/>
        <w:numPr>
          <w:ilvl w:val="0"/>
          <w:numId w:val="2"/>
        </w:numPr>
      </w:pPr>
      <w:r>
        <w:t xml:space="preserve">DAG visualization with interactive graph diagrams</w:t>
      </w:r>
    </w:p>
    <w:p>
      <w:pPr>
        <w:pStyle w:val="ListParagraph"/>
        <w:numPr>
          <w:ilvl w:val="0"/>
          <w:numId w:val="2"/>
        </w:numPr>
      </w:pPr>
      <w:r>
        <w:t xml:space="preserve">Real-time WebSocket updates for state monitoring</w:t>
      </w:r>
    </w:p>
    <w:p>
      <w:pPr>
        <w:pStyle w:val="ListParagraph"/>
        <w:numPr>
          <w:ilvl w:val="0"/>
          <w:numId w:val="2"/>
        </w:numPr>
      </w:pPr>
      <w:r>
        <w:t xml:space="preserve">Advanced filtering and query builder for cache search</w:t>
      </w:r>
    </w:p>
    <w:p>
      <w:pPr>
        <w:pStyle w:val="ListParagraph"/>
        <w:numPr>
          <w:ilvl w:val="0"/>
          <w:numId w:val="2"/>
        </w:numPr>
      </w:pPr>
      <w:r>
        <w:t xml:space="preserve">Export DAG configurations as downloadable JSON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Dark mode theme option</w:t>
      </w:r>
    </w:p>
    <w:p>
      <w:pPr>
        <w:pStyle w:val="Heading2"/>
      </w:pPr>
      <w:r>
        <w:t xml:space="preserve">8.3 Monitoring and Analytics</w:t>
      </w:r>
    </w:p>
    <w:p>
      <w:pPr>
        <w:pStyle w:val="ListParagraph"/>
        <w:numPr>
          <w:ilvl w:val="0"/>
          <w:numId w:val="2"/>
        </w:numPr>
      </w:pPr>
      <w:r>
        <w:t xml:space="preserve">Performance metrics dashboard with charts</w:t>
      </w:r>
    </w:p>
    <w:p>
      <w:pPr>
        <w:pStyle w:val="ListParagraph"/>
        <w:numPr>
          <w:ilvl w:val="0"/>
          <w:numId w:val="2"/>
        </w:numPr>
      </w:pPr>
      <w:r>
        <w:t xml:space="preserve">Historical execution logs with time-series graphs</w:t>
      </w:r>
    </w:p>
    <w:p>
      <w:pPr>
        <w:pStyle w:val="ListParagraph"/>
        <w:numPr>
          <w:ilvl w:val="0"/>
          <w:numId w:val="2"/>
        </w:numPr>
      </w:pPr>
      <w:r>
        <w:t xml:space="preserve">Alert configuration for DAG failures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Email/Slack notifications for critical events</w:t>
      </w:r>
    </w:p>
    <w:p>
      <w:pPr>
        <w:pStyle w:val="Heading1"/>
      </w:pPr>
      <w:r>
        <w:t xml:space="preserve">9. Conclusion</w:t>
      </w:r>
    </w:p>
    <w:p>
      <w:pPr>
        <w:spacing w:after="120"/>
      </w:pPr>
      <w:r>
        <w:t xml:space="preserve">The Dishtha Yantra UI Framework provides a comprehensive, secure, and user-friendly interface for managing DAG computation workloads. The framework successfully integrates: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Robust Authentication: </w:t>
      </w:r>
      <w:r>
        <w:t xml:space="preserve">Role-based access control ensuring secure operations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Intuitive Interface: </w:t>
      </w:r>
      <w:r>
        <w:t xml:space="preserve">Bootstrap-based responsive design with real-time updates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Comprehensive Management: </w:t>
      </w:r>
      <w:r>
        <w:t xml:space="preserve">Full lifecycle control of DAGs and cache operations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Powerful Monitoring: </w:t>
      </w:r>
      <w:r>
        <w:t xml:space="preserve">Real-time state inspection with auto-refresh capabilities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Seamless Integration: </w:t>
      </w:r>
      <w:r>
        <w:t xml:space="preserve">Direct communication with DAG compute server and cache system</w:t>
      </w:r>
    </w:p>
    <w:p>
      <w:pPr>
        <w:spacing w:after="120"/>
      </w:pPr>
      <w:r>
        <w:t xml:space="preserve">The modular architecture allows for easy extension and customization, while the clear separation of concerns ensures maintainability and scalability for future enhancements.</w:t>
      </w:r>
    </w:p>
    <w:p>
      <w:pPr>
        <w:spacing w:before="400" w:after="100"/>
        <w:jc w:val="center"/>
      </w:pPr>
      <w:r>
        <w:rPr>
          <w:i/>
          <w:iCs/>
          <w:sz w:val="20"/>
          <w:szCs w:val="20"/>
        </w:rPr>
        <w:t xml:space="preserve">— End of Document —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0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788"/>
      <w:sz w:val="48"/>
      <w:szCs w:val="48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1F478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  <w:outlineLvl w:val="1"/>
    </w:pPr>
    <w:rPr>
      <w:rFonts w:ascii="Arial" w:cs="Arial" w:eastAsia="Arial" w:hAnsi="Arial"/>
      <w:b/>
      <w:bCs/>
      <w:color w:val="4472C4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60" w:after="80"/>
      <w:outlineLvl w:val="2"/>
    </w:pPr>
    <w:rPr>
      <w:rFonts w:ascii="Arial" w:cs="Arial" w:eastAsia="Arial" w:hAnsi="Arial"/>
      <w:b/>
      <w:bCs/>
      <w:color w:val="5B9BD5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2025-10-27T13:44:12.718Z</dcterms:created>
  <dcterms:modified xsi:type="dcterms:W3CDTF">2025-10-27T13:44:12.719Z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