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2185" w:rsidRPr="0028262D" w:rsidRDefault="0028262D" w:rsidP="0028262D">
      <w:pPr>
        <w:pStyle w:val="Titledocumen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VGG16</w:t>
      </w:r>
      <w:r w:rsidRPr="007B6CBC">
        <w:rPr>
          <w:rFonts w:asciiTheme="majorEastAsia" w:eastAsiaTheme="majorEastAsia" w:hAnsiTheme="majorEastAsia" w:hint="eastAsia"/>
          <w:lang w:eastAsia="ko-KR"/>
        </w:rPr>
        <w:t xml:space="preserve">을 활용한 </w:t>
      </w:r>
      <w:proofErr w:type="spellStart"/>
      <w:r w:rsidRPr="007B6CBC">
        <w:rPr>
          <w:rFonts w:asciiTheme="majorEastAsia" w:eastAsiaTheme="majorEastAsia" w:hAnsiTheme="majorEastAsia"/>
          <w:lang w:eastAsia="ko-KR"/>
        </w:rPr>
        <w:t>KFood</w:t>
      </w:r>
      <w:proofErr w:type="spellEnd"/>
      <w:r w:rsidRPr="007B6CBC">
        <w:rPr>
          <w:rFonts w:asciiTheme="majorEastAsia" w:eastAsiaTheme="majorEastAsia" w:hAnsiTheme="majorEastAsia" w:hint="eastAsia"/>
          <w:lang w:eastAsia="ko-KR"/>
        </w:rPr>
        <w:t>이미지 분류</w:t>
      </w:r>
    </w:p>
    <w:tbl>
      <w:tblPr>
        <w:tblW w:w="3432" w:type="dxa"/>
        <w:jc w:val="center"/>
        <w:tblLayout w:type="fixed"/>
        <w:tblLook w:val="0000" w:firstRow="0" w:lastRow="0" w:firstColumn="0" w:lastColumn="0" w:noHBand="0" w:noVBand="0"/>
      </w:tblPr>
      <w:tblGrid>
        <w:gridCol w:w="3432"/>
      </w:tblGrid>
      <w:tr w:rsidR="0028262D" w:rsidRPr="00A62B50" w:rsidTr="0028262D">
        <w:trPr>
          <w:jc w:val="center"/>
        </w:trPr>
        <w:tc>
          <w:tcPr>
            <w:tcW w:w="3432" w:type="dxa"/>
          </w:tcPr>
          <w:p w:rsidR="0028262D" w:rsidRDefault="0028262D" w:rsidP="005C612F">
            <w:pPr>
              <w:pStyle w:val="Authors"/>
              <w:jc w:val="center"/>
              <w:rPr>
                <w14:ligatures w14:val="standard"/>
              </w:rPr>
            </w:pPr>
            <w:r w:rsidRPr="007B6CBC">
              <w:rPr>
                <w:rStyle w:val="FirstName"/>
                <w:rFonts w:asciiTheme="minorHAnsi" w:eastAsiaTheme="minorEastAsia" w:hAnsiTheme="minorHAnsi" w:cs="맑은 고딕"/>
                <w:lang w:eastAsia="ko-KR"/>
                <w14:ligatures w14:val="standard"/>
              </w:rPr>
              <w:t xml:space="preserve">Park Sang </w:t>
            </w:r>
            <w:proofErr w:type="spellStart"/>
            <w:r w:rsidRPr="007B6CBC">
              <w:rPr>
                <w:rStyle w:val="FirstName"/>
                <w:rFonts w:asciiTheme="minorHAnsi" w:eastAsiaTheme="minorEastAsia" w:hAnsiTheme="minorHAnsi" w:cs="맑은 고딕"/>
                <w:lang w:eastAsia="ko-KR"/>
                <w14:ligatures w14:val="standard"/>
              </w:rPr>
              <w:t>Hee</w:t>
            </w:r>
            <w:proofErr w:type="spellEnd"/>
            <w:r w:rsidRPr="007B6CBC">
              <w:rPr>
                <w:rFonts w:asciiTheme="minorHAnsi" w:eastAsiaTheme="minorEastAsia" w:hAnsiTheme="minorHAnsi"/>
                <w14:ligatures w14:val="standard"/>
              </w:rPr>
              <w:br/>
            </w:r>
            <w:proofErr w:type="spellStart"/>
            <w:r w:rsidRPr="007B6CBC">
              <w:rPr>
                <w:rStyle w:val="OrgDiv"/>
                <w:rFonts w:asciiTheme="minorHAnsi" w:eastAsiaTheme="minorEastAsia" w:hAnsiTheme="minorHAnsi" w:cs="Linux Libertine"/>
                <w:color w:val="auto"/>
                <w:sz w:val="20"/>
                <w14:ligatures w14:val="standard"/>
              </w:rPr>
              <w:t>Departement</w:t>
            </w:r>
            <w:proofErr w:type="spellEnd"/>
            <w:r w:rsidRPr="007B6CBC">
              <w:rPr>
                <w:rStyle w:val="OrgDiv"/>
                <w:rFonts w:asciiTheme="minorHAnsi" w:eastAsiaTheme="minorEastAsia" w:hAnsiTheme="minorHAnsi" w:cs="Linux Libertine"/>
                <w:color w:val="auto"/>
                <w:sz w:val="20"/>
                <w14:ligatures w14:val="standard"/>
              </w:rPr>
              <w:t xml:space="preserve"> of Applied Data Science </w:t>
            </w:r>
            <w:r w:rsidRPr="007B6CBC">
              <w:rPr>
                <w:rFonts w:asciiTheme="minorHAnsi" w:eastAsiaTheme="minorEastAsia" w:hAnsiTheme="minorHAnsi"/>
                <w14:ligatures w14:val="standard"/>
              </w:rPr>
              <w:br/>
            </w:r>
            <w:r w:rsidRPr="007B6CBC">
              <w:rPr>
                <w:rStyle w:val="PinCode"/>
                <w:rFonts w:asciiTheme="minorHAnsi" w:eastAsiaTheme="minorEastAsia" w:hAnsiTheme="minorHAnsi" w:cs="Linux Libertine"/>
                <w:color w:val="auto"/>
                <w:sz w:val="20"/>
                <w14:ligatures w14:val="standard"/>
              </w:rPr>
              <w:t>Sungkyunkwan University</w:t>
            </w:r>
            <w:r w:rsidRPr="007B6CBC">
              <w:rPr>
                <w:rFonts w:asciiTheme="minorHAnsi" w:eastAsiaTheme="minorEastAsia" w:hAnsiTheme="minorHAnsi"/>
                <w14:ligatures w14:val="standard"/>
              </w:rPr>
              <w:br/>
            </w:r>
            <w:r w:rsidRPr="007B6CBC">
              <w:rPr>
                <w:rStyle w:val="Email"/>
                <w:rFonts w:asciiTheme="minorHAnsi" w:eastAsiaTheme="minorEastAsia" w:hAnsiTheme="minorHAnsi" w:cs="Linux Libertine"/>
                <w:color w:val="auto"/>
                <w:sz w:val="20"/>
                <w14:ligatures w14:val="standard"/>
              </w:rPr>
              <w:t>parksanghee</w:t>
            </w:r>
            <w:r w:rsidRPr="007B6CBC">
              <w:rPr>
                <w:rStyle w:val="Email"/>
                <w:rFonts w:asciiTheme="minorHAnsi" w:eastAsiaTheme="minorEastAsia" w:hAnsiTheme="minorHAnsi" w:cs="Linux Libertine"/>
                <w:color w:val="auto"/>
                <w:sz w:val="20"/>
                <w:lang w:eastAsia="it-IT"/>
                <w14:ligatures w14:val="standard"/>
              </w:rPr>
              <w:t>@g.skku.edu</w:t>
            </w:r>
            <w:r w:rsidRPr="00A62B50">
              <w:rPr>
                <w14:ligatures w14:val="standard"/>
              </w:rPr>
              <w:t xml:space="preserve"> </w:t>
            </w:r>
          </w:p>
          <w:p w:rsidR="0028262D" w:rsidRPr="00A62B50" w:rsidRDefault="0028262D" w:rsidP="005C612F">
            <w:pPr>
              <w:pStyle w:val="Authors"/>
              <w:jc w:val="center"/>
              <w:rPr>
                <w14:ligatures w14:val="standard"/>
              </w:rPr>
            </w:pPr>
          </w:p>
        </w:tc>
      </w:tr>
    </w:tbl>
    <w:p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E64DB7" w:rsidRPr="00ED1F8C" w:rsidRDefault="00E64DB7" w:rsidP="00E64DB7">
      <w:pPr>
        <w:pStyle w:val="AbsHead"/>
        <w:rPr>
          <w:rFonts w:asciiTheme="majorEastAsia" w:eastAsiaTheme="majorEastAsia" w:hAnsiTheme="majorEastAsia"/>
          <w:sz w:val="18"/>
          <w:szCs w:val="18"/>
          <w:lang w:eastAsia="ja-JP"/>
          <w14:ligatures w14:val="standard"/>
        </w:rPr>
      </w:pPr>
      <w:r w:rsidRPr="00ED1F8C">
        <w:rPr>
          <w:rFonts w:asciiTheme="majorEastAsia" w:eastAsiaTheme="majorEastAsia" w:hAnsiTheme="majorEastAsia"/>
          <w:bCs/>
          <w:sz w:val="18"/>
          <w:szCs w:val="18"/>
          <w:lang w:val="en-GB" w:eastAsia="ja-JP"/>
          <w14:ligatures w14:val="standard"/>
        </w:rPr>
        <w:t>ABSTRACT</w:t>
      </w:r>
    </w:p>
    <w:p w:rsidR="0028262D" w:rsidRPr="00076CFA" w:rsidRDefault="0028262D" w:rsidP="0028262D">
      <w:pPr>
        <w:pStyle w:val="RefFormatPara"/>
        <w:rPr>
          <w:rFonts w:ascii="맑은 고딕" w:eastAsia="맑은 고딕" w:hAnsi="맑은 고딕" w:cs="맑은 고딕" w:hint="eastAsia"/>
          <w:szCs w:val="16"/>
          <w:lang w:eastAsia="ko-KR"/>
          <w14:ligatures w14:val="standard"/>
        </w:rPr>
      </w:pPr>
      <w:r w:rsidRPr="00076CFA">
        <w:rPr>
          <w:rFonts w:ascii="맑은 고딕" w:eastAsia="맑은 고딕" w:hAnsi="맑은 고딕" w:cs="맑은 고딕" w:hint="eastAsia"/>
          <w:szCs w:val="16"/>
          <w:lang w:eastAsia="ko-KR"/>
          <w14:ligatures w14:val="standard"/>
        </w:rPr>
        <w:t>본 연구에서는 한국을 대표하는 여러 음식들을 분류하는 이미지 분류 모델을 생성하고자 한다.</w:t>
      </w:r>
      <w:r w:rsidRPr="00076CFA">
        <w:rPr>
          <w:rFonts w:ascii="맑은 고딕" w:eastAsia="맑은 고딕" w:hAnsi="맑은 고딕" w:cs="맑은 고딕"/>
          <w:szCs w:val="16"/>
          <w:lang w:eastAsia="ko-KR"/>
          <w14:ligatures w14:val="standard"/>
        </w:rPr>
        <w:t xml:space="preserve"> </w:t>
      </w:r>
      <w:r w:rsidRPr="00076CFA">
        <w:rPr>
          <w:rFonts w:ascii="맑은 고딕" w:eastAsia="맑은 고딕" w:hAnsi="맑은 고딕" w:cs="맑은 고딕" w:hint="eastAsia"/>
          <w:szCs w:val="16"/>
          <w:lang w:eastAsia="ko-KR"/>
          <w14:ligatures w14:val="standard"/>
        </w:rPr>
        <w:t>1</w:t>
      </w:r>
      <w:r w:rsidRPr="00076CFA">
        <w:rPr>
          <w:rFonts w:ascii="맑은 고딕" w:eastAsia="맑은 고딕" w:hAnsi="맑은 고딕" w:cs="맑은 고딕"/>
          <w:szCs w:val="16"/>
          <w:lang w:eastAsia="ko-KR"/>
          <w14:ligatures w14:val="standard"/>
        </w:rPr>
        <w:t>50</w:t>
      </w:r>
      <w:r w:rsidRPr="00076CFA">
        <w:rPr>
          <w:rFonts w:ascii="맑은 고딕" w:eastAsia="맑은 고딕" w:hAnsi="맑은 고딕" w:cs="맑은 고딕" w:hint="eastAsia"/>
          <w:szCs w:val="16"/>
          <w:lang w:eastAsia="ko-KR"/>
          <w14:ligatures w14:val="standard"/>
        </w:rPr>
        <w:t xml:space="preserve">종의 한국 음식에 대하여 전이 학습을 이용해서 </w:t>
      </w:r>
      <w:r w:rsidRPr="00076CFA">
        <w:rPr>
          <w:rFonts w:ascii="맑은 고딕" w:eastAsia="맑은 고딕" w:hAnsi="맑은 고딕" w:cs="맑은 고딕"/>
          <w:szCs w:val="16"/>
          <w:lang w:eastAsia="ko-KR"/>
          <w14:ligatures w14:val="standard"/>
        </w:rPr>
        <w:t>VGG16</w:t>
      </w:r>
      <w:r w:rsidRPr="00076CFA">
        <w:rPr>
          <w:rFonts w:ascii="맑은 고딕" w:eastAsia="맑은 고딕" w:hAnsi="맑은 고딕" w:cs="맑은 고딕" w:hint="eastAsia"/>
          <w:szCs w:val="16"/>
          <w:lang w:eastAsia="ko-KR"/>
          <w14:ligatures w14:val="standard"/>
        </w:rPr>
        <w:t xml:space="preserve"> 모델을 사용한다.</w:t>
      </w:r>
      <w:r w:rsidRPr="00076CFA">
        <w:rPr>
          <w:rFonts w:ascii="맑은 고딕" w:eastAsia="맑은 고딕" w:hAnsi="맑은 고딕" w:cs="맑은 고딕"/>
          <w:szCs w:val="16"/>
          <w:lang w:eastAsia="ko-KR"/>
          <w14:ligatures w14:val="standard"/>
        </w:rPr>
        <w:t xml:space="preserve"> </w:t>
      </w:r>
      <w:r w:rsidRPr="00076CFA">
        <w:rPr>
          <w:rFonts w:ascii="맑은 고딕" w:eastAsia="맑은 고딕" w:hAnsi="맑은 고딕" w:cs="맑은 고딕" w:hint="eastAsia"/>
          <w:szCs w:val="16"/>
          <w:lang w:eastAsia="ko-KR"/>
          <w14:ligatures w14:val="standard"/>
        </w:rPr>
        <w:t xml:space="preserve">가중치는 </w:t>
      </w:r>
      <w:r w:rsidRPr="00076CFA">
        <w:rPr>
          <w:rFonts w:ascii="맑은 고딕" w:eastAsia="맑은 고딕" w:hAnsi="맑은 고딕" w:cs="맑은 고딕"/>
          <w:szCs w:val="16"/>
          <w:lang w:eastAsia="ko-KR"/>
          <w14:ligatures w14:val="standard"/>
        </w:rPr>
        <w:t>ImageNet</w:t>
      </w:r>
      <w:r w:rsidRPr="00076CFA">
        <w:rPr>
          <w:rFonts w:ascii="맑은 고딕" w:eastAsia="맑은 고딕" w:hAnsi="맑은 고딕" w:cs="맑은 고딕" w:hint="eastAsia"/>
          <w:szCs w:val="16"/>
          <w:lang w:eastAsia="ko-KR"/>
          <w14:ligatures w14:val="standard"/>
        </w:rPr>
        <w:t>의 가중치를 그대로 사용하고,</w:t>
      </w:r>
      <w:r w:rsidRPr="00076CFA">
        <w:rPr>
          <w:rFonts w:ascii="맑은 고딕" w:eastAsia="맑은 고딕" w:hAnsi="맑은 고딕" w:cs="맑은 고딕"/>
          <w:szCs w:val="16"/>
          <w:lang w:eastAsia="ko-KR"/>
          <w14:ligatures w14:val="standard"/>
        </w:rPr>
        <w:t xml:space="preserve"> </w:t>
      </w:r>
      <w:r w:rsidRPr="00076CFA">
        <w:rPr>
          <w:rFonts w:ascii="맑은 고딕" w:eastAsia="맑은 고딕" w:hAnsi="맑은 고딕" w:cs="맑은 고딕" w:hint="eastAsia"/>
          <w:szCs w:val="16"/>
          <w:lang w:eastAsia="ko-KR"/>
          <w14:ligatures w14:val="standard"/>
        </w:rPr>
        <w:t xml:space="preserve">모델 끝부분에 </w:t>
      </w:r>
      <w:r w:rsidRPr="00076CFA">
        <w:rPr>
          <w:rFonts w:ascii="맑은 고딕" w:eastAsia="맑은 고딕" w:hAnsi="맑은 고딕" w:cs="맑은 고딕"/>
          <w:szCs w:val="16"/>
          <w:lang w:eastAsia="ko-KR"/>
          <w14:ligatures w14:val="standard"/>
        </w:rPr>
        <w:t>Fully Connected Layer</w:t>
      </w:r>
      <w:r w:rsidRPr="00076CFA">
        <w:rPr>
          <w:rFonts w:ascii="맑은 고딕" w:eastAsia="맑은 고딕" w:hAnsi="맑은 고딕" w:cs="맑은 고딕" w:hint="eastAsia"/>
          <w:szCs w:val="16"/>
          <w:lang w:eastAsia="ko-KR"/>
          <w14:ligatures w14:val="standard"/>
        </w:rPr>
        <w:t xml:space="preserve">만 연결하여 </w:t>
      </w:r>
      <w:proofErr w:type="spellStart"/>
      <w:r w:rsidRPr="00076CFA">
        <w:rPr>
          <w:rFonts w:ascii="맑은 고딕" w:eastAsia="맑은 고딕" w:hAnsi="맑은 고딕" w:cs="맑은 고딕" w:hint="eastAsia"/>
          <w:szCs w:val="16"/>
          <w:lang w:eastAsia="ko-KR"/>
          <w14:ligatures w14:val="standard"/>
        </w:rPr>
        <w:t>커스텀</w:t>
      </w:r>
      <w:proofErr w:type="spellEnd"/>
      <w:r w:rsidRPr="00076CFA">
        <w:rPr>
          <w:rFonts w:ascii="맑은 고딕" w:eastAsia="맑은 고딕" w:hAnsi="맑은 고딕" w:cs="맑은 고딕" w:hint="eastAsia"/>
          <w:szCs w:val="16"/>
          <w:lang w:eastAsia="ko-KR"/>
          <w14:ligatures w14:val="standard"/>
        </w:rPr>
        <w:t xml:space="preserve"> 모델을 만든다.</w:t>
      </w:r>
    </w:p>
    <w:p w:rsidR="00BB6D68" w:rsidRPr="00ED1F8C" w:rsidRDefault="00BB6D68" w:rsidP="00BB6D68">
      <w:pPr>
        <w:pStyle w:val="KeyWordHead"/>
        <w:rPr>
          <w:rFonts w:asciiTheme="majorEastAsia" w:eastAsiaTheme="majorEastAsia" w:hAnsiTheme="majorEastAsia"/>
          <w:sz w:val="18"/>
          <w:szCs w:val="18"/>
          <w:lang w:eastAsia="it-IT"/>
          <w14:ligatures w14:val="standard"/>
        </w:rPr>
      </w:pPr>
      <w:r w:rsidRPr="00ED1F8C">
        <w:rPr>
          <w:rFonts w:asciiTheme="majorEastAsia" w:eastAsiaTheme="majorEastAsia" w:hAnsiTheme="majorEastAsia"/>
          <w:sz w:val="18"/>
          <w:szCs w:val="18"/>
          <w:lang w:eastAsia="it-IT"/>
          <w14:ligatures w14:val="standard"/>
        </w:rPr>
        <w:t>KEYWORDS</w:t>
      </w:r>
    </w:p>
    <w:p w:rsidR="00ED1F8C" w:rsidRPr="00ED1F8C" w:rsidRDefault="0028262D" w:rsidP="00ED1F8C">
      <w:pPr>
        <w:pStyle w:val="KeyWords"/>
        <w:rPr>
          <w:rFonts w:asciiTheme="minorEastAsia" w:eastAsiaTheme="minorEastAsia" w:hAnsiTheme="minorEastAsia" w:hint="eastAsia"/>
          <w:lang w:eastAsia="ko-KR"/>
          <w14:ligatures w14:val="standard"/>
        </w:rPr>
      </w:pPr>
      <w:r>
        <w:rPr>
          <w:rFonts w:asciiTheme="minorEastAsia" w:eastAsiaTheme="minorEastAsia" w:hAnsiTheme="minorEastAsia"/>
          <w:lang w:eastAsia="ko-KR"/>
          <w14:ligatures w14:val="standard"/>
        </w:rPr>
        <w:t xml:space="preserve">Deep Learning, VGG16, </w:t>
      </w:r>
      <w:proofErr w:type="spellStart"/>
      <w:r>
        <w:rPr>
          <w:rFonts w:asciiTheme="minorEastAsia" w:eastAsiaTheme="minorEastAsia" w:hAnsiTheme="minorEastAsia"/>
          <w:lang w:eastAsia="ko-KR"/>
          <w14:ligatures w14:val="standard"/>
        </w:rPr>
        <w:t>KFood</w:t>
      </w:r>
      <w:proofErr w:type="spellEnd"/>
      <w:r>
        <w:rPr>
          <w:rFonts w:asciiTheme="minorEastAsia" w:eastAsiaTheme="minorEastAsia" w:hAnsiTheme="minorEastAsia"/>
          <w:lang w:eastAsia="ko-KR"/>
          <w14:ligatures w14:val="standard"/>
        </w:rPr>
        <w:t>, Image Classification</w:t>
      </w:r>
    </w:p>
    <w:p w:rsidR="00C02E35" w:rsidRPr="00ED1F8C" w:rsidRDefault="00C02E35" w:rsidP="00057B2A">
      <w:pPr>
        <w:pStyle w:val="RefFormatHead"/>
        <w:rPr>
          <w:rFonts w:asciiTheme="majorEastAsia" w:eastAsiaTheme="majorEastAsia" w:hAnsiTheme="majorEastAsia"/>
          <w:sz w:val="18"/>
          <w:szCs w:val="18"/>
          <w:lang w:eastAsia="it-IT"/>
          <w14:ligatures w14:val="standard"/>
        </w:rPr>
      </w:pPr>
      <w:r w:rsidRPr="00ED1F8C">
        <w:rPr>
          <w:rFonts w:asciiTheme="majorEastAsia" w:eastAsiaTheme="majorEastAsia" w:hAnsiTheme="majorEastAsia"/>
          <w:sz w:val="18"/>
          <w:szCs w:val="18"/>
          <w14:ligatures w14:val="standard"/>
        </w:rPr>
        <w:t>ACM Reference format:</w:t>
      </w:r>
    </w:p>
    <w:p w:rsidR="00C02E35" w:rsidRPr="00A62B50" w:rsidRDefault="00AB0374" w:rsidP="004C7B8F">
      <w:pPr>
        <w:pStyle w:val="RefFormatPara"/>
        <w:rPr>
          <w14:ligatures w14:val="standard"/>
        </w:rPr>
      </w:pPr>
      <w:r w:rsidRPr="00A62B50">
        <w:rPr>
          <w14:ligatures w14:val="standard"/>
        </w:rPr>
        <w:t xml:space="preserve">G. </w:t>
      </w:r>
      <w:proofErr w:type="spellStart"/>
      <w:r w:rsidRPr="00A62B50">
        <w:rPr>
          <w14:ligatures w14:val="standard"/>
        </w:rPr>
        <w:t>Gubbiotti</w:t>
      </w:r>
      <w:proofErr w:type="spellEnd"/>
      <w:r w:rsidR="00C02E35" w:rsidRPr="00A62B50">
        <w:rPr>
          <w14:ligatures w14:val="standard"/>
        </w:rPr>
        <w:t xml:space="preserve">, </w:t>
      </w:r>
      <w:r w:rsidRPr="00A62B50">
        <w:rPr>
          <w14:ligatures w14:val="standard"/>
        </w:rPr>
        <w:t xml:space="preserve">P. </w:t>
      </w:r>
      <w:proofErr w:type="spellStart"/>
      <w:r w:rsidRPr="00A62B50">
        <w:rPr>
          <w14:ligatures w14:val="standard"/>
        </w:rPr>
        <w:t>Malagò</w:t>
      </w:r>
      <w:proofErr w:type="spellEnd"/>
      <w:r w:rsidR="00C02E35" w:rsidRPr="00A62B50">
        <w:rPr>
          <w14:ligatures w14:val="standard"/>
        </w:rPr>
        <w:t xml:space="preserve">, </w:t>
      </w:r>
      <w:r w:rsidRPr="00A62B50">
        <w:rPr>
          <w14:ligatures w14:val="standard"/>
        </w:rPr>
        <w:t xml:space="preserve">S. Fin, S. </w:t>
      </w:r>
      <w:proofErr w:type="spellStart"/>
      <w:r w:rsidRPr="00A62B50">
        <w:rPr>
          <w14:ligatures w14:val="standard"/>
        </w:rPr>
        <w:t>Tacchi</w:t>
      </w:r>
      <w:proofErr w:type="spellEnd"/>
      <w:r w:rsidRPr="00A62B50">
        <w:rPr>
          <w14:ligatures w14:val="standard"/>
        </w:rPr>
        <w:t xml:space="preserve">, L. </w:t>
      </w:r>
      <w:proofErr w:type="spellStart"/>
      <w:r w:rsidRPr="00A62B50">
        <w:rPr>
          <w14:ligatures w14:val="standard"/>
        </w:rPr>
        <w:t>Giovannini</w:t>
      </w:r>
      <w:proofErr w:type="spellEnd"/>
      <w:r w:rsidRPr="00A62B50">
        <w:rPr>
          <w14:ligatures w14:val="standard"/>
        </w:rPr>
        <w:t xml:space="preserve">, D. </w:t>
      </w:r>
      <w:proofErr w:type="spellStart"/>
      <w:r w:rsidRPr="00A62B50">
        <w:rPr>
          <w14:ligatures w14:val="standard"/>
        </w:rPr>
        <w:t>Bisero</w:t>
      </w:r>
      <w:proofErr w:type="spellEnd"/>
      <w:r w:rsidRPr="00A62B50">
        <w:rPr>
          <w14:ligatures w14:val="standard"/>
        </w:rPr>
        <w:t xml:space="preserve">, M. </w:t>
      </w:r>
      <w:proofErr w:type="spellStart"/>
      <w:r w:rsidRPr="00A62B50">
        <w:rPr>
          <w14:ligatures w14:val="standard"/>
        </w:rPr>
        <w:t>Madami</w:t>
      </w:r>
      <w:proofErr w:type="spellEnd"/>
      <w:r w:rsidR="00F1089F" w:rsidRPr="00A62B50">
        <w:rPr>
          <w14:ligatures w14:val="standard"/>
        </w:rPr>
        <w:t>,</w:t>
      </w:r>
      <w:r w:rsidRPr="00A62B50">
        <w:rPr>
          <w14:ligatures w14:val="standard"/>
        </w:rPr>
        <w:t xml:space="preserve"> and G. </w:t>
      </w:r>
      <w:proofErr w:type="spellStart"/>
      <w:r w:rsidRPr="00A62B50">
        <w:rPr>
          <w14:ligatures w14:val="standard"/>
        </w:rPr>
        <w:t>Carlotti</w:t>
      </w:r>
      <w:proofErr w:type="spellEnd"/>
      <w:r w:rsidR="00C02E35" w:rsidRPr="00A62B50">
        <w:rPr>
          <w14:ligatures w14:val="standard"/>
        </w:rPr>
        <w:t xml:space="preserve">. 1997. SIG Proceedings Paper in </w:t>
      </w:r>
      <w:r w:rsidR="00012D5F" w:rsidRPr="00A62B50">
        <w:rPr>
          <w14:ligatures w14:val="standard"/>
        </w:rPr>
        <w:t>word</w:t>
      </w:r>
      <w:r w:rsidR="00C02E35" w:rsidRPr="00A62B50">
        <w:rPr>
          <w14:ligatures w14:val="standard"/>
        </w:rPr>
        <w:t xml:space="preserve"> Format. In </w:t>
      </w:r>
      <w:r w:rsidR="00C02E35" w:rsidRPr="00A62B50">
        <w:rPr>
          <w:i/>
          <w14:ligatures w14:val="standard"/>
        </w:rPr>
        <w:t>Proceedings of ACM Woodstock conference, El Paso, Texas USA, July 1997 (WOODSTOCK’97)</w:t>
      </w:r>
      <w:r w:rsidR="00C02E35" w:rsidRPr="00A62B50">
        <w:rPr>
          <w14:ligatures w14:val="standard"/>
        </w:rPr>
        <w:t>, 4 pages.</w:t>
      </w:r>
      <w:r w:rsidR="0053539C">
        <w:rPr>
          <w14:ligatures w14:val="standard"/>
        </w:rPr>
        <w:t xml:space="preserve"> </w:t>
      </w:r>
      <w:r w:rsidR="0053539C" w:rsidRPr="0053539C">
        <w:rPr>
          <w14:ligatures w14:val="standard"/>
        </w:rPr>
        <w:t>https://doi.org/</w:t>
      </w:r>
      <w:r w:rsidR="00C02E35" w:rsidRPr="00A62B50">
        <w:rPr>
          <w14:ligatures w14:val="standard"/>
        </w:rPr>
        <w:t>10.</w:t>
      </w:r>
      <w:r w:rsidR="00E163CC" w:rsidRPr="00A62B50">
        <w:rPr>
          <w14:ligatures w14:val="standard"/>
        </w:rPr>
        <w:t>1145</w:t>
      </w:r>
      <w:r w:rsidR="00C02E35" w:rsidRPr="00A62B50">
        <w:rPr>
          <w14:ligatures w14:val="standard"/>
        </w:rPr>
        <w:t>/123 4</w:t>
      </w:r>
    </w:p>
    <w:p w:rsidR="0028262D" w:rsidRDefault="00614A8A" w:rsidP="0028262D">
      <w:pPr>
        <w:pStyle w:val="Head1"/>
      </w:pPr>
      <w:r w:rsidRPr="00A62B50">
        <w:t>1</w:t>
      </w:r>
      <w:r w:rsidR="00FF1AC1" w:rsidRPr="00A62B50">
        <w:rPr>
          <w:szCs w:val="22"/>
        </w:rPr>
        <w:t> </w:t>
      </w:r>
      <w:r w:rsidR="00DF2AA0" w:rsidRPr="00A62B50">
        <w:t>INTRODUCTION</w:t>
      </w:r>
    </w:p>
    <w:p w:rsidR="00076CFA" w:rsidRDefault="0028262D" w:rsidP="0028262D">
      <w:pPr>
        <w:pStyle w:val="RefFormatPara"/>
        <w:rPr>
          <w:rFonts w:asciiTheme="minorEastAsia" w:eastAsiaTheme="minorEastAsia" w:hAnsiTheme="minorEastAsia"/>
          <w:lang w:eastAsia="ko-KR"/>
          <w14:ligatures w14:val="standard"/>
        </w:rPr>
      </w:pPr>
      <w:r>
        <w:rPr>
          <w:rFonts w:asciiTheme="minorEastAsia" w:eastAsiaTheme="minorEastAsia" w:hAnsiTheme="minorEastAsia" w:hint="eastAsia"/>
          <w:lang w:eastAsia="ko-KR"/>
          <w14:ligatures w14:val="standard"/>
        </w:rPr>
        <w:t xml:space="preserve">최근 젊은이들은 다른 나라로 여행을 갈 때 여행을 떠나기 </w:t>
      </w:r>
      <w:r w:rsidR="00076CFA">
        <w:rPr>
          <w:rFonts w:asciiTheme="minorEastAsia" w:eastAsiaTheme="minorEastAsia" w:hAnsiTheme="minorEastAsia" w:hint="eastAsia"/>
          <w:lang w:eastAsia="ko-KR"/>
          <w14:ligatures w14:val="standard"/>
        </w:rPr>
        <w:t>며칠</w:t>
      </w:r>
      <w:r>
        <w:rPr>
          <w:rFonts w:asciiTheme="minorEastAsia" w:eastAsiaTheme="minorEastAsia" w:hAnsiTheme="minorEastAsia" w:hint="eastAsia"/>
          <w:lang w:eastAsia="ko-KR"/>
          <w14:ligatures w14:val="standard"/>
        </w:rPr>
        <w:t xml:space="preserve"> 전부터 </w:t>
      </w:r>
      <w:r>
        <w:rPr>
          <w:rFonts w:asciiTheme="minorEastAsia" w:eastAsiaTheme="minorEastAsia" w:hAnsiTheme="minorEastAsia"/>
          <w:lang w:eastAsia="ko-KR"/>
          <w14:ligatures w14:val="standard"/>
        </w:rPr>
        <w:t xml:space="preserve">SNS, </w:t>
      </w:r>
      <w:proofErr w:type="spellStart"/>
      <w:r>
        <w:rPr>
          <w:rFonts w:asciiTheme="minorEastAsia" w:eastAsiaTheme="minorEastAsia" w:hAnsiTheme="minorEastAsia" w:hint="eastAsia"/>
          <w:lang w:eastAsia="ko-KR"/>
          <w14:ligatures w14:val="standard"/>
        </w:rPr>
        <w:t>웹서핑</w:t>
      </w:r>
      <w:proofErr w:type="spellEnd"/>
      <w:r>
        <w:rPr>
          <w:rFonts w:asciiTheme="minorEastAsia" w:eastAsiaTheme="minorEastAsia" w:hAnsiTheme="minorEastAsia" w:hint="eastAsia"/>
          <w:lang w:eastAsia="ko-KR"/>
          <w14:ligatures w14:val="standard"/>
        </w:rPr>
        <w:t>,</w:t>
      </w:r>
      <w:r>
        <w:rPr>
          <w:rFonts w:asciiTheme="minorEastAsia" w:eastAsiaTheme="minorEastAsia" w:hAnsiTheme="minorEastAsia"/>
          <w:lang w:eastAsia="ko-KR"/>
          <w14:ligatures w14:val="standard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ko-KR"/>
          <w14:ligatures w14:val="standard"/>
        </w:rPr>
        <w:t>유투브</w:t>
      </w:r>
      <w:proofErr w:type="spellEnd"/>
      <w:r>
        <w:rPr>
          <w:rFonts w:asciiTheme="minorEastAsia" w:eastAsiaTheme="minorEastAsia" w:hAnsiTheme="minorEastAsia" w:hint="eastAsia"/>
          <w:lang w:eastAsia="ko-KR"/>
          <w14:ligatures w14:val="standard"/>
        </w:rPr>
        <w:t xml:space="preserve"> 등의 다양한 채널을 이용해 맛집</w:t>
      </w:r>
      <w:r>
        <w:rPr>
          <w:rFonts w:asciiTheme="minorEastAsia" w:eastAsiaTheme="minorEastAsia" w:hAnsiTheme="minorEastAsia"/>
          <w:lang w:eastAsia="ko-KR"/>
          <w14:ligatures w14:val="standard"/>
        </w:rPr>
        <w:t xml:space="preserve">, </w:t>
      </w:r>
      <w:r>
        <w:rPr>
          <w:rFonts w:asciiTheme="minorEastAsia" w:eastAsiaTheme="minorEastAsia" w:hAnsiTheme="minorEastAsia" w:hint="eastAsia"/>
          <w:lang w:eastAsia="ko-KR"/>
          <w14:ligatures w14:val="standard"/>
        </w:rPr>
        <w:t>관광지 등을 검색한다.</w:t>
      </w:r>
      <w:r>
        <w:rPr>
          <w:rFonts w:asciiTheme="minorEastAsia" w:eastAsiaTheme="minorEastAsia" w:hAnsiTheme="minorEastAsia"/>
          <w:lang w:eastAsia="ko-KR"/>
          <w14:ligatures w14:val="standard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  <w14:ligatures w14:val="standard"/>
        </w:rPr>
        <w:t>특히 음식의 경우</w:t>
      </w:r>
      <w:r>
        <w:rPr>
          <w:rFonts w:asciiTheme="minorEastAsia" w:eastAsiaTheme="minorEastAsia" w:hAnsiTheme="minorEastAsia"/>
          <w:lang w:eastAsia="ko-KR"/>
          <w14:ligatures w14:val="standard"/>
        </w:rPr>
        <w:t xml:space="preserve">, </w:t>
      </w:r>
      <w:r>
        <w:rPr>
          <w:rFonts w:asciiTheme="minorEastAsia" w:eastAsiaTheme="minorEastAsia" w:hAnsiTheme="minorEastAsia" w:hint="eastAsia"/>
          <w:lang w:eastAsia="ko-KR"/>
          <w14:ligatures w14:val="standard"/>
        </w:rPr>
        <w:t>현지에서만</w:t>
      </w:r>
      <w:r w:rsidRPr="0028262D">
        <w:rPr>
          <w:rFonts w:asciiTheme="minorEastAsia" w:eastAsiaTheme="minorEastAsia" w:hAnsiTheme="minorEastAsia" w:hint="eastAsia"/>
          <w:lang w:eastAsia="ko-KR"/>
          <w14:ligatures w14:val="standard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  <w14:ligatures w14:val="standard"/>
        </w:rPr>
        <w:t>먹을 수 있는 음식을 먹기 위해 관광지에 있는 음식점이 아닌 한적한 곳으로 찾아가는 노력을 기울이기도 한다.</w:t>
      </w:r>
      <w:r>
        <w:rPr>
          <w:rFonts w:asciiTheme="minorEastAsia" w:eastAsiaTheme="minorEastAsia" w:hAnsiTheme="minorEastAsia"/>
          <w:lang w:eastAsia="ko-KR"/>
          <w14:ligatures w14:val="standard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  <w14:ligatures w14:val="standard"/>
        </w:rPr>
        <w:t>그러나 이런 음식점들은 관광객들을 많이 받는 곳이 아니기 때문에</w:t>
      </w:r>
      <w:r w:rsidR="00076CFA">
        <w:rPr>
          <w:rFonts w:asciiTheme="minorEastAsia" w:eastAsiaTheme="minorEastAsia" w:hAnsiTheme="minorEastAsia" w:hint="eastAsia"/>
          <w:lang w:eastAsia="ko-KR"/>
          <w14:ligatures w14:val="standard"/>
        </w:rPr>
        <w:t xml:space="preserve"> 외국인들을 위한 </w:t>
      </w:r>
      <w:proofErr w:type="spellStart"/>
      <w:r w:rsidR="00076CFA">
        <w:rPr>
          <w:rFonts w:asciiTheme="minorEastAsia" w:eastAsiaTheme="minorEastAsia" w:hAnsiTheme="minorEastAsia" w:hint="eastAsia"/>
          <w:lang w:eastAsia="ko-KR"/>
          <w14:ligatures w14:val="standard"/>
        </w:rPr>
        <w:t>메뉴판이</w:t>
      </w:r>
      <w:proofErr w:type="spellEnd"/>
      <w:r w:rsidR="00076CFA">
        <w:rPr>
          <w:rFonts w:asciiTheme="minorEastAsia" w:eastAsiaTheme="minorEastAsia" w:hAnsiTheme="minorEastAsia" w:hint="eastAsia"/>
          <w:lang w:eastAsia="ko-KR"/>
          <w14:ligatures w14:val="standard"/>
        </w:rPr>
        <w:t xml:space="preserve"> 따로 준비가 되어있지 않다.</w:t>
      </w:r>
    </w:p>
    <w:p w:rsidR="00076CFA" w:rsidRDefault="00076CFA" w:rsidP="0028262D">
      <w:pPr>
        <w:pStyle w:val="RefFormatPara"/>
        <w:rPr>
          <w:rFonts w:asciiTheme="minorEastAsia" w:eastAsiaTheme="minorEastAsia" w:hAnsiTheme="minorEastAsia" w:hint="eastAsia"/>
          <w:lang w:eastAsia="ko-KR"/>
          <w14:ligatures w14:val="standard"/>
        </w:rPr>
      </w:pPr>
    </w:p>
    <w:p w:rsidR="0028262D" w:rsidRDefault="00076CFA" w:rsidP="00076CFA">
      <w:pPr>
        <w:pStyle w:val="RefFormatPara"/>
        <w:jc w:val="center"/>
        <w:rPr>
          <w:rFonts w:asciiTheme="minorEastAsia" w:eastAsiaTheme="minorEastAsia" w:hAnsiTheme="minorEastAsia"/>
          <w:lang w:eastAsia="ko-KR"/>
          <w14:ligatures w14:val="standard"/>
        </w:rPr>
      </w:pPr>
      <w:r w:rsidRPr="00A62B50">
        <w:rPr>
          <w:noProof/>
          <w14:ligatures w14:val="standard"/>
        </w:rPr>
        <w:drawing>
          <wp:inline distT="0" distB="0" distL="0" distR="0" wp14:anchorId="311FF493" wp14:editId="31F68132">
            <wp:extent cx="1937724" cy="1180800"/>
            <wp:effectExtent l="0" t="0" r="5715" b="635"/>
            <wp:docPr id="7" name="Picture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24" cy="11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FA" w:rsidRPr="00076CFA" w:rsidRDefault="00076CFA" w:rsidP="00476CF6">
      <w:pPr>
        <w:pStyle w:val="FigureCaption"/>
        <w:rPr>
          <w:rFonts w:hint="eastAsia"/>
        </w:rPr>
      </w:pPr>
      <w:r w:rsidRPr="00076CFA">
        <w:rPr>
          <w:rStyle w:val="Label"/>
          <w:rFonts w:asciiTheme="minorEastAsia" w:hAnsiTheme="minorEastAsia" w:hint="eastAsia"/>
          <w:b/>
        </w:rPr>
        <w:t>그림</w:t>
      </w:r>
      <w:r w:rsidRPr="00076CFA">
        <w:rPr>
          <w:rStyle w:val="Label"/>
          <w:rFonts w:asciiTheme="minorEastAsia" w:hAnsiTheme="minorEastAsia"/>
          <w:b/>
        </w:rPr>
        <w:t xml:space="preserve"> 1:</w:t>
      </w:r>
      <w:r w:rsidRPr="00076CFA">
        <w:t xml:space="preserve"> </w:t>
      </w:r>
      <w:r w:rsidRPr="00076CFA">
        <w:rPr>
          <w:rFonts w:hint="eastAsia"/>
        </w:rPr>
        <w:t>일본어</w:t>
      </w:r>
      <w:r>
        <w:rPr>
          <w:rFonts w:hint="eastAsia"/>
        </w:rPr>
        <w:t>로만 이루어진 현지</w:t>
      </w:r>
      <w:r w:rsidRPr="00076CFA">
        <w:rPr>
          <w:rFonts w:hint="eastAsia"/>
        </w:rPr>
        <w:t xml:space="preserve"> </w:t>
      </w:r>
      <w:proofErr w:type="spellStart"/>
      <w:r w:rsidRPr="00076CFA">
        <w:rPr>
          <w:rFonts w:hint="eastAsia"/>
        </w:rPr>
        <w:t>메뉴판</w:t>
      </w:r>
      <w:proofErr w:type="spellEnd"/>
    </w:p>
    <w:p w:rsidR="00ED1F8C" w:rsidRDefault="00076CFA" w:rsidP="00076CFA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>그렇기 때문에,</w:t>
      </w:r>
      <w:r w:rsidRPr="00076CFA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현지 </w:t>
      </w:r>
      <w:proofErr w:type="spellStart"/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>메뉴판에서</w:t>
      </w:r>
      <w:proofErr w:type="spellEnd"/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자신이 원하는 음식을 제대로 시키지 못하거나,</w:t>
      </w:r>
      <w:r w:rsidRPr="00076CFA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proofErr w:type="spellStart"/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>혹여나</w:t>
      </w:r>
      <w:proofErr w:type="spellEnd"/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알레르기나 종교 등의 이유로 먹지 못하는 음식의 재료가 들어갈 수도 있지만,</w:t>
      </w:r>
      <w:r w:rsidRPr="00076CFA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proofErr w:type="spellStart"/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>메뉴판의</w:t>
      </w:r>
      <w:proofErr w:type="spellEnd"/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있는 정보만으로도 부족하고,</w:t>
      </w:r>
      <w:r w:rsidRPr="00076CFA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있는 </w:t>
      </w:r>
      <w:proofErr w:type="spellStart"/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>메뉴판</w:t>
      </w:r>
      <w:proofErr w:type="spellEnd"/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조차 현지 언어를 못하면 읽을 수 없기 때문에 특정 재료를 넣거나 빼달라는 등의 주문도 하기 매우 어렵다.</w:t>
      </w:r>
      <w:r w:rsidRPr="00076CFA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</w:t>
      </w:r>
    </w:p>
    <w:p w:rsidR="00ED1F8C" w:rsidRDefault="00ED1F8C" w:rsidP="00076CFA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ED1F8C" w:rsidRDefault="00076CFA" w:rsidP="00076CFA">
      <w:pPr>
        <w:rPr>
          <w:rFonts w:hint="eastAsia"/>
          <w:noProof/>
          <w:lang w:eastAsia="ko-KR"/>
          <w14:ligatures w14:val="standard"/>
        </w:rPr>
      </w:pPr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>이러한 음식점에서 문제들은 위와는 정반대로 한국에서도 종종 일어나기도 한다.</w:t>
      </w:r>
      <w:r w:rsidRPr="00076CFA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 </w:t>
      </w:r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>특히 한국 음식 중에는 한국인들이 먹어 보아도 맛이 헷갈리는 음식들이 많고,</w:t>
      </w:r>
      <w:r w:rsidRPr="00076CFA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>하나의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</w:t>
      </w:r>
      <w:r w:rsidRPr="00076CFA">
        <w:rPr>
          <w:rFonts w:asciiTheme="minorEastAsia" w:eastAsiaTheme="minorEastAsia" w:hAnsiTheme="minorEastAsia" w:hint="eastAsia"/>
          <w:sz w:val="16"/>
          <w:szCs w:val="16"/>
          <w:lang w:eastAsia="ko-KR"/>
        </w:rPr>
        <w:t>방법을 가지고 다양한 재료들을 써서 모양이나 생김새가 구분이 힘든 음식들이 많다.</w:t>
      </w:r>
      <w:r w:rsidRPr="00076CFA">
        <w:rPr>
          <w:noProof/>
          <w:lang w:eastAsia="ko-KR"/>
          <w14:ligatures w14:val="standard"/>
        </w:rPr>
        <w:t xml:space="preserve"> </w:t>
      </w:r>
    </w:p>
    <w:p w:rsidR="00ED1F8C" w:rsidRDefault="00ED1F8C" w:rsidP="00476CF6">
      <w:pPr>
        <w:pStyle w:val="FigureCaption"/>
        <w:rPr>
          <w:rStyle w:val="Label"/>
          <w:rFonts w:asciiTheme="minorEastAsia" w:hAnsiTheme="minorEastAsia"/>
          <w:b/>
          <w:sz w:val="16"/>
        </w:rPr>
      </w:pPr>
      <w:r>
        <w:rPr>
          <w:noProof/>
        </w:rPr>
        <w:drawing>
          <wp:inline distT="0" distB="0" distL="0" distR="0" wp14:anchorId="0BFAF8B1" wp14:editId="36236688">
            <wp:extent cx="1466722" cy="1155700"/>
            <wp:effectExtent l="0" t="0" r="0" b="0"/>
            <wp:docPr id="8" name="그림 8" descr="음식, 우묵한그릇, 테이블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다운로드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07" cy="11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65438" cy="1152103"/>
            <wp:effectExtent l="0" t="0" r="0" b="3810"/>
            <wp:docPr id="9" name="그림 9" descr="음식, 테이블, 실내, 플레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다운로드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28" cy="11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8C" w:rsidRPr="00ED1F8C" w:rsidRDefault="00ED1F8C" w:rsidP="00476CF6">
      <w:pPr>
        <w:pStyle w:val="FigureCaption"/>
        <w:rPr>
          <w:rStyle w:val="Label"/>
          <w:rFonts w:asciiTheme="minorEastAsia" w:hAnsiTheme="minorEastAsia" w:hint="eastAsia"/>
          <w:b/>
        </w:rPr>
      </w:pPr>
      <w:r w:rsidRPr="00ED1F8C">
        <w:rPr>
          <w:rStyle w:val="Label"/>
          <w:rFonts w:asciiTheme="minorEastAsia" w:hAnsiTheme="minorEastAsia" w:hint="eastAsia"/>
          <w:b/>
        </w:rPr>
        <w:t xml:space="preserve"> </w:t>
      </w:r>
      <w:r w:rsidRPr="00076CFA">
        <w:rPr>
          <w:rStyle w:val="Label"/>
          <w:rFonts w:asciiTheme="minorEastAsia" w:hAnsiTheme="minorEastAsia" w:hint="eastAsia"/>
          <w:b/>
        </w:rPr>
        <w:t>그림</w:t>
      </w:r>
      <w:r w:rsidRPr="00076CFA">
        <w:rPr>
          <w:rStyle w:val="Label"/>
          <w:rFonts w:asciiTheme="minorEastAsia" w:hAnsiTheme="minorEastAsia"/>
          <w:b/>
        </w:rPr>
        <w:t xml:space="preserve"> </w:t>
      </w:r>
      <w:r>
        <w:rPr>
          <w:rStyle w:val="Label"/>
          <w:rFonts w:asciiTheme="minorEastAsia" w:hAnsiTheme="minorEastAsia"/>
          <w:b/>
        </w:rPr>
        <w:t>2</w:t>
      </w:r>
      <w:r w:rsidRPr="00076CFA">
        <w:rPr>
          <w:rStyle w:val="Label"/>
          <w:rFonts w:asciiTheme="minorEastAsia" w:hAnsiTheme="minorEastAsia"/>
          <w:b/>
        </w:rPr>
        <w:t>:</w:t>
      </w:r>
      <w:r w:rsidRPr="00076CFA">
        <w:t xml:space="preserve"> </w:t>
      </w:r>
      <w:r>
        <w:rPr>
          <w:rFonts w:hint="eastAsia"/>
        </w:rPr>
        <w:t xml:space="preserve">외국인들이 구분하기 힘든 비빔밥과 </w:t>
      </w:r>
      <w:proofErr w:type="spellStart"/>
      <w:r>
        <w:rPr>
          <w:rFonts w:hint="eastAsia"/>
        </w:rPr>
        <w:t>알밥</w:t>
      </w:r>
      <w:proofErr w:type="spellEnd"/>
    </w:p>
    <w:p w:rsidR="0051798B" w:rsidRPr="00A62B50" w:rsidRDefault="0051798B" w:rsidP="0028262D">
      <w:pPr>
        <w:pStyle w:val="Head1"/>
      </w:pPr>
      <w:r w:rsidRPr="00A62B50">
        <w:t>2</w:t>
      </w:r>
      <w:r w:rsidRPr="00A62B50">
        <w:rPr>
          <w:szCs w:val="22"/>
        </w:rPr>
        <w:t> </w:t>
      </w:r>
      <w:r w:rsidR="00ED1F8C">
        <w:t>Data Description &amp; Data Pre-Processing</w:t>
      </w:r>
    </w:p>
    <w:p w:rsidR="00040AE8" w:rsidRPr="00ED1F8C" w:rsidRDefault="00F13699" w:rsidP="00F61CCC">
      <w:pPr>
        <w:pStyle w:val="Head2"/>
      </w:pPr>
      <w:r w:rsidRPr="00ED1F8C">
        <w:t>2.1</w:t>
      </w:r>
      <w:r w:rsidR="00FF1AC1" w:rsidRPr="00ED1F8C">
        <w:t> </w:t>
      </w:r>
      <w:r w:rsidR="00ED1F8C" w:rsidRPr="00ED1F8C">
        <w:t>Data Description</w:t>
      </w:r>
    </w:p>
    <w:p w:rsidR="00F61CCC" w:rsidRDefault="00ED1F8C" w:rsidP="00ED1F8C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r w:rsidRPr="00ED1F8C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이번 이미지 분류 연구에 사용되는 이미지 데이터는 </w:t>
      </w:r>
      <w:r w:rsidRPr="00ED1F8C">
        <w:rPr>
          <w:rFonts w:asciiTheme="minorEastAsia" w:eastAsiaTheme="minorEastAsia" w:hAnsiTheme="minorEastAsia"/>
          <w:sz w:val="16"/>
          <w:szCs w:val="16"/>
          <w:lang w:eastAsia="ko-KR"/>
        </w:rPr>
        <w:t>AI Hub(</w:t>
      </w:r>
      <w:hyperlink r:id="rId14" w:history="1">
        <w:r w:rsidRPr="00ED1F8C">
          <w:rPr>
            <w:rFonts w:asciiTheme="minorEastAsia" w:eastAsiaTheme="minorEastAsia" w:hAnsiTheme="minorEastAsia"/>
            <w:color w:val="0000FF"/>
            <w:sz w:val="16"/>
            <w:szCs w:val="16"/>
            <w:u w:val="single"/>
            <w:lang w:eastAsia="ko-KR"/>
          </w:rPr>
          <w:t>http://www.aihub.or.kr/</w:t>
        </w:r>
      </w:hyperlink>
      <w:r w:rsidRPr="00ED1F8C">
        <w:rPr>
          <w:rFonts w:asciiTheme="minorEastAsia" w:eastAsiaTheme="minorEastAsia" w:hAnsiTheme="minorEastAsia"/>
          <w:sz w:val="16"/>
          <w:szCs w:val="16"/>
          <w:lang w:eastAsia="ko-KR"/>
        </w:rPr>
        <w:t>)</w:t>
      </w:r>
      <w:r w:rsidRPr="00ED1F8C">
        <w:rPr>
          <w:rFonts w:asciiTheme="minorEastAsia" w:eastAsiaTheme="minorEastAsia" w:hAnsiTheme="minorEastAsia" w:hint="eastAsia"/>
          <w:sz w:val="16"/>
          <w:szCs w:val="16"/>
          <w:lang w:eastAsia="ko-KR"/>
        </w:rPr>
        <w:t>에서 제공하는 한국 음식 이미지 데이터이다. A</w:t>
      </w:r>
      <w:r w:rsidRPr="00ED1F8C">
        <w:rPr>
          <w:rFonts w:asciiTheme="minorEastAsia" w:eastAsiaTheme="minorEastAsia" w:hAnsiTheme="minorEastAsia"/>
          <w:sz w:val="16"/>
          <w:szCs w:val="16"/>
          <w:lang w:eastAsia="ko-KR"/>
        </w:rPr>
        <w:t>I Hub</w:t>
      </w:r>
      <w:r w:rsidRPr="00ED1F8C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의  이미지 제공 목적은 미국의 </w:t>
      </w:r>
      <w:r w:rsidRPr="00ED1F8C">
        <w:rPr>
          <w:rFonts w:asciiTheme="minorEastAsia" w:eastAsiaTheme="minorEastAsia" w:hAnsiTheme="minorEastAsia"/>
          <w:sz w:val="16"/>
          <w:szCs w:val="16"/>
          <w:lang w:eastAsia="ko-KR"/>
        </w:rPr>
        <w:t>ImageN</w:t>
      </w:r>
      <w:r w:rsidRPr="00ED1F8C">
        <w:rPr>
          <w:rFonts w:asciiTheme="minorEastAsia" w:eastAsiaTheme="minorEastAsia" w:hAnsiTheme="minorEastAsia" w:hint="eastAsia"/>
          <w:sz w:val="16"/>
          <w:szCs w:val="16"/>
          <w:lang w:eastAsia="ko-KR"/>
        </w:rPr>
        <w:t>e</w:t>
      </w:r>
      <w:r w:rsidRPr="00ED1F8C">
        <w:rPr>
          <w:rFonts w:asciiTheme="minorEastAsia" w:eastAsiaTheme="minorEastAsia" w:hAnsiTheme="minorEastAsia"/>
          <w:sz w:val="16"/>
          <w:szCs w:val="16"/>
          <w:lang w:eastAsia="ko-KR"/>
        </w:rPr>
        <w:t>t</w:t>
      </w:r>
      <w:proofErr w:type="spellStart"/>
      <w:r w:rsidRPr="00ED1F8C">
        <w:rPr>
          <w:rFonts w:asciiTheme="minorEastAsia" w:eastAsiaTheme="minorEastAsia" w:hAnsiTheme="minorEastAsia" w:hint="eastAsia"/>
          <w:sz w:val="16"/>
          <w:szCs w:val="16"/>
          <w:lang w:eastAsia="ko-KR"/>
        </w:rPr>
        <w:t>처럼</w:t>
      </w:r>
      <w:proofErr w:type="spellEnd"/>
      <w:r w:rsidRPr="00ED1F8C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고품질의 이미지를 무료로 개방하여 한국의 시각 지능 기술 발전의 기초를 제공하기 위함이라고 한다.</w:t>
      </w:r>
      <w:r w:rsidRPr="00ED1F8C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ED1F8C">
        <w:rPr>
          <w:rFonts w:asciiTheme="minorEastAsia" w:eastAsiaTheme="minorEastAsia" w:hAnsiTheme="minorEastAsia" w:hint="eastAsia"/>
          <w:sz w:val="16"/>
          <w:szCs w:val="16"/>
          <w:lang w:eastAsia="ko-KR"/>
        </w:rPr>
        <w:t>데이터를 구축한 수행기관은 한국과학기술연구원</w:t>
      </w:r>
      <w:r w:rsidRPr="00ED1F8C">
        <w:rPr>
          <w:rFonts w:asciiTheme="minorEastAsia" w:eastAsiaTheme="minorEastAsia" w:hAnsiTheme="minorEastAsia"/>
          <w:sz w:val="16"/>
          <w:szCs w:val="16"/>
          <w:lang w:eastAsia="ko-KR"/>
        </w:rPr>
        <w:t>(KIST)</w:t>
      </w:r>
      <w:r w:rsidRPr="00ED1F8C">
        <w:rPr>
          <w:rFonts w:asciiTheme="minorEastAsia" w:eastAsiaTheme="minorEastAsia" w:hAnsiTheme="minorEastAsia" w:hint="eastAsia"/>
          <w:sz w:val="16"/>
          <w:szCs w:val="16"/>
          <w:lang w:eastAsia="ko-KR"/>
        </w:rPr>
        <w:t>이다.</w:t>
      </w:r>
    </w:p>
    <w:p w:rsidR="00F61CCC" w:rsidRDefault="00F61CCC" w:rsidP="00ED1F8C">
      <w:pPr>
        <w:rPr>
          <w:rFonts w:asciiTheme="minorEastAsia" w:eastAsiaTheme="minorEastAsia" w:hAnsiTheme="minorEastAsia" w:hint="eastAsia"/>
          <w:sz w:val="16"/>
          <w:szCs w:val="16"/>
          <w:lang w:eastAsia="ko-KR"/>
        </w:rPr>
      </w:pPr>
    </w:p>
    <w:p w:rsidR="00F61CCC" w:rsidRPr="00F61CCC" w:rsidRDefault="00F61CCC" w:rsidP="00F61CCC">
      <w:pPr>
        <w:rPr>
          <w:rFonts w:asciiTheme="minorEastAsia" w:eastAsiaTheme="minorEastAsia" w:hAnsiTheme="minorEastAsia"/>
          <w:color w:val="000000" w:themeColor="text1"/>
          <w:sz w:val="16"/>
          <w:szCs w:val="16"/>
          <w:shd w:val="clear" w:color="auto" w:fill="FFFFFF"/>
          <w:lang w:eastAsia="ko-KR"/>
        </w:rPr>
      </w:pP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음식의 종은 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한식재단의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음식분류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및 한국인이 즐겨 먹는 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음식통계를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참조하여 선정된 150종의 음식으로 구성되며, </w:t>
      </w: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lastRenderedPageBreak/>
        <w:t>한식메뉴외국어표기 길라잡이(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한식재단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, 200 International Korean Menu Guide, 2014)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를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참고하여 음식의 종류를 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대분류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(밥, 면, 국 등) 및 소분류를 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결졍하고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ID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를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부여하고 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구조화하였다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.</w:t>
      </w:r>
    </w:p>
    <w:p w:rsidR="00F61CCC" w:rsidRDefault="00F61CCC" w:rsidP="00ED1F8C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F61CCC" w:rsidRDefault="00F61CCC" w:rsidP="00F61CCC">
      <w:pPr>
        <w:jc w:val="center"/>
        <w:rPr>
          <w:rFonts w:asciiTheme="minorEastAsia" w:eastAsiaTheme="minorEastAsia" w:hAnsiTheme="minor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 w:hint="eastAsia"/>
          <w:noProof/>
          <w:szCs w:val="18"/>
          <w:lang w:eastAsia="ko-KR"/>
        </w:rPr>
        <w:drawing>
          <wp:inline distT="0" distB="0" distL="0" distR="0" wp14:anchorId="1514D8B8" wp14:editId="5BCABC12">
            <wp:extent cx="2304500" cy="1361749"/>
            <wp:effectExtent l="0" t="0" r="0" b="0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이미지 (차량, 음식)  AI Hub 2020-06-21 13-50-5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512" cy="13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CC" w:rsidRPr="00ED1F8C" w:rsidRDefault="00F61CCC" w:rsidP="00476CF6">
      <w:pPr>
        <w:pStyle w:val="FigureCaption"/>
        <w:rPr>
          <w:rStyle w:val="Label"/>
          <w:rFonts w:asciiTheme="minorEastAsia" w:hAnsiTheme="minorEastAsia" w:hint="eastAsia"/>
          <w:b/>
        </w:rPr>
      </w:pPr>
      <w:r w:rsidRPr="00076CFA">
        <w:rPr>
          <w:rStyle w:val="Label"/>
          <w:rFonts w:asciiTheme="minorEastAsia" w:hAnsiTheme="minorEastAsia" w:hint="eastAsia"/>
          <w:b/>
        </w:rPr>
        <w:t>그림</w:t>
      </w:r>
      <w:r w:rsidRPr="00076CFA">
        <w:rPr>
          <w:rStyle w:val="Label"/>
          <w:rFonts w:asciiTheme="minorEastAsia" w:hAnsiTheme="minorEastAsia"/>
          <w:b/>
        </w:rPr>
        <w:t xml:space="preserve"> </w:t>
      </w:r>
      <w:r>
        <w:rPr>
          <w:rStyle w:val="Label"/>
          <w:rFonts w:asciiTheme="minorEastAsia" w:hAnsiTheme="minorEastAsia"/>
          <w:b/>
        </w:rPr>
        <w:t>3</w:t>
      </w:r>
      <w:r w:rsidRPr="00076CFA">
        <w:rPr>
          <w:rStyle w:val="Label"/>
          <w:rFonts w:asciiTheme="minorEastAsia" w:hAnsiTheme="minorEastAsia"/>
          <w:b/>
        </w:rPr>
        <w:t>:</w:t>
      </w:r>
      <w:r w:rsidRPr="00076CFA">
        <w:t xml:space="preserve"> </w:t>
      </w:r>
      <w:r>
        <w:t>AI Hub</w:t>
      </w:r>
      <w:r>
        <w:rPr>
          <w:rFonts w:hint="eastAsia"/>
        </w:rPr>
        <w:t>에서 제공한 음식 분류표</w:t>
      </w:r>
    </w:p>
    <w:p w:rsidR="00F61CCC" w:rsidRPr="00F61CCC" w:rsidRDefault="00F61CCC" w:rsidP="00ED1F8C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이미지의 규격은 통일되어 있지 않으며,</w:t>
      </w:r>
      <w:r w:rsidRPr="00F61CCC">
        <w:rPr>
          <w:rFonts w:asciiTheme="minorEastAsia" w:eastAsiaTheme="minorEastAsia" w:hAnsiTheme="minor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400x400</w:t>
      </w: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크기부터 </w:t>
      </w:r>
      <w:r w:rsidRPr="00F61CCC">
        <w:rPr>
          <w:rFonts w:asciiTheme="minorEastAsia" w:eastAsiaTheme="minorEastAsia" w:hAnsiTheme="minorEastAsia"/>
          <w:color w:val="000000" w:themeColor="text1"/>
          <w:sz w:val="16"/>
          <w:szCs w:val="16"/>
          <w:shd w:val="clear" w:color="auto" w:fill="FFFFFF"/>
          <w:lang w:eastAsia="ko-KR"/>
        </w:rPr>
        <w:t>1000x1000</w:t>
      </w: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크기의 이미지로 다양하다.</w:t>
      </w:r>
      <w:r w:rsidRPr="00F61CCC">
        <w:rPr>
          <w:rFonts w:asciiTheme="minorEastAsia" w:eastAsiaTheme="minorEastAsia" w:hAnsiTheme="minor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</w:t>
      </w: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포함된 이미지는 크게 </w:t>
      </w:r>
      <w:r w:rsidRPr="00F61CCC">
        <w:rPr>
          <w:rFonts w:asciiTheme="minorEastAsia" w:eastAsiaTheme="minorEastAsia" w:hAnsiTheme="minorEastAsia"/>
          <w:color w:val="000000" w:themeColor="text1"/>
          <w:sz w:val="16"/>
          <w:szCs w:val="16"/>
          <w:shd w:val="clear" w:color="auto" w:fill="FFFFFF"/>
          <w:lang w:eastAsia="ko-KR"/>
        </w:rPr>
        <w:t>27</w:t>
      </w: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개의 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대분류로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이루어져 있으며,</w:t>
      </w:r>
      <w:r w:rsidRPr="00F61CCC">
        <w:rPr>
          <w:rFonts w:asciiTheme="minorEastAsia" w:eastAsiaTheme="minorEastAsia" w:hAnsiTheme="minor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150</w:t>
      </w: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종의 소분류로 이루어져 있다.</w:t>
      </w:r>
      <w:r w:rsidRPr="00F61CCC">
        <w:rPr>
          <w:rFonts w:asciiTheme="minorEastAsia" w:eastAsiaTheme="minorEastAsia" w:hAnsiTheme="minor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</w:t>
      </w: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각각의 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대분류에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포함된 소분류의 개수는 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제각각이며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F61CCC">
        <w:rPr>
          <w:rFonts w:asciiTheme="minorEastAsia" w:eastAsiaTheme="minorEastAsia" w:hAnsiTheme="minor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</w:t>
      </w: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한 개의 </w:t>
      </w:r>
      <w:proofErr w:type="spellStart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소분류된</w:t>
      </w:r>
      <w:proofErr w:type="spellEnd"/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이미지에 대하여 </w:t>
      </w:r>
      <w:r w:rsidRPr="00F61CCC">
        <w:rPr>
          <w:rFonts w:asciiTheme="minorEastAsia" w:eastAsiaTheme="minorEastAsia" w:hAnsiTheme="minorEastAsia"/>
          <w:color w:val="000000" w:themeColor="text1"/>
          <w:sz w:val="16"/>
          <w:szCs w:val="16"/>
          <w:shd w:val="clear" w:color="auto" w:fill="FFFFFF"/>
          <w:lang w:eastAsia="ko-KR"/>
        </w:rPr>
        <w:t>1,000</w:t>
      </w: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장의 이미지가 존재하며,</w:t>
      </w:r>
      <w:r w:rsidRPr="00F61CCC">
        <w:rPr>
          <w:rFonts w:asciiTheme="minorEastAsia" w:eastAsiaTheme="minorEastAsia" w:hAnsiTheme="minor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</w:t>
      </w: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총 </w:t>
      </w:r>
      <w:r w:rsidRPr="00F61CCC">
        <w:rPr>
          <w:rFonts w:asciiTheme="minorEastAsia" w:eastAsiaTheme="minorEastAsia" w:hAnsiTheme="minor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150 x 1,000 = 150,000 </w:t>
      </w:r>
      <w:r w:rsidRPr="00F61CCC">
        <w:rPr>
          <w:rFonts w:asciiTheme="minorEastAsia" w:eastAsiaTheme="minorEastAsia" w:hAnsiTheme="minorEastAsia" w:hint="eastAsia"/>
          <w:color w:val="000000" w:themeColor="text1"/>
          <w:sz w:val="16"/>
          <w:szCs w:val="16"/>
          <w:shd w:val="clear" w:color="auto" w:fill="FFFFFF"/>
          <w:lang w:eastAsia="ko-KR"/>
        </w:rPr>
        <w:t>장의 이미지가 존재한다.</w:t>
      </w:r>
    </w:p>
    <w:p w:rsidR="00F61CCC" w:rsidRPr="00ED1F8C" w:rsidRDefault="00F61CCC" w:rsidP="00F61CCC">
      <w:pPr>
        <w:pStyle w:val="Head2"/>
      </w:pPr>
      <w:r w:rsidRPr="00ED1F8C">
        <w:t>2.</w:t>
      </w:r>
      <w:r>
        <w:t>2</w:t>
      </w:r>
      <w:r w:rsidRPr="00ED1F8C">
        <w:t> </w:t>
      </w:r>
      <w:r w:rsidRPr="00ED1F8C">
        <w:t xml:space="preserve">Data </w:t>
      </w:r>
      <w:r>
        <w:t>Pre-Processing</w:t>
      </w:r>
    </w:p>
    <w:p w:rsidR="00F61CCC" w:rsidRDefault="00F61CCC" w:rsidP="00ED1F8C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데이터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전처리는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파이썬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</w:t>
      </w:r>
      <w:proofErr w:type="spellStart"/>
      <w:r w:rsid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>딥러닝</w:t>
      </w:r>
      <w:proofErr w:type="spellEnd"/>
      <w:r w:rsid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라이브러리인 </w:t>
      </w:r>
      <w:proofErr w:type="spellStart"/>
      <w:r w:rsid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>t</w:t>
      </w:r>
      <w:r w:rsidR="00293D88">
        <w:rPr>
          <w:rFonts w:asciiTheme="minorEastAsia" w:eastAsiaTheme="minorEastAsia" w:hAnsiTheme="minorEastAsia"/>
          <w:sz w:val="16"/>
          <w:szCs w:val="16"/>
          <w:lang w:eastAsia="ko-KR"/>
        </w:rPr>
        <w:t>f.keras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의 </w:t>
      </w:r>
      <w:proofErr w:type="spellStart"/>
      <w:r w:rsidR="00293D88" w:rsidRPr="00293D88">
        <w:rPr>
          <w:rFonts w:asciiTheme="minorEastAsia" w:eastAsiaTheme="minorEastAsia" w:hAnsiTheme="minorEastAsia"/>
          <w:sz w:val="16"/>
          <w:szCs w:val="16"/>
          <w:lang w:eastAsia="ko-KR"/>
        </w:rPr>
        <w:t>ImageDataGenerator</w:t>
      </w:r>
      <w:r w:rsid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>를</w:t>
      </w:r>
      <w:proofErr w:type="spellEnd"/>
      <w:r w:rsid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활용해 데이터 </w:t>
      </w:r>
      <w:proofErr w:type="spellStart"/>
      <w:r w:rsid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>제네레이터</w:t>
      </w:r>
      <w:proofErr w:type="spellEnd"/>
      <w:r w:rsid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객체를 생성한다.</w:t>
      </w:r>
      <w:r w:rsidR="00293D8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 </w:t>
      </w:r>
      <w:proofErr w:type="spellStart"/>
      <w:r w:rsid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>제네레이터</w:t>
      </w:r>
      <w:proofErr w:type="spellEnd"/>
      <w:r w:rsid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객체를 생성할 때 사용하는 </w:t>
      </w:r>
      <w:proofErr w:type="spellStart"/>
      <w:r w:rsid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>파라미터값은</w:t>
      </w:r>
      <w:proofErr w:type="spellEnd"/>
      <w:r w:rsid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다음과 같다.</w:t>
      </w:r>
    </w:p>
    <w:p w:rsidR="00293D88" w:rsidRDefault="00293D88" w:rsidP="00ED1F8C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99"/>
        <w:gridCol w:w="2499"/>
      </w:tblGrid>
      <w:tr w:rsidR="00293D88" w:rsidTr="00293D88"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proofErr w:type="spellStart"/>
            <w:r w:rsidRPr="00293D88">
              <w:rPr>
                <w:rFonts w:asciiTheme="minorEastAsia" w:eastAsiaTheme="minorEastAsia" w:hAnsiTheme="minorEastAsia" w:hint="eastAsia"/>
                <w:sz w:val="12"/>
                <w:szCs w:val="12"/>
                <w:lang w:eastAsia="ko-KR"/>
              </w:rPr>
              <w:t>파라미터명</w:t>
            </w:r>
            <w:proofErr w:type="spellEnd"/>
          </w:p>
        </w:tc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r w:rsidRPr="00293D88">
              <w:rPr>
                <w:rFonts w:asciiTheme="minorEastAsia" w:eastAsiaTheme="minorEastAsia" w:hAnsiTheme="minorEastAsia" w:hint="eastAsia"/>
                <w:sz w:val="12"/>
                <w:szCs w:val="12"/>
                <w:lang w:eastAsia="ko-KR"/>
              </w:rPr>
              <w:t>값</w:t>
            </w:r>
          </w:p>
        </w:tc>
      </w:tr>
      <w:tr w:rsidR="00293D88" w:rsidTr="00293D88"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r w:rsidRPr="00293D8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rescale</w:t>
            </w:r>
          </w:p>
        </w:tc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r w:rsidRPr="00293D8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1./255</w:t>
            </w:r>
          </w:p>
        </w:tc>
      </w:tr>
      <w:tr w:rsidR="00293D88" w:rsidTr="00293D88"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proofErr w:type="spellStart"/>
            <w:r w:rsidRPr="00293D8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rotation_range</w:t>
            </w:r>
            <w:proofErr w:type="spellEnd"/>
          </w:p>
        </w:tc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9</w:t>
            </w:r>
            <w:r>
              <w:rPr>
                <w:rFonts w:asciiTheme="minorEastAsia" w:eastAsiaTheme="minorEastAsia" w:hAnsiTheme="minorEastAsia" w:hint="eastAsia"/>
                <w:sz w:val="12"/>
                <w:szCs w:val="12"/>
                <w:lang w:eastAsia="ko-KR"/>
              </w:rPr>
              <w:t>0</w:t>
            </w:r>
          </w:p>
        </w:tc>
      </w:tr>
      <w:tr w:rsidR="00293D88" w:rsidTr="00293D88"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proofErr w:type="spellStart"/>
            <w:r w:rsidRPr="00293D8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width_shift_range</w:t>
            </w:r>
            <w:proofErr w:type="spellEnd"/>
          </w:p>
        </w:tc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2"/>
                <w:lang w:eastAsia="ko-KR"/>
              </w:rPr>
              <w:t>0</w:t>
            </w:r>
            <w:r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.1</w:t>
            </w:r>
          </w:p>
        </w:tc>
      </w:tr>
      <w:tr w:rsidR="00293D88" w:rsidTr="00293D88"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proofErr w:type="spellStart"/>
            <w:r w:rsidRPr="00293D8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height_shift_range</w:t>
            </w:r>
            <w:proofErr w:type="spellEnd"/>
          </w:p>
        </w:tc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2"/>
                <w:lang w:eastAsia="ko-KR"/>
              </w:rPr>
              <w:t>0</w:t>
            </w:r>
            <w:r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.1</w:t>
            </w:r>
          </w:p>
        </w:tc>
      </w:tr>
      <w:tr w:rsidR="00293D88" w:rsidTr="00293D88"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proofErr w:type="spellStart"/>
            <w:r w:rsidRPr="00293D8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shear_range</w:t>
            </w:r>
            <w:proofErr w:type="spellEnd"/>
          </w:p>
        </w:tc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2"/>
                <w:lang w:eastAsia="ko-KR"/>
              </w:rPr>
              <w:t>0</w:t>
            </w:r>
            <w:r w:rsidR="00682C0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.5</w:t>
            </w:r>
          </w:p>
        </w:tc>
      </w:tr>
      <w:tr w:rsidR="00293D88" w:rsidTr="00293D88"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proofErr w:type="spellStart"/>
            <w:r w:rsidRPr="00293D8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zoom_range</w:t>
            </w:r>
            <w:proofErr w:type="spellEnd"/>
          </w:p>
        </w:tc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2"/>
                <w:lang w:eastAsia="ko-KR"/>
              </w:rPr>
              <w:t>0</w:t>
            </w:r>
            <w:r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.1</w:t>
            </w:r>
          </w:p>
        </w:tc>
      </w:tr>
      <w:tr w:rsidR="00293D88" w:rsidTr="00293D88"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proofErr w:type="spellStart"/>
            <w:r w:rsidRPr="00293D8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horizontal_flip</w:t>
            </w:r>
            <w:proofErr w:type="spellEnd"/>
          </w:p>
        </w:tc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r w:rsidRPr="00293D8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True</w:t>
            </w:r>
          </w:p>
        </w:tc>
      </w:tr>
      <w:tr w:rsidR="00293D88" w:rsidTr="00293D88"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proofErr w:type="spellStart"/>
            <w:r w:rsidRPr="00293D8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fill_mode</w:t>
            </w:r>
            <w:proofErr w:type="spellEnd"/>
          </w:p>
        </w:tc>
        <w:tc>
          <w:tcPr>
            <w:tcW w:w="2499" w:type="dxa"/>
          </w:tcPr>
          <w:p w:rsidR="00293D88" w:rsidRPr="00293D88" w:rsidRDefault="00293D88" w:rsidP="00293D88">
            <w:pPr>
              <w:jc w:val="center"/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</w:pPr>
            <w:r w:rsidRPr="00293D88">
              <w:rPr>
                <w:rFonts w:asciiTheme="minorEastAsia" w:eastAsiaTheme="minorEastAsia" w:hAnsiTheme="minorEastAsia"/>
                <w:sz w:val="12"/>
                <w:szCs w:val="12"/>
                <w:lang w:eastAsia="ko-KR"/>
              </w:rPr>
              <w:t>“nearest”</w:t>
            </w:r>
          </w:p>
        </w:tc>
      </w:tr>
    </w:tbl>
    <w:p w:rsidR="00293D88" w:rsidRDefault="00293D88" w:rsidP="00476CF6">
      <w:pPr>
        <w:pStyle w:val="FigureCaption"/>
      </w:pPr>
      <w:r>
        <w:rPr>
          <w:rStyle w:val="Label"/>
          <w:rFonts w:asciiTheme="minorEastAsia" w:hAnsiTheme="minorEastAsia" w:hint="eastAsia"/>
          <w:b/>
        </w:rPr>
        <w:t>표</w:t>
      </w:r>
      <w:r w:rsidRPr="00076CFA">
        <w:rPr>
          <w:rStyle w:val="Label"/>
          <w:rFonts w:asciiTheme="minorEastAsia" w:hAnsiTheme="minorEastAsia"/>
          <w:b/>
        </w:rPr>
        <w:t xml:space="preserve"> </w:t>
      </w:r>
      <w:r>
        <w:rPr>
          <w:rStyle w:val="Label"/>
          <w:rFonts w:asciiTheme="minorEastAsia" w:hAnsiTheme="minorEastAsia"/>
          <w:b/>
        </w:rPr>
        <w:t>1</w:t>
      </w:r>
      <w:r w:rsidRPr="00076CFA">
        <w:rPr>
          <w:rStyle w:val="Label"/>
          <w:rFonts w:asciiTheme="minorEastAsia" w:hAnsiTheme="minorEastAsia"/>
          <w:b/>
        </w:rPr>
        <w:t>:</w:t>
      </w:r>
      <w:r w:rsidRPr="00076CFA"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제네레이터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</w:p>
    <w:p w:rsidR="00293D88" w:rsidRDefault="00293D88" w:rsidP="00293D8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/>
          <w:sz w:val="16"/>
          <w:szCs w:val="16"/>
          <w:lang w:eastAsia="ko-KR"/>
        </w:rPr>
        <w:t>Rescale = 1./255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옵션은 이미지를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3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차원(가로x세로x채널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)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의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벡터값으로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변환할 때 값의 범위가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0~255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이기 때문에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255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로 나눠주어 모든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벡터값이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0 ~1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사이의 값을 갖도록 만들어준다.</w:t>
      </w:r>
    </w:p>
    <w:p w:rsidR="00293D88" w:rsidRDefault="00293D88" w:rsidP="00293D8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293D88" w:rsidRDefault="00293D88" w:rsidP="00293D8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proofErr w:type="spellStart"/>
      <w:r>
        <w:rPr>
          <w:rFonts w:asciiTheme="minorEastAsia" w:eastAsiaTheme="minorEastAsia" w:hAnsiTheme="minorEastAsia"/>
          <w:sz w:val="16"/>
          <w:szCs w:val="16"/>
          <w:lang w:eastAsia="ko-KR"/>
        </w:rPr>
        <w:t>Rotation_range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=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90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옵션은 지정된 각도 내에서 원본 이미지를 회전시키는 옵션이다.</w:t>
      </w:r>
    </w:p>
    <w:p w:rsidR="00293D88" w:rsidRDefault="00293D88" w:rsidP="00293D88">
      <w:pPr>
        <w:rPr>
          <w:rFonts w:asciiTheme="minorEastAsia" w:eastAsiaTheme="minorEastAsia" w:hAnsiTheme="minorEastAsia"/>
          <w:sz w:val="12"/>
          <w:szCs w:val="12"/>
          <w:lang w:eastAsia="ko-KR"/>
        </w:rPr>
      </w:pPr>
    </w:p>
    <w:p w:rsidR="00293D88" w:rsidRPr="00293D88" w:rsidRDefault="00293D88" w:rsidP="00293D88">
      <w:pPr>
        <w:rPr>
          <w:rFonts w:asciiTheme="minorEastAsia" w:eastAsiaTheme="minorEastAsia" w:hAnsiTheme="minorEastAsia" w:hint="eastAsia"/>
          <w:sz w:val="16"/>
          <w:szCs w:val="16"/>
          <w:lang w:eastAsia="ko-KR"/>
        </w:rPr>
      </w:pPr>
      <w:proofErr w:type="spellStart"/>
      <w:r w:rsidRPr="00293D88">
        <w:rPr>
          <w:rFonts w:asciiTheme="minorEastAsia" w:eastAsiaTheme="minorEastAsia" w:hAnsiTheme="minorEastAsia"/>
          <w:sz w:val="16"/>
          <w:szCs w:val="16"/>
          <w:lang w:eastAsia="ko-KR"/>
        </w:rPr>
        <w:t>width_shift_range</w:t>
      </w:r>
      <w:proofErr w:type="spellEnd"/>
      <w:r w:rsidRPr="00293D88">
        <w:rPr>
          <w:rFonts w:asciiTheme="minorEastAsia" w:eastAsiaTheme="minorEastAsia" w:hAnsiTheme="minorEastAsia"/>
          <w:sz w:val="16"/>
          <w:szCs w:val="16"/>
          <w:lang w:eastAsia="ko-KR"/>
        </w:rPr>
        <w:t>=</w:t>
      </w:r>
      <w:r w:rsidRP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>0</w:t>
      </w:r>
      <w:r w:rsidRPr="00293D88">
        <w:rPr>
          <w:rFonts w:asciiTheme="minorEastAsia" w:eastAsiaTheme="minorEastAsia" w:hAnsiTheme="minorEastAsia"/>
          <w:sz w:val="16"/>
          <w:szCs w:val="16"/>
          <w:lang w:eastAsia="ko-KR"/>
        </w:rPr>
        <w:t>.1</w:t>
      </w:r>
      <w:r w:rsidRPr="00293D8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은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지정된 수평방향 </w:t>
      </w:r>
      <w:r w:rsid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>이동 범위 내에서 임의로 원본 이미지를 이동시킨다.</w:t>
      </w:r>
      <w:r w:rsid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>수치는 전체 넓이의 비율로 나타낸다.</w:t>
      </w:r>
      <w:r w:rsid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예를 들어 </w:t>
      </w:r>
      <w:r w:rsidR="00682C08">
        <w:rPr>
          <w:rFonts w:asciiTheme="minorEastAsia" w:eastAsiaTheme="minorEastAsia" w:hAnsiTheme="minorEastAsia"/>
          <w:sz w:val="16"/>
          <w:szCs w:val="16"/>
          <w:lang w:eastAsia="ko-KR"/>
        </w:rPr>
        <w:t>0.1</w:t>
      </w:r>
      <w:r w:rsid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이고 전체 넓이가 </w:t>
      </w:r>
      <w:r w:rsidR="00682C08">
        <w:rPr>
          <w:rFonts w:asciiTheme="minorEastAsia" w:eastAsiaTheme="minorEastAsia" w:hAnsiTheme="minorEastAsia"/>
          <w:sz w:val="16"/>
          <w:szCs w:val="16"/>
          <w:lang w:eastAsia="ko-KR"/>
        </w:rPr>
        <w:t>100</w:t>
      </w:r>
      <w:r w:rsid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>이라면,</w:t>
      </w:r>
      <w:r w:rsid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10</w:t>
      </w:r>
      <w:r w:rsid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픽셀 </w:t>
      </w:r>
      <w:r w:rsid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>내외로 좌우로 움직인다.</w:t>
      </w:r>
    </w:p>
    <w:p w:rsidR="00293D88" w:rsidRDefault="00293D88" w:rsidP="00293D8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682C08" w:rsidRPr="00682C08" w:rsidRDefault="00682C08" w:rsidP="00682C08">
      <w:pPr>
        <w:rPr>
          <w:rFonts w:asciiTheme="minorEastAsia" w:eastAsiaTheme="minorEastAsia" w:hAnsiTheme="minorEastAsia" w:hint="eastAsia"/>
          <w:sz w:val="16"/>
          <w:szCs w:val="16"/>
          <w:lang w:eastAsia="ko-KR"/>
        </w:rPr>
      </w:pPr>
      <w:proofErr w:type="spellStart"/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>height_shift_range</w:t>
      </w:r>
      <w:proofErr w:type="spellEnd"/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= 0.1</w:t>
      </w:r>
      <w:r w:rsidRP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>은 지정된 수직방향 이동 범위 내에서 임의로 원본 이미지를 이동시킨다.</w:t>
      </w:r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>수치는 전체 넓이의 비율로 나타낸다.</w:t>
      </w:r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예를 들어 </w:t>
      </w:r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>0.1</w:t>
      </w:r>
      <w:r w:rsidRP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이고 전체 넓이가 </w:t>
      </w:r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>100</w:t>
      </w:r>
      <w:r w:rsidRP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>이라면,</w:t>
      </w:r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10</w:t>
      </w:r>
      <w:r w:rsidRP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픽셀 </w:t>
      </w:r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>내외로 위아래로 움직인다.</w:t>
      </w:r>
    </w:p>
    <w:p w:rsidR="00293D88" w:rsidRDefault="00293D88" w:rsidP="00293D8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682C08" w:rsidRPr="00682C08" w:rsidRDefault="00682C08" w:rsidP="00682C0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proofErr w:type="spellStart"/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>shear_range</w:t>
      </w:r>
      <w:proofErr w:type="spellEnd"/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= 0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.5</w:t>
      </w:r>
      <w:r w:rsidRPr="00682C08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은 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밀림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강도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범위내에서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임의로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원본이미지를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변형시</w:t>
      </w:r>
      <w:r w:rsidRPr="00682C08">
        <w:rPr>
          <w:rFonts w:asciiTheme="minorEastAsia" w:eastAsiaTheme="minorEastAsia" w:hAnsiTheme="minorEastAsia" w:cs="맑은 고딕" w:hint="eastAsia"/>
          <w:color w:val="000000" w:themeColor="text1"/>
          <w:sz w:val="16"/>
          <w:szCs w:val="16"/>
          <w:shd w:val="clear" w:color="auto" w:fill="FFFFFF"/>
          <w:lang w:eastAsia="ko-KR"/>
        </w:rPr>
        <w:t>킨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다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.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수치는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시계반대방향으로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밀림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강도를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라디안으로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나타냅니다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.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예를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들어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0.5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이라면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, 0.5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라이안내외로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시계반대방향으로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 xml:space="preserve"> 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변형시</w:t>
      </w:r>
      <w:r w:rsidRPr="00682C08">
        <w:rPr>
          <w:rFonts w:asciiTheme="minorEastAsia" w:eastAsiaTheme="minorEastAsia" w:hAnsiTheme="minorEastAsia" w:cs="맑은 고딕" w:hint="eastAsia"/>
          <w:color w:val="000000" w:themeColor="text1"/>
          <w:sz w:val="16"/>
          <w:szCs w:val="16"/>
          <w:shd w:val="clear" w:color="auto" w:fill="FFFFFF"/>
          <w:lang w:eastAsia="ko-KR"/>
        </w:rPr>
        <w:t>킨</w:t>
      </w:r>
      <w:r w:rsidRPr="00682C08">
        <w:rPr>
          <w:rFonts w:asciiTheme="minorEastAsia" w:eastAsiaTheme="minorEastAsia" w:hAnsiTheme="minorEastAsia" w:cs="맑은 고딕"/>
          <w:color w:val="000000" w:themeColor="text1"/>
          <w:sz w:val="16"/>
          <w:szCs w:val="16"/>
          <w:shd w:val="clear" w:color="auto" w:fill="FFFFFF"/>
          <w:lang w:eastAsia="ko-Kore-KR"/>
        </w:rPr>
        <w:t>다</w:t>
      </w:r>
      <w:r w:rsidRPr="00682C08">
        <w:rPr>
          <w:rFonts w:asciiTheme="minorEastAsia" w:eastAsiaTheme="minorEastAsia" w:hAnsiTheme="minorEastAsia" w:cs="Times New Roman"/>
          <w:color w:val="000000" w:themeColor="text1"/>
          <w:sz w:val="16"/>
          <w:szCs w:val="16"/>
          <w:shd w:val="clear" w:color="auto" w:fill="FFFFFF"/>
          <w:lang w:eastAsia="ko-Kore-KR"/>
        </w:rPr>
        <w:t>.</w:t>
      </w:r>
    </w:p>
    <w:p w:rsidR="00682C08" w:rsidRPr="00682C08" w:rsidRDefault="00682C08" w:rsidP="00293D8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682C08" w:rsidRPr="00682C08" w:rsidRDefault="00682C08" w:rsidP="00682C08">
      <w:pPr>
        <w:rPr>
          <w:rFonts w:asciiTheme="minorEastAsia" w:eastAsiaTheme="minorEastAsia" w:hAnsiTheme="minorEastAsia" w:hint="eastAsia"/>
          <w:sz w:val="16"/>
          <w:szCs w:val="16"/>
          <w:lang w:eastAsia="ko-KR"/>
        </w:rPr>
      </w:pPr>
      <w:proofErr w:type="spellStart"/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>zoom_range</w:t>
      </w:r>
      <w:proofErr w:type="spellEnd"/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= 0.1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은 지정된 범위 내에서 원본 이미지를 확대하거나 축소시켜 이미지를 변형시킨다.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예를 들어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0.1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이라면 원본이미지를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0.9 ~ 1.1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사이로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줌한다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.</w:t>
      </w:r>
    </w:p>
    <w:p w:rsidR="00682C08" w:rsidRPr="00682C08" w:rsidRDefault="00682C08" w:rsidP="00293D8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682C08" w:rsidRPr="00682C08" w:rsidRDefault="00682C08" w:rsidP="00682C08">
      <w:pPr>
        <w:rPr>
          <w:rFonts w:asciiTheme="minorEastAsia" w:eastAsiaTheme="minorEastAsia" w:hAnsiTheme="minorEastAsia" w:hint="eastAsia"/>
          <w:sz w:val="16"/>
          <w:szCs w:val="16"/>
          <w:lang w:eastAsia="ko-KR"/>
        </w:rPr>
      </w:pPr>
      <w:proofErr w:type="spellStart"/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>horizontal_flip</w:t>
      </w:r>
      <w:proofErr w:type="spellEnd"/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= “True”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옵션은 원본이미지를 수평방향으로 뒤집기를 한다.</w:t>
      </w:r>
    </w:p>
    <w:p w:rsidR="00682C08" w:rsidRPr="00682C08" w:rsidRDefault="00682C08" w:rsidP="00293D8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293D88" w:rsidRDefault="00682C08" w:rsidP="00682C0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proofErr w:type="spellStart"/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>fill_mode</w:t>
      </w:r>
      <w:proofErr w:type="spellEnd"/>
      <w:r w:rsidRPr="00682C08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= “nearest”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옵션은 이미지 사이즈를 변경할 때 부족한 부분에 대하여 어떤 방향으로 채울 지에 대한 옵션 값이다.</w:t>
      </w:r>
    </w:p>
    <w:p w:rsidR="00682C08" w:rsidRDefault="00682C08" w:rsidP="00682C0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682C08" w:rsidRPr="00682C08" w:rsidRDefault="00682C08" w:rsidP="00682C08">
      <w:pPr>
        <w:rPr>
          <w:rFonts w:asciiTheme="minorEastAsia" w:eastAsiaTheme="minorEastAsia" w:hAnsiTheme="minorEastAsia" w:hint="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위와 같은 옵션값으로 이미지 데이터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제네레이터를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만든 후에 전체 이미지 사이즈를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150 x 150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픽셀의 크기로 통일시킨다.</w:t>
      </w:r>
    </w:p>
    <w:p w:rsidR="00F61CCC" w:rsidRDefault="00F61CCC" w:rsidP="00F61CCC">
      <w:pPr>
        <w:pStyle w:val="Head1"/>
      </w:pPr>
      <w:r>
        <w:t>3</w:t>
      </w:r>
      <w:r w:rsidRPr="00A62B50">
        <w:rPr>
          <w:szCs w:val="22"/>
        </w:rPr>
        <w:t> </w:t>
      </w:r>
      <w:r>
        <w:t>Model</w:t>
      </w:r>
    </w:p>
    <w:p w:rsidR="00682C08" w:rsidRDefault="00C40658" w:rsidP="00C4065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모델은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VGG1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6을 사용하고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, VGG16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의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가중치값은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ImageNet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의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가중치값을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사용한다.</w:t>
      </w:r>
    </w:p>
    <w:p w:rsidR="00C40658" w:rsidRDefault="00C40658" w:rsidP="00C40658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C40658" w:rsidRDefault="00C40658" w:rsidP="00C40658">
      <w:pPr>
        <w:jc w:val="center"/>
        <w:rPr>
          <w:rFonts w:asciiTheme="minorEastAsia" w:eastAsiaTheme="minorEastAsia" w:hAnsiTheme="minor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/>
          <w:noProof/>
          <w:sz w:val="16"/>
          <w:szCs w:val="16"/>
          <w:lang w:eastAsia="ko-KR"/>
        </w:rPr>
        <w:drawing>
          <wp:inline distT="0" distB="0" distL="0" distR="0">
            <wp:extent cx="2820785" cy="902107"/>
            <wp:effectExtent l="0" t="0" r="0" b="0"/>
            <wp:docPr id="12" name="그림 12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_AqqArOvacibWqeulyP_-8Q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065" cy="9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58" w:rsidRDefault="00C40658" w:rsidP="00476CF6">
      <w:pPr>
        <w:pStyle w:val="FigureCaption"/>
      </w:pPr>
      <w:r w:rsidRPr="00076CFA">
        <w:rPr>
          <w:rStyle w:val="Label"/>
          <w:rFonts w:asciiTheme="minorEastAsia" w:hAnsiTheme="minorEastAsia" w:hint="eastAsia"/>
          <w:b/>
        </w:rPr>
        <w:t>그림</w:t>
      </w:r>
      <w:r w:rsidRPr="00076CFA">
        <w:rPr>
          <w:rStyle w:val="Label"/>
          <w:rFonts w:asciiTheme="minorEastAsia" w:hAnsiTheme="minorEastAsia"/>
          <w:b/>
        </w:rPr>
        <w:t xml:space="preserve"> </w:t>
      </w:r>
      <w:r>
        <w:rPr>
          <w:rStyle w:val="Label"/>
          <w:rFonts w:asciiTheme="minorEastAsia" w:hAnsiTheme="minorEastAsia"/>
          <w:b/>
        </w:rPr>
        <w:t>4</w:t>
      </w:r>
      <w:r w:rsidRPr="00076CFA">
        <w:rPr>
          <w:rStyle w:val="Label"/>
          <w:rFonts w:asciiTheme="minorEastAsia" w:hAnsiTheme="minorEastAsia"/>
          <w:b/>
        </w:rPr>
        <w:t>:</w:t>
      </w:r>
      <w:r w:rsidRPr="00076CFA">
        <w:t xml:space="preserve"> </w:t>
      </w:r>
      <w:r>
        <w:t xml:space="preserve">VGG16 </w:t>
      </w:r>
      <w:r>
        <w:rPr>
          <w:rFonts w:hint="eastAsia"/>
        </w:rPr>
        <w:t xml:space="preserve">구조 </w:t>
      </w:r>
      <w:r>
        <w:t>1</w:t>
      </w:r>
    </w:p>
    <w:p w:rsidR="00476CF6" w:rsidRDefault="00476CF6" w:rsidP="00476CF6">
      <w:pPr>
        <w:pStyle w:val="FigureCaption"/>
        <w:rPr>
          <w:rStyle w:val="Label"/>
          <w:rFonts w:asciiTheme="minorEastAsia" w:hAnsiTheme="minorEastAsia"/>
          <w:b/>
        </w:rPr>
      </w:pPr>
      <w:r>
        <w:rPr>
          <w:noProof/>
        </w:rPr>
        <w:lastRenderedPageBreak/>
        <w:drawing>
          <wp:inline distT="0" distB="0" distL="0" distR="0">
            <wp:extent cx="3048000" cy="419227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보고서 - Final Project - Jupyter Notebook 2020-06-21 18-04-2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F6" w:rsidRPr="00476CF6" w:rsidRDefault="00C40658" w:rsidP="00476CF6">
      <w:pPr>
        <w:pStyle w:val="FigureCaption"/>
        <w:rPr>
          <w:rStyle w:val="Label"/>
          <w:rFonts w:asciiTheme="minorEastAsia" w:hAnsiTheme="minorEastAsia" w:hint="eastAsia"/>
          <w:b/>
          <w:color w:val="000000"/>
          <w:szCs w:val="22"/>
        </w:rPr>
      </w:pPr>
      <w:r w:rsidRPr="00076CFA">
        <w:rPr>
          <w:rStyle w:val="Label"/>
          <w:rFonts w:asciiTheme="minorEastAsia" w:hAnsiTheme="minorEastAsia" w:hint="eastAsia"/>
          <w:b/>
        </w:rPr>
        <w:t>그림</w:t>
      </w:r>
      <w:r w:rsidRPr="00076CFA">
        <w:rPr>
          <w:rStyle w:val="Label"/>
          <w:rFonts w:asciiTheme="minorEastAsia" w:hAnsiTheme="minorEastAsia"/>
          <w:b/>
        </w:rPr>
        <w:t xml:space="preserve"> </w:t>
      </w:r>
      <w:r>
        <w:rPr>
          <w:rStyle w:val="Label"/>
          <w:rFonts w:asciiTheme="minorEastAsia" w:hAnsiTheme="minorEastAsia"/>
          <w:b/>
        </w:rPr>
        <w:t>5</w:t>
      </w:r>
      <w:r w:rsidRPr="00076CFA">
        <w:rPr>
          <w:rStyle w:val="Label"/>
          <w:rFonts w:asciiTheme="minorEastAsia" w:hAnsiTheme="minorEastAsia"/>
          <w:b/>
        </w:rPr>
        <w:t>:</w:t>
      </w:r>
      <w:r w:rsidRPr="00076CFA">
        <w:t xml:space="preserve"> </w:t>
      </w:r>
      <w:r>
        <w:t xml:space="preserve">VGG16 </w:t>
      </w:r>
      <w:r>
        <w:rPr>
          <w:rFonts w:hint="eastAsia"/>
        </w:rPr>
        <w:t xml:space="preserve">구조 </w:t>
      </w:r>
      <w:r>
        <w:t>2</w:t>
      </w:r>
    </w:p>
    <w:p w:rsidR="00476CF6" w:rsidRDefault="00476CF6" w:rsidP="00476CF6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r w:rsidRPr="00476CF6">
        <w:rPr>
          <w:rFonts w:asciiTheme="minorEastAsia" w:eastAsiaTheme="minorEastAsia" w:hAnsiTheme="minorEastAsia"/>
          <w:sz w:val="16"/>
          <w:szCs w:val="16"/>
          <w:lang w:eastAsia="ko-KR"/>
        </w:rPr>
        <w:t>VGG16</w:t>
      </w:r>
      <w:r w:rsidRPr="00476CF6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은 총 </w:t>
      </w:r>
      <w:proofErr w:type="spellStart"/>
      <w:r w:rsidRPr="00476CF6">
        <w:rPr>
          <w:rFonts w:asciiTheme="minorEastAsia" w:eastAsiaTheme="minorEastAsia" w:hAnsiTheme="minorEastAsia" w:hint="eastAsia"/>
          <w:sz w:val="16"/>
          <w:szCs w:val="16"/>
          <w:lang w:eastAsia="ko-KR"/>
        </w:rPr>
        <w:t>파라미터의</w:t>
      </w:r>
      <w:proofErr w:type="spellEnd"/>
      <w:r w:rsidRPr="00476CF6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개수가 </w:t>
      </w:r>
      <w:r w:rsidRPr="00476CF6">
        <w:rPr>
          <w:rFonts w:asciiTheme="minorEastAsia" w:eastAsiaTheme="minorEastAsia" w:hAnsiTheme="minorEastAsia"/>
          <w:sz w:val="16"/>
          <w:szCs w:val="16"/>
          <w:lang w:eastAsia="ko-KR"/>
        </w:rPr>
        <w:t>14,714,688</w:t>
      </w:r>
      <w:r w:rsidRPr="00476CF6">
        <w:rPr>
          <w:rFonts w:asciiTheme="minorEastAsia" w:eastAsiaTheme="minorEastAsia" w:hAnsiTheme="minorEastAsia" w:hint="eastAsia"/>
          <w:sz w:val="16"/>
          <w:szCs w:val="16"/>
          <w:lang w:eastAsia="ko-KR"/>
        </w:rPr>
        <w:t>개이다.</w:t>
      </w:r>
      <w:r w:rsidRPr="00476CF6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476CF6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그러나 이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모델</w:t>
      </w:r>
      <w:r w:rsidRPr="00476CF6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을 처음부터 학습시키게 되면 많은 시간이 걸리기 때문에 마지막 레이어에 </w:t>
      </w:r>
      <w:r w:rsidRPr="00476CF6">
        <w:rPr>
          <w:rFonts w:asciiTheme="minorEastAsia" w:eastAsiaTheme="minorEastAsia" w:hAnsiTheme="minorEastAsia"/>
          <w:sz w:val="16"/>
          <w:szCs w:val="16"/>
          <w:lang w:eastAsia="ko-KR"/>
        </w:rPr>
        <w:t>Flatten</w:t>
      </w:r>
      <w:r w:rsidRPr="00476CF6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Layer</w:t>
      </w:r>
      <w:r w:rsidRPr="00476CF6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와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Dense Layer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추가한다.</w:t>
      </w:r>
    </w:p>
    <w:p w:rsidR="00476CF6" w:rsidRDefault="00476CF6" w:rsidP="00476CF6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476CF6" w:rsidRDefault="00476CF6" w:rsidP="00476CF6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V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GG16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의 전체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2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번째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Block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까지를 사용하고, 추가한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Flatten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과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Dense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2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개의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Layer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에 대해서만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사용하는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커스텀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모델을 만들고,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VGG16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의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Block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에 대해서는 가중치를 고정시킨다.</w:t>
      </w:r>
    </w:p>
    <w:p w:rsidR="00476CF6" w:rsidRPr="00476CF6" w:rsidRDefault="00476CF6" w:rsidP="00476CF6">
      <w:pPr>
        <w:jc w:val="center"/>
        <w:rPr>
          <w:rFonts w:asciiTheme="minorEastAsia" w:eastAsiaTheme="minorEastAsia" w:hAnsiTheme="minorEastAsia" w:hint="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 w:hint="eastAsia"/>
          <w:noProof/>
          <w:sz w:val="16"/>
          <w:szCs w:val="16"/>
          <w:lang w:eastAsia="ko-KR"/>
        </w:rPr>
        <w:drawing>
          <wp:inline distT="0" distB="0" distL="0" distR="0">
            <wp:extent cx="2280550" cy="1423670"/>
            <wp:effectExtent l="0" t="0" r="5715" b="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보고서 - Final Project - Jupyter Notebook 2020-06-21 18-12-1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35" cy="14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F6" w:rsidRPr="00476CF6" w:rsidRDefault="00476CF6" w:rsidP="00476CF6">
      <w:pPr>
        <w:pStyle w:val="FigureCaption"/>
        <w:rPr>
          <w:rStyle w:val="Label"/>
          <w:rFonts w:asciiTheme="minorEastAsia" w:hAnsiTheme="minorEastAsia"/>
          <w:b/>
          <w:color w:val="000000"/>
          <w:szCs w:val="22"/>
        </w:rPr>
      </w:pPr>
      <w:r w:rsidRPr="00076CFA">
        <w:rPr>
          <w:rStyle w:val="Label"/>
          <w:rFonts w:asciiTheme="minorEastAsia" w:hAnsiTheme="minorEastAsia" w:hint="eastAsia"/>
          <w:b/>
        </w:rPr>
        <w:t>그림</w:t>
      </w:r>
      <w:r w:rsidRPr="00076CFA">
        <w:rPr>
          <w:rStyle w:val="Label"/>
          <w:rFonts w:asciiTheme="minorEastAsia" w:hAnsiTheme="minorEastAsia"/>
          <w:b/>
        </w:rPr>
        <w:t xml:space="preserve"> </w:t>
      </w:r>
      <w:r>
        <w:rPr>
          <w:rStyle w:val="Label"/>
          <w:rFonts w:asciiTheme="minorEastAsia" w:hAnsiTheme="minorEastAsia"/>
          <w:b/>
        </w:rPr>
        <w:t>6</w:t>
      </w:r>
      <w:r>
        <w:rPr>
          <w:rStyle w:val="Label"/>
          <w:rFonts w:asciiTheme="minorEastAsia" w:hAnsiTheme="minorEastAsia" w:hint="eastAsia"/>
          <w:b/>
        </w:rPr>
        <w:t>:</w:t>
      </w:r>
      <w:r>
        <w:rPr>
          <w:rStyle w:val="Label"/>
          <w:rFonts w:asciiTheme="minorEastAsia" w:hAnsiTheme="minorEastAsia"/>
          <w:b/>
        </w:rPr>
        <w:t xml:space="preserve"> Custom Model</w:t>
      </w:r>
    </w:p>
    <w:p w:rsidR="00476CF6" w:rsidRPr="00C40658" w:rsidRDefault="00476CF6" w:rsidP="00C40658">
      <w:pPr>
        <w:rPr>
          <w:rFonts w:asciiTheme="minorEastAsia" w:eastAsiaTheme="minorEastAsia" w:hAnsiTheme="minorEastAsia" w:hint="eastAsia"/>
          <w:sz w:val="16"/>
          <w:szCs w:val="16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커스텀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모델의 경우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파라미터의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수가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4,991,451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개로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VGG16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을 그래도 사용했을 때 보다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1/3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가량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파라미터의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수가 줄어들었다.</w:t>
      </w:r>
      <w:r w:rsidR="003934C0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Loss 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함수는 </w:t>
      </w:r>
      <w:proofErr w:type="spellStart"/>
      <w:r>
        <w:rPr>
          <w:rFonts w:asciiTheme="minorEastAsia" w:eastAsiaTheme="minorEastAsia" w:hAnsiTheme="minorEastAsia"/>
          <w:sz w:val="16"/>
          <w:szCs w:val="16"/>
          <w:lang w:eastAsia="ko-KR"/>
        </w:rPr>
        <w:t>C</w:t>
      </w:r>
      <w:r w:rsidRPr="00476CF6">
        <w:rPr>
          <w:rFonts w:asciiTheme="minorEastAsia" w:eastAsiaTheme="minorEastAsia" w:hAnsiTheme="minorEastAsia"/>
          <w:sz w:val="16"/>
          <w:szCs w:val="16"/>
          <w:lang w:eastAsia="ko-KR"/>
        </w:rPr>
        <w:t>ategorical_crossentropy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사용하고,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옵티마이저는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Adam </w:t>
      </w:r>
      <w:r w:rsidR="000E7E00">
        <w:rPr>
          <w:rFonts w:asciiTheme="minorEastAsia" w:eastAsiaTheme="minorEastAsia" w:hAnsiTheme="minorEastAsia"/>
          <w:sz w:val="16"/>
          <w:szCs w:val="16"/>
          <w:lang w:eastAsia="ko-KR"/>
        </w:rPr>
        <w:t>Optimizer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사용하였</w:t>
      </w:r>
      <w:r w:rsidR="000E7E00">
        <w:rPr>
          <w:rFonts w:asciiTheme="minorEastAsia" w:eastAsiaTheme="minorEastAsia" w:hAnsiTheme="minorEastAsia" w:hint="eastAsia"/>
          <w:sz w:val="16"/>
          <w:szCs w:val="16"/>
          <w:lang w:eastAsia="ko-KR"/>
        </w:rPr>
        <w:t>다.</w:t>
      </w:r>
    </w:p>
    <w:p w:rsidR="00F61CCC" w:rsidRDefault="00F61CCC" w:rsidP="00F61CCC">
      <w:pPr>
        <w:pStyle w:val="Head1"/>
      </w:pPr>
      <w:r>
        <w:t>4</w:t>
      </w:r>
      <w:r w:rsidRPr="00A62B50">
        <w:rPr>
          <w:szCs w:val="22"/>
        </w:rPr>
        <w:t> </w:t>
      </w:r>
      <w:r>
        <w:t>Result</w:t>
      </w:r>
    </w:p>
    <w:p w:rsidR="004E058A" w:rsidRDefault="004E058A" w:rsidP="0042574E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실험 결과는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에폭크를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더 진행하면 결과가 더 좋은 것이라 예상되지만,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실험 환경 등의 이유와 현재 상태의 정확도도 충분한 값이기 때문에 더이상 학습하지 않았다.</w:t>
      </w:r>
    </w:p>
    <w:p w:rsidR="0042574E" w:rsidRDefault="0042574E" w:rsidP="0042574E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42574E" w:rsidRPr="0042574E" w:rsidRDefault="0042574E" w:rsidP="0042574E">
      <w:pPr>
        <w:rPr>
          <w:rFonts w:asciiTheme="minorEastAsia" w:eastAsiaTheme="minorEastAsia" w:hAnsiTheme="minorEastAsia" w:hint="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 w:hint="eastAsia"/>
          <w:noProof/>
          <w:sz w:val="16"/>
          <w:szCs w:val="16"/>
          <w:lang w:eastAsia="ko-KR"/>
        </w:rPr>
        <w:drawing>
          <wp:inline distT="0" distB="0" distL="0" distR="0">
            <wp:extent cx="3048000" cy="1336675"/>
            <wp:effectExtent l="0" t="0" r="0" b="0"/>
            <wp:docPr id="15" name="그림 15" descr="화면, 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다운로드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4E" w:rsidRPr="0042574E" w:rsidRDefault="004E058A" w:rsidP="0042574E">
      <w:pPr>
        <w:pStyle w:val="FigureCaption"/>
        <w:rPr>
          <w:rFonts w:hint="eastAsia"/>
          <w:sz w:val="18"/>
          <w:szCs w:val="18"/>
        </w:rPr>
      </w:pPr>
      <w:r w:rsidRPr="0042574E">
        <w:rPr>
          <w:rStyle w:val="Label"/>
          <w:rFonts w:asciiTheme="minorEastAsia" w:hAnsiTheme="minorEastAsia" w:hint="eastAsia"/>
          <w:b/>
          <w:szCs w:val="18"/>
        </w:rPr>
        <w:t>그림</w:t>
      </w:r>
      <w:r w:rsidRPr="0042574E">
        <w:rPr>
          <w:rStyle w:val="Label"/>
          <w:rFonts w:asciiTheme="minorEastAsia" w:hAnsiTheme="minorEastAsia"/>
          <w:b/>
          <w:szCs w:val="18"/>
        </w:rPr>
        <w:t xml:space="preserve"> </w:t>
      </w:r>
      <w:r w:rsidR="0042574E" w:rsidRPr="0042574E">
        <w:rPr>
          <w:rStyle w:val="Label"/>
          <w:rFonts w:asciiTheme="minorEastAsia" w:hAnsiTheme="minorEastAsia"/>
          <w:b/>
          <w:szCs w:val="18"/>
        </w:rPr>
        <w:t>6</w:t>
      </w:r>
      <w:r w:rsidRPr="0042574E">
        <w:rPr>
          <w:rStyle w:val="Label"/>
          <w:rFonts w:asciiTheme="minorEastAsia" w:hAnsiTheme="minorEastAsia"/>
          <w:b/>
          <w:szCs w:val="18"/>
        </w:rPr>
        <w:t>:</w:t>
      </w:r>
      <w:r w:rsidRPr="0042574E">
        <w:rPr>
          <w:sz w:val="18"/>
          <w:szCs w:val="18"/>
        </w:rPr>
        <w:t xml:space="preserve"> </w:t>
      </w:r>
      <w:r w:rsidR="0042574E" w:rsidRPr="0042574E">
        <w:rPr>
          <w:sz w:val="18"/>
          <w:szCs w:val="18"/>
        </w:rPr>
        <w:t xml:space="preserve">epoch – loss </w:t>
      </w:r>
      <w:r w:rsidR="0042574E" w:rsidRPr="0042574E">
        <w:rPr>
          <w:rFonts w:hint="eastAsia"/>
          <w:sz w:val="18"/>
          <w:szCs w:val="18"/>
        </w:rPr>
        <w:t>그래프</w:t>
      </w:r>
    </w:p>
    <w:p w:rsidR="0042574E" w:rsidRPr="00476CF6" w:rsidRDefault="0042574E" w:rsidP="004E058A">
      <w:pPr>
        <w:pStyle w:val="FigureCaption"/>
        <w:rPr>
          <w:rStyle w:val="Label"/>
          <w:rFonts w:asciiTheme="minorEastAsia" w:hAnsiTheme="minorEastAsia" w:hint="eastAsia"/>
          <w:b/>
          <w:color w:val="000000"/>
          <w:szCs w:val="22"/>
        </w:rPr>
      </w:pPr>
      <w:r>
        <w:rPr>
          <w:rFonts w:hint="eastAsia"/>
          <w:noProof/>
          <w:sz w:val="18"/>
          <w:szCs w:val="22"/>
          <w14:ligatures w14:val="none"/>
        </w:rPr>
        <w:drawing>
          <wp:inline distT="0" distB="0" distL="0" distR="0">
            <wp:extent cx="3048000" cy="1318260"/>
            <wp:effectExtent l="0" t="0" r="0" b="2540"/>
            <wp:docPr id="16" name="그림 16" descr="앉아있는, 하얀색, 물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다운로드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CC" w:rsidRPr="0042574E" w:rsidRDefault="004E058A" w:rsidP="0042574E">
      <w:pPr>
        <w:pStyle w:val="FigureCaption"/>
        <w:rPr>
          <w:rFonts w:hint="eastAsia"/>
          <w:sz w:val="18"/>
          <w:szCs w:val="18"/>
        </w:rPr>
      </w:pPr>
      <w:r w:rsidRPr="0042574E">
        <w:rPr>
          <w:rStyle w:val="Label"/>
          <w:rFonts w:asciiTheme="minorEastAsia" w:hAnsiTheme="minorEastAsia" w:hint="eastAsia"/>
          <w:b/>
          <w:szCs w:val="18"/>
        </w:rPr>
        <w:t>그림</w:t>
      </w:r>
      <w:r w:rsidRPr="0042574E">
        <w:rPr>
          <w:rStyle w:val="Label"/>
          <w:rFonts w:asciiTheme="minorEastAsia" w:hAnsiTheme="minorEastAsia"/>
          <w:b/>
          <w:szCs w:val="18"/>
        </w:rPr>
        <w:t xml:space="preserve"> </w:t>
      </w:r>
      <w:r w:rsidR="0042574E" w:rsidRPr="0042574E">
        <w:rPr>
          <w:rStyle w:val="Label"/>
          <w:rFonts w:asciiTheme="minorEastAsia" w:hAnsiTheme="minorEastAsia"/>
          <w:b/>
          <w:szCs w:val="18"/>
        </w:rPr>
        <w:t>7</w:t>
      </w:r>
      <w:r w:rsidRPr="0042574E">
        <w:rPr>
          <w:rStyle w:val="Label"/>
          <w:rFonts w:asciiTheme="minorEastAsia" w:hAnsiTheme="minorEastAsia"/>
          <w:b/>
          <w:szCs w:val="18"/>
        </w:rPr>
        <w:t>:</w:t>
      </w:r>
      <w:r w:rsidRPr="0042574E">
        <w:rPr>
          <w:sz w:val="18"/>
          <w:szCs w:val="18"/>
        </w:rPr>
        <w:t xml:space="preserve"> </w:t>
      </w:r>
      <w:r w:rsidR="0042574E" w:rsidRPr="0042574E">
        <w:rPr>
          <w:rFonts w:hint="eastAsia"/>
          <w:sz w:val="18"/>
          <w:szCs w:val="18"/>
        </w:rPr>
        <w:t>e</w:t>
      </w:r>
      <w:r w:rsidR="0042574E" w:rsidRPr="0042574E">
        <w:rPr>
          <w:sz w:val="18"/>
          <w:szCs w:val="18"/>
        </w:rPr>
        <w:t xml:space="preserve">poch-acc </w:t>
      </w:r>
      <w:r w:rsidR="0042574E" w:rsidRPr="0042574E">
        <w:rPr>
          <w:rFonts w:hint="eastAsia"/>
          <w:sz w:val="18"/>
          <w:szCs w:val="18"/>
        </w:rPr>
        <w:t>그래프</w:t>
      </w:r>
    </w:p>
    <w:p w:rsidR="000E7E00" w:rsidRDefault="0042574E" w:rsidP="0042574E">
      <w:pPr>
        <w:pStyle w:val="Head1"/>
        <w:ind w:left="0" w:firstLine="0"/>
        <w:rPr>
          <w:rFonts w:hint="eastAsia"/>
        </w:rPr>
      </w:pPr>
      <w:r>
        <w:t>5</w:t>
      </w:r>
      <w:r w:rsidRPr="00A62B50">
        <w:rPr>
          <w:szCs w:val="22"/>
        </w:rPr>
        <w:t> </w:t>
      </w:r>
      <w:r>
        <w:t>Summary</w:t>
      </w:r>
    </w:p>
    <w:p w:rsidR="000E7E00" w:rsidRDefault="0042574E" w:rsidP="0042574E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정확도는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93.5% </w:t>
      </w:r>
      <w:r w:rsid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>이다.</w:t>
      </w:r>
      <w:r w:rsidR="003934C0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물론 이 값은 전체 </w:t>
      </w:r>
      <w:r w:rsidR="003934C0">
        <w:rPr>
          <w:rFonts w:asciiTheme="minorEastAsia" w:eastAsiaTheme="minorEastAsia" w:hAnsiTheme="minorEastAsia"/>
          <w:sz w:val="16"/>
          <w:szCs w:val="16"/>
          <w:lang w:eastAsia="ko-KR"/>
        </w:rPr>
        <w:t>150,000</w:t>
      </w:r>
      <w:r w:rsid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개의 데이터에 대해 어느 정도 전처리 변환을 시키고, 전부 학습시켰을 때의 결과이기 때문에 </w:t>
      </w:r>
      <w:r w:rsidR="003934C0">
        <w:rPr>
          <w:rFonts w:asciiTheme="minorEastAsia" w:eastAsiaTheme="minorEastAsia" w:hAnsiTheme="minorEastAsia"/>
          <w:sz w:val="16"/>
          <w:szCs w:val="16"/>
          <w:lang w:eastAsia="ko-KR"/>
        </w:rPr>
        <w:t>Train</w:t>
      </w:r>
      <w:r w:rsid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과 </w:t>
      </w:r>
      <w:r w:rsidR="003934C0">
        <w:rPr>
          <w:rFonts w:asciiTheme="minorEastAsia" w:eastAsiaTheme="minorEastAsia" w:hAnsiTheme="minorEastAsia"/>
          <w:sz w:val="16"/>
          <w:szCs w:val="16"/>
          <w:lang w:eastAsia="ko-KR"/>
        </w:rPr>
        <w:t>Test</w:t>
      </w:r>
      <w:r w:rsid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로 </w:t>
      </w:r>
      <w:proofErr w:type="spellStart"/>
      <w:r w:rsid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>데이터셋을</w:t>
      </w:r>
      <w:proofErr w:type="spellEnd"/>
      <w:r w:rsid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분리하였을 때의 결과보다는 부정확할 수 있다.</w:t>
      </w:r>
    </w:p>
    <w:p w:rsidR="003934C0" w:rsidRDefault="003934C0" w:rsidP="0042574E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3934C0" w:rsidRPr="003934C0" w:rsidRDefault="003934C0" w:rsidP="003934C0">
      <w:pPr>
        <w:rPr>
          <w:rFonts w:asciiTheme="minorEastAsia" w:eastAsiaTheme="minorEastAsia" w:hAnsiTheme="minorEastAsia" w:hint="eastAsia"/>
          <w:sz w:val="16"/>
          <w:szCs w:val="16"/>
          <w:lang w:eastAsia="ko-KR"/>
        </w:rPr>
      </w:pPr>
      <w:r w:rsidRP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>추후 연구에는 데이터를 분리시키고,</w:t>
      </w:r>
      <w:r w:rsidRPr="003934C0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VGG16</w:t>
      </w:r>
      <w:r w:rsidRP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>구조를 일부만 사용하는 것이 아닌,</w:t>
      </w:r>
      <w:r w:rsidRPr="003934C0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>전체 구조를 사용했을 때의 모델에 대한 연구 예정이다.</w:t>
      </w:r>
      <w:r w:rsidRPr="003934C0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또한 </w:t>
      </w:r>
      <w:r w:rsidRPr="003934C0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VGG16 </w:t>
      </w:r>
      <w:r w:rsidRP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>뿐만 아니라,</w:t>
      </w:r>
      <w:r w:rsidRPr="003934C0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proofErr w:type="spellStart"/>
      <w:r w:rsidRPr="003934C0">
        <w:rPr>
          <w:rFonts w:asciiTheme="minorEastAsia" w:eastAsiaTheme="minorEastAsia" w:hAnsiTheme="minorEastAsia"/>
          <w:sz w:val="16"/>
          <w:szCs w:val="16"/>
          <w:lang w:eastAsia="ko-KR"/>
        </w:rPr>
        <w:t>E</w:t>
      </w:r>
      <w:r w:rsidRPr="003934C0">
        <w:rPr>
          <w:rFonts w:asciiTheme="minorEastAsia" w:eastAsiaTheme="minorEastAsia" w:hAnsiTheme="minorEastAsia"/>
          <w:sz w:val="16"/>
          <w:szCs w:val="16"/>
          <w:lang w:eastAsia="ko-KR"/>
        </w:rPr>
        <w:t>fficient</w:t>
      </w:r>
      <w:r w:rsidRPr="003934C0">
        <w:rPr>
          <w:rFonts w:asciiTheme="minorEastAsia" w:eastAsiaTheme="minorEastAsia" w:hAnsiTheme="minorEastAsia"/>
          <w:sz w:val="16"/>
          <w:szCs w:val="16"/>
          <w:lang w:eastAsia="ko-KR"/>
        </w:rPr>
        <w:t>N</w:t>
      </w:r>
      <w:r w:rsidRPr="003934C0">
        <w:rPr>
          <w:rFonts w:asciiTheme="minorEastAsia" w:eastAsiaTheme="minorEastAsia" w:hAnsiTheme="minorEastAsia"/>
          <w:sz w:val="16"/>
          <w:szCs w:val="16"/>
          <w:lang w:eastAsia="ko-KR"/>
        </w:rPr>
        <w:t>et</w:t>
      </w:r>
      <w:proofErr w:type="spellEnd"/>
      <w:r w:rsidRPr="003934C0"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, </w:t>
      </w:r>
      <w:proofErr w:type="spellStart"/>
      <w:r w:rsidRPr="003934C0">
        <w:rPr>
          <w:rFonts w:asciiTheme="minorEastAsia" w:eastAsiaTheme="minorEastAsia" w:hAnsiTheme="minorEastAsia" w:cs="Lucida Grande"/>
          <w:color w:val="000000"/>
          <w:sz w:val="16"/>
          <w:szCs w:val="16"/>
          <w:lang w:eastAsia="ko-KR"/>
        </w:rPr>
        <w:t>Xception</w:t>
      </w:r>
      <w:proofErr w:type="spellEnd"/>
      <w:r w:rsidRPr="003934C0">
        <w:rPr>
          <w:rFonts w:asciiTheme="minorEastAsia" w:eastAsiaTheme="minorEastAsia" w:hAnsiTheme="minorEastAsia" w:cs="Lucida Grande"/>
          <w:color w:val="000000"/>
          <w:sz w:val="16"/>
          <w:szCs w:val="16"/>
          <w:lang w:eastAsia="ko-KR"/>
        </w:rPr>
        <w:t xml:space="preserve"> </w:t>
      </w:r>
      <w:r w:rsidRPr="003934C0">
        <w:rPr>
          <w:rFonts w:asciiTheme="minorEastAsia" w:eastAsiaTheme="minorEastAsia" w:hAnsiTheme="minorEastAsia" w:cs="Lucida Grande" w:hint="eastAsia"/>
          <w:color w:val="000000"/>
          <w:sz w:val="16"/>
          <w:szCs w:val="16"/>
          <w:lang w:eastAsia="ko-KR"/>
        </w:rPr>
        <w:t>등의 최신 알고리즘 등을 사용할 예정이다.</w:t>
      </w:r>
    </w:p>
    <w:p w:rsidR="003934C0" w:rsidRDefault="003934C0" w:rsidP="0042574E">
      <w:pPr>
        <w:rPr>
          <w:rFonts w:asciiTheme="minorEastAsia" w:eastAsiaTheme="minorEastAsia" w:hAnsiTheme="minorEastAsia"/>
          <w:sz w:val="16"/>
          <w:szCs w:val="16"/>
          <w:lang w:eastAsia="ko-KR"/>
        </w:rPr>
      </w:pPr>
    </w:p>
    <w:p w:rsidR="003934C0" w:rsidRPr="003934C0" w:rsidRDefault="003934C0" w:rsidP="003934C0">
      <w:pPr>
        <w:rPr>
          <w:rFonts w:asciiTheme="minorEastAsia" w:eastAsiaTheme="minorEastAsia" w:hAnsiTheme="minorEastAsia" w:hint="eastAsia"/>
          <w:sz w:val="16"/>
          <w:szCs w:val="16"/>
          <w:lang w:eastAsia="ko-KR"/>
        </w:rPr>
      </w:pP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lastRenderedPageBreak/>
        <w:t>또한 완성된 모델을 이용하여 이미지에 대하여 레이블만 제공하는 것이 아니라 음식에 대한 정보를 제공하는 서비스까지 연결할 예정이다.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 w:rsidRP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식품에 대한 상세 정보 및 영양 성분은 식품의약품안전처 식품영양성분 데이터베이스의 </w:t>
      </w:r>
      <w:proofErr w:type="spellStart"/>
      <w:r w:rsidRP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>OpenAPI를</w:t>
      </w:r>
      <w:proofErr w:type="spellEnd"/>
      <w:r w:rsidRP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활용하여 DB</w:t>
      </w:r>
      <w:proofErr w:type="spellStart"/>
      <w:r w:rsidRP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>를</w:t>
      </w:r>
      <w:proofErr w:type="spellEnd"/>
      <w:r w:rsidRPr="003934C0"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구축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한다.  이미지가 주어지면 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>150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개의 음식에 대하여 매핑을 하고,</w:t>
      </w:r>
      <w:r>
        <w:rPr>
          <w:rFonts w:asciiTheme="minorEastAsia" w:eastAsiaTheme="minorEastAsia" w:hAnsiTheme="minorEastAsia"/>
          <w:sz w:val="16"/>
          <w:szCs w:val="16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그 </w:t>
      </w:r>
      <w:proofErr w:type="spellStart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>매핑된</w:t>
      </w:r>
      <w:proofErr w:type="spellEnd"/>
      <w:r>
        <w:rPr>
          <w:rFonts w:asciiTheme="minorEastAsia" w:eastAsiaTheme="minorEastAsia" w:hAnsiTheme="minorEastAsia" w:hint="eastAsia"/>
          <w:sz w:val="16"/>
          <w:szCs w:val="16"/>
          <w:lang w:eastAsia="ko-KR"/>
        </w:rPr>
        <w:t xml:space="preserve"> 레이블에 대하여 주요 재료와 성분들을 표시하는 서비스를 구축한다.</w:t>
      </w:r>
    </w:p>
    <w:p w:rsidR="00F61CCC" w:rsidRDefault="00F61CCC" w:rsidP="0042574E">
      <w:pPr>
        <w:pStyle w:val="Head1"/>
        <w:ind w:left="0" w:firstLine="0"/>
      </w:pPr>
      <w:r>
        <w:t>Reference</w:t>
      </w:r>
    </w:p>
    <w:p w:rsidR="00F61CCC" w:rsidRPr="00F61CCC" w:rsidRDefault="003F060F" w:rsidP="003F060F">
      <w:pPr>
        <w:spacing w:line="240" w:lineRule="auto"/>
        <w:ind w:left="180" w:hangingChars="150" w:hanging="180"/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</w:pPr>
      <w:r>
        <w:rPr>
          <w:rFonts w:asciiTheme="minorEastAsia" w:eastAsiaTheme="minorEastAsia" w:hAnsiTheme="minorEastAsia" w:cs="맑은 고딕" w:hint="eastAsia"/>
          <w:sz w:val="12"/>
          <w:szCs w:val="12"/>
          <w:lang w:eastAsia="ko-KR"/>
        </w:rPr>
        <w:t>[</w:t>
      </w:r>
      <w:r>
        <w:rPr>
          <w:rFonts w:asciiTheme="minorEastAsia" w:eastAsiaTheme="minorEastAsia" w:hAnsiTheme="minorEastAsia" w:cs="맑은 고딕"/>
          <w:sz w:val="12"/>
          <w:szCs w:val="12"/>
          <w:lang w:eastAsia="ko-KR"/>
        </w:rPr>
        <w:t xml:space="preserve">1]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이한수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,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김종근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,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유정원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,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정영상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,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김성신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(2018).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전이학습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기반의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합성곱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신경망을</w:t>
      </w:r>
      <w:r>
        <w:rPr>
          <w:rFonts w:asciiTheme="minorEastAsia" w:eastAsiaTheme="minorEastAsia" w:hAnsiTheme="minorEastAsia" w:cs="맑은 고딕" w:hint="eastAsia"/>
          <w:sz w:val="12"/>
          <w:szCs w:val="12"/>
          <w:lang w:eastAsia="ko-KR"/>
        </w:rPr>
        <w:t xml:space="preserve">.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이용한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다중클래스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분류에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관한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연구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.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한국지능시스템학회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</w:t>
      </w:r>
      <w:r w:rsidR="00F61CCC" w:rsidRPr="00F61CCC">
        <w:rPr>
          <w:rFonts w:asciiTheme="minorEastAsia" w:eastAsiaTheme="minorEastAsia" w:hAnsiTheme="minorEastAsia" w:cs="맑은 고딕"/>
          <w:sz w:val="12"/>
          <w:szCs w:val="12"/>
          <w:lang w:eastAsia="ko-Kore-KR"/>
        </w:rPr>
        <w:t>논문지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, 28(6), 531-537. </w:t>
      </w:r>
    </w:p>
    <w:p w:rsidR="00F61CCC" w:rsidRPr="00F61CCC" w:rsidRDefault="003F060F" w:rsidP="003F060F">
      <w:pPr>
        <w:spacing w:line="240" w:lineRule="auto"/>
        <w:ind w:left="240" w:hangingChars="200" w:hanging="240"/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</w:pPr>
      <w:r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[2]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Hokuto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Kagaya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,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Kiyoharu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Aizawa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, Makoto Ogawa. (2014). Food Detection and</w:t>
      </w:r>
      <w:r>
        <w:rPr>
          <w:rFonts w:asciiTheme="minorEastAsia" w:eastAsiaTheme="minorEastAsia" w:hAnsiTheme="minorEastAsia" w:cs="Times New Roman" w:hint="eastAsia"/>
          <w:sz w:val="12"/>
          <w:szCs w:val="12"/>
          <w:lang w:eastAsia="ko-KR"/>
        </w:rPr>
        <w:t xml:space="preserve">. 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Recognition Using Convolutional Neural Network. MM '14: Proceedings of the 22nd ACM international conference on Multimedia. 1085–1088. </w:t>
      </w:r>
    </w:p>
    <w:p w:rsidR="003F060F" w:rsidRPr="00F61CCC" w:rsidRDefault="003F060F" w:rsidP="003F060F">
      <w:pPr>
        <w:spacing w:line="240" w:lineRule="auto"/>
        <w:ind w:left="180" w:hangingChars="150" w:hanging="180"/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</w:pPr>
      <w:r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[</w:t>
      </w:r>
      <w:proofErr w:type="gramStart"/>
      <w:r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3 ]</w:t>
      </w:r>
      <w:r w:rsidR="00F61CCC" w:rsidRPr="003F060F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Mark</w:t>
      </w:r>
      <w:proofErr w:type="gram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Sandler, Andrew Howard,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Menglong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Zhu, Andrey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Zhmoginov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, Liang-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Chieh</w:t>
      </w:r>
      <w:proofErr w:type="spellEnd"/>
      <w:r>
        <w:rPr>
          <w:rFonts w:asciiTheme="minorEastAsia" w:eastAsiaTheme="minorEastAsia" w:hAnsiTheme="minorEastAsia" w:cs="Times New Roman" w:hint="eastAsia"/>
          <w:sz w:val="12"/>
          <w:szCs w:val="12"/>
          <w:lang w:eastAsia="ko-KR"/>
        </w:rPr>
        <w:t xml:space="preserve">. 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Chen. (2019). MobileNetV2: Inverted Residuals and Linear Bottlenecks. The IEEE Conference on Computer Vision and Pattern Recognition. 4510-4520. </w:t>
      </w:r>
    </w:p>
    <w:p w:rsidR="00F61CCC" w:rsidRPr="00F61CCC" w:rsidRDefault="003F060F" w:rsidP="003F060F">
      <w:pPr>
        <w:spacing w:line="240" w:lineRule="auto"/>
        <w:ind w:left="240" w:hangingChars="200" w:hanging="240"/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</w:pPr>
      <w:r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[4] 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Ashutosh Singla, Lin Yuan,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Touradj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Ebrahimi. (2016). Food/Non-food Image</w:t>
      </w:r>
      <w:r>
        <w:rPr>
          <w:rFonts w:asciiTheme="minorEastAsia" w:eastAsiaTheme="minorEastAsia" w:hAnsiTheme="minorEastAsia" w:cs="Times New Roman" w:hint="eastAsia"/>
          <w:sz w:val="12"/>
          <w:szCs w:val="12"/>
          <w:lang w:eastAsia="ko-KR"/>
        </w:rPr>
        <w:t xml:space="preserve">. </w:t>
      </w:r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Classification and Food Categorization using Pre-Trained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GoogLeNet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Model.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MADiMa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'16: Proceedings of the 2nd International Workshop on Multimedia Assisted Dietary Management. 3-10. </w:t>
      </w:r>
    </w:p>
    <w:p w:rsidR="00F61CCC" w:rsidRPr="0042574E" w:rsidRDefault="003F060F" w:rsidP="003F060F">
      <w:pPr>
        <w:spacing w:line="240" w:lineRule="auto"/>
        <w:ind w:left="180" w:hangingChars="150" w:hanging="180"/>
        <w:rPr>
          <w:rFonts w:asciiTheme="minorEastAsia" w:eastAsiaTheme="minorEastAsia" w:hAnsiTheme="minorEastAsia" w:cs="Times New Roman" w:hint="eastAsia"/>
          <w:sz w:val="12"/>
          <w:szCs w:val="12"/>
          <w:lang w:eastAsia="ko-Kore-KR"/>
        </w:rPr>
      </w:pPr>
      <w:r w:rsidRPr="003F060F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[5]</w:t>
      </w:r>
      <w:r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Paritosh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Pandey,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Akella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Deepthi,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Bappaditya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 Mandal, N. B.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Puhan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 xml:space="preserve">. (2017). </w:t>
      </w:r>
      <w:proofErr w:type="spellStart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FoodNet</w:t>
      </w:r>
      <w:proofErr w:type="spellEnd"/>
      <w:r w:rsidR="00F61CCC" w:rsidRPr="00F61CCC">
        <w:rPr>
          <w:rFonts w:asciiTheme="minorEastAsia" w:eastAsiaTheme="minorEastAsia" w:hAnsiTheme="minorEastAsia" w:cs="Times New Roman"/>
          <w:sz w:val="12"/>
          <w:szCs w:val="12"/>
          <w:lang w:eastAsia="ko-Kore-KR"/>
        </w:rPr>
        <w:t>: Recognizing Foods Using Ensemble of Deep Networks. IEEE Signal Processing Letters. 1758 – 1762.</w:t>
      </w:r>
    </w:p>
    <w:sectPr w:rsidR="00F61CCC" w:rsidRPr="0042574E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2A52" w:rsidRDefault="00FA2A52" w:rsidP="00842867">
      <w:r>
        <w:separator/>
      </w:r>
    </w:p>
  </w:endnote>
  <w:endnote w:type="continuationSeparator" w:id="0">
    <w:p w:rsidR="00FA2A52" w:rsidRDefault="00FA2A52" w:rsidP="00842867">
      <w:r>
        <w:continuationSeparator/>
      </w:r>
    </w:p>
  </w:endnote>
  <w:endnote w:type="continuationNotice" w:id="1">
    <w:p w:rsidR="00FA2A52" w:rsidRDefault="00FA2A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0658" w:rsidRPr="00DA041E" w:rsidRDefault="00C40658" w:rsidP="00DA041E">
    <w:pPr>
      <w:pStyle w:val="a5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0658" w:rsidRPr="00DA041E" w:rsidRDefault="00C40658" w:rsidP="00C40658">
    <w:pPr>
      <w:pStyle w:val="a5"/>
      <w:framePr w:wrap="around" w:vAnchor="text" w:hAnchor="margin" w:xAlign="right" w:y="1"/>
      <w:rPr>
        <w:rStyle w:val="af9"/>
        <w:rFonts w:ascii="Linux Biolinum" w:hAnsi="Linux Biolinum" w:cs="Linux Biolinum"/>
      </w:rPr>
    </w:pPr>
    <w:r w:rsidRPr="00DA041E">
      <w:rPr>
        <w:rStyle w:val="af9"/>
        <w:rFonts w:ascii="Linux Biolinum" w:hAnsi="Linux Biolinum" w:cs="Linux Biolinum"/>
      </w:rPr>
      <w:fldChar w:fldCharType="begin"/>
    </w:r>
    <w:r w:rsidRPr="00DA041E">
      <w:rPr>
        <w:rStyle w:val="af9"/>
        <w:rFonts w:ascii="Linux Biolinum" w:hAnsi="Linux Biolinum" w:cs="Linux Biolinum"/>
      </w:rPr>
      <w:instrText xml:space="preserve">PAGE  </w:instrText>
    </w:r>
    <w:r w:rsidRPr="00DA041E">
      <w:rPr>
        <w:rStyle w:val="af9"/>
        <w:rFonts w:ascii="Linux Biolinum" w:hAnsi="Linux Biolinum" w:cs="Linux Biolinum"/>
      </w:rPr>
      <w:fldChar w:fldCharType="separate"/>
    </w:r>
    <w:r>
      <w:rPr>
        <w:rStyle w:val="af9"/>
        <w:rFonts w:ascii="Linux Biolinum" w:hAnsi="Linux Biolinum" w:cs="Linux Biolinum"/>
        <w:noProof/>
      </w:rPr>
      <w:t>5</w:t>
    </w:r>
    <w:r w:rsidRPr="00DA041E">
      <w:rPr>
        <w:rStyle w:val="af9"/>
        <w:rFonts w:ascii="Linux Biolinum" w:hAnsi="Linux Biolinum" w:cs="Linux Biolinum"/>
      </w:rPr>
      <w:fldChar w:fldCharType="end"/>
    </w:r>
  </w:p>
  <w:p w:rsidR="00C40658" w:rsidRPr="00DA041E" w:rsidRDefault="00C40658" w:rsidP="00AE4D68">
    <w:pPr>
      <w:pStyle w:val="a5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2A52" w:rsidRDefault="00FA2A52" w:rsidP="00C24563">
      <w:r>
        <w:separator/>
      </w:r>
    </w:p>
  </w:footnote>
  <w:footnote w:type="continuationSeparator" w:id="0">
    <w:p w:rsidR="00FA2A52" w:rsidRDefault="00FA2A52" w:rsidP="00842867">
      <w:r>
        <w:continuationSeparator/>
      </w:r>
    </w:p>
  </w:footnote>
  <w:footnote w:type="continuationNotice" w:id="1">
    <w:p w:rsidR="00FA2A52" w:rsidRDefault="00FA2A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8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3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0"/>
  </w:num>
  <w:num w:numId="15">
    <w:abstractNumId w:val="28"/>
  </w:num>
  <w:num w:numId="16">
    <w:abstractNumId w:val="41"/>
  </w:num>
  <w:num w:numId="17">
    <w:abstractNumId w:val="26"/>
  </w:num>
  <w:num w:numId="18">
    <w:abstractNumId w:val="12"/>
  </w:num>
  <w:num w:numId="19">
    <w:abstractNumId w:val="32"/>
  </w:num>
  <w:num w:numId="20">
    <w:abstractNumId w:val="39"/>
  </w:num>
  <w:num w:numId="21">
    <w:abstractNumId w:val="40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2"/>
  </w:num>
  <w:num w:numId="35">
    <w:abstractNumId w:val="24"/>
  </w:num>
  <w:num w:numId="36">
    <w:abstractNumId w:val="15"/>
  </w:num>
  <w:num w:numId="37">
    <w:abstractNumId w:val="38"/>
  </w:num>
  <w:num w:numId="38">
    <w:abstractNumId w:val="31"/>
  </w:num>
  <w:num w:numId="39">
    <w:abstractNumId w:val="27"/>
  </w:num>
  <w:num w:numId="40">
    <w:abstractNumId w:val="36"/>
  </w:num>
  <w:num w:numId="41">
    <w:abstractNumId w:val="34"/>
  </w:num>
  <w:num w:numId="42">
    <w:abstractNumId w:val="35"/>
  </w:num>
  <w:num w:numId="43">
    <w:abstractNumId w:val="11"/>
  </w:num>
  <w:num w:numId="44">
    <w:abstractNumId w:val="29"/>
  </w:num>
  <w:num w:numId="45">
    <w:abstractNumId w:val="21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588"/>
    <w:rsid w:val="00000A8D"/>
    <w:rsid w:val="00000EF0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74FC"/>
    <w:rsid w:val="00040AE8"/>
    <w:rsid w:val="000410AA"/>
    <w:rsid w:val="0004197E"/>
    <w:rsid w:val="00041E90"/>
    <w:rsid w:val="0004466F"/>
    <w:rsid w:val="00045680"/>
    <w:rsid w:val="0004577A"/>
    <w:rsid w:val="00046400"/>
    <w:rsid w:val="00053441"/>
    <w:rsid w:val="00053ABE"/>
    <w:rsid w:val="0005498A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6CFA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E7E00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62D"/>
    <w:rsid w:val="00282721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3D88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34C0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7514"/>
    <w:rsid w:val="003D75A0"/>
    <w:rsid w:val="003E0CFC"/>
    <w:rsid w:val="003E4206"/>
    <w:rsid w:val="003E4470"/>
    <w:rsid w:val="003E4488"/>
    <w:rsid w:val="003E50A1"/>
    <w:rsid w:val="003E51BD"/>
    <w:rsid w:val="003E5834"/>
    <w:rsid w:val="003E5B04"/>
    <w:rsid w:val="003E60E7"/>
    <w:rsid w:val="003E6AD6"/>
    <w:rsid w:val="003E78BA"/>
    <w:rsid w:val="003E78FC"/>
    <w:rsid w:val="003F04FB"/>
    <w:rsid w:val="003F060F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4E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514DA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1D5"/>
    <w:rsid w:val="00476C9A"/>
    <w:rsid w:val="00476CF6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058A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5AA8"/>
    <w:rsid w:val="004F5E42"/>
    <w:rsid w:val="004F7D1C"/>
    <w:rsid w:val="00500662"/>
    <w:rsid w:val="00501925"/>
    <w:rsid w:val="005025CA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5DDE"/>
    <w:rsid w:val="005C612F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B0A"/>
    <w:rsid w:val="006535DA"/>
    <w:rsid w:val="00655D30"/>
    <w:rsid w:val="0065782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C08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F38"/>
    <w:rsid w:val="008E78FD"/>
    <w:rsid w:val="008F03B6"/>
    <w:rsid w:val="008F0C28"/>
    <w:rsid w:val="008F12E8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5300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5333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DB6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37E0"/>
    <w:rsid w:val="00B359DD"/>
    <w:rsid w:val="00B368B6"/>
    <w:rsid w:val="00B42DAA"/>
    <w:rsid w:val="00B43DEC"/>
    <w:rsid w:val="00B44475"/>
    <w:rsid w:val="00B45761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58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DFB"/>
    <w:rsid w:val="00E071FE"/>
    <w:rsid w:val="00E07FEE"/>
    <w:rsid w:val="00E1064F"/>
    <w:rsid w:val="00E1538D"/>
    <w:rsid w:val="00E163CC"/>
    <w:rsid w:val="00E16830"/>
    <w:rsid w:val="00E23368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1F8C"/>
    <w:rsid w:val="00ED324D"/>
    <w:rsid w:val="00ED359B"/>
    <w:rsid w:val="00ED3714"/>
    <w:rsid w:val="00ED39F1"/>
    <w:rsid w:val="00ED4791"/>
    <w:rsid w:val="00ED5166"/>
    <w:rsid w:val="00ED54D5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347C"/>
    <w:rsid w:val="00EF3488"/>
    <w:rsid w:val="00EF39A9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5C16"/>
    <w:rsid w:val="00F35E9E"/>
    <w:rsid w:val="00F402A6"/>
    <w:rsid w:val="00F40C13"/>
    <w:rsid w:val="00F41A75"/>
    <w:rsid w:val="00F41DE6"/>
    <w:rsid w:val="00F42435"/>
    <w:rsid w:val="00F463A9"/>
    <w:rsid w:val="00F47B55"/>
    <w:rsid w:val="00F47EB4"/>
    <w:rsid w:val="00F53959"/>
    <w:rsid w:val="00F540B2"/>
    <w:rsid w:val="00F560F5"/>
    <w:rsid w:val="00F61CCC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98"/>
    <w:rsid w:val="00FA27BC"/>
    <w:rsid w:val="00FA2A52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64B3"/>
    <w:rsid w:val="00FE0058"/>
    <w:rsid w:val="00FE0362"/>
    <w:rsid w:val="00FE13BC"/>
    <w:rsid w:val="00FE13E6"/>
    <w:rsid w:val="00FE15BA"/>
    <w:rsid w:val="00FE2FC4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EEC2F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"/>
    <w:next w:val="a"/>
    <w:link w:val="1Char"/>
    <w:autoRedefine/>
    <w:uiPriority w:val="9"/>
    <w:qFormat/>
    <w:locked/>
    <w:rsid w:val="00DA0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locked/>
    <w:rsid w:val="00DA0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locked/>
    <w:rsid w:val="00DA0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">
    <w:name w:val="heading 4"/>
    <w:basedOn w:val="a"/>
    <w:next w:val="a"/>
    <w:link w:val="4Char"/>
    <w:uiPriority w:val="9"/>
    <w:unhideWhenUsed/>
    <w:qFormat/>
    <w:locked/>
    <w:rsid w:val="00DA0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locked/>
    <w:rsid w:val="00DA0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"/>
    <w:next w:val="a"/>
    <w:link w:val="6Char"/>
    <w:unhideWhenUsed/>
    <w:qFormat/>
    <w:locked/>
    <w:rsid w:val="00DA041E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"/>
    <w:next w:val="a"/>
    <w:link w:val="7Char"/>
    <w:unhideWhenUsed/>
    <w:qFormat/>
    <w:locked/>
    <w:rsid w:val="00DA041E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"/>
    <w:next w:val="a"/>
    <w:link w:val="8Char"/>
    <w:unhideWhenUsed/>
    <w:qFormat/>
    <w:locked/>
    <w:rsid w:val="00DA041E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"/>
    <w:next w:val="a"/>
    <w:link w:val="9Char"/>
    <w:unhideWhenUsed/>
    <w:qFormat/>
    <w:locked/>
    <w:rsid w:val="00DA041E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rsid w:val="00DA041E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4">
    <w:name w:val="header"/>
    <w:basedOn w:val="a"/>
    <w:link w:val="Char0"/>
    <w:semiHidden/>
    <w:rsid w:val="00DA041E"/>
    <w:pPr>
      <w:tabs>
        <w:tab w:val="center" w:pos="4320"/>
        <w:tab w:val="right" w:pos="8640"/>
      </w:tabs>
    </w:pPr>
  </w:style>
  <w:style w:type="character" w:customStyle="1" w:styleId="Char0">
    <w:name w:val="머리글 Char"/>
    <w:basedOn w:val="a0"/>
    <w:link w:val="a4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5">
    <w:name w:val="footer"/>
    <w:basedOn w:val="a"/>
    <w:link w:val="Char1"/>
    <w:rsid w:val="00DA041E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0"/>
    <w:link w:val="a5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6">
    <w:name w:val="endnote text"/>
    <w:basedOn w:val="a"/>
    <w:link w:val="Char2"/>
    <w:uiPriority w:val="99"/>
    <w:unhideWhenUsed/>
    <w:rsid w:val="00DA041E"/>
    <w:rPr>
      <w:sz w:val="20"/>
      <w:szCs w:val="20"/>
    </w:rPr>
  </w:style>
  <w:style w:type="character" w:customStyle="1" w:styleId="Char2">
    <w:name w:val="미주 텍스트 Char"/>
    <w:basedOn w:val="a0"/>
    <w:link w:val="a6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a7">
    <w:name w:val="endnote reference"/>
    <w:basedOn w:val="a0"/>
    <w:uiPriority w:val="99"/>
    <w:unhideWhenUsed/>
    <w:rsid w:val="00DA041E"/>
    <w:rPr>
      <w:vertAlign w:val="superscript"/>
    </w:rPr>
  </w:style>
  <w:style w:type="table" w:styleId="a8">
    <w:name w:val="Table Grid"/>
    <w:basedOn w:val="a1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uiPriority w:val="20"/>
    <w:qFormat/>
    <w:locked/>
    <w:rsid w:val="00466B55"/>
    <w:rPr>
      <w:i/>
      <w:iCs/>
    </w:rPr>
  </w:style>
  <w:style w:type="character" w:styleId="aa">
    <w:name w:val="Hyperlink"/>
    <w:basedOn w:val="a0"/>
    <w:uiPriority w:val="99"/>
    <w:unhideWhenUsed/>
    <w:rsid w:val="00DA041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ac">
    <w:name w:val="Normal (Web)"/>
    <w:basedOn w:val="a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ad">
    <w:name w:val="annotation reference"/>
    <w:basedOn w:val="a0"/>
    <w:rsid w:val="00DA041E"/>
    <w:rPr>
      <w:sz w:val="16"/>
      <w:szCs w:val="16"/>
    </w:rPr>
  </w:style>
  <w:style w:type="paragraph" w:styleId="ae">
    <w:name w:val="annotation text"/>
    <w:basedOn w:val="a"/>
    <w:link w:val="Char3"/>
    <w:rsid w:val="00DA041E"/>
    <w:rPr>
      <w:sz w:val="20"/>
    </w:rPr>
  </w:style>
  <w:style w:type="character" w:customStyle="1" w:styleId="Char3">
    <w:name w:val="메모 텍스트 Char"/>
    <w:basedOn w:val="a0"/>
    <w:link w:val="ae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">
    <w:name w:val="annotation subject"/>
    <w:basedOn w:val="ae"/>
    <w:next w:val="ae"/>
    <w:link w:val="Char4"/>
    <w:rsid w:val="00DA041E"/>
    <w:rPr>
      <w:b/>
      <w:bCs/>
    </w:rPr>
  </w:style>
  <w:style w:type="character" w:customStyle="1" w:styleId="Char4">
    <w:name w:val="메모 주제 Char"/>
    <w:basedOn w:val="Char3"/>
    <w:link w:val="af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af0">
    <w:name w:val="Strong"/>
    <w:basedOn w:val="a0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a0"/>
    <w:rsid w:val="00574B19"/>
  </w:style>
  <w:style w:type="paragraph" w:styleId="af1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Char">
    <w:name w:val="제목 1 Char"/>
    <w:basedOn w:val="a0"/>
    <w:link w:val="1"/>
    <w:uiPriority w:val="9"/>
    <w:rsid w:val="00DA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Char">
    <w:name w:val="제목 2 Char"/>
    <w:basedOn w:val="a0"/>
    <w:link w:val="2"/>
    <w:uiPriority w:val="9"/>
    <w:rsid w:val="00DA041E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Char">
    <w:name w:val="제목 3 Char"/>
    <w:basedOn w:val="a0"/>
    <w:link w:val="3"/>
    <w:uiPriority w:val="9"/>
    <w:rsid w:val="00DA041E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Char">
    <w:name w:val="제목 4 Char"/>
    <w:basedOn w:val="a0"/>
    <w:link w:val="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Char">
    <w:name w:val="제목 5 Char"/>
    <w:basedOn w:val="a0"/>
    <w:link w:val="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Char">
    <w:name w:val="제목 6 Char"/>
    <w:basedOn w:val="a0"/>
    <w:link w:val="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Char">
    <w:name w:val="제목 7 Char"/>
    <w:basedOn w:val="a0"/>
    <w:link w:val="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Char">
    <w:name w:val="제목 8 Char"/>
    <w:basedOn w:val="a0"/>
    <w:link w:val="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Char">
    <w:name w:val="제목 9 Char"/>
    <w:basedOn w:val="a0"/>
    <w:link w:val="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af2">
    <w:name w:val="footnote reference"/>
    <w:basedOn w:val="a0"/>
    <w:uiPriority w:val="99"/>
    <w:unhideWhenUsed/>
    <w:rsid w:val="00DA041E"/>
    <w:rPr>
      <w:vertAlign w:val="superscript"/>
    </w:rPr>
  </w:style>
  <w:style w:type="paragraph" w:customStyle="1" w:styleId="Head1">
    <w:name w:val="Head1"/>
    <w:autoRedefine/>
    <w:qFormat/>
    <w:rsid w:val="0028262D"/>
    <w:pPr>
      <w:spacing w:before="380" w:after="80"/>
      <w:ind w:left="280" w:hanging="280"/>
      <w:jc w:val="both"/>
    </w:pPr>
    <w:rPr>
      <w:rFonts w:asciiTheme="minorEastAsia" w:eastAsiaTheme="minorEastAsia" w:hAnsiTheme="minorEastAsia" w:cs="Linux Libertine"/>
      <w:b/>
      <w:sz w:val="18"/>
      <w:szCs w:val="18"/>
      <w:lang w:val="en-US" w:eastAsia="ko-KR"/>
    </w:rPr>
  </w:style>
  <w:style w:type="paragraph" w:customStyle="1" w:styleId="Head2">
    <w:name w:val="Head2"/>
    <w:autoRedefine/>
    <w:qFormat/>
    <w:rsid w:val="00F61CCC"/>
    <w:pPr>
      <w:spacing w:before="180" w:after="80"/>
      <w:ind w:left="440" w:hanging="440"/>
    </w:pPr>
    <w:rPr>
      <w:rFonts w:asciiTheme="majorEastAsia" w:eastAsiaTheme="majorEastAsia" w:hAnsiTheme="majorEastAsia" w:cs="Linux Libertine"/>
      <w:b/>
      <w:sz w:val="18"/>
      <w:szCs w:val="18"/>
      <w:lang w:val="en-US" w:eastAsia="ko-KR"/>
      <w14:ligatures w14:val="standard"/>
    </w:rPr>
  </w:style>
  <w:style w:type="paragraph" w:customStyle="1" w:styleId="Head3">
    <w:name w:val="Head3"/>
    <w:autoRedefine/>
    <w:qFormat/>
    <w:rsid w:val="00DA041E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BA4E3C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DA041E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af3">
    <w:name w:val="Quote"/>
    <w:basedOn w:val="a"/>
    <w:next w:val="a"/>
    <w:link w:val="Char5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Char5">
    <w:name w:val="인용 Char"/>
    <w:basedOn w:val="a0"/>
    <w:link w:val="af3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0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0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0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0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0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0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a0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0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0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0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a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a0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0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0"/>
    <w:uiPriority w:val="1"/>
    <w:qFormat/>
    <w:rsid w:val="00DA041E"/>
    <w:rPr>
      <w:color w:val="0808B8"/>
    </w:rPr>
  </w:style>
  <w:style w:type="character" w:customStyle="1" w:styleId="Fax">
    <w:name w:val="Fax"/>
    <w:basedOn w:val="a0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476CF6"/>
    <w:pPr>
      <w:spacing w:before="220" w:after="240"/>
      <w:jc w:val="center"/>
    </w:pPr>
    <w:rPr>
      <w:rFonts w:asciiTheme="minorEastAsia" w:eastAsiaTheme="minorEastAsia" w:hAnsiTheme="minorEastAsia" w:cs="맑은 고딕"/>
      <w:b/>
      <w:color w:val="000000"/>
      <w:sz w:val="16"/>
      <w:szCs w:val="16"/>
      <w:lang w:val="en-US" w:eastAsia="ko-KR"/>
      <w14:ligatures w14:val="standard"/>
    </w:rPr>
  </w:style>
  <w:style w:type="character" w:customStyle="1" w:styleId="FigureCaptionChar">
    <w:name w:val="FigureCaption Char"/>
    <w:basedOn w:val="a0"/>
    <w:link w:val="FigureCaption"/>
    <w:rsid w:val="00476CF6"/>
    <w:rPr>
      <w:rFonts w:asciiTheme="minorEastAsia" w:eastAsiaTheme="minorEastAsia" w:hAnsiTheme="minorEastAsia" w:cs="맑은 고딕"/>
      <w:b/>
      <w:color w:val="000000"/>
      <w:sz w:val="16"/>
      <w:szCs w:val="16"/>
      <w:lang w:val="en-US" w:eastAsia="ko-KR"/>
      <w14:ligatures w14:val="standard"/>
    </w:rPr>
  </w:style>
  <w:style w:type="character" w:customStyle="1" w:styleId="FirstName">
    <w:name w:val="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0"/>
    <w:rsid w:val="00DA041E"/>
  </w:style>
  <w:style w:type="character" w:customStyle="1" w:styleId="FundAgency">
    <w:name w:val="FundAgency"/>
    <w:basedOn w:val="a0"/>
    <w:uiPriority w:val="1"/>
    <w:qFormat/>
    <w:rsid w:val="00661B7D"/>
    <w:rPr>
      <w:color w:val="666699"/>
    </w:rPr>
  </w:style>
  <w:style w:type="character" w:customStyle="1" w:styleId="FundNumber">
    <w:name w:val="FundNumber"/>
    <w:basedOn w:val="a0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"/>
    <w:qFormat/>
    <w:rsid w:val="00DA041E"/>
    <w:pPr>
      <w:spacing w:before="60" w:after="60"/>
    </w:pPr>
  </w:style>
  <w:style w:type="character" w:customStyle="1" w:styleId="Label">
    <w:name w:val="Label"/>
    <w:basedOn w:val="a0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a0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a0"/>
    <w:uiPriority w:val="1"/>
    <w:qFormat/>
    <w:rsid w:val="00DA041E"/>
    <w:rPr>
      <w:color w:val="0D0D0D" w:themeColor="text1" w:themeTint="F2"/>
    </w:rPr>
  </w:style>
  <w:style w:type="paragraph" w:customStyle="1" w:styleId="NomenclatureHead">
    <w:name w:val="NomenclatureHead"/>
    <w:basedOn w:val="a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0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a0"/>
    <w:uiPriority w:val="1"/>
    <w:qFormat/>
    <w:rsid w:val="00DA041E"/>
    <w:rPr>
      <w:color w:val="17365D" w:themeColor="text2" w:themeShade="BF"/>
    </w:rPr>
  </w:style>
  <w:style w:type="paragraph" w:customStyle="1" w:styleId="Para">
    <w:name w:val="Para"/>
    <w:autoRedefine/>
    <w:qFormat/>
    <w:rsid w:val="00DA041E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0"/>
    <w:uiPriority w:val="1"/>
    <w:qFormat/>
    <w:rsid w:val="00DA041E"/>
    <w:rPr>
      <w:color w:val="0000FF"/>
    </w:rPr>
  </w:style>
  <w:style w:type="character" w:customStyle="1" w:styleId="Phone">
    <w:name w:val="Phone"/>
    <w:basedOn w:val="a0"/>
    <w:uiPriority w:val="1"/>
    <w:qFormat/>
    <w:rsid w:val="00DA041E"/>
    <w:rPr>
      <w:color w:val="A0502C"/>
    </w:rPr>
  </w:style>
  <w:style w:type="character" w:customStyle="1" w:styleId="PinCode">
    <w:name w:val="PinCode"/>
    <w:basedOn w:val="a0"/>
    <w:uiPriority w:val="1"/>
    <w:qFormat/>
    <w:rsid w:val="00DA041E"/>
    <w:rPr>
      <w:color w:val="808000"/>
    </w:rPr>
  </w:style>
  <w:style w:type="character" w:styleId="af4">
    <w:name w:val="Placeholder Text"/>
    <w:basedOn w:val="a0"/>
    <w:uiPriority w:val="99"/>
    <w:semiHidden/>
    <w:rsid w:val="00DA041E"/>
    <w:rPr>
      <w:color w:val="808080"/>
    </w:rPr>
  </w:style>
  <w:style w:type="paragraph" w:customStyle="1" w:styleId="Poem">
    <w:name w:val="Poem"/>
    <w:basedOn w:val="a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"/>
    <w:qFormat/>
    <w:rsid w:val="00DA041E"/>
    <w:pPr>
      <w:ind w:left="720"/>
      <w:jc w:val="right"/>
    </w:pPr>
  </w:style>
  <w:style w:type="character" w:customStyle="1" w:styleId="ReceivedDate">
    <w:name w:val="ReceivedDate"/>
    <w:basedOn w:val="a0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0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a"/>
    <w:qFormat/>
    <w:rsid w:val="00DA041E"/>
    <w:pPr>
      <w:jc w:val="right"/>
    </w:pPr>
  </w:style>
  <w:style w:type="paragraph" w:customStyle="1" w:styleId="SignatureBlock">
    <w:name w:val="SignatureBlock"/>
    <w:basedOn w:val="a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a0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a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a"/>
    <w:qFormat/>
    <w:rsid w:val="00DA041E"/>
    <w:pPr>
      <w:ind w:firstLine="240"/>
    </w:pPr>
  </w:style>
  <w:style w:type="character" w:customStyle="1" w:styleId="Street">
    <w:name w:val="Stree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0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0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"/>
    <w:link w:val="DisplayFormulaUnnumChar"/>
    <w:rsid w:val="00DA041E"/>
  </w:style>
  <w:style w:type="character" w:customStyle="1" w:styleId="DateChar">
    <w:name w:val="Date Char"/>
    <w:basedOn w:val="a0"/>
    <w:uiPriority w:val="99"/>
    <w:semiHidden/>
    <w:rsid w:val="00DA041E"/>
  </w:style>
  <w:style w:type="character" w:customStyle="1" w:styleId="SubtitleChar">
    <w:name w:val="Subtitle Char"/>
    <w:basedOn w:val="a0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0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"/>
    <w:link w:val="FigureUnnumChar"/>
    <w:rsid w:val="00DA041E"/>
  </w:style>
  <w:style w:type="character" w:customStyle="1" w:styleId="FigureUnnumChar">
    <w:name w:val="FigureUnnum Char"/>
    <w:basedOn w:val="a0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"/>
    <w:link w:val="PresentAddressChar"/>
    <w:rsid w:val="00DA041E"/>
  </w:style>
  <w:style w:type="character" w:customStyle="1" w:styleId="PresentAddressChar">
    <w:name w:val="PresentAddress Char"/>
    <w:basedOn w:val="a0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DA041E"/>
    <w:pPr>
      <w:ind w:firstLine="0"/>
    </w:pPr>
  </w:style>
  <w:style w:type="character" w:customStyle="1" w:styleId="ParaContinueChar">
    <w:name w:val="ParaContinue Char"/>
    <w:basedOn w:val="a0"/>
    <w:link w:val="ParaContinue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0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0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0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"/>
    <w:qFormat/>
    <w:rsid w:val="00DA041E"/>
  </w:style>
  <w:style w:type="paragraph" w:customStyle="1" w:styleId="Bibentry">
    <w:name w:val="Bib_entry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"/>
    <w:qFormat/>
    <w:rsid w:val="00DA041E"/>
  </w:style>
  <w:style w:type="paragraph" w:customStyle="1" w:styleId="ListEnd">
    <w:name w:val="ListEnd"/>
    <w:basedOn w:val="a"/>
    <w:qFormat/>
    <w:rsid w:val="00DA041E"/>
  </w:style>
  <w:style w:type="paragraph" w:customStyle="1" w:styleId="AbbreviationHead">
    <w:name w:val="AbbreviationHead"/>
    <w:basedOn w:val="NomenclatureHead"/>
    <w:qFormat/>
    <w:rsid w:val="00DA041E"/>
  </w:style>
  <w:style w:type="paragraph" w:customStyle="1" w:styleId="GraphAbstract">
    <w:name w:val="GraphAbstract"/>
    <w:basedOn w:val="a"/>
    <w:qFormat/>
    <w:rsid w:val="00DA041E"/>
  </w:style>
  <w:style w:type="paragraph" w:styleId="af5">
    <w:name w:val="caption"/>
    <w:basedOn w:val="a"/>
    <w:next w:val="a"/>
    <w:autoRedefine/>
    <w:uiPriority w:val="35"/>
    <w:unhideWhenUsed/>
    <w:qFormat/>
    <w:locked/>
    <w:rsid w:val="00DA041E"/>
    <w:rPr>
      <w:b/>
      <w:bCs/>
      <w:color w:val="4F81BD" w:themeColor="accent1"/>
      <w:szCs w:val="18"/>
    </w:rPr>
  </w:style>
  <w:style w:type="paragraph" w:customStyle="1" w:styleId="Epigraph">
    <w:name w:val="Epigraph"/>
    <w:basedOn w:val="a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DA041E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DA041E"/>
    <w:rPr>
      <w:sz w:val="22"/>
    </w:rPr>
  </w:style>
  <w:style w:type="paragraph" w:customStyle="1" w:styleId="FloatQuote">
    <w:name w:val="FloatQuote"/>
    <w:basedOn w:val="Para"/>
    <w:qFormat/>
    <w:rsid w:val="00DA041E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DA041E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a0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a0"/>
    <w:uiPriority w:val="1"/>
    <w:qFormat/>
    <w:rsid w:val="00DA041E"/>
    <w:rPr>
      <w:color w:val="FF0000"/>
    </w:rPr>
  </w:style>
  <w:style w:type="paragraph" w:customStyle="1" w:styleId="SuppHead">
    <w:name w:val="SuppHead"/>
    <w:basedOn w:val="Head1"/>
    <w:qFormat/>
    <w:rsid w:val="00DA041E"/>
  </w:style>
  <w:style w:type="paragraph" w:customStyle="1" w:styleId="SuppInfo">
    <w:name w:val="SuppInfo"/>
    <w:basedOn w:val="Para"/>
    <w:qFormat/>
    <w:rsid w:val="00DA041E"/>
  </w:style>
  <w:style w:type="paragraph" w:customStyle="1" w:styleId="SuppMedia">
    <w:name w:val="SuppMedia"/>
    <w:basedOn w:val="Para"/>
    <w:qFormat/>
    <w:rsid w:val="00DA041E"/>
  </w:style>
  <w:style w:type="paragraph" w:customStyle="1" w:styleId="AdditionalInfoHead">
    <w:name w:val="AdditionalInfoHead"/>
    <w:basedOn w:val="Head1"/>
    <w:qFormat/>
    <w:rsid w:val="00DA041E"/>
  </w:style>
  <w:style w:type="paragraph" w:customStyle="1" w:styleId="AdditionalInfo">
    <w:name w:val="AdditionalInfo"/>
    <w:basedOn w:val="Para"/>
    <w:qFormat/>
    <w:rsid w:val="00DA041E"/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af6"/>
    <w:qFormat/>
    <w:rsid w:val="00DA041E"/>
  </w:style>
  <w:style w:type="paragraph" w:customStyle="1" w:styleId="SelfCitation">
    <w:name w:val="SelfCitation"/>
    <w:basedOn w:val="Para"/>
    <w:qFormat/>
    <w:rsid w:val="00DA041E"/>
  </w:style>
  <w:style w:type="paragraph" w:styleId="af6">
    <w:name w:val="Subtitle"/>
    <w:basedOn w:val="a"/>
    <w:next w:val="a"/>
    <w:link w:val="Char6"/>
    <w:uiPriority w:val="11"/>
    <w:qFormat/>
    <w:locked/>
    <w:rsid w:val="00DA041E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Char6">
    <w:name w:val="부제 Char"/>
    <w:basedOn w:val="a0"/>
    <w:link w:val="af6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a"/>
    <w:qFormat/>
    <w:rsid w:val="00DA041E"/>
  </w:style>
  <w:style w:type="paragraph" w:customStyle="1" w:styleId="Copyright">
    <w:name w:val="Copyright"/>
    <w:basedOn w:val="a"/>
    <w:qFormat/>
    <w:rsid w:val="00DA041E"/>
  </w:style>
  <w:style w:type="paragraph" w:customStyle="1" w:styleId="InlineSupp">
    <w:name w:val="InlineSupp"/>
    <w:basedOn w:val="a"/>
    <w:qFormat/>
    <w:rsid w:val="00DA041E"/>
  </w:style>
  <w:style w:type="paragraph" w:customStyle="1" w:styleId="SidebarQuote">
    <w:name w:val="SidebarQuote"/>
    <w:basedOn w:val="a"/>
    <w:qFormat/>
    <w:rsid w:val="00DA041E"/>
  </w:style>
  <w:style w:type="character" w:customStyle="1" w:styleId="AltName">
    <w:name w:val="AltName"/>
    <w:basedOn w:val="a0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a"/>
    <w:qFormat/>
    <w:rsid w:val="00DA041E"/>
  </w:style>
  <w:style w:type="paragraph" w:customStyle="1" w:styleId="StereoChemForm">
    <w:name w:val="StereoChemForm"/>
    <w:basedOn w:val="a"/>
    <w:qFormat/>
    <w:rsid w:val="00DA041E"/>
  </w:style>
  <w:style w:type="paragraph" w:customStyle="1" w:styleId="StereoChemInfo">
    <w:name w:val="StereoChemInfo"/>
    <w:basedOn w:val="a"/>
    <w:qFormat/>
    <w:rsid w:val="00DA041E"/>
  </w:style>
  <w:style w:type="paragraph" w:customStyle="1" w:styleId="MTDisplayEquation">
    <w:name w:val="MTDisplayEquation"/>
    <w:basedOn w:val="a"/>
    <w:next w:val="a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0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0"/>
    <w:rsid w:val="00040AE8"/>
    <w:rPr>
      <w:sz w:val="28"/>
      <w:szCs w:val="28"/>
    </w:rPr>
  </w:style>
  <w:style w:type="paragraph" w:styleId="af7">
    <w:name w:val="footnote text"/>
    <w:basedOn w:val="a"/>
    <w:link w:val="Char7"/>
    <w:rsid w:val="00DA041E"/>
    <w:pPr>
      <w:spacing w:line="240" w:lineRule="auto"/>
    </w:pPr>
    <w:rPr>
      <w:sz w:val="14"/>
    </w:rPr>
  </w:style>
  <w:style w:type="character" w:customStyle="1" w:styleId="Char7">
    <w:name w:val="각주 텍스트 Char"/>
    <w:basedOn w:val="a0"/>
    <w:link w:val="af7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a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0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a0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a0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a2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a2"/>
    <w:rsid w:val="00DA041E"/>
    <w:pPr>
      <w:numPr>
        <w:numId w:val="40"/>
      </w:numPr>
    </w:pPr>
  </w:style>
  <w:style w:type="numbering" w:customStyle="1" w:styleId="SIGPLANListnumber">
    <w:name w:val="SIGPLAN List number"/>
    <w:basedOn w:val="a2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"/>
    <w:qFormat/>
    <w:rsid w:val="00DA041E"/>
    <w:pPr>
      <w:spacing w:line="240" w:lineRule="auto"/>
    </w:pPr>
  </w:style>
  <w:style w:type="paragraph" w:customStyle="1" w:styleId="Annotation">
    <w:name w:val="Annotation"/>
    <w:basedOn w:val="a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"/>
    <w:next w:val="a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a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"/>
    <w:qFormat/>
    <w:rsid w:val="00DA041E"/>
  </w:style>
  <w:style w:type="paragraph" w:customStyle="1" w:styleId="ChemFormulaUnnum">
    <w:name w:val="ChemFormulaUnnum"/>
    <w:basedOn w:val="a"/>
    <w:qFormat/>
    <w:rsid w:val="00DA041E"/>
  </w:style>
  <w:style w:type="paragraph" w:customStyle="1" w:styleId="Chemistry">
    <w:name w:val="Chemistry"/>
    <w:basedOn w:val="a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a"/>
    <w:qFormat/>
    <w:rsid w:val="00DA041E"/>
  </w:style>
  <w:style w:type="paragraph" w:customStyle="1" w:styleId="Contributor">
    <w:name w:val="Contributor"/>
    <w:basedOn w:val="a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0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a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DA041E"/>
  </w:style>
  <w:style w:type="paragraph" w:customStyle="1" w:styleId="DisclosureHead">
    <w:name w:val="DisclosureHead"/>
    <w:basedOn w:val="Head1"/>
    <w:qFormat/>
    <w:rsid w:val="00DA041E"/>
  </w:style>
  <w:style w:type="paragraph" w:customStyle="1" w:styleId="Editors">
    <w:name w:val="Editors"/>
    <w:basedOn w:val="a"/>
    <w:qFormat/>
    <w:rsid w:val="00DA041E"/>
  </w:style>
  <w:style w:type="character" w:customStyle="1" w:styleId="EpreprintDate">
    <w:name w:val="EpreprintDate"/>
    <w:basedOn w:val="a0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0"/>
    <w:uiPriority w:val="1"/>
    <w:qFormat/>
    <w:rsid w:val="00DA041E"/>
    <w:rPr>
      <w:color w:val="0000FF"/>
    </w:rPr>
  </w:style>
  <w:style w:type="character" w:customStyle="1" w:styleId="eSlide">
    <w:name w:val="eSlide"/>
    <w:basedOn w:val="a0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"/>
    <w:qFormat/>
    <w:rsid w:val="00DA041E"/>
  </w:style>
  <w:style w:type="paragraph" w:customStyle="1" w:styleId="Explanation">
    <w:name w:val="Explanation"/>
    <w:basedOn w:val="a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"/>
    <w:qFormat/>
    <w:rsid w:val="00DA041E"/>
  </w:style>
  <w:style w:type="paragraph" w:customStyle="1" w:styleId="FeatureHead1">
    <w:name w:val="FeatureHead1"/>
    <w:basedOn w:val="a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a"/>
    <w:qFormat/>
    <w:rsid w:val="00DA041E"/>
  </w:style>
  <w:style w:type="character" w:customStyle="1" w:styleId="FigCount">
    <w:name w:val="FigCount"/>
    <w:basedOn w:val="a0"/>
    <w:uiPriority w:val="1"/>
    <w:qFormat/>
    <w:rsid w:val="00DA041E"/>
    <w:rPr>
      <w:color w:val="0000FF"/>
    </w:rPr>
  </w:style>
  <w:style w:type="paragraph" w:customStyle="1" w:styleId="FigKeyword">
    <w:name w:val="FigKeyword"/>
    <w:basedOn w:val="a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ead6">
    <w:name w:val="Head6"/>
    <w:basedOn w:val="a"/>
    <w:rsid w:val="00DA041E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"/>
    <w:qFormat/>
    <w:rsid w:val="00DA041E"/>
  </w:style>
  <w:style w:type="paragraph" w:customStyle="1" w:styleId="Index2">
    <w:name w:val="Index2"/>
    <w:basedOn w:val="a"/>
    <w:qFormat/>
    <w:rsid w:val="00DA041E"/>
    <w:pPr>
      <w:ind w:left="284"/>
    </w:pPr>
  </w:style>
  <w:style w:type="paragraph" w:customStyle="1" w:styleId="Index3">
    <w:name w:val="Index3"/>
    <w:basedOn w:val="a"/>
    <w:qFormat/>
    <w:rsid w:val="00DA041E"/>
    <w:pPr>
      <w:ind w:left="567"/>
    </w:pPr>
  </w:style>
  <w:style w:type="paragraph" w:customStyle="1" w:styleId="Index4">
    <w:name w:val="Index4"/>
    <w:basedOn w:val="a"/>
    <w:qFormat/>
    <w:rsid w:val="00DA041E"/>
    <w:pPr>
      <w:ind w:left="851"/>
    </w:pPr>
  </w:style>
  <w:style w:type="paragraph" w:customStyle="1" w:styleId="IndexHead">
    <w:name w:val="IndexHead"/>
    <w:basedOn w:val="a"/>
    <w:qFormat/>
    <w:rsid w:val="00DA041E"/>
  </w:style>
  <w:style w:type="paragraph" w:customStyle="1" w:styleId="Letter-ps">
    <w:name w:val="Letter-ps"/>
    <w:basedOn w:val="a"/>
    <w:next w:val="a"/>
    <w:qFormat/>
    <w:rsid w:val="00DA041E"/>
  </w:style>
  <w:style w:type="paragraph" w:customStyle="1" w:styleId="MainHeading">
    <w:name w:val="MainHeading"/>
    <w:basedOn w:val="a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0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DA041E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"/>
    <w:next w:val="a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"/>
    <w:rsid w:val="00DA041E"/>
    <w:rPr>
      <w:b/>
    </w:rPr>
  </w:style>
  <w:style w:type="paragraph" w:customStyle="1" w:styleId="Prelims">
    <w:name w:val="Prelims"/>
    <w:basedOn w:val="a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a0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0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a0"/>
    <w:uiPriority w:val="1"/>
    <w:qFormat/>
    <w:rsid w:val="00DA041E"/>
    <w:rPr>
      <w:color w:val="E36C0A" w:themeColor="accent6" w:themeShade="BF"/>
    </w:rPr>
  </w:style>
  <w:style w:type="paragraph" w:styleId="af8">
    <w:name w:val="Salutation"/>
    <w:basedOn w:val="a"/>
    <w:next w:val="a"/>
    <w:link w:val="Char8"/>
    <w:uiPriority w:val="99"/>
    <w:unhideWhenUsed/>
    <w:rsid w:val="00DA041E"/>
  </w:style>
  <w:style w:type="character" w:customStyle="1" w:styleId="Char8">
    <w:name w:val="인사말 Char"/>
    <w:basedOn w:val="a0"/>
    <w:link w:val="af8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a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0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a0"/>
    <w:uiPriority w:val="1"/>
    <w:qFormat/>
    <w:rsid w:val="00DA041E"/>
    <w:rPr>
      <w:color w:val="0000FF"/>
    </w:rPr>
  </w:style>
  <w:style w:type="paragraph" w:customStyle="1" w:styleId="TOC1">
    <w:name w:val="TOC1"/>
    <w:basedOn w:val="a"/>
    <w:qFormat/>
    <w:rsid w:val="00DA041E"/>
  </w:style>
  <w:style w:type="paragraph" w:customStyle="1" w:styleId="TOC2">
    <w:name w:val="TOC2"/>
    <w:basedOn w:val="a"/>
    <w:qFormat/>
    <w:rsid w:val="00DA041E"/>
  </w:style>
  <w:style w:type="paragraph" w:customStyle="1" w:styleId="TOC3">
    <w:name w:val="TOC3"/>
    <w:basedOn w:val="a"/>
    <w:qFormat/>
    <w:rsid w:val="00DA041E"/>
  </w:style>
  <w:style w:type="paragraph" w:customStyle="1" w:styleId="TOC4">
    <w:name w:val="TOC4"/>
    <w:basedOn w:val="a"/>
    <w:qFormat/>
    <w:rsid w:val="00DA041E"/>
  </w:style>
  <w:style w:type="paragraph" w:customStyle="1" w:styleId="TOCHeading">
    <w:name w:val="TOCHeading"/>
    <w:basedOn w:val="a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a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"/>
    <w:next w:val="a"/>
    <w:qFormat/>
    <w:rsid w:val="00DA041E"/>
  </w:style>
  <w:style w:type="paragraph" w:customStyle="1" w:styleId="Video">
    <w:name w:val="Video"/>
    <w:basedOn w:val="a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"/>
    <w:next w:val="a"/>
    <w:qFormat/>
    <w:rsid w:val="00DA041E"/>
  </w:style>
  <w:style w:type="character" w:styleId="af9">
    <w:name w:val="page number"/>
    <w:basedOn w:val="a0"/>
    <w:uiPriority w:val="99"/>
    <w:unhideWhenUsed/>
    <w:rsid w:val="00DA041E"/>
    <w:rPr>
      <w:rFonts w:ascii="Linux Libertine" w:hAnsi="Linux Libertine"/>
      <w:sz w:val="14"/>
    </w:rPr>
  </w:style>
  <w:style w:type="character" w:styleId="afa">
    <w:name w:val="line number"/>
    <w:basedOn w:val="a0"/>
    <w:uiPriority w:val="99"/>
    <w:unhideWhenUsed/>
    <w:rsid w:val="00DA041E"/>
    <w:rPr>
      <w:sz w:val="16"/>
    </w:rPr>
  </w:style>
  <w:style w:type="paragraph" w:styleId="afb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a0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a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a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DA041E"/>
  </w:style>
  <w:style w:type="paragraph" w:customStyle="1" w:styleId="PermissionBlock">
    <w:name w:val="PermissionBlock"/>
    <w:basedOn w:val="af7"/>
    <w:qFormat/>
    <w:rsid w:val="00757133"/>
    <w:rPr>
      <w:lang w:eastAsia="it-IT"/>
    </w:rPr>
  </w:style>
  <w:style w:type="character" w:styleId="afc">
    <w:name w:val="Unresolved Mention"/>
    <w:basedOn w:val="a0"/>
    <w:uiPriority w:val="99"/>
    <w:semiHidden/>
    <w:unhideWhenUsed/>
    <w:rsid w:val="00282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www.aihub.or.kr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A5F2FE55-9867-4CBD-9C0B-C57150A427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C:\ACM\Templates\ACM.dotm</Template>
  <TotalTime>893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Spin-wave dynamics in a hexagonal 2-D magnonic crystal</vt:lpstr>
      <vt:lpstr>Spin-wave dynamics in a hexagonal 2-D magnonic crystal</vt:lpstr>
      <vt:lpstr>Spin-wave dynamics in a hexagonal 2-D magnonic crystal</vt:lpstr>
    </vt:vector>
  </TitlesOfParts>
  <Company/>
  <LinksUpToDate>false</LinksUpToDate>
  <CharactersWithSpaces>5345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박 상희</cp:lastModifiedBy>
  <cp:revision>1290</cp:revision>
  <cp:lastPrinted>2017-04-24T07:13:00Z</cp:lastPrinted>
  <dcterms:created xsi:type="dcterms:W3CDTF">2014-06-21T14:11:00Z</dcterms:created>
  <dcterms:modified xsi:type="dcterms:W3CDTF">2020-06-21T09:37:00Z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