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-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660"/>
        <w:gridCol w:w="4920"/>
      </w:tblGrid>
      <w:tr w:rsidR="003575AE" w:rsidTr="00440F0F">
        <w:tc>
          <w:tcPr>
            <w:tcW w:w="900" w:type="dxa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Field#</w:t>
            </w:r>
          </w:p>
        </w:tc>
        <w:tc>
          <w:tcPr>
            <w:tcW w:w="2340" w:type="dxa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660" w:type="dxa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SIZE</w:t>
            </w:r>
          </w:p>
        </w:tc>
        <w:tc>
          <w:tcPr>
            <w:tcW w:w="4920" w:type="dxa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항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</w:tr>
      <w:tr w:rsidR="003575AE" w:rsidTr="00440F0F">
        <w:trPr>
          <w:cantSplit/>
          <w:trHeight w:val="36"/>
        </w:trPr>
        <w:tc>
          <w:tcPr>
            <w:tcW w:w="8820" w:type="dxa"/>
            <w:gridSpan w:val="4"/>
            <w:vAlign w:val="bottom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b/>
                <w:bCs/>
                <w:szCs w:val="22"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【Multi 데이터】</w:t>
            </w:r>
          </w:p>
        </w:tc>
      </w:tr>
      <w:tr w:rsidR="003575AE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0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표준코드</w:t>
            </w:r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12</w:t>
            </w:r>
          </w:p>
        </w:tc>
        <w:tc>
          <w:tcPr>
            <w:tcW w:w="4920" w:type="dxa"/>
            <w:vAlign w:val="bottom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3575AE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단축코드</w:t>
            </w:r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6</w:t>
            </w:r>
          </w:p>
        </w:tc>
        <w:tc>
          <w:tcPr>
            <w:tcW w:w="4920" w:type="dxa"/>
            <w:vAlign w:val="bottom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3575AE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2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장구분</w:t>
            </w:r>
            <w:proofErr w:type="spellEnd"/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proofErr w:type="gramStart"/>
            <w:r>
              <w:rPr>
                <w:rFonts w:ascii="굴림체" w:eastAsia="굴림체" w:hAnsi="굴림체" w:hint="eastAsia"/>
                <w:szCs w:val="22"/>
              </w:rPr>
              <w:t>0:KOSPI</w:t>
            </w:r>
            <w:proofErr w:type="gramEnd"/>
            <w:r>
              <w:rPr>
                <w:rFonts w:ascii="굴림체" w:eastAsia="굴림체" w:hAnsi="굴림체"/>
                <w:szCs w:val="22"/>
              </w:rPr>
              <w:tab/>
            </w:r>
            <w:r>
              <w:rPr>
                <w:rFonts w:ascii="굴림체" w:eastAsia="굴림체" w:hAnsi="굴림체"/>
                <w:szCs w:val="22"/>
              </w:rPr>
              <w:tab/>
            </w:r>
            <w:r>
              <w:rPr>
                <w:rFonts w:ascii="굴림체" w:eastAsia="굴림체" w:hAnsi="굴림체" w:hint="eastAsia"/>
                <w:szCs w:val="22"/>
              </w:rPr>
              <w:tab/>
              <w:t>1:KOSDAQ</w:t>
            </w:r>
          </w:p>
        </w:tc>
      </w:tr>
      <w:tr w:rsidR="003575AE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3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종목명</w:t>
            </w:r>
            <w:proofErr w:type="spellEnd"/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40</w:t>
            </w:r>
          </w:p>
        </w:tc>
        <w:tc>
          <w:tcPr>
            <w:tcW w:w="4920" w:type="dxa"/>
            <w:vAlign w:val="bottom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3575AE" w:rsidRPr="002B0EE3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4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KOSPI200 세부업종</w:t>
            </w:r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3575AE" w:rsidRPr="002B0EE3" w:rsidRDefault="003575AE" w:rsidP="00440F0F">
            <w:pPr>
              <w:rPr>
                <w:rFonts w:ascii="굴림체" w:eastAsia="굴림체" w:hAnsi="굴림체"/>
                <w:szCs w:val="22"/>
              </w:rPr>
            </w:pPr>
            <w:proofErr w:type="gramStart"/>
            <w:r w:rsidRPr="002B0EE3">
              <w:rPr>
                <w:rFonts w:ascii="굴림체" w:eastAsia="굴림체" w:hAnsi="굴림체" w:hint="eastAsia"/>
                <w:szCs w:val="22"/>
              </w:rPr>
              <w:t>0:미분류</w:t>
            </w:r>
            <w:proofErr w:type="gramEnd"/>
            <w:r w:rsidRPr="002B0EE3">
              <w:rPr>
                <w:rFonts w:ascii="굴림체" w:eastAsia="굴림체" w:hAnsi="굴림체" w:hint="eastAsia"/>
                <w:szCs w:val="22"/>
              </w:rPr>
              <w:t>, 1:제조업, 2:전기통신, 3:건설, 4:유통서비스, 5:금융</w:t>
            </w:r>
          </w:p>
        </w:tc>
      </w:tr>
      <w:tr w:rsidR="003575AE" w:rsidRPr="00A67E9E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5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Cs w:val="22"/>
              </w:rPr>
              <w:t>결산월일</w:t>
            </w:r>
            <w:proofErr w:type="spellEnd"/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4</w:t>
            </w:r>
          </w:p>
        </w:tc>
        <w:tc>
          <w:tcPr>
            <w:tcW w:w="4920" w:type="dxa"/>
            <w:vAlign w:val="bottom"/>
          </w:tcPr>
          <w:p w:rsidR="003575AE" w:rsidRPr="00A67E9E" w:rsidRDefault="003575AE" w:rsidP="00440F0F">
            <w:pPr>
              <w:rPr>
                <w:rFonts w:ascii="굴림체" w:eastAsia="굴림체" w:hAnsi="굴림체"/>
                <w:szCs w:val="22"/>
              </w:rPr>
            </w:pPr>
            <w:r w:rsidRPr="00A67E9E">
              <w:rPr>
                <w:rFonts w:ascii="굴림체" w:eastAsia="굴림체" w:hAnsi="굴림체" w:hint="eastAsia"/>
                <w:szCs w:val="22"/>
              </w:rPr>
              <w:t>상장사의 회계결산일(12월31일, 6월30일, 3월31일)</w:t>
            </w:r>
          </w:p>
          <w:p w:rsidR="003575AE" w:rsidRPr="00A67E9E" w:rsidRDefault="003575AE" w:rsidP="00440F0F">
            <w:pPr>
              <w:rPr>
                <w:rFonts w:ascii="굴림체" w:eastAsia="굴림체" w:hAnsi="굴림체"/>
                <w:szCs w:val="22"/>
              </w:rPr>
            </w:pPr>
            <w:r w:rsidRPr="00A67E9E">
              <w:rPr>
                <w:rFonts w:ascii="굴림체" w:eastAsia="굴림체" w:hAnsi="굴림체" w:hint="eastAsia"/>
                <w:szCs w:val="22"/>
              </w:rPr>
              <w:t xml:space="preserve">결산기나 </w:t>
            </w:r>
            <w:proofErr w:type="spellStart"/>
            <w:r w:rsidRPr="00A67E9E">
              <w:rPr>
                <w:rFonts w:ascii="굴림체" w:eastAsia="굴림체" w:hAnsi="굴림체" w:hint="eastAsia"/>
                <w:szCs w:val="22"/>
              </w:rPr>
              <w:t>결산월일</w:t>
            </w:r>
            <w:proofErr w:type="spellEnd"/>
            <w:r w:rsidRPr="00A67E9E">
              <w:rPr>
                <w:rFonts w:ascii="굴림체" w:eastAsia="굴림체" w:hAnsi="굴림체" w:hint="eastAsia"/>
                <w:szCs w:val="22"/>
              </w:rPr>
              <w:t xml:space="preserve"> 경우는 12월일 경우 '1200'로 표시</w:t>
            </w:r>
          </w:p>
        </w:tc>
      </w:tr>
      <w:tr w:rsidR="003575AE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6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굴림체" w:eastAsia="굴림체" w:hAnsi="궁서체" w:cs="Arial Unicode MS"/>
                <w:szCs w:val="22"/>
              </w:rPr>
            </w:pPr>
            <w:r>
              <w:rPr>
                <w:rFonts w:ascii="굴림체" w:eastAsia="굴림체" w:hAnsi="궁서체" w:hint="eastAsia"/>
                <w:szCs w:val="22"/>
              </w:rPr>
              <w:t>거래정지구분</w:t>
            </w:r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proofErr w:type="gramStart"/>
            <w:r>
              <w:rPr>
                <w:rFonts w:ascii="굴림체" w:eastAsia="굴림체" w:hAnsi="굴림체" w:hint="eastAsia"/>
                <w:szCs w:val="22"/>
              </w:rPr>
              <w:t>0:정상</w:t>
            </w:r>
            <w:proofErr w:type="gramEnd"/>
            <w:r>
              <w:rPr>
                <w:rFonts w:ascii="굴림체" w:eastAsia="굴림체" w:hAnsi="굴림체"/>
                <w:szCs w:val="22"/>
              </w:rPr>
              <w:tab/>
            </w:r>
            <w:r>
              <w:rPr>
                <w:rFonts w:ascii="굴림체" w:eastAsia="굴림체" w:hAnsi="굴림체"/>
                <w:szCs w:val="22"/>
              </w:rPr>
              <w:tab/>
            </w:r>
            <w:r>
              <w:rPr>
                <w:rFonts w:ascii="굴림체" w:eastAsia="굴림체" w:hAnsi="굴림체"/>
                <w:szCs w:val="22"/>
              </w:rPr>
              <w:tab/>
            </w:r>
            <w:r>
              <w:rPr>
                <w:rFonts w:ascii="굴림체" w:eastAsia="굴림체" w:hAnsi="굴림체" w:hint="eastAsia"/>
                <w:szCs w:val="22"/>
              </w:rPr>
              <w:t>1:정지</w:t>
            </w:r>
          </w:p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proofErr w:type="gramStart"/>
            <w:r>
              <w:rPr>
                <w:rFonts w:ascii="굴림체" w:eastAsia="굴림체" w:hAnsi="굴림체" w:hint="eastAsia"/>
                <w:szCs w:val="22"/>
              </w:rPr>
              <w:t>5:CB</w:t>
            </w:r>
            <w:proofErr w:type="gramEnd"/>
            <w:r>
              <w:rPr>
                <w:rFonts w:ascii="굴림체" w:eastAsia="굴림체" w:hAnsi="굴림체" w:hint="eastAsia"/>
                <w:szCs w:val="22"/>
              </w:rPr>
              <w:t>발동</w:t>
            </w:r>
          </w:p>
        </w:tc>
      </w:tr>
      <w:tr w:rsidR="003575AE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7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rPr>
                <w:rFonts w:ascii="굴림체" w:eastAsia="굴림체" w:hAnsi="궁서체" w:cs="Arial Unicode MS"/>
                <w:szCs w:val="22"/>
              </w:rPr>
            </w:pPr>
            <w:r>
              <w:rPr>
                <w:rFonts w:ascii="굴림체" w:eastAsia="굴림체" w:hAnsi="궁서체" w:hint="eastAsia"/>
                <w:szCs w:val="22"/>
              </w:rPr>
              <w:t>관리구분</w:t>
            </w:r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proofErr w:type="gramStart"/>
            <w:r>
              <w:rPr>
                <w:rFonts w:ascii="굴림체" w:eastAsia="굴림체" w:hAnsi="굴림체" w:hint="eastAsia"/>
                <w:szCs w:val="22"/>
              </w:rPr>
              <w:t>0:정상</w:t>
            </w:r>
            <w:proofErr w:type="gramEnd"/>
            <w:r>
              <w:rPr>
                <w:rFonts w:ascii="굴림체" w:eastAsia="굴림체" w:hAnsi="굴림체"/>
                <w:szCs w:val="22"/>
              </w:rPr>
              <w:tab/>
            </w:r>
            <w:r>
              <w:rPr>
                <w:rFonts w:ascii="굴림체" w:eastAsia="굴림체" w:hAnsi="굴림체"/>
                <w:szCs w:val="22"/>
              </w:rPr>
              <w:tab/>
            </w:r>
            <w:r>
              <w:rPr>
                <w:rFonts w:ascii="굴림체" w:eastAsia="굴림체" w:hAnsi="굴림체" w:hint="eastAsia"/>
                <w:szCs w:val="22"/>
              </w:rPr>
              <w:tab/>
              <w:t>1:관리</w:t>
            </w:r>
          </w:p>
        </w:tc>
      </w:tr>
      <w:tr w:rsidR="003575AE" w:rsidRPr="00C770D5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8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rPr>
                <w:rFonts w:ascii="굴림체" w:eastAsia="굴림체" w:hAnsi="궁서체" w:cs="Arial Unicode MS"/>
                <w:szCs w:val="22"/>
              </w:rPr>
            </w:pPr>
            <w:r>
              <w:rPr>
                <w:rFonts w:ascii="굴림체" w:eastAsia="굴림체" w:hAnsi="궁서체" w:hint="eastAsia"/>
                <w:szCs w:val="22"/>
              </w:rPr>
              <w:t>시장경보구분코드</w:t>
            </w:r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3575AE" w:rsidRPr="00C770D5" w:rsidRDefault="003575AE" w:rsidP="00440F0F">
            <w:pPr>
              <w:rPr>
                <w:rFonts w:ascii="굴림체" w:eastAsia="굴림체" w:hAnsi="굴림체"/>
                <w:szCs w:val="22"/>
              </w:rPr>
            </w:pPr>
            <w:proofErr w:type="gramStart"/>
            <w:r w:rsidRPr="00C770D5">
              <w:rPr>
                <w:rFonts w:ascii="굴림체" w:eastAsia="굴림체" w:hAnsi="굴림체" w:hint="eastAsia"/>
                <w:szCs w:val="22"/>
              </w:rPr>
              <w:t>0:정상</w:t>
            </w:r>
            <w:proofErr w:type="gramEnd"/>
            <w:r w:rsidRPr="00C770D5">
              <w:rPr>
                <w:rFonts w:ascii="굴림체" w:eastAsia="굴림체" w:hAnsi="굴림체" w:hint="eastAsia"/>
                <w:szCs w:val="22"/>
              </w:rPr>
              <w:t>, 1:주의, 2:경고, 3:위험</w:t>
            </w:r>
          </w:p>
        </w:tc>
      </w:tr>
      <w:tr w:rsidR="003575AE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9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굴림체" w:eastAsia="굴림체" w:hAnsi="궁서체" w:cs="Arial Unicode MS"/>
                <w:szCs w:val="22"/>
              </w:rPr>
            </w:pPr>
            <w:proofErr w:type="spellStart"/>
            <w:r>
              <w:rPr>
                <w:rFonts w:ascii="굴림체" w:eastAsia="굴림체" w:hAnsi="궁서체" w:hint="eastAsia"/>
                <w:szCs w:val="22"/>
              </w:rPr>
              <w:t>락구분</w:t>
            </w:r>
            <w:proofErr w:type="spellEnd"/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2</w:t>
            </w:r>
          </w:p>
        </w:tc>
        <w:tc>
          <w:tcPr>
            <w:tcW w:w="4920" w:type="dxa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proofErr w:type="gramStart"/>
            <w:r w:rsidRPr="00C770D5">
              <w:rPr>
                <w:rFonts w:ascii="굴림체" w:eastAsia="굴림체" w:hAnsi="굴림체" w:hint="eastAsia"/>
                <w:szCs w:val="22"/>
              </w:rPr>
              <w:t>00:발생안함</w:t>
            </w:r>
            <w:proofErr w:type="gramEnd"/>
            <w:r>
              <w:rPr>
                <w:rFonts w:ascii="굴림체" w:eastAsia="굴림체" w:hAnsi="굴림체" w:hint="eastAsia"/>
                <w:szCs w:val="22"/>
              </w:rPr>
              <w:t xml:space="preserve">,  </w:t>
            </w:r>
            <w:r w:rsidRPr="00C770D5">
              <w:rPr>
                <w:rFonts w:ascii="굴림체" w:eastAsia="굴림체" w:hAnsi="굴림체" w:hint="eastAsia"/>
                <w:szCs w:val="22"/>
              </w:rPr>
              <w:t>01:권리락, 02:배당락,</w:t>
            </w:r>
          </w:p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proofErr w:type="gramStart"/>
            <w:r w:rsidRPr="00C770D5">
              <w:rPr>
                <w:rFonts w:ascii="굴림체" w:eastAsia="굴림체" w:hAnsi="굴림체" w:hint="eastAsia"/>
                <w:szCs w:val="22"/>
              </w:rPr>
              <w:t>03:분배락</w:t>
            </w:r>
            <w:proofErr w:type="gramEnd"/>
            <w:r w:rsidRPr="00C770D5">
              <w:rPr>
                <w:rFonts w:ascii="굴림체" w:eastAsia="굴림체" w:hAnsi="굴림체" w:hint="eastAsia"/>
                <w:szCs w:val="22"/>
              </w:rPr>
              <w:t xml:space="preserve">, </w:t>
            </w:r>
            <w:r>
              <w:rPr>
                <w:rFonts w:ascii="굴림체" w:eastAsia="굴림체" w:hAnsi="굴림체" w:hint="eastAsia"/>
                <w:szCs w:val="22"/>
              </w:rPr>
              <w:t xml:space="preserve">  </w:t>
            </w:r>
            <w:r w:rsidRPr="00C770D5">
              <w:rPr>
                <w:rFonts w:ascii="굴림체" w:eastAsia="굴림체" w:hAnsi="굴림체" w:hint="eastAsia"/>
                <w:szCs w:val="22"/>
              </w:rPr>
              <w:t xml:space="preserve">04:권배락, 05:중간배당락, </w:t>
            </w:r>
            <w:r>
              <w:rPr>
                <w:rFonts w:ascii="굴림체" w:eastAsia="굴림체" w:hAnsi="굴림체"/>
                <w:szCs w:val="22"/>
              </w:rPr>
              <w:br/>
            </w:r>
            <w:r w:rsidRPr="00C770D5">
              <w:rPr>
                <w:rFonts w:ascii="굴림체" w:eastAsia="굴림체" w:hAnsi="굴림체" w:hint="eastAsia"/>
                <w:szCs w:val="22"/>
              </w:rPr>
              <w:t>06:권리중간배당락, 99:기타</w:t>
            </w:r>
            <w:r>
              <w:rPr>
                <w:rFonts w:ascii="굴림체" w:eastAsia="굴림체" w:hAnsi="굴림체" w:hint="eastAsia"/>
                <w:szCs w:val="22"/>
              </w:rPr>
              <w:t xml:space="preserve">, </w:t>
            </w:r>
          </w:p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r w:rsidRPr="00C770D5">
              <w:rPr>
                <w:rFonts w:ascii="굴림체" w:eastAsia="굴림체" w:hAnsi="굴림체" w:hint="eastAsia"/>
                <w:szCs w:val="22"/>
              </w:rPr>
              <w:t>※미해당의 경우</w:t>
            </w:r>
            <w:r>
              <w:rPr>
                <w:rFonts w:ascii="굴림체" w:eastAsia="굴림체" w:hAnsi="굴림체" w:hint="eastAsia"/>
                <w:szCs w:val="22"/>
              </w:rPr>
              <w:t xml:space="preserve"> Space</w:t>
            </w:r>
          </w:p>
        </w:tc>
      </w:tr>
      <w:tr w:rsidR="003575AE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10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rPr>
                <w:rFonts w:ascii="굴림체" w:eastAsia="굴림체" w:hAnsi="궁서체" w:cs="Arial Unicode MS"/>
                <w:szCs w:val="22"/>
              </w:rPr>
            </w:pPr>
            <w:r>
              <w:rPr>
                <w:rFonts w:ascii="굴림체" w:eastAsia="굴림체" w:hAnsi="궁서체" w:hint="eastAsia"/>
                <w:szCs w:val="22"/>
              </w:rPr>
              <w:t>불성실공시지정여부</w:t>
            </w:r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</w:p>
        </w:tc>
      </w:tr>
      <w:tr w:rsidR="003575AE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11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rPr>
                <w:rFonts w:ascii="굴림체" w:eastAsia="굴림체" w:hAnsi="궁서체"/>
                <w:szCs w:val="22"/>
              </w:rPr>
            </w:pPr>
            <w:r>
              <w:rPr>
                <w:rFonts w:ascii="굴림체" w:eastAsia="굴림체" w:hAnsi="궁서체" w:hint="eastAsia"/>
                <w:szCs w:val="22"/>
              </w:rPr>
              <w:t>증거금 구분</w:t>
            </w:r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A, B, C, D(증거금 구분 테이블 참조)</w:t>
            </w:r>
          </w:p>
        </w:tc>
      </w:tr>
      <w:tr w:rsidR="003575AE" w:rsidTr="00440F0F">
        <w:trPr>
          <w:trHeight w:val="36"/>
        </w:trPr>
        <w:tc>
          <w:tcPr>
            <w:tcW w:w="90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12</w:t>
            </w:r>
          </w:p>
        </w:tc>
        <w:tc>
          <w:tcPr>
            <w:tcW w:w="2340" w:type="dxa"/>
            <w:vAlign w:val="center"/>
          </w:tcPr>
          <w:p w:rsidR="003575AE" w:rsidRDefault="003575AE" w:rsidP="00440F0F">
            <w:pPr>
              <w:rPr>
                <w:rFonts w:ascii="굴림체" w:eastAsia="굴림체" w:hAnsi="궁서체"/>
                <w:szCs w:val="22"/>
              </w:rPr>
            </w:pPr>
            <w:r>
              <w:rPr>
                <w:rFonts w:ascii="굴림체" w:eastAsia="굴림체" w:hAnsi="궁서체" w:hint="eastAsia"/>
                <w:szCs w:val="22"/>
              </w:rPr>
              <w:t>신용증거금 구분</w:t>
            </w:r>
          </w:p>
        </w:tc>
        <w:tc>
          <w:tcPr>
            <w:tcW w:w="660" w:type="dxa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</w:t>
            </w:r>
          </w:p>
        </w:tc>
        <w:tc>
          <w:tcPr>
            <w:tcW w:w="4920" w:type="dxa"/>
            <w:vAlign w:val="bottom"/>
          </w:tcPr>
          <w:p w:rsidR="003575AE" w:rsidRDefault="003575AE" w:rsidP="00440F0F">
            <w:pPr>
              <w:rPr>
                <w:rFonts w:ascii="굴림체" w:eastAsia="굴림체" w:hAnsi="굴림체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A, B, C(증거금 구분 테이블 참조)</w:t>
            </w:r>
          </w:p>
        </w:tc>
      </w:tr>
      <w:tr w:rsidR="003575AE" w:rsidTr="00440F0F">
        <w:trPr>
          <w:trHeight w:val="36"/>
        </w:trPr>
        <w:tc>
          <w:tcPr>
            <w:tcW w:w="900" w:type="dxa"/>
            <w:shd w:val="clear" w:color="auto" w:fill="FDE9D9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 w:hint="eastAsia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13</w:t>
            </w:r>
          </w:p>
        </w:tc>
        <w:tc>
          <w:tcPr>
            <w:tcW w:w="2340" w:type="dxa"/>
            <w:shd w:val="clear" w:color="auto" w:fill="FDE9D9"/>
            <w:vAlign w:val="center"/>
          </w:tcPr>
          <w:p w:rsidR="003575AE" w:rsidRDefault="003575AE" w:rsidP="00440F0F">
            <w:pPr>
              <w:rPr>
                <w:rFonts w:ascii="굴림체" w:eastAsia="굴림체" w:hAnsi="궁서체" w:hint="eastAsia"/>
                <w:szCs w:val="22"/>
              </w:rPr>
            </w:pPr>
            <w:r>
              <w:rPr>
                <w:rFonts w:ascii="굴림체" w:eastAsia="굴림체" w:hAnsi="궁서체" w:hint="eastAsia"/>
                <w:szCs w:val="22"/>
              </w:rPr>
              <w:t xml:space="preserve">ETF </w:t>
            </w:r>
            <w:proofErr w:type="spellStart"/>
            <w:r>
              <w:rPr>
                <w:rFonts w:ascii="굴림체" w:eastAsia="굴림체" w:hAnsi="궁서체" w:hint="eastAsia"/>
                <w:szCs w:val="22"/>
              </w:rPr>
              <w:t>구분자</w:t>
            </w:r>
            <w:proofErr w:type="spellEnd"/>
          </w:p>
        </w:tc>
        <w:tc>
          <w:tcPr>
            <w:tcW w:w="660" w:type="dxa"/>
            <w:shd w:val="clear" w:color="auto" w:fill="FDE9D9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 w:hint="eastAsia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</w:t>
            </w:r>
          </w:p>
        </w:tc>
        <w:tc>
          <w:tcPr>
            <w:tcW w:w="4920" w:type="dxa"/>
            <w:shd w:val="clear" w:color="auto" w:fill="FDE9D9"/>
            <w:vAlign w:val="bottom"/>
          </w:tcPr>
          <w:p w:rsidR="003575AE" w:rsidRDefault="003575AE" w:rsidP="00440F0F">
            <w:pPr>
              <w:rPr>
                <w:rFonts w:ascii="굴림체" w:eastAsia="굴림체" w:hAnsi="굴림체" w:hint="eastAsia"/>
                <w:szCs w:val="22"/>
              </w:rPr>
            </w:pPr>
            <w:proofErr w:type="gramStart"/>
            <w:r w:rsidRPr="00531973">
              <w:rPr>
                <w:rFonts w:ascii="굴림체" w:eastAsia="굴림체" w:hAnsi="굴림체" w:hint="eastAsia"/>
                <w:szCs w:val="20"/>
              </w:rPr>
              <w:t>0:일반형</w:t>
            </w:r>
            <w:proofErr w:type="gramEnd"/>
            <w:r w:rsidRPr="00531973">
              <w:rPr>
                <w:rFonts w:ascii="굴림체" w:eastAsia="굴림체" w:hAnsi="굴림체" w:hint="eastAsia"/>
                <w:szCs w:val="20"/>
              </w:rPr>
              <w:t>, 1:투자회사형, 2:수익증권형</w:t>
            </w:r>
          </w:p>
        </w:tc>
      </w:tr>
      <w:tr w:rsidR="003575AE" w:rsidTr="00440F0F">
        <w:trPr>
          <w:trHeight w:val="36"/>
        </w:trPr>
        <w:tc>
          <w:tcPr>
            <w:tcW w:w="900" w:type="dxa"/>
            <w:shd w:val="clear" w:color="auto" w:fill="FDE9D9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 w:hint="eastAsia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14</w:t>
            </w:r>
          </w:p>
        </w:tc>
        <w:tc>
          <w:tcPr>
            <w:tcW w:w="2340" w:type="dxa"/>
            <w:shd w:val="clear" w:color="auto" w:fill="FDE9D9"/>
            <w:vAlign w:val="center"/>
          </w:tcPr>
          <w:p w:rsidR="003575AE" w:rsidRDefault="003575AE" w:rsidP="00440F0F">
            <w:pPr>
              <w:rPr>
                <w:rFonts w:ascii="굴림체" w:eastAsia="굴림체" w:hAnsi="궁서체" w:hint="eastAsia"/>
                <w:szCs w:val="22"/>
              </w:rPr>
            </w:pPr>
            <w:r>
              <w:rPr>
                <w:rFonts w:ascii="굴림체" w:eastAsia="굴림체" w:hAnsi="궁서체" w:hint="eastAsia"/>
                <w:szCs w:val="22"/>
              </w:rPr>
              <w:t>소속구분</w:t>
            </w:r>
          </w:p>
        </w:tc>
        <w:tc>
          <w:tcPr>
            <w:tcW w:w="660" w:type="dxa"/>
            <w:shd w:val="clear" w:color="auto" w:fill="FDE9D9"/>
            <w:vAlign w:val="center"/>
          </w:tcPr>
          <w:p w:rsidR="003575AE" w:rsidRDefault="003575AE" w:rsidP="00440F0F">
            <w:pPr>
              <w:jc w:val="center"/>
              <w:rPr>
                <w:rFonts w:ascii="굴림체" w:eastAsia="굴림체" w:hAnsi="굴림체" w:hint="eastAsia"/>
                <w:szCs w:val="22"/>
              </w:rPr>
            </w:pPr>
            <w:r>
              <w:rPr>
                <w:rFonts w:ascii="굴림체" w:eastAsia="굴림체" w:hAnsi="굴림체" w:hint="eastAsia"/>
                <w:szCs w:val="22"/>
              </w:rPr>
              <w:t>2</w:t>
            </w:r>
          </w:p>
        </w:tc>
        <w:tc>
          <w:tcPr>
            <w:tcW w:w="4920" w:type="dxa"/>
            <w:shd w:val="clear" w:color="auto" w:fill="FDE9D9"/>
            <w:vAlign w:val="bottom"/>
          </w:tcPr>
          <w:p w:rsidR="003575AE" w:rsidRDefault="003575AE" w:rsidP="00440F0F">
            <w:pPr>
              <w:rPr>
                <w:rFonts w:ascii="굴림체" w:eastAsia="굴림체" w:hAnsi="굴림체" w:hint="eastAsia"/>
                <w:szCs w:val="22"/>
              </w:rPr>
            </w:pPr>
            <w:proofErr w:type="gramStart"/>
            <w:r w:rsidRPr="00531973">
              <w:rPr>
                <w:rFonts w:ascii="굴림체" w:eastAsia="굴림체" w:hAnsi="굴림체" w:hint="eastAsia"/>
                <w:szCs w:val="20"/>
              </w:rPr>
              <w:t>ST:주식</w:t>
            </w:r>
            <w:proofErr w:type="gramEnd"/>
            <w:r w:rsidRPr="00531973">
              <w:rPr>
                <w:rFonts w:ascii="굴림체" w:eastAsia="굴림체" w:hAnsi="굴림체" w:hint="eastAsia"/>
                <w:szCs w:val="20"/>
              </w:rPr>
              <w:t>, MF:증권투자회사, RT:리츠, SC:선박투자회사, IF:</w:t>
            </w:r>
            <w:proofErr w:type="spellStart"/>
            <w:r w:rsidRPr="00531973">
              <w:rPr>
                <w:rFonts w:ascii="굴림체" w:eastAsia="굴림체" w:hAnsi="굴림체" w:hint="eastAsia"/>
                <w:szCs w:val="20"/>
              </w:rPr>
              <w:t>인프라투융자회사</w:t>
            </w:r>
            <w:proofErr w:type="spellEnd"/>
            <w:r w:rsidRPr="00531973">
              <w:rPr>
                <w:rFonts w:ascii="굴림체" w:eastAsia="굴림체" w:hAnsi="굴림체" w:hint="eastAsia"/>
                <w:szCs w:val="20"/>
              </w:rPr>
              <w:t>, DR:예탁증서, SW:신주인수권증권, SR:신주인수권증서, BW:</w:t>
            </w:r>
            <w:proofErr w:type="spellStart"/>
            <w:r w:rsidRPr="00531973">
              <w:rPr>
                <w:rFonts w:ascii="굴림체" w:eastAsia="굴림체" w:hAnsi="굴림체" w:hint="eastAsia"/>
                <w:szCs w:val="20"/>
              </w:rPr>
              <w:t>주식워런트증권</w:t>
            </w:r>
            <w:proofErr w:type="spellEnd"/>
            <w:r w:rsidRPr="00531973">
              <w:rPr>
                <w:rFonts w:ascii="굴림체" w:eastAsia="굴림체" w:hAnsi="굴림체" w:hint="eastAsia"/>
                <w:szCs w:val="20"/>
              </w:rPr>
              <w:t>(ELW), FU:선물, OP:옵션, EF:상장지수펀드(ETF), BC:수익증권, FE:해외ETF, FS:해외원주</w:t>
            </w:r>
            <w:r>
              <w:rPr>
                <w:rFonts w:ascii="굴림체" w:eastAsia="굴림체" w:hAnsi="굴림체" w:hint="eastAsia"/>
                <w:szCs w:val="20"/>
              </w:rPr>
              <w:t xml:space="preserve">, </w:t>
            </w:r>
            <w:r w:rsidRPr="0044113C">
              <w:rPr>
                <w:rFonts w:ascii="굴림체" w:eastAsia="굴림체" w:hAnsi="굴림체" w:hint="eastAsia"/>
                <w:szCs w:val="20"/>
                <w:highlight w:val="yellow"/>
              </w:rPr>
              <w:t>EN: ETN</w:t>
            </w:r>
          </w:p>
        </w:tc>
      </w:tr>
    </w:tbl>
    <w:p w:rsidR="003575AE" w:rsidRPr="003575AE" w:rsidRDefault="003575AE">
      <w:bookmarkStart w:id="0" w:name="_GoBack"/>
      <w:bookmarkEnd w:id="0"/>
    </w:p>
    <w:sectPr w:rsidR="003575AE" w:rsidRPr="003575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AE"/>
    <w:rsid w:val="0035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EE4D6-4683-4F15-AE4B-F725EF91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5A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575A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3575AE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Hansol</dc:creator>
  <cp:keywords/>
  <dc:description/>
  <cp:lastModifiedBy>Lee Hansol</cp:lastModifiedBy>
  <cp:revision>1</cp:revision>
  <dcterms:created xsi:type="dcterms:W3CDTF">2020-01-07T03:48:00Z</dcterms:created>
  <dcterms:modified xsi:type="dcterms:W3CDTF">2020-01-07T03:48:00Z</dcterms:modified>
</cp:coreProperties>
</file>