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6F6"/>
  <w:body>
    <w:p w14:paraId="0FF18E7F" w14:textId="440668C2" w:rsidR="00E14C50" w:rsidRPr="000C5458" w:rsidRDefault="00E14C50" w:rsidP="00E14C50">
      <w:pPr>
        <w:ind w:right="-14398"/>
        <w:rPr>
          <w:rFonts w:ascii="Arial" w:hAnsi="Arial" w:cs="Arial"/>
          <w:b/>
          <w:bCs/>
          <w:color w:val="097282"/>
          <w:sz w:val="20"/>
          <w:szCs w:val="20"/>
        </w:rPr>
      </w:pPr>
      <w:r w:rsidRPr="000C5458">
        <w:rPr>
          <w:rFonts w:ascii="Arial" w:hAnsi="Arial" w:cs="Arial"/>
          <w:b/>
          <w:bCs/>
          <w:color w:val="097282"/>
          <w:sz w:val="20"/>
          <w:szCs w:val="20"/>
        </w:rPr>
        <w:t xml:space="preserve">Basic </w:t>
      </w:r>
      <w:r w:rsidR="000C5458">
        <w:rPr>
          <w:rFonts w:ascii="Arial" w:hAnsi="Arial" w:cs="Arial"/>
          <w:b/>
          <w:bCs/>
          <w:color w:val="097282"/>
          <w:sz w:val="20"/>
          <w:szCs w:val="20"/>
        </w:rPr>
        <w:t>I</w:t>
      </w:r>
      <w:r w:rsidRPr="000C5458">
        <w:rPr>
          <w:rFonts w:ascii="Arial" w:hAnsi="Arial" w:cs="Arial"/>
          <w:b/>
          <w:bCs/>
          <w:color w:val="097282"/>
          <w:sz w:val="20"/>
          <w:szCs w:val="20"/>
        </w:rPr>
        <w:t xml:space="preserve">nferential </w:t>
      </w:r>
      <w:r w:rsidR="000C5458">
        <w:rPr>
          <w:rFonts w:ascii="Arial" w:hAnsi="Arial" w:cs="Arial"/>
          <w:b/>
          <w:bCs/>
          <w:color w:val="097282"/>
          <w:sz w:val="20"/>
          <w:szCs w:val="20"/>
        </w:rPr>
        <w:t>S</w:t>
      </w:r>
      <w:r w:rsidRPr="000C5458">
        <w:rPr>
          <w:rFonts w:ascii="Arial" w:hAnsi="Arial" w:cs="Arial"/>
          <w:b/>
          <w:bCs/>
          <w:color w:val="097282"/>
          <w:sz w:val="20"/>
          <w:szCs w:val="20"/>
        </w:rPr>
        <w:t xml:space="preserve">tatistics </w:t>
      </w:r>
      <w:r w:rsidR="000C5458">
        <w:rPr>
          <w:rFonts w:ascii="Arial" w:hAnsi="Arial" w:cs="Arial"/>
          <w:b/>
          <w:bCs/>
          <w:color w:val="097282"/>
          <w:sz w:val="20"/>
          <w:szCs w:val="20"/>
        </w:rPr>
        <w:t>C</w:t>
      </w:r>
      <w:r w:rsidRPr="000C5458">
        <w:rPr>
          <w:rFonts w:ascii="Arial" w:hAnsi="Arial" w:cs="Arial"/>
          <w:b/>
          <w:bCs/>
          <w:color w:val="097282"/>
          <w:sz w:val="20"/>
          <w:szCs w:val="20"/>
        </w:rPr>
        <w:t xml:space="preserve">heat </w:t>
      </w:r>
      <w:r w:rsidR="000C5458">
        <w:rPr>
          <w:rFonts w:ascii="Arial" w:hAnsi="Arial" w:cs="Arial"/>
          <w:b/>
          <w:bCs/>
          <w:color w:val="097282"/>
          <w:sz w:val="20"/>
          <w:szCs w:val="20"/>
        </w:rPr>
        <w:t>S</w:t>
      </w:r>
      <w:r w:rsidRPr="000C5458">
        <w:rPr>
          <w:rFonts w:ascii="Arial" w:hAnsi="Arial" w:cs="Arial"/>
          <w:b/>
          <w:bCs/>
          <w:color w:val="097282"/>
          <w:sz w:val="20"/>
          <w:szCs w:val="20"/>
        </w:rPr>
        <w:t>heet</w:t>
      </w:r>
    </w:p>
    <w:tbl>
      <w:tblPr>
        <w:tblStyle w:val="TableGrid"/>
        <w:tblW w:w="1516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96"/>
        <w:gridCol w:w="2244"/>
        <w:gridCol w:w="2245"/>
        <w:gridCol w:w="2244"/>
        <w:gridCol w:w="2245"/>
        <w:gridCol w:w="2244"/>
        <w:gridCol w:w="2245"/>
      </w:tblGrid>
      <w:tr w:rsidR="00963168" w:rsidRPr="00963168" w14:paraId="2E62EADE" w14:textId="77777777" w:rsidTr="00963168">
        <w:tc>
          <w:tcPr>
            <w:tcW w:w="1696" w:type="dxa"/>
            <w:shd w:val="clear" w:color="auto" w:fill="097282"/>
          </w:tcPr>
          <w:p w14:paraId="3B56C68B" w14:textId="77777777" w:rsidR="00896B11" w:rsidRPr="00963168" w:rsidRDefault="00896B11">
            <w:pPr>
              <w:rPr>
                <w:rFonts w:ascii="Arial" w:hAnsi="Arial" w:cs="Arial"/>
                <w:b/>
                <w:bCs/>
                <w:color w:val="FFFFFF" w:themeColor="background1"/>
                <w:sz w:val="16"/>
                <w:szCs w:val="16"/>
              </w:rPr>
            </w:pPr>
          </w:p>
        </w:tc>
        <w:tc>
          <w:tcPr>
            <w:tcW w:w="2244" w:type="dxa"/>
            <w:shd w:val="clear" w:color="auto" w:fill="097282"/>
          </w:tcPr>
          <w:p w14:paraId="56AD4A18" w14:textId="4C6287EE" w:rsidR="00896B11" w:rsidRPr="00963168" w:rsidRDefault="00896B11">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Purpose</w:t>
            </w:r>
          </w:p>
        </w:tc>
        <w:tc>
          <w:tcPr>
            <w:tcW w:w="2245" w:type="dxa"/>
            <w:shd w:val="clear" w:color="auto" w:fill="097282"/>
          </w:tcPr>
          <w:p w14:paraId="51006C29" w14:textId="0D22E1FF" w:rsidR="00896B11" w:rsidRPr="00963168" w:rsidRDefault="00896B11">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Example H</w:t>
            </w:r>
            <w:r w:rsidRPr="00963168">
              <w:rPr>
                <w:rFonts w:ascii="Arial" w:hAnsi="Arial" w:cs="Arial"/>
                <w:b/>
                <w:bCs/>
                <w:color w:val="FFFFFF" w:themeColor="background1"/>
                <w:sz w:val="16"/>
                <w:szCs w:val="16"/>
                <w:vertAlign w:val="subscript"/>
              </w:rPr>
              <w:t>0</w:t>
            </w:r>
          </w:p>
        </w:tc>
        <w:tc>
          <w:tcPr>
            <w:tcW w:w="2244" w:type="dxa"/>
            <w:shd w:val="clear" w:color="auto" w:fill="097282"/>
          </w:tcPr>
          <w:p w14:paraId="18423AE3" w14:textId="260FA8CE" w:rsidR="00896B11" w:rsidRPr="00963168" w:rsidRDefault="00B61470">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Function</w:t>
            </w:r>
          </w:p>
        </w:tc>
        <w:tc>
          <w:tcPr>
            <w:tcW w:w="2245" w:type="dxa"/>
            <w:shd w:val="clear" w:color="auto" w:fill="097282"/>
          </w:tcPr>
          <w:p w14:paraId="3FD9CFB6" w14:textId="00ACE57B" w:rsidR="00896B11" w:rsidRPr="00963168" w:rsidRDefault="00AA150F">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Visualising</w:t>
            </w:r>
            <w:r w:rsidR="00A63EA8" w:rsidRPr="00963168">
              <w:rPr>
                <w:rFonts w:ascii="Arial" w:hAnsi="Arial" w:cs="Arial"/>
                <w:b/>
                <w:bCs/>
                <w:color w:val="FFFFFF" w:themeColor="background1"/>
                <w:sz w:val="16"/>
                <w:szCs w:val="16"/>
                <w:vertAlign w:val="superscript"/>
              </w:rPr>
              <w:t>§</w:t>
            </w:r>
          </w:p>
        </w:tc>
        <w:tc>
          <w:tcPr>
            <w:tcW w:w="2244" w:type="dxa"/>
            <w:shd w:val="clear" w:color="auto" w:fill="097282"/>
          </w:tcPr>
          <w:p w14:paraId="22024A44" w14:textId="42E07E9D" w:rsidR="00896B11" w:rsidRPr="00963168" w:rsidRDefault="00AA150F">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Non-parametric analogue</w:t>
            </w:r>
          </w:p>
        </w:tc>
        <w:tc>
          <w:tcPr>
            <w:tcW w:w="2245" w:type="dxa"/>
            <w:shd w:val="clear" w:color="auto" w:fill="097282"/>
          </w:tcPr>
          <w:p w14:paraId="4CE7E1AD" w14:textId="15CD5119" w:rsidR="00896B11" w:rsidRPr="00963168" w:rsidRDefault="00A63EA8">
            <w:pPr>
              <w:rPr>
                <w:rFonts w:ascii="Arial" w:hAnsi="Arial" w:cs="Arial"/>
                <w:b/>
                <w:bCs/>
                <w:color w:val="FFFFFF" w:themeColor="background1"/>
                <w:sz w:val="16"/>
                <w:szCs w:val="16"/>
              </w:rPr>
            </w:pPr>
            <w:r w:rsidRPr="00963168">
              <w:rPr>
                <w:rFonts w:ascii="Arial" w:hAnsi="Arial" w:cs="Arial"/>
                <w:b/>
                <w:bCs/>
                <w:color w:val="FFFFFF" w:themeColor="background1"/>
                <w:sz w:val="16"/>
                <w:szCs w:val="16"/>
              </w:rPr>
              <w:t>Function</w:t>
            </w:r>
          </w:p>
        </w:tc>
      </w:tr>
      <w:tr w:rsidR="00452EB4" w:rsidRPr="00DE17C9" w14:paraId="19C85B5C" w14:textId="77777777" w:rsidTr="00963168">
        <w:tc>
          <w:tcPr>
            <w:tcW w:w="1696" w:type="dxa"/>
            <w:shd w:val="clear" w:color="auto" w:fill="097282"/>
          </w:tcPr>
          <w:p w14:paraId="67F90894" w14:textId="49BAA43C" w:rsidR="00896B11" w:rsidRPr="00452EB4" w:rsidRDefault="00896B11">
            <w:pPr>
              <w:rPr>
                <w:rFonts w:ascii="Arial" w:hAnsi="Arial" w:cs="Arial"/>
                <w:b/>
                <w:bCs/>
                <w:color w:val="FFFFFF" w:themeColor="background1"/>
                <w:sz w:val="16"/>
                <w:szCs w:val="16"/>
              </w:rPr>
            </w:pPr>
            <w:r w:rsidRPr="00452EB4">
              <w:rPr>
                <w:rFonts w:ascii="Arial" w:hAnsi="Arial" w:cs="Arial"/>
                <w:b/>
                <w:bCs/>
                <w:color w:val="FFFFFF" w:themeColor="background1"/>
                <w:sz w:val="16"/>
                <w:szCs w:val="16"/>
              </w:rPr>
              <w:t xml:space="preserve">Student’s </w:t>
            </w:r>
            <w:r w:rsidRPr="00452EB4">
              <w:rPr>
                <w:rFonts w:ascii="Arial" w:hAnsi="Arial" w:cs="Arial"/>
                <w:b/>
                <w:bCs/>
                <w:i/>
                <w:iCs/>
                <w:color w:val="FFFFFF" w:themeColor="background1"/>
                <w:sz w:val="16"/>
                <w:szCs w:val="16"/>
              </w:rPr>
              <w:t>t</w:t>
            </w:r>
            <w:r w:rsidRPr="00452EB4">
              <w:rPr>
                <w:rFonts w:ascii="Arial" w:hAnsi="Arial" w:cs="Arial"/>
                <w:b/>
                <w:bCs/>
                <w:color w:val="FFFFFF" w:themeColor="background1"/>
                <w:sz w:val="16"/>
                <w:szCs w:val="16"/>
              </w:rPr>
              <w:t>-test</w:t>
            </w:r>
          </w:p>
        </w:tc>
        <w:tc>
          <w:tcPr>
            <w:tcW w:w="2244" w:type="dxa"/>
            <w:shd w:val="clear" w:color="auto" w:fill="F6F6F6"/>
          </w:tcPr>
          <w:p w14:paraId="57CAFDFD" w14:textId="29246125" w:rsidR="00896B11" w:rsidRPr="000C5458" w:rsidRDefault="00105FC7">
            <w:pPr>
              <w:rPr>
                <w:rFonts w:ascii="Arial" w:hAnsi="Arial" w:cs="Arial"/>
                <w:color w:val="097282"/>
                <w:sz w:val="16"/>
                <w:szCs w:val="16"/>
              </w:rPr>
            </w:pPr>
            <w:r w:rsidRPr="000C5458">
              <w:rPr>
                <w:rFonts w:ascii="Arial" w:hAnsi="Arial" w:cs="Arial"/>
                <w:color w:val="097282"/>
                <w:sz w:val="16"/>
                <w:szCs w:val="16"/>
              </w:rPr>
              <w:t>To compare 1 or 2 means.</w:t>
            </w:r>
          </w:p>
        </w:tc>
        <w:tc>
          <w:tcPr>
            <w:tcW w:w="2245" w:type="dxa"/>
            <w:shd w:val="clear" w:color="auto" w:fill="F6F6F6"/>
          </w:tcPr>
          <w:p w14:paraId="217EC627" w14:textId="77777777" w:rsidR="00896B11" w:rsidRPr="000C5458" w:rsidRDefault="00896B11">
            <w:pPr>
              <w:rPr>
                <w:rFonts w:ascii="Arial" w:hAnsi="Arial" w:cs="Arial"/>
                <w:color w:val="097282"/>
                <w:sz w:val="16"/>
                <w:szCs w:val="16"/>
              </w:rPr>
            </w:pPr>
          </w:p>
        </w:tc>
        <w:tc>
          <w:tcPr>
            <w:tcW w:w="2244" w:type="dxa"/>
            <w:shd w:val="clear" w:color="auto" w:fill="F6F6F6"/>
          </w:tcPr>
          <w:p w14:paraId="17848795" w14:textId="77777777" w:rsidR="00896B11" w:rsidRPr="00B61470" w:rsidRDefault="00896B11">
            <w:pPr>
              <w:rPr>
                <w:rFonts w:ascii="Fira Code" w:hAnsi="Fira Code"/>
                <w:sz w:val="13"/>
                <w:szCs w:val="13"/>
              </w:rPr>
            </w:pPr>
          </w:p>
        </w:tc>
        <w:tc>
          <w:tcPr>
            <w:tcW w:w="2245" w:type="dxa"/>
            <w:shd w:val="clear" w:color="auto" w:fill="F6F6F6"/>
          </w:tcPr>
          <w:p w14:paraId="5252288F" w14:textId="77777777" w:rsidR="00896B11" w:rsidRPr="000C5458" w:rsidRDefault="00896B11">
            <w:pPr>
              <w:rPr>
                <w:rFonts w:ascii="Arial" w:hAnsi="Arial" w:cs="Arial"/>
                <w:color w:val="097282"/>
                <w:sz w:val="16"/>
                <w:szCs w:val="16"/>
              </w:rPr>
            </w:pPr>
          </w:p>
        </w:tc>
        <w:tc>
          <w:tcPr>
            <w:tcW w:w="2244" w:type="dxa"/>
            <w:shd w:val="clear" w:color="auto" w:fill="F6F6F6"/>
          </w:tcPr>
          <w:p w14:paraId="34EAD017" w14:textId="77777777" w:rsidR="00896B11" w:rsidRPr="000C5458" w:rsidRDefault="00896B11">
            <w:pPr>
              <w:rPr>
                <w:rFonts w:ascii="Arial" w:hAnsi="Arial" w:cs="Arial"/>
                <w:color w:val="097282"/>
                <w:sz w:val="16"/>
                <w:szCs w:val="16"/>
              </w:rPr>
            </w:pPr>
          </w:p>
        </w:tc>
        <w:tc>
          <w:tcPr>
            <w:tcW w:w="2245" w:type="dxa"/>
            <w:shd w:val="clear" w:color="auto" w:fill="F6F6F6"/>
          </w:tcPr>
          <w:p w14:paraId="2F3DC98A" w14:textId="77777777" w:rsidR="00896B11" w:rsidRPr="00DE17C9" w:rsidRDefault="00896B11">
            <w:pPr>
              <w:rPr>
                <w:rFonts w:ascii="Arial Narrow" w:hAnsi="Arial Narrow"/>
                <w:sz w:val="16"/>
                <w:szCs w:val="16"/>
              </w:rPr>
            </w:pPr>
          </w:p>
        </w:tc>
      </w:tr>
      <w:tr w:rsidR="00452EB4" w:rsidRPr="00DE17C9" w14:paraId="3DE8B47D" w14:textId="77777777" w:rsidTr="00963168">
        <w:tc>
          <w:tcPr>
            <w:tcW w:w="1696" w:type="dxa"/>
            <w:shd w:val="clear" w:color="auto" w:fill="00A0B6"/>
          </w:tcPr>
          <w:p w14:paraId="75F052D8" w14:textId="1D63083D" w:rsidR="00BA1B02" w:rsidRPr="00E14C50" w:rsidRDefault="00BA1B02" w:rsidP="007B1678">
            <w:pPr>
              <w:jc w:val="center"/>
              <w:rPr>
                <w:rFonts w:ascii="Arial" w:hAnsi="Arial" w:cs="Arial"/>
                <w:b/>
                <w:bCs/>
                <w:i/>
                <w:iCs/>
                <w:sz w:val="16"/>
                <w:szCs w:val="16"/>
              </w:rPr>
            </w:pPr>
            <w:r w:rsidRPr="00E14C50">
              <w:rPr>
                <w:rFonts w:ascii="Arial" w:hAnsi="Arial" w:cs="Arial"/>
                <w:b/>
                <w:bCs/>
                <w:i/>
                <w:iCs/>
                <w:sz w:val="16"/>
                <w:szCs w:val="16"/>
              </w:rPr>
              <w:t>One-sample t-test</w:t>
            </w:r>
          </w:p>
        </w:tc>
        <w:tc>
          <w:tcPr>
            <w:tcW w:w="2244" w:type="dxa"/>
            <w:vMerge w:val="restart"/>
            <w:shd w:val="clear" w:color="auto" w:fill="F6F6F6"/>
          </w:tcPr>
          <w:p w14:paraId="68439D83" w14:textId="39416FCF"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lang w:val="en-GB"/>
              </w:rPr>
              <w:t xml:space="preserve">Compare the mean of </w:t>
            </w:r>
            <w:r w:rsidR="00105FC7" w:rsidRPr="000C5458">
              <w:rPr>
                <w:rFonts w:ascii="Arial" w:hAnsi="Arial" w:cs="Arial"/>
                <w:color w:val="097282"/>
                <w:sz w:val="16"/>
                <w:szCs w:val="16"/>
                <w:lang w:val="en-GB"/>
              </w:rPr>
              <w:t>1</w:t>
            </w:r>
            <w:r w:rsidRPr="000C5458">
              <w:rPr>
                <w:rFonts w:ascii="Arial" w:hAnsi="Arial" w:cs="Arial"/>
                <w:color w:val="097282"/>
                <w:sz w:val="16"/>
                <w:szCs w:val="16"/>
                <w:lang w:val="en-GB"/>
              </w:rPr>
              <w:t xml:space="preserve"> sample to an expected theoretical value</w:t>
            </w:r>
            <w:r w:rsidRPr="000C5458">
              <w:rPr>
                <w:rFonts w:ascii="Arial" w:hAnsi="Arial" w:cs="Arial"/>
                <w:color w:val="097282"/>
                <w:sz w:val="16"/>
                <w:szCs w:val="16"/>
                <w:lang w:val="en-GB"/>
              </w:rPr>
              <w:t>.</w:t>
            </w:r>
          </w:p>
        </w:tc>
        <w:tc>
          <w:tcPr>
            <w:tcW w:w="2245" w:type="dxa"/>
            <w:shd w:val="clear" w:color="auto" w:fill="F6F6F6"/>
          </w:tcPr>
          <w:p w14:paraId="04FE92BE" w14:textId="77777777" w:rsidR="00BA1B02" w:rsidRPr="000C5458" w:rsidRDefault="00BA1B02">
            <w:pPr>
              <w:rPr>
                <w:rFonts w:ascii="Arial" w:hAnsi="Arial" w:cs="Arial"/>
                <w:color w:val="097282"/>
                <w:sz w:val="16"/>
                <w:szCs w:val="16"/>
              </w:rPr>
            </w:pPr>
          </w:p>
        </w:tc>
        <w:tc>
          <w:tcPr>
            <w:tcW w:w="2244" w:type="dxa"/>
            <w:shd w:val="clear" w:color="auto" w:fill="F6F6F6"/>
          </w:tcPr>
          <w:p w14:paraId="355048EF" w14:textId="77777777" w:rsidR="00BA1B02" w:rsidRPr="00B61470" w:rsidRDefault="00BA1B02">
            <w:pPr>
              <w:rPr>
                <w:rFonts w:ascii="Fira Code" w:hAnsi="Fira Code"/>
                <w:sz w:val="13"/>
                <w:szCs w:val="13"/>
              </w:rPr>
            </w:pPr>
          </w:p>
        </w:tc>
        <w:tc>
          <w:tcPr>
            <w:tcW w:w="2245" w:type="dxa"/>
            <w:shd w:val="clear" w:color="auto" w:fill="F6F6F6"/>
          </w:tcPr>
          <w:p w14:paraId="640ABE5B" w14:textId="77777777" w:rsidR="00BA1B02" w:rsidRPr="000C5458" w:rsidRDefault="00BA1B02">
            <w:pPr>
              <w:rPr>
                <w:rFonts w:ascii="Arial" w:hAnsi="Arial" w:cs="Arial"/>
                <w:color w:val="097282"/>
                <w:sz w:val="16"/>
                <w:szCs w:val="16"/>
              </w:rPr>
            </w:pPr>
          </w:p>
        </w:tc>
        <w:tc>
          <w:tcPr>
            <w:tcW w:w="2244" w:type="dxa"/>
            <w:shd w:val="clear" w:color="auto" w:fill="F6F6F6"/>
          </w:tcPr>
          <w:p w14:paraId="0B35987B" w14:textId="3C3555A8" w:rsidR="00BA1B02" w:rsidRPr="000C5458" w:rsidRDefault="009D10A6">
            <w:pPr>
              <w:rPr>
                <w:rFonts w:ascii="Arial" w:hAnsi="Arial" w:cs="Arial"/>
                <w:color w:val="097282"/>
                <w:sz w:val="16"/>
                <w:szCs w:val="16"/>
              </w:rPr>
            </w:pPr>
            <w:r w:rsidRPr="00AC47D0">
              <w:rPr>
                <w:rFonts w:ascii="Arial" w:hAnsi="Arial" w:cs="Arial"/>
                <w:color w:val="097282"/>
                <w:sz w:val="16"/>
                <w:szCs w:val="16"/>
              </w:rPr>
              <w:t>One-sample Wilcoxon Signed-rank Test</w:t>
            </w:r>
            <w:r w:rsidR="008158AD" w:rsidRPr="000C5458">
              <w:rPr>
                <w:rFonts w:ascii="Arial" w:hAnsi="Arial" w:cs="Arial"/>
                <w:color w:val="097282"/>
                <w:sz w:val="16"/>
                <w:szCs w:val="16"/>
              </w:rPr>
              <w:t>.</w:t>
            </w:r>
          </w:p>
        </w:tc>
        <w:tc>
          <w:tcPr>
            <w:tcW w:w="2245" w:type="dxa"/>
            <w:shd w:val="clear" w:color="auto" w:fill="F6F6F6"/>
          </w:tcPr>
          <w:p w14:paraId="22275DFC" w14:textId="77777777" w:rsidR="00BA1B02" w:rsidRPr="00DE17C9" w:rsidRDefault="00BA1B02">
            <w:pPr>
              <w:rPr>
                <w:rFonts w:ascii="Arial Narrow" w:hAnsi="Arial Narrow"/>
                <w:sz w:val="16"/>
                <w:szCs w:val="16"/>
              </w:rPr>
            </w:pPr>
          </w:p>
        </w:tc>
      </w:tr>
      <w:tr w:rsidR="00452EB4" w:rsidRPr="00DE17C9" w14:paraId="7011E877" w14:textId="77777777" w:rsidTr="00963168">
        <w:tc>
          <w:tcPr>
            <w:tcW w:w="1696" w:type="dxa"/>
            <w:shd w:val="clear" w:color="auto" w:fill="00A0B6"/>
          </w:tcPr>
          <w:p w14:paraId="236100BE" w14:textId="2127045F" w:rsidR="00BA1B02" w:rsidRPr="00E14C50" w:rsidRDefault="00BA1B02" w:rsidP="00BF5AC6">
            <w:pPr>
              <w:jc w:val="right"/>
              <w:rPr>
                <w:rFonts w:ascii="Arial" w:hAnsi="Arial" w:cs="Arial"/>
                <w:sz w:val="16"/>
                <w:szCs w:val="16"/>
              </w:rPr>
            </w:pPr>
            <w:r w:rsidRPr="00E14C50">
              <w:rPr>
                <w:rFonts w:ascii="Arial" w:hAnsi="Arial" w:cs="Arial"/>
                <w:sz w:val="16"/>
                <w:szCs w:val="16"/>
              </w:rPr>
              <w:t>One-sided</w:t>
            </w:r>
          </w:p>
        </w:tc>
        <w:tc>
          <w:tcPr>
            <w:tcW w:w="2244" w:type="dxa"/>
            <w:vMerge/>
            <w:shd w:val="clear" w:color="auto" w:fill="F6F6F6"/>
          </w:tcPr>
          <w:p w14:paraId="7F3DDD30" w14:textId="6E266F2A" w:rsidR="00BA1B02" w:rsidRPr="000C5458" w:rsidRDefault="00BA1B02" w:rsidP="00BF5AC6">
            <w:pPr>
              <w:rPr>
                <w:rFonts w:ascii="Arial" w:hAnsi="Arial" w:cs="Arial"/>
                <w:color w:val="097282"/>
                <w:sz w:val="16"/>
                <w:szCs w:val="16"/>
              </w:rPr>
            </w:pPr>
          </w:p>
        </w:tc>
        <w:tc>
          <w:tcPr>
            <w:tcW w:w="2245" w:type="dxa"/>
            <w:shd w:val="clear" w:color="auto" w:fill="F6F6F6"/>
          </w:tcPr>
          <w:p w14:paraId="035B6E21" w14:textId="7E7711BC"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 xml:space="preserve">The growth rate of </w:t>
            </w:r>
            <w:r w:rsidR="00105FC7" w:rsidRPr="000C5458">
              <w:rPr>
                <w:rFonts w:ascii="Arial" w:hAnsi="Arial" w:cs="Arial"/>
                <w:color w:val="097282"/>
                <w:sz w:val="16"/>
                <w:szCs w:val="16"/>
              </w:rPr>
              <w:t xml:space="preserve">a sample of </w:t>
            </w:r>
            <w:r w:rsidRPr="000C5458">
              <w:rPr>
                <w:rFonts w:ascii="Arial" w:hAnsi="Arial" w:cs="Arial"/>
                <w:color w:val="097282"/>
                <w:sz w:val="16"/>
                <w:szCs w:val="16"/>
              </w:rPr>
              <w:t>soya bean sprouts is not larger than 0</w:t>
            </w:r>
            <w:r w:rsidRPr="000C5458">
              <w:rPr>
                <w:rFonts w:ascii="Arial" w:hAnsi="Arial" w:cs="Arial"/>
                <w:color w:val="097282"/>
                <w:sz w:val="16"/>
                <w:szCs w:val="16"/>
              </w:rPr>
              <w:t>.</w:t>
            </w:r>
          </w:p>
        </w:tc>
        <w:tc>
          <w:tcPr>
            <w:tcW w:w="2244" w:type="dxa"/>
            <w:shd w:val="clear" w:color="auto" w:fill="F6F6F6"/>
          </w:tcPr>
          <w:p w14:paraId="3B3B5DF0" w14:textId="77777777" w:rsidR="00BA1B02"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t.test</w:t>
            </w:r>
            <w:proofErr w:type="spellEnd"/>
            <w:r w:rsidRPr="00EA26B9">
              <w:rPr>
                <w:rFonts w:ascii="Fira Code" w:hAnsi="Fira Code"/>
                <w:color w:val="0070C0"/>
                <w:sz w:val="13"/>
                <w:szCs w:val="13"/>
              </w:rPr>
              <w:t>(</w:t>
            </w:r>
            <w:r w:rsidRPr="00EA26B9">
              <w:rPr>
                <w:rFonts w:ascii="Fira Code" w:hAnsi="Fira Code"/>
                <w:color w:val="0070C0"/>
                <w:sz w:val="13"/>
                <w:szCs w:val="13"/>
              </w:rPr>
              <w:t>x</w:t>
            </w:r>
            <w:r w:rsidRPr="00EA26B9">
              <w:rPr>
                <w:rFonts w:ascii="Fira Code" w:hAnsi="Fira Code"/>
                <w:color w:val="0070C0"/>
                <w:sz w:val="13"/>
                <w:szCs w:val="13"/>
              </w:rPr>
              <w:t>, mu = 0, alternative = "</w:t>
            </w:r>
            <w:r w:rsidRPr="00EA26B9">
              <w:rPr>
                <w:rFonts w:ascii="Fira Code" w:hAnsi="Fira Code"/>
                <w:color w:val="0070C0"/>
                <w:sz w:val="13"/>
                <w:szCs w:val="13"/>
              </w:rPr>
              <w:t>greater</w:t>
            </w:r>
            <w:r w:rsidRPr="00EA26B9">
              <w:rPr>
                <w:rFonts w:ascii="Fira Code" w:hAnsi="Fira Code"/>
                <w:color w:val="0070C0"/>
                <w:sz w:val="13"/>
                <w:szCs w:val="13"/>
              </w:rPr>
              <w:t>")</w:t>
            </w:r>
          </w:p>
          <w:p w14:paraId="659CACD8" w14:textId="21C5B361" w:rsidR="00EA26B9" w:rsidRPr="00EA26B9" w:rsidRDefault="00EA26B9" w:rsidP="00BF5AC6">
            <w:pPr>
              <w:rPr>
                <w:rFonts w:ascii="Arial Narrow" w:hAnsi="Arial Narrow"/>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is continuous (integer or double)</w:t>
            </w:r>
          </w:p>
        </w:tc>
        <w:tc>
          <w:tcPr>
            <w:tcW w:w="2245" w:type="dxa"/>
            <w:shd w:val="clear" w:color="auto" w:fill="F6F6F6"/>
          </w:tcPr>
          <w:p w14:paraId="469FD7E6" w14:textId="3B7C97D5"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None</w:t>
            </w:r>
            <w:r w:rsidR="008158AD" w:rsidRPr="000C5458">
              <w:rPr>
                <w:rFonts w:ascii="Arial" w:hAnsi="Arial" w:cs="Arial"/>
                <w:color w:val="097282"/>
                <w:sz w:val="16"/>
                <w:szCs w:val="16"/>
              </w:rPr>
              <w:t>.</w:t>
            </w:r>
          </w:p>
        </w:tc>
        <w:tc>
          <w:tcPr>
            <w:tcW w:w="2244" w:type="dxa"/>
            <w:shd w:val="clear" w:color="auto" w:fill="F6F6F6"/>
          </w:tcPr>
          <w:p w14:paraId="7D2A6EF0" w14:textId="23C640D2" w:rsidR="00BA1B02" w:rsidRPr="000C5458" w:rsidRDefault="00BA1B02" w:rsidP="00BF5AC6">
            <w:pPr>
              <w:rPr>
                <w:rFonts w:ascii="Arial" w:hAnsi="Arial" w:cs="Arial"/>
                <w:color w:val="097282"/>
                <w:sz w:val="16"/>
                <w:szCs w:val="16"/>
              </w:rPr>
            </w:pPr>
          </w:p>
        </w:tc>
        <w:tc>
          <w:tcPr>
            <w:tcW w:w="2245" w:type="dxa"/>
            <w:shd w:val="clear" w:color="auto" w:fill="F6F6F6"/>
          </w:tcPr>
          <w:p w14:paraId="5FEEEBF7" w14:textId="4AF27093" w:rsidR="00BA1B02" w:rsidRPr="00AC47D0" w:rsidRDefault="00AC47D0" w:rsidP="00AC47D0">
            <w:pPr>
              <w:rPr>
                <w:rFonts w:ascii="Fira Code" w:hAnsi="Fira Code"/>
                <w:color w:val="0070C0"/>
                <w:sz w:val="13"/>
                <w:szCs w:val="13"/>
              </w:rPr>
            </w:pPr>
            <w:proofErr w:type="spellStart"/>
            <w:r w:rsidRPr="00AC47D0">
              <w:rPr>
                <w:rFonts w:ascii="Fira Code" w:hAnsi="Fira Code"/>
                <w:color w:val="0070C0"/>
                <w:sz w:val="13"/>
                <w:szCs w:val="13"/>
              </w:rPr>
              <w:t>wilcox.test</w:t>
            </w:r>
            <w:proofErr w:type="spellEnd"/>
            <w:r w:rsidRPr="00AC47D0">
              <w:rPr>
                <w:rFonts w:ascii="Fira Code" w:hAnsi="Fira Code"/>
                <w:color w:val="0070C0"/>
                <w:sz w:val="13"/>
                <w:szCs w:val="13"/>
              </w:rPr>
              <w:t>(x, alternative = "greater",</w:t>
            </w:r>
            <w:r w:rsidRPr="00AC47D0">
              <w:rPr>
                <w:rFonts w:ascii="Fira Code" w:hAnsi="Fira Code"/>
                <w:color w:val="0070C0"/>
                <w:sz w:val="13"/>
                <w:szCs w:val="13"/>
              </w:rPr>
              <w:t xml:space="preserve"> </w:t>
            </w:r>
            <w:r w:rsidRPr="00AC47D0">
              <w:rPr>
                <w:rFonts w:ascii="Fira Code" w:hAnsi="Fira Code"/>
                <w:color w:val="0070C0"/>
                <w:sz w:val="13"/>
                <w:szCs w:val="13"/>
              </w:rPr>
              <w:t>mu = 0</w:t>
            </w:r>
            <w:r w:rsidRPr="00AC47D0">
              <w:rPr>
                <w:rFonts w:ascii="Fira Code" w:hAnsi="Fira Code"/>
                <w:color w:val="0070C0"/>
                <w:sz w:val="13"/>
                <w:szCs w:val="13"/>
              </w:rPr>
              <w:t>)</w:t>
            </w:r>
          </w:p>
        </w:tc>
      </w:tr>
      <w:tr w:rsidR="00452EB4" w:rsidRPr="00DE17C9" w14:paraId="027E5269" w14:textId="77777777" w:rsidTr="00963168">
        <w:tc>
          <w:tcPr>
            <w:tcW w:w="1696" w:type="dxa"/>
            <w:shd w:val="clear" w:color="auto" w:fill="00A0B6"/>
          </w:tcPr>
          <w:p w14:paraId="7A100AD9" w14:textId="6BE5CCAC" w:rsidR="00BA1B02" w:rsidRPr="00E14C50" w:rsidRDefault="00BA1B02" w:rsidP="00BF5AC6">
            <w:pPr>
              <w:jc w:val="right"/>
              <w:rPr>
                <w:rFonts w:ascii="Arial" w:hAnsi="Arial" w:cs="Arial"/>
                <w:sz w:val="16"/>
                <w:szCs w:val="16"/>
              </w:rPr>
            </w:pPr>
            <w:r w:rsidRPr="00E14C50">
              <w:rPr>
                <w:rFonts w:ascii="Arial" w:hAnsi="Arial" w:cs="Arial"/>
                <w:sz w:val="16"/>
                <w:szCs w:val="16"/>
              </w:rPr>
              <w:t>Two-sided</w:t>
            </w:r>
          </w:p>
        </w:tc>
        <w:tc>
          <w:tcPr>
            <w:tcW w:w="2244" w:type="dxa"/>
            <w:vMerge/>
            <w:shd w:val="clear" w:color="auto" w:fill="F6F6F6"/>
          </w:tcPr>
          <w:p w14:paraId="5ED3E716" w14:textId="71EE4402" w:rsidR="00BA1B02" w:rsidRPr="000C5458" w:rsidRDefault="00BA1B02" w:rsidP="00BF5AC6">
            <w:pPr>
              <w:rPr>
                <w:rFonts w:ascii="Arial" w:hAnsi="Arial" w:cs="Arial"/>
                <w:color w:val="097282"/>
                <w:sz w:val="16"/>
                <w:szCs w:val="16"/>
              </w:rPr>
            </w:pPr>
          </w:p>
        </w:tc>
        <w:tc>
          <w:tcPr>
            <w:tcW w:w="2245" w:type="dxa"/>
            <w:shd w:val="clear" w:color="auto" w:fill="F6F6F6"/>
          </w:tcPr>
          <w:p w14:paraId="02551E3F" w14:textId="71915269"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 xml:space="preserve">The growth rate of </w:t>
            </w:r>
            <w:r w:rsidR="00105FC7" w:rsidRPr="000C5458">
              <w:rPr>
                <w:rFonts w:ascii="Arial" w:hAnsi="Arial" w:cs="Arial"/>
                <w:color w:val="097282"/>
                <w:sz w:val="16"/>
                <w:szCs w:val="16"/>
              </w:rPr>
              <w:t xml:space="preserve">a sample of </w:t>
            </w:r>
            <w:r w:rsidRPr="000C5458">
              <w:rPr>
                <w:rFonts w:ascii="Arial" w:hAnsi="Arial" w:cs="Arial"/>
                <w:color w:val="097282"/>
                <w:sz w:val="16"/>
                <w:szCs w:val="16"/>
              </w:rPr>
              <w:t>soya bean sprouts is not different from 0</w:t>
            </w:r>
            <w:r w:rsidRPr="000C5458">
              <w:rPr>
                <w:rFonts w:ascii="Arial" w:hAnsi="Arial" w:cs="Arial"/>
                <w:color w:val="097282"/>
                <w:sz w:val="16"/>
                <w:szCs w:val="16"/>
              </w:rPr>
              <w:t>.</w:t>
            </w:r>
          </w:p>
        </w:tc>
        <w:tc>
          <w:tcPr>
            <w:tcW w:w="2244" w:type="dxa"/>
            <w:shd w:val="clear" w:color="auto" w:fill="F6F6F6"/>
          </w:tcPr>
          <w:p w14:paraId="2C2FFC7B" w14:textId="77777777" w:rsidR="00BA1B02" w:rsidRPr="00AC47D0" w:rsidRDefault="00B61470" w:rsidP="00BF5AC6">
            <w:pPr>
              <w:rPr>
                <w:rFonts w:ascii="Fira Code" w:hAnsi="Fira Code"/>
                <w:color w:val="0070C0"/>
                <w:sz w:val="13"/>
                <w:szCs w:val="13"/>
              </w:rPr>
            </w:pPr>
            <w:proofErr w:type="spellStart"/>
            <w:r w:rsidRPr="00AC47D0">
              <w:rPr>
                <w:rFonts w:ascii="Fira Code" w:hAnsi="Fira Code"/>
                <w:color w:val="0070C0"/>
                <w:sz w:val="13"/>
                <w:szCs w:val="13"/>
              </w:rPr>
              <w:t>t.test</w:t>
            </w:r>
            <w:proofErr w:type="spellEnd"/>
            <w:r w:rsidRPr="00AC47D0">
              <w:rPr>
                <w:rFonts w:ascii="Fira Code" w:hAnsi="Fira Code"/>
                <w:color w:val="0070C0"/>
                <w:sz w:val="13"/>
                <w:szCs w:val="13"/>
              </w:rPr>
              <w:t>(x, mu = 0)</w:t>
            </w:r>
          </w:p>
          <w:p w14:paraId="167615E7" w14:textId="47F5C2B1"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is continuous (integer or double)</w:t>
            </w:r>
          </w:p>
        </w:tc>
        <w:tc>
          <w:tcPr>
            <w:tcW w:w="2245" w:type="dxa"/>
            <w:shd w:val="clear" w:color="auto" w:fill="F6F6F6"/>
          </w:tcPr>
          <w:p w14:paraId="4B330F8B" w14:textId="35D99FD8"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None</w:t>
            </w:r>
            <w:r w:rsidR="008158AD" w:rsidRPr="000C5458">
              <w:rPr>
                <w:rFonts w:ascii="Arial" w:hAnsi="Arial" w:cs="Arial"/>
                <w:color w:val="097282"/>
                <w:sz w:val="16"/>
                <w:szCs w:val="16"/>
              </w:rPr>
              <w:t>.</w:t>
            </w:r>
          </w:p>
        </w:tc>
        <w:tc>
          <w:tcPr>
            <w:tcW w:w="2244" w:type="dxa"/>
            <w:shd w:val="clear" w:color="auto" w:fill="F6F6F6"/>
          </w:tcPr>
          <w:p w14:paraId="00E82310" w14:textId="3E463B71" w:rsidR="00BA1B02" w:rsidRPr="000C5458" w:rsidRDefault="00BA1B02" w:rsidP="00BF5AC6">
            <w:pPr>
              <w:rPr>
                <w:rFonts w:ascii="Arial" w:hAnsi="Arial" w:cs="Arial"/>
                <w:color w:val="097282"/>
                <w:sz w:val="16"/>
                <w:szCs w:val="16"/>
              </w:rPr>
            </w:pPr>
          </w:p>
        </w:tc>
        <w:tc>
          <w:tcPr>
            <w:tcW w:w="2245" w:type="dxa"/>
            <w:shd w:val="clear" w:color="auto" w:fill="F6F6F6"/>
          </w:tcPr>
          <w:p w14:paraId="6495CEF0" w14:textId="7BB7C427" w:rsidR="00BA1B02" w:rsidRPr="00AC47D0" w:rsidRDefault="00AC47D0" w:rsidP="00BF5AC6">
            <w:pPr>
              <w:rPr>
                <w:rFonts w:ascii="Fira Code" w:hAnsi="Fira Code"/>
                <w:color w:val="0070C0"/>
                <w:sz w:val="13"/>
                <w:szCs w:val="13"/>
              </w:rPr>
            </w:pPr>
            <w:proofErr w:type="spellStart"/>
            <w:r w:rsidRPr="00AC47D0">
              <w:rPr>
                <w:rFonts w:ascii="Fira Code" w:hAnsi="Fira Code"/>
                <w:color w:val="0070C0"/>
                <w:sz w:val="13"/>
                <w:szCs w:val="13"/>
              </w:rPr>
              <w:t>wilcox.test</w:t>
            </w:r>
            <w:proofErr w:type="spellEnd"/>
            <w:r w:rsidRPr="00AC47D0">
              <w:rPr>
                <w:rFonts w:ascii="Fira Code" w:hAnsi="Fira Code"/>
                <w:color w:val="0070C0"/>
                <w:sz w:val="13"/>
                <w:szCs w:val="13"/>
              </w:rPr>
              <w:t>(x, mu = 0)</w:t>
            </w:r>
          </w:p>
        </w:tc>
      </w:tr>
      <w:tr w:rsidR="00452EB4" w:rsidRPr="00DE17C9" w14:paraId="422E0AC5" w14:textId="77777777" w:rsidTr="00963168">
        <w:tc>
          <w:tcPr>
            <w:tcW w:w="1696" w:type="dxa"/>
            <w:shd w:val="clear" w:color="auto" w:fill="00A0B6"/>
          </w:tcPr>
          <w:p w14:paraId="432C459C" w14:textId="69E9C8AF" w:rsidR="00BA1B02" w:rsidRPr="00E14C50" w:rsidRDefault="00BA1B02" w:rsidP="007B1678">
            <w:pPr>
              <w:jc w:val="center"/>
              <w:rPr>
                <w:rFonts w:ascii="Arial" w:hAnsi="Arial" w:cs="Arial"/>
                <w:b/>
                <w:bCs/>
                <w:i/>
                <w:iCs/>
                <w:sz w:val="16"/>
                <w:szCs w:val="16"/>
              </w:rPr>
            </w:pPr>
            <w:r w:rsidRPr="00E14C50">
              <w:rPr>
                <w:rFonts w:ascii="Arial" w:hAnsi="Arial" w:cs="Arial"/>
                <w:b/>
                <w:bCs/>
                <w:i/>
                <w:iCs/>
                <w:sz w:val="16"/>
                <w:szCs w:val="16"/>
              </w:rPr>
              <w:t>Two-sample t-test</w:t>
            </w:r>
          </w:p>
        </w:tc>
        <w:tc>
          <w:tcPr>
            <w:tcW w:w="2244" w:type="dxa"/>
            <w:vMerge w:val="restart"/>
            <w:shd w:val="clear" w:color="auto" w:fill="F6F6F6"/>
          </w:tcPr>
          <w:p w14:paraId="3EBB7339" w14:textId="024080DC"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lang w:val="en-GB"/>
              </w:rPr>
              <w:t xml:space="preserve">Compare the mean of </w:t>
            </w:r>
            <w:r w:rsidR="00105FC7" w:rsidRPr="000C5458">
              <w:rPr>
                <w:rFonts w:ascii="Arial" w:hAnsi="Arial" w:cs="Arial"/>
                <w:color w:val="097282"/>
                <w:sz w:val="16"/>
                <w:szCs w:val="16"/>
                <w:lang w:val="en-GB"/>
              </w:rPr>
              <w:t>a</w:t>
            </w:r>
            <w:r w:rsidRPr="000C5458">
              <w:rPr>
                <w:rFonts w:ascii="Arial" w:hAnsi="Arial" w:cs="Arial"/>
                <w:color w:val="097282"/>
                <w:sz w:val="16"/>
                <w:szCs w:val="16"/>
                <w:lang w:val="en-GB"/>
              </w:rPr>
              <w:t xml:space="preserve"> sample to the mean of a second independent sample. It asks if the difference in means is significantly different from 0.</w:t>
            </w:r>
          </w:p>
        </w:tc>
        <w:tc>
          <w:tcPr>
            <w:tcW w:w="2245" w:type="dxa"/>
            <w:shd w:val="clear" w:color="auto" w:fill="F6F6F6"/>
          </w:tcPr>
          <w:p w14:paraId="38402C72" w14:textId="77777777" w:rsidR="00BA1B02" w:rsidRPr="000C5458" w:rsidRDefault="00BA1B02" w:rsidP="00BF5AC6">
            <w:pPr>
              <w:rPr>
                <w:rFonts w:ascii="Arial" w:hAnsi="Arial" w:cs="Arial"/>
                <w:color w:val="097282"/>
                <w:sz w:val="16"/>
                <w:szCs w:val="16"/>
              </w:rPr>
            </w:pPr>
          </w:p>
        </w:tc>
        <w:tc>
          <w:tcPr>
            <w:tcW w:w="2244" w:type="dxa"/>
            <w:shd w:val="clear" w:color="auto" w:fill="F6F6F6"/>
          </w:tcPr>
          <w:p w14:paraId="10F5E9FC" w14:textId="77777777" w:rsidR="00BA1B02" w:rsidRPr="00B61470" w:rsidRDefault="00BA1B02" w:rsidP="00BF5AC6">
            <w:pPr>
              <w:rPr>
                <w:rFonts w:ascii="Fira Code" w:hAnsi="Fira Code"/>
                <w:sz w:val="13"/>
                <w:szCs w:val="13"/>
              </w:rPr>
            </w:pPr>
          </w:p>
        </w:tc>
        <w:tc>
          <w:tcPr>
            <w:tcW w:w="2245" w:type="dxa"/>
            <w:shd w:val="clear" w:color="auto" w:fill="F6F6F6"/>
          </w:tcPr>
          <w:p w14:paraId="451E107C" w14:textId="77777777" w:rsidR="00BA1B02" w:rsidRPr="000C5458" w:rsidRDefault="00BA1B02" w:rsidP="00BF5AC6">
            <w:pPr>
              <w:rPr>
                <w:rFonts w:ascii="Arial" w:hAnsi="Arial" w:cs="Arial"/>
                <w:color w:val="097282"/>
                <w:sz w:val="16"/>
                <w:szCs w:val="16"/>
              </w:rPr>
            </w:pPr>
          </w:p>
        </w:tc>
        <w:tc>
          <w:tcPr>
            <w:tcW w:w="2244" w:type="dxa"/>
            <w:shd w:val="clear" w:color="auto" w:fill="F6F6F6"/>
          </w:tcPr>
          <w:p w14:paraId="2D6B37C5" w14:textId="1FE55688" w:rsidR="00BA1B02" w:rsidRPr="000C5458" w:rsidRDefault="00AC47D0" w:rsidP="00BF5AC6">
            <w:pPr>
              <w:rPr>
                <w:rFonts w:ascii="Arial" w:hAnsi="Arial" w:cs="Arial"/>
                <w:color w:val="097282"/>
                <w:sz w:val="16"/>
                <w:szCs w:val="16"/>
              </w:rPr>
            </w:pPr>
            <w:r w:rsidRPr="00AC47D0">
              <w:rPr>
                <w:rFonts w:ascii="Arial" w:hAnsi="Arial" w:cs="Arial"/>
                <w:color w:val="097282"/>
                <w:sz w:val="16"/>
                <w:szCs w:val="16"/>
              </w:rPr>
              <w:t>Two-sample Mann</w:t>
            </w:r>
            <w:r w:rsidR="009B481B" w:rsidRPr="000C5458">
              <w:rPr>
                <w:rFonts w:ascii="Arial" w:hAnsi="Arial" w:cs="Arial"/>
                <w:color w:val="097282"/>
                <w:sz w:val="16"/>
                <w:szCs w:val="16"/>
              </w:rPr>
              <w:t>-</w:t>
            </w:r>
            <w:r w:rsidRPr="00AC47D0">
              <w:rPr>
                <w:rFonts w:ascii="Arial" w:hAnsi="Arial" w:cs="Arial"/>
                <w:color w:val="097282"/>
                <w:sz w:val="16"/>
                <w:szCs w:val="16"/>
              </w:rPr>
              <w:t>Whitney U Tes</w:t>
            </w:r>
            <w:r w:rsidRPr="000C5458">
              <w:rPr>
                <w:rFonts w:ascii="Arial" w:hAnsi="Arial" w:cs="Arial"/>
                <w:color w:val="097282"/>
                <w:sz w:val="16"/>
                <w:szCs w:val="16"/>
              </w:rPr>
              <w:t>t</w:t>
            </w:r>
            <w:r w:rsidR="008158AD" w:rsidRPr="000C5458">
              <w:rPr>
                <w:rFonts w:ascii="Arial" w:hAnsi="Arial" w:cs="Arial"/>
                <w:color w:val="097282"/>
                <w:sz w:val="16"/>
                <w:szCs w:val="16"/>
              </w:rPr>
              <w:t>.</w:t>
            </w:r>
          </w:p>
        </w:tc>
        <w:tc>
          <w:tcPr>
            <w:tcW w:w="2245" w:type="dxa"/>
            <w:shd w:val="clear" w:color="auto" w:fill="F6F6F6"/>
          </w:tcPr>
          <w:p w14:paraId="0547486D" w14:textId="77777777" w:rsidR="00BA1B02" w:rsidRPr="00AC47D0" w:rsidRDefault="00BA1B02" w:rsidP="00BF5AC6">
            <w:pPr>
              <w:rPr>
                <w:rFonts w:ascii="Fira Code" w:hAnsi="Fira Code"/>
                <w:sz w:val="13"/>
                <w:szCs w:val="13"/>
              </w:rPr>
            </w:pPr>
          </w:p>
        </w:tc>
      </w:tr>
      <w:tr w:rsidR="00452EB4" w:rsidRPr="00DE17C9" w14:paraId="57C4036E" w14:textId="77777777" w:rsidTr="00963168">
        <w:tc>
          <w:tcPr>
            <w:tcW w:w="1696" w:type="dxa"/>
            <w:shd w:val="clear" w:color="auto" w:fill="00A0B6"/>
          </w:tcPr>
          <w:p w14:paraId="7B600EF7" w14:textId="1A8C5BA6" w:rsidR="00BA1B02" w:rsidRPr="00E14C50" w:rsidRDefault="00BA1B02" w:rsidP="00BF5AC6">
            <w:pPr>
              <w:jc w:val="right"/>
              <w:rPr>
                <w:rFonts w:ascii="Arial" w:hAnsi="Arial" w:cs="Arial"/>
                <w:sz w:val="16"/>
                <w:szCs w:val="16"/>
              </w:rPr>
            </w:pPr>
            <w:r w:rsidRPr="00E14C50">
              <w:rPr>
                <w:rFonts w:ascii="Arial" w:hAnsi="Arial" w:cs="Arial"/>
                <w:sz w:val="16"/>
                <w:szCs w:val="16"/>
              </w:rPr>
              <w:t>One-sided</w:t>
            </w:r>
          </w:p>
        </w:tc>
        <w:tc>
          <w:tcPr>
            <w:tcW w:w="2244" w:type="dxa"/>
            <w:vMerge/>
            <w:shd w:val="clear" w:color="auto" w:fill="F6F6F6"/>
          </w:tcPr>
          <w:p w14:paraId="21A04DD1" w14:textId="0D25ABE0" w:rsidR="00BA1B02" w:rsidRPr="000C5458" w:rsidRDefault="00BA1B02" w:rsidP="00BF5AC6">
            <w:pPr>
              <w:rPr>
                <w:rFonts w:ascii="Arial" w:hAnsi="Arial" w:cs="Arial"/>
                <w:color w:val="097282"/>
                <w:sz w:val="16"/>
                <w:szCs w:val="16"/>
              </w:rPr>
            </w:pPr>
          </w:p>
        </w:tc>
        <w:tc>
          <w:tcPr>
            <w:tcW w:w="2245" w:type="dxa"/>
            <w:shd w:val="clear" w:color="auto" w:fill="F6F6F6"/>
          </w:tcPr>
          <w:p w14:paraId="1DD61735" w14:textId="03A69026"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The height of women in the BCB744 class is not less than that of men in the same class</w:t>
            </w:r>
            <w:r w:rsidRPr="000C5458">
              <w:rPr>
                <w:rFonts w:ascii="Arial" w:hAnsi="Arial" w:cs="Arial"/>
                <w:color w:val="097282"/>
                <w:sz w:val="16"/>
                <w:szCs w:val="16"/>
              </w:rPr>
              <w:t>.</w:t>
            </w:r>
          </w:p>
        </w:tc>
        <w:tc>
          <w:tcPr>
            <w:tcW w:w="2244" w:type="dxa"/>
            <w:shd w:val="clear" w:color="auto" w:fill="F6F6F6"/>
          </w:tcPr>
          <w:p w14:paraId="7C42E61B" w14:textId="77777777" w:rsidR="00BA1B02"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t.test</w:t>
            </w:r>
            <w:proofErr w:type="spellEnd"/>
            <w:r w:rsidRPr="00EA26B9">
              <w:rPr>
                <w:rFonts w:ascii="Fira Code" w:hAnsi="Fira Code"/>
                <w:color w:val="0070C0"/>
                <w:sz w:val="13"/>
                <w:szCs w:val="13"/>
              </w:rPr>
              <w:t xml:space="preserve">(x, </w:t>
            </w:r>
            <w:r w:rsidRPr="00EA26B9">
              <w:rPr>
                <w:rFonts w:ascii="Fira Code" w:hAnsi="Fira Code"/>
                <w:color w:val="0070C0"/>
                <w:sz w:val="13"/>
                <w:szCs w:val="13"/>
              </w:rPr>
              <w:t>y,</w:t>
            </w:r>
            <w:r w:rsidRPr="00EA26B9">
              <w:rPr>
                <w:rFonts w:ascii="Fira Code" w:hAnsi="Fira Code"/>
                <w:color w:val="0070C0"/>
                <w:sz w:val="13"/>
                <w:szCs w:val="13"/>
              </w:rPr>
              <w:t xml:space="preserve"> alternative = "</w:t>
            </w:r>
            <w:r w:rsidRPr="00EA26B9">
              <w:rPr>
                <w:rFonts w:ascii="Fira Code" w:hAnsi="Fira Code"/>
                <w:color w:val="0070C0"/>
                <w:sz w:val="13"/>
                <w:szCs w:val="13"/>
              </w:rPr>
              <w:t>less</w:t>
            </w:r>
            <w:r w:rsidRPr="00EA26B9">
              <w:rPr>
                <w:rFonts w:ascii="Fira Code" w:hAnsi="Fira Code"/>
                <w:color w:val="0070C0"/>
                <w:sz w:val="13"/>
                <w:szCs w:val="13"/>
              </w:rPr>
              <w:t>")</w:t>
            </w:r>
          </w:p>
          <w:p w14:paraId="3944FC49" w14:textId="2BB396E5"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w:t>
            </w:r>
            <w:r w:rsidRPr="00EA26B9">
              <w:rPr>
                <w:rFonts w:ascii="Fira Code" w:hAnsi="Fira Code"/>
                <w:color w:val="0070C0"/>
                <w:sz w:val="13"/>
                <w:szCs w:val="13"/>
              </w:rPr>
              <w:t>y</w:t>
            </w:r>
            <w:r w:rsidRPr="00EA26B9">
              <w:rPr>
                <w:rFonts w:ascii="Arial Narrow" w:hAnsi="Arial Narrow"/>
                <w:color w:val="FF0000"/>
                <w:sz w:val="13"/>
                <w:szCs w:val="13"/>
              </w:rPr>
              <w:t xml:space="preserve"> </w:t>
            </w:r>
            <w:r w:rsidRPr="00EA26B9">
              <w:rPr>
                <w:rFonts w:ascii="Arial Narrow" w:hAnsi="Arial Narrow"/>
                <w:color w:val="FF0000"/>
                <w:sz w:val="13"/>
                <w:szCs w:val="13"/>
              </w:rPr>
              <w:t>are</w:t>
            </w:r>
            <w:r w:rsidRPr="00EA26B9">
              <w:rPr>
                <w:rFonts w:ascii="Arial Narrow" w:hAnsi="Arial Narrow"/>
                <w:color w:val="FF0000"/>
                <w:sz w:val="13"/>
                <w:szCs w:val="13"/>
              </w:rPr>
              <w:t xml:space="preserve"> continuous (integer or double)</w:t>
            </w:r>
          </w:p>
        </w:tc>
        <w:tc>
          <w:tcPr>
            <w:tcW w:w="2245" w:type="dxa"/>
            <w:shd w:val="clear" w:color="auto" w:fill="F6F6F6"/>
          </w:tcPr>
          <w:p w14:paraId="268F408E" w14:textId="78D5F6A9"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Bar graph ± SD, or box and whisker plot, but typically not necessary</w:t>
            </w:r>
            <w:r w:rsidR="008158AD" w:rsidRPr="000C5458">
              <w:rPr>
                <w:rFonts w:ascii="Arial" w:hAnsi="Arial" w:cs="Arial"/>
                <w:color w:val="097282"/>
                <w:sz w:val="16"/>
                <w:szCs w:val="16"/>
              </w:rPr>
              <w:t>.</w:t>
            </w:r>
          </w:p>
        </w:tc>
        <w:tc>
          <w:tcPr>
            <w:tcW w:w="2244" w:type="dxa"/>
            <w:shd w:val="clear" w:color="auto" w:fill="F6F6F6"/>
          </w:tcPr>
          <w:p w14:paraId="60AC5EBA" w14:textId="77777777" w:rsidR="00BA1B02" w:rsidRPr="000C5458" w:rsidRDefault="00BA1B02" w:rsidP="00BF5AC6">
            <w:pPr>
              <w:rPr>
                <w:rFonts w:ascii="Arial" w:hAnsi="Arial" w:cs="Arial"/>
                <w:color w:val="097282"/>
                <w:sz w:val="16"/>
                <w:szCs w:val="16"/>
              </w:rPr>
            </w:pPr>
          </w:p>
        </w:tc>
        <w:tc>
          <w:tcPr>
            <w:tcW w:w="2245" w:type="dxa"/>
            <w:shd w:val="clear" w:color="auto" w:fill="F6F6F6"/>
          </w:tcPr>
          <w:p w14:paraId="4FBAE8ED" w14:textId="76517166" w:rsidR="00BA1B02" w:rsidRPr="009D10A6" w:rsidRDefault="009D10A6" w:rsidP="00BF5AC6">
            <w:pPr>
              <w:rPr>
                <w:rFonts w:ascii="Fira Code" w:hAnsi="Fira Code"/>
                <w:color w:val="0070C0"/>
                <w:sz w:val="13"/>
                <w:szCs w:val="13"/>
              </w:rPr>
            </w:pPr>
            <w:proofErr w:type="spellStart"/>
            <w:r>
              <w:rPr>
                <w:rFonts w:ascii="Fira Code" w:hAnsi="Fira Code"/>
                <w:color w:val="0070C0"/>
                <w:sz w:val="13"/>
                <w:szCs w:val="13"/>
              </w:rPr>
              <w:t>wilcox.test</w:t>
            </w:r>
            <w:proofErr w:type="spellEnd"/>
            <w:r w:rsidRPr="00EA26B9">
              <w:rPr>
                <w:rFonts w:ascii="Fira Code" w:hAnsi="Fira Code"/>
                <w:color w:val="0070C0"/>
                <w:sz w:val="13"/>
                <w:szCs w:val="13"/>
              </w:rPr>
              <w:t>(x, y, alternative = "less")</w:t>
            </w:r>
          </w:p>
        </w:tc>
      </w:tr>
      <w:tr w:rsidR="00452EB4" w:rsidRPr="00DE17C9" w14:paraId="5FB69D8F" w14:textId="77777777" w:rsidTr="00963168">
        <w:tc>
          <w:tcPr>
            <w:tcW w:w="1696" w:type="dxa"/>
            <w:shd w:val="clear" w:color="auto" w:fill="00A0B6"/>
          </w:tcPr>
          <w:p w14:paraId="15C46A68" w14:textId="739C6065" w:rsidR="00BA1B02" w:rsidRPr="00E14C50" w:rsidRDefault="00BA1B02" w:rsidP="00BF5AC6">
            <w:pPr>
              <w:jc w:val="right"/>
              <w:rPr>
                <w:rFonts w:ascii="Arial" w:hAnsi="Arial" w:cs="Arial"/>
                <w:sz w:val="16"/>
                <w:szCs w:val="16"/>
              </w:rPr>
            </w:pPr>
            <w:r w:rsidRPr="00E14C50">
              <w:rPr>
                <w:rFonts w:ascii="Arial" w:hAnsi="Arial" w:cs="Arial"/>
                <w:sz w:val="16"/>
                <w:szCs w:val="16"/>
              </w:rPr>
              <w:t>Two-sided</w:t>
            </w:r>
          </w:p>
        </w:tc>
        <w:tc>
          <w:tcPr>
            <w:tcW w:w="2244" w:type="dxa"/>
            <w:vMerge/>
            <w:shd w:val="clear" w:color="auto" w:fill="F6F6F6"/>
          </w:tcPr>
          <w:p w14:paraId="56871654" w14:textId="61ED676E" w:rsidR="00BA1B02" w:rsidRPr="000C5458" w:rsidRDefault="00BA1B02" w:rsidP="00BF5AC6">
            <w:pPr>
              <w:rPr>
                <w:rFonts w:ascii="Arial" w:hAnsi="Arial" w:cs="Arial"/>
                <w:color w:val="097282"/>
                <w:sz w:val="16"/>
                <w:szCs w:val="16"/>
              </w:rPr>
            </w:pPr>
          </w:p>
        </w:tc>
        <w:tc>
          <w:tcPr>
            <w:tcW w:w="2245" w:type="dxa"/>
            <w:shd w:val="clear" w:color="auto" w:fill="F6F6F6"/>
          </w:tcPr>
          <w:p w14:paraId="17707D1E" w14:textId="27F4B7FB"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The height of women in the BCB744 class is not different from that of men in the same class</w:t>
            </w:r>
            <w:r w:rsidRPr="000C5458">
              <w:rPr>
                <w:rFonts w:ascii="Arial" w:hAnsi="Arial" w:cs="Arial"/>
                <w:color w:val="097282"/>
                <w:sz w:val="16"/>
                <w:szCs w:val="16"/>
              </w:rPr>
              <w:t>.</w:t>
            </w:r>
          </w:p>
        </w:tc>
        <w:tc>
          <w:tcPr>
            <w:tcW w:w="2244" w:type="dxa"/>
            <w:shd w:val="clear" w:color="auto" w:fill="F6F6F6"/>
          </w:tcPr>
          <w:p w14:paraId="439EF959" w14:textId="77777777" w:rsidR="00BA1B02" w:rsidRPr="00AC47D0" w:rsidRDefault="00B61470" w:rsidP="00BF5AC6">
            <w:pPr>
              <w:rPr>
                <w:rFonts w:ascii="Fira Code" w:hAnsi="Fira Code"/>
                <w:color w:val="0070C0"/>
                <w:sz w:val="13"/>
                <w:szCs w:val="13"/>
              </w:rPr>
            </w:pPr>
            <w:proofErr w:type="spellStart"/>
            <w:r w:rsidRPr="00AC47D0">
              <w:rPr>
                <w:rFonts w:ascii="Fira Code" w:hAnsi="Fira Code"/>
                <w:color w:val="0070C0"/>
                <w:sz w:val="13"/>
                <w:szCs w:val="13"/>
              </w:rPr>
              <w:t>t.test</w:t>
            </w:r>
            <w:proofErr w:type="spellEnd"/>
            <w:r w:rsidRPr="00AC47D0">
              <w:rPr>
                <w:rFonts w:ascii="Fira Code" w:hAnsi="Fira Code"/>
                <w:color w:val="0070C0"/>
                <w:sz w:val="13"/>
                <w:szCs w:val="13"/>
              </w:rPr>
              <w:t>(x, y)</w:t>
            </w:r>
          </w:p>
          <w:p w14:paraId="517CB141" w14:textId="44D0962F"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w:t>
            </w:r>
            <w:r w:rsidRPr="00EA26B9">
              <w:rPr>
                <w:rFonts w:ascii="Fira Code" w:hAnsi="Fira Code"/>
                <w:color w:val="0070C0"/>
                <w:sz w:val="13"/>
                <w:szCs w:val="13"/>
              </w:rPr>
              <w:t>y</w:t>
            </w:r>
            <w:r w:rsidRPr="00EA26B9">
              <w:rPr>
                <w:rFonts w:ascii="Arial Narrow" w:hAnsi="Arial Narrow"/>
                <w:color w:val="FF0000"/>
                <w:sz w:val="13"/>
                <w:szCs w:val="13"/>
              </w:rPr>
              <w:t xml:space="preserve"> are continuous (integer or double)</w:t>
            </w:r>
          </w:p>
        </w:tc>
        <w:tc>
          <w:tcPr>
            <w:tcW w:w="2245" w:type="dxa"/>
            <w:shd w:val="clear" w:color="auto" w:fill="F6F6F6"/>
          </w:tcPr>
          <w:p w14:paraId="37A8DDC9" w14:textId="43649F64"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 xml:space="preserve">Bar graph </w:t>
            </w:r>
            <w:r w:rsidRPr="000C5458">
              <w:rPr>
                <w:rFonts w:ascii="Arial" w:hAnsi="Arial" w:cs="Arial"/>
                <w:color w:val="097282"/>
                <w:sz w:val="16"/>
                <w:szCs w:val="16"/>
              </w:rPr>
              <w:t xml:space="preserve">± SD, </w:t>
            </w:r>
            <w:r w:rsidRPr="000C5458">
              <w:rPr>
                <w:rFonts w:ascii="Arial" w:hAnsi="Arial" w:cs="Arial"/>
                <w:color w:val="097282"/>
                <w:sz w:val="16"/>
                <w:szCs w:val="16"/>
              </w:rPr>
              <w:t>or box and whisker plot, but typically not necessary</w:t>
            </w:r>
            <w:r w:rsidR="008158AD" w:rsidRPr="000C5458">
              <w:rPr>
                <w:rFonts w:ascii="Arial" w:hAnsi="Arial" w:cs="Arial"/>
                <w:color w:val="097282"/>
                <w:sz w:val="16"/>
                <w:szCs w:val="16"/>
              </w:rPr>
              <w:t>.</w:t>
            </w:r>
          </w:p>
        </w:tc>
        <w:tc>
          <w:tcPr>
            <w:tcW w:w="2244" w:type="dxa"/>
            <w:shd w:val="clear" w:color="auto" w:fill="F6F6F6"/>
          </w:tcPr>
          <w:p w14:paraId="64513352" w14:textId="77777777" w:rsidR="00BA1B02" w:rsidRPr="000C5458" w:rsidRDefault="00BA1B02" w:rsidP="00BF5AC6">
            <w:pPr>
              <w:rPr>
                <w:rFonts w:ascii="Arial" w:hAnsi="Arial" w:cs="Arial"/>
                <w:color w:val="097282"/>
                <w:sz w:val="16"/>
                <w:szCs w:val="16"/>
              </w:rPr>
            </w:pPr>
          </w:p>
        </w:tc>
        <w:tc>
          <w:tcPr>
            <w:tcW w:w="2245" w:type="dxa"/>
            <w:shd w:val="clear" w:color="auto" w:fill="F6F6F6"/>
          </w:tcPr>
          <w:p w14:paraId="1A2ABFB0" w14:textId="479389CA" w:rsidR="00BA1B02" w:rsidRPr="00AC47D0" w:rsidRDefault="009D10A6" w:rsidP="00BF5AC6">
            <w:pPr>
              <w:rPr>
                <w:rFonts w:ascii="Fira Code" w:hAnsi="Fira Code"/>
                <w:sz w:val="13"/>
                <w:szCs w:val="13"/>
              </w:rPr>
            </w:pPr>
            <w:proofErr w:type="spellStart"/>
            <w:r>
              <w:rPr>
                <w:rFonts w:ascii="Fira Code" w:hAnsi="Fira Code"/>
                <w:color w:val="0070C0"/>
                <w:sz w:val="13"/>
                <w:szCs w:val="13"/>
              </w:rPr>
              <w:t>wilcox.test</w:t>
            </w:r>
            <w:proofErr w:type="spellEnd"/>
            <w:r w:rsidRPr="00EA26B9">
              <w:rPr>
                <w:rFonts w:ascii="Fira Code" w:hAnsi="Fira Code"/>
                <w:color w:val="0070C0"/>
                <w:sz w:val="13"/>
                <w:szCs w:val="13"/>
              </w:rPr>
              <w:t>(x, y)</w:t>
            </w:r>
          </w:p>
        </w:tc>
      </w:tr>
      <w:tr w:rsidR="00452EB4" w:rsidRPr="00DE17C9" w14:paraId="0B4F33C1" w14:textId="77777777" w:rsidTr="00963168">
        <w:tc>
          <w:tcPr>
            <w:tcW w:w="1696" w:type="dxa"/>
            <w:shd w:val="clear" w:color="auto" w:fill="00A0B6"/>
          </w:tcPr>
          <w:p w14:paraId="17C397B8" w14:textId="058E9A58" w:rsidR="00BA1B02" w:rsidRPr="00E14C50" w:rsidRDefault="00BA1B02" w:rsidP="00BA1B02">
            <w:pPr>
              <w:jc w:val="center"/>
              <w:rPr>
                <w:rFonts w:ascii="Arial" w:hAnsi="Arial" w:cs="Arial"/>
                <w:b/>
                <w:bCs/>
                <w:i/>
                <w:iCs/>
                <w:sz w:val="16"/>
                <w:szCs w:val="16"/>
              </w:rPr>
            </w:pPr>
            <w:r w:rsidRPr="00E14C50">
              <w:rPr>
                <w:rFonts w:ascii="Arial" w:hAnsi="Arial" w:cs="Arial"/>
                <w:b/>
                <w:bCs/>
                <w:i/>
                <w:iCs/>
                <w:sz w:val="16"/>
                <w:szCs w:val="16"/>
              </w:rPr>
              <w:t>Paired t-test</w:t>
            </w:r>
          </w:p>
        </w:tc>
        <w:tc>
          <w:tcPr>
            <w:tcW w:w="2244" w:type="dxa"/>
            <w:vMerge w:val="restart"/>
            <w:shd w:val="clear" w:color="auto" w:fill="F6F6F6"/>
          </w:tcPr>
          <w:p w14:paraId="2D501FC3" w14:textId="324C6BED"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 xml:space="preserve">Compare the </w:t>
            </w:r>
            <w:r w:rsidRPr="004C1250">
              <w:rPr>
                <w:rFonts w:ascii="Arial" w:hAnsi="Arial" w:cs="Arial"/>
                <w:color w:val="097282"/>
                <w:sz w:val="16"/>
                <w:szCs w:val="16"/>
              </w:rPr>
              <w:t xml:space="preserve">means of </w:t>
            </w:r>
            <w:r w:rsidR="00105FC7" w:rsidRPr="000C5458">
              <w:rPr>
                <w:rFonts w:ascii="Arial" w:hAnsi="Arial" w:cs="Arial"/>
                <w:color w:val="097282"/>
                <w:sz w:val="16"/>
                <w:szCs w:val="16"/>
              </w:rPr>
              <w:t xml:space="preserve">2 </w:t>
            </w:r>
            <w:r w:rsidRPr="000C5458">
              <w:rPr>
                <w:rFonts w:ascii="Arial" w:hAnsi="Arial" w:cs="Arial"/>
                <w:color w:val="097282"/>
                <w:sz w:val="16"/>
                <w:szCs w:val="16"/>
              </w:rPr>
              <w:t>samples</w:t>
            </w:r>
            <w:r w:rsidRPr="004C1250">
              <w:rPr>
                <w:rFonts w:ascii="Arial" w:hAnsi="Arial" w:cs="Arial"/>
                <w:color w:val="097282"/>
                <w:sz w:val="16"/>
                <w:szCs w:val="16"/>
              </w:rPr>
              <w:t xml:space="preserve"> </w:t>
            </w:r>
            <w:r w:rsidR="00105FC7" w:rsidRPr="000C5458">
              <w:rPr>
                <w:rFonts w:ascii="Arial" w:hAnsi="Arial" w:cs="Arial"/>
                <w:color w:val="097282"/>
                <w:sz w:val="16"/>
                <w:szCs w:val="16"/>
              </w:rPr>
              <w:t xml:space="preserve">sets </w:t>
            </w:r>
            <w:r w:rsidRPr="004C1250">
              <w:rPr>
                <w:rFonts w:ascii="Arial" w:hAnsi="Arial" w:cs="Arial"/>
                <w:color w:val="097282"/>
                <w:sz w:val="16"/>
                <w:szCs w:val="16"/>
              </w:rPr>
              <w:t>of paired observations</w:t>
            </w:r>
            <w:r w:rsidRPr="000C5458">
              <w:rPr>
                <w:rFonts w:ascii="Arial" w:hAnsi="Arial" w:cs="Arial"/>
                <w:color w:val="097282"/>
                <w:sz w:val="16"/>
                <w:szCs w:val="16"/>
              </w:rPr>
              <w:t>.</w:t>
            </w:r>
            <w:r w:rsidRPr="004C1250">
              <w:rPr>
                <w:rFonts w:ascii="Arial" w:hAnsi="Arial" w:cs="Arial"/>
                <w:color w:val="097282"/>
                <w:sz w:val="16"/>
                <w:szCs w:val="16"/>
              </w:rPr>
              <w:t xml:space="preserve"> </w:t>
            </w:r>
            <w:r w:rsidRPr="000C5458">
              <w:rPr>
                <w:rFonts w:ascii="Arial" w:hAnsi="Arial" w:cs="Arial"/>
                <w:color w:val="097282"/>
                <w:sz w:val="16"/>
                <w:szCs w:val="16"/>
              </w:rPr>
              <w:t xml:space="preserve">It </w:t>
            </w:r>
            <w:r w:rsidRPr="004C1250">
              <w:rPr>
                <w:rFonts w:ascii="Arial" w:hAnsi="Arial" w:cs="Arial"/>
                <w:color w:val="097282"/>
                <w:sz w:val="16"/>
                <w:szCs w:val="16"/>
              </w:rPr>
              <w:t>test</w:t>
            </w:r>
            <w:r w:rsidRPr="000C5458">
              <w:rPr>
                <w:rFonts w:ascii="Arial" w:hAnsi="Arial" w:cs="Arial"/>
                <w:color w:val="097282"/>
                <w:sz w:val="16"/>
                <w:szCs w:val="16"/>
              </w:rPr>
              <w:t>s</w:t>
            </w:r>
            <w:r w:rsidRPr="004C1250">
              <w:rPr>
                <w:rFonts w:ascii="Arial" w:hAnsi="Arial" w:cs="Arial"/>
                <w:color w:val="097282"/>
                <w:sz w:val="16"/>
                <w:szCs w:val="16"/>
              </w:rPr>
              <w:t xml:space="preserve"> if the difference between pairs is </w:t>
            </w:r>
            <w:r w:rsidRPr="000C5458">
              <w:rPr>
                <w:rFonts w:ascii="Arial" w:hAnsi="Arial" w:cs="Arial"/>
                <w:color w:val="097282"/>
                <w:sz w:val="16"/>
                <w:szCs w:val="16"/>
              </w:rPr>
              <w:t xml:space="preserve">significantly </w:t>
            </w:r>
            <w:r w:rsidRPr="004C1250">
              <w:rPr>
                <w:rFonts w:ascii="Arial" w:hAnsi="Arial" w:cs="Arial"/>
                <w:color w:val="097282"/>
                <w:sz w:val="16"/>
                <w:szCs w:val="16"/>
              </w:rPr>
              <w:t xml:space="preserve">different from </w:t>
            </w:r>
            <w:r w:rsidRPr="000C5458">
              <w:rPr>
                <w:rFonts w:ascii="Arial" w:hAnsi="Arial" w:cs="Arial"/>
                <w:color w:val="097282"/>
                <w:sz w:val="16"/>
                <w:szCs w:val="16"/>
              </w:rPr>
              <w:t>0.</w:t>
            </w:r>
          </w:p>
        </w:tc>
        <w:tc>
          <w:tcPr>
            <w:tcW w:w="2245" w:type="dxa"/>
            <w:shd w:val="clear" w:color="auto" w:fill="F6F6F6"/>
          </w:tcPr>
          <w:p w14:paraId="75DF415F" w14:textId="77777777" w:rsidR="00BA1B02" w:rsidRPr="000C5458" w:rsidRDefault="00BA1B02" w:rsidP="00BF5AC6">
            <w:pPr>
              <w:rPr>
                <w:rFonts w:ascii="Arial" w:hAnsi="Arial" w:cs="Arial"/>
                <w:color w:val="097282"/>
                <w:sz w:val="16"/>
                <w:szCs w:val="16"/>
              </w:rPr>
            </w:pPr>
          </w:p>
        </w:tc>
        <w:tc>
          <w:tcPr>
            <w:tcW w:w="2244" w:type="dxa"/>
            <w:shd w:val="clear" w:color="auto" w:fill="F6F6F6"/>
          </w:tcPr>
          <w:p w14:paraId="10DBC8EF" w14:textId="77777777" w:rsidR="00BA1B02" w:rsidRPr="00B61470" w:rsidRDefault="00BA1B02" w:rsidP="00BF5AC6">
            <w:pPr>
              <w:rPr>
                <w:rFonts w:ascii="Fira Code" w:hAnsi="Fira Code"/>
                <w:sz w:val="13"/>
                <w:szCs w:val="13"/>
              </w:rPr>
            </w:pPr>
          </w:p>
        </w:tc>
        <w:tc>
          <w:tcPr>
            <w:tcW w:w="2245" w:type="dxa"/>
            <w:shd w:val="clear" w:color="auto" w:fill="F6F6F6"/>
          </w:tcPr>
          <w:p w14:paraId="5AB83032" w14:textId="77777777" w:rsidR="00BA1B02" w:rsidRPr="000C5458" w:rsidRDefault="00BA1B02" w:rsidP="00BF5AC6">
            <w:pPr>
              <w:rPr>
                <w:rFonts w:ascii="Arial" w:hAnsi="Arial" w:cs="Arial"/>
                <w:color w:val="097282"/>
                <w:sz w:val="16"/>
                <w:szCs w:val="16"/>
              </w:rPr>
            </w:pPr>
          </w:p>
        </w:tc>
        <w:tc>
          <w:tcPr>
            <w:tcW w:w="2244" w:type="dxa"/>
            <w:shd w:val="clear" w:color="auto" w:fill="F6F6F6"/>
          </w:tcPr>
          <w:p w14:paraId="671DD0EB" w14:textId="77777777" w:rsidR="00BA1B02" w:rsidRPr="000C5458" w:rsidRDefault="00BA1B02" w:rsidP="00BF5AC6">
            <w:pPr>
              <w:rPr>
                <w:rFonts w:ascii="Arial" w:hAnsi="Arial" w:cs="Arial"/>
                <w:color w:val="097282"/>
                <w:sz w:val="16"/>
                <w:szCs w:val="16"/>
              </w:rPr>
            </w:pPr>
          </w:p>
        </w:tc>
        <w:tc>
          <w:tcPr>
            <w:tcW w:w="2245" w:type="dxa"/>
            <w:shd w:val="clear" w:color="auto" w:fill="F6F6F6"/>
          </w:tcPr>
          <w:p w14:paraId="7DE4B0A4" w14:textId="77777777" w:rsidR="00BA1B02" w:rsidRPr="00AC47D0" w:rsidRDefault="00BA1B02" w:rsidP="00BF5AC6">
            <w:pPr>
              <w:rPr>
                <w:rFonts w:ascii="Fira Code" w:hAnsi="Fira Code"/>
                <w:sz w:val="13"/>
                <w:szCs w:val="13"/>
              </w:rPr>
            </w:pPr>
          </w:p>
        </w:tc>
      </w:tr>
      <w:tr w:rsidR="00452EB4" w:rsidRPr="00DE17C9" w14:paraId="58F67E7E" w14:textId="77777777" w:rsidTr="00963168">
        <w:tc>
          <w:tcPr>
            <w:tcW w:w="1696" w:type="dxa"/>
            <w:shd w:val="clear" w:color="auto" w:fill="00A0B6"/>
          </w:tcPr>
          <w:p w14:paraId="78811B6C" w14:textId="71733512" w:rsidR="00BA1B02" w:rsidRPr="00E14C50" w:rsidRDefault="00BA1B02" w:rsidP="00BF5AC6">
            <w:pPr>
              <w:jc w:val="right"/>
              <w:rPr>
                <w:rFonts w:ascii="Arial" w:hAnsi="Arial" w:cs="Arial"/>
                <w:sz w:val="16"/>
                <w:szCs w:val="16"/>
              </w:rPr>
            </w:pPr>
            <w:r w:rsidRPr="00E14C50">
              <w:rPr>
                <w:rFonts w:ascii="Arial" w:hAnsi="Arial" w:cs="Arial"/>
                <w:sz w:val="16"/>
                <w:szCs w:val="16"/>
              </w:rPr>
              <w:t>One-sided</w:t>
            </w:r>
          </w:p>
        </w:tc>
        <w:tc>
          <w:tcPr>
            <w:tcW w:w="2244" w:type="dxa"/>
            <w:vMerge/>
            <w:shd w:val="clear" w:color="auto" w:fill="F6F6F6"/>
          </w:tcPr>
          <w:p w14:paraId="5B66B2CC" w14:textId="7E332F06" w:rsidR="00BA1B02" w:rsidRPr="000C5458" w:rsidRDefault="00BA1B02" w:rsidP="00BF5AC6">
            <w:pPr>
              <w:rPr>
                <w:rFonts w:ascii="Arial" w:hAnsi="Arial" w:cs="Arial"/>
                <w:color w:val="097282"/>
                <w:sz w:val="16"/>
                <w:szCs w:val="16"/>
              </w:rPr>
            </w:pPr>
          </w:p>
        </w:tc>
        <w:tc>
          <w:tcPr>
            <w:tcW w:w="2245" w:type="dxa"/>
            <w:shd w:val="clear" w:color="auto" w:fill="F6F6F6"/>
          </w:tcPr>
          <w:p w14:paraId="0DE62636" w14:textId="7242D82B"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The body fat content of a sample of 10 mice fed only cheese does not increase over the space of a week</w:t>
            </w:r>
            <w:r w:rsidRPr="000C5458">
              <w:rPr>
                <w:rFonts w:ascii="Arial" w:hAnsi="Arial" w:cs="Arial"/>
                <w:color w:val="097282"/>
                <w:sz w:val="16"/>
                <w:szCs w:val="16"/>
              </w:rPr>
              <w:t>.</w:t>
            </w:r>
          </w:p>
        </w:tc>
        <w:tc>
          <w:tcPr>
            <w:tcW w:w="2244" w:type="dxa"/>
            <w:shd w:val="clear" w:color="auto" w:fill="F6F6F6"/>
          </w:tcPr>
          <w:p w14:paraId="5FCCF522" w14:textId="48FF7693" w:rsidR="00BA1B02"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t.test</w:t>
            </w:r>
            <w:proofErr w:type="spellEnd"/>
            <w:r w:rsidRPr="00EA26B9">
              <w:rPr>
                <w:rFonts w:ascii="Fira Code" w:hAnsi="Fira Code"/>
                <w:color w:val="0070C0"/>
                <w:sz w:val="13"/>
                <w:szCs w:val="13"/>
              </w:rPr>
              <w:t xml:space="preserve">(x, </w:t>
            </w:r>
            <w:r w:rsidR="009D10A6">
              <w:rPr>
                <w:rFonts w:ascii="Fira Code" w:hAnsi="Fira Code"/>
                <w:color w:val="0070C0"/>
                <w:sz w:val="13"/>
                <w:szCs w:val="13"/>
              </w:rPr>
              <w:t xml:space="preserve">y, </w:t>
            </w:r>
            <w:r w:rsidRPr="00EA26B9">
              <w:rPr>
                <w:rFonts w:ascii="Fira Code" w:hAnsi="Fira Code"/>
                <w:color w:val="0070C0"/>
                <w:sz w:val="13"/>
                <w:szCs w:val="13"/>
              </w:rPr>
              <w:t xml:space="preserve">paired = TRUE, </w:t>
            </w:r>
            <w:r w:rsidRPr="00EA26B9">
              <w:rPr>
                <w:rFonts w:ascii="Fira Code" w:hAnsi="Fira Code"/>
                <w:color w:val="0070C0"/>
                <w:sz w:val="13"/>
                <w:szCs w:val="13"/>
              </w:rPr>
              <w:t>alternative = "</w:t>
            </w:r>
            <w:r w:rsidRPr="00EA26B9">
              <w:rPr>
                <w:rFonts w:ascii="Fira Code" w:hAnsi="Fira Code"/>
                <w:color w:val="0070C0"/>
                <w:sz w:val="13"/>
                <w:szCs w:val="13"/>
              </w:rPr>
              <w:t>greater</w:t>
            </w:r>
            <w:r w:rsidRPr="00EA26B9">
              <w:rPr>
                <w:rFonts w:ascii="Fira Code" w:hAnsi="Fira Code"/>
                <w:color w:val="0070C0"/>
                <w:sz w:val="13"/>
                <w:szCs w:val="13"/>
              </w:rPr>
              <w:t>")</w:t>
            </w:r>
          </w:p>
          <w:p w14:paraId="5154A0E2" w14:textId="54E51150"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is continuous (integer or double)</w:t>
            </w:r>
          </w:p>
        </w:tc>
        <w:tc>
          <w:tcPr>
            <w:tcW w:w="2245" w:type="dxa"/>
            <w:shd w:val="clear" w:color="auto" w:fill="F6F6F6"/>
          </w:tcPr>
          <w:p w14:paraId="36ACF1F1" w14:textId="06438BAF"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Line graph with</w:t>
            </w:r>
            <w:r w:rsidRPr="000C5458">
              <w:rPr>
                <w:rFonts w:ascii="Arial" w:hAnsi="Arial" w:cs="Arial"/>
                <w:color w:val="097282"/>
                <w:sz w:val="16"/>
                <w:szCs w:val="16"/>
              </w:rPr>
              <w:t xml:space="preserve"> whisker</w:t>
            </w:r>
            <w:r w:rsidRPr="000C5458">
              <w:rPr>
                <w:rFonts w:ascii="Arial" w:hAnsi="Arial" w:cs="Arial"/>
                <w:color w:val="097282"/>
                <w:sz w:val="16"/>
                <w:szCs w:val="16"/>
              </w:rPr>
              <w:t>s (percentiles + bootstrapped CI)</w:t>
            </w:r>
            <w:r w:rsidRPr="000C5458">
              <w:rPr>
                <w:rFonts w:ascii="Arial" w:hAnsi="Arial" w:cs="Arial"/>
                <w:color w:val="097282"/>
                <w:sz w:val="16"/>
                <w:szCs w:val="16"/>
              </w:rPr>
              <w:t>, but typically not necessary</w:t>
            </w:r>
            <w:r w:rsidR="008158AD" w:rsidRPr="000C5458">
              <w:rPr>
                <w:rFonts w:ascii="Arial" w:hAnsi="Arial" w:cs="Arial"/>
                <w:color w:val="097282"/>
                <w:sz w:val="16"/>
                <w:szCs w:val="16"/>
              </w:rPr>
              <w:t>.</w:t>
            </w:r>
          </w:p>
        </w:tc>
        <w:tc>
          <w:tcPr>
            <w:tcW w:w="2244" w:type="dxa"/>
            <w:shd w:val="clear" w:color="auto" w:fill="F6F6F6"/>
          </w:tcPr>
          <w:p w14:paraId="23CA7D59" w14:textId="77777777" w:rsidR="00BA1B02" w:rsidRPr="000C5458" w:rsidRDefault="00BA1B02" w:rsidP="00BF5AC6">
            <w:pPr>
              <w:rPr>
                <w:rFonts w:ascii="Arial" w:hAnsi="Arial" w:cs="Arial"/>
                <w:color w:val="097282"/>
                <w:sz w:val="16"/>
                <w:szCs w:val="16"/>
              </w:rPr>
            </w:pPr>
          </w:p>
        </w:tc>
        <w:tc>
          <w:tcPr>
            <w:tcW w:w="2245" w:type="dxa"/>
            <w:shd w:val="clear" w:color="auto" w:fill="F6F6F6"/>
          </w:tcPr>
          <w:p w14:paraId="2A378E29" w14:textId="0DC2504B" w:rsidR="00BA1B02" w:rsidRPr="009D10A6" w:rsidRDefault="009D10A6" w:rsidP="00BF5AC6">
            <w:pPr>
              <w:rPr>
                <w:rFonts w:ascii="Fira Code" w:hAnsi="Fira Code"/>
                <w:color w:val="0070C0"/>
                <w:sz w:val="13"/>
                <w:szCs w:val="13"/>
              </w:rPr>
            </w:pPr>
            <w:proofErr w:type="spellStart"/>
            <w:r>
              <w:rPr>
                <w:rFonts w:ascii="Fira Code" w:hAnsi="Fira Code"/>
                <w:color w:val="0070C0"/>
                <w:sz w:val="13"/>
                <w:szCs w:val="13"/>
              </w:rPr>
              <w:t>wilcox</w:t>
            </w:r>
            <w:r w:rsidRPr="00EA26B9">
              <w:rPr>
                <w:rFonts w:ascii="Fira Code" w:hAnsi="Fira Code"/>
                <w:color w:val="0070C0"/>
                <w:sz w:val="13"/>
                <w:szCs w:val="13"/>
              </w:rPr>
              <w:t>.test</w:t>
            </w:r>
            <w:proofErr w:type="spellEnd"/>
            <w:r w:rsidRPr="00EA26B9">
              <w:rPr>
                <w:rFonts w:ascii="Fira Code" w:hAnsi="Fira Code"/>
                <w:color w:val="0070C0"/>
                <w:sz w:val="13"/>
                <w:szCs w:val="13"/>
              </w:rPr>
              <w:t xml:space="preserve">(x, </w:t>
            </w:r>
            <w:r>
              <w:rPr>
                <w:rFonts w:ascii="Fira Code" w:hAnsi="Fira Code"/>
                <w:color w:val="0070C0"/>
                <w:sz w:val="13"/>
                <w:szCs w:val="13"/>
              </w:rPr>
              <w:t xml:space="preserve">y, </w:t>
            </w:r>
            <w:r w:rsidRPr="00EA26B9">
              <w:rPr>
                <w:rFonts w:ascii="Fira Code" w:hAnsi="Fira Code"/>
                <w:color w:val="0070C0"/>
                <w:sz w:val="13"/>
                <w:szCs w:val="13"/>
              </w:rPr>
              <w:t>paired = TRUE, alternative = "greater")</w:t>
            </w:r>
          </w:p>
        </w:tc>
      </w:tr>
      <w:tr w:rsidR="00452EB4" w:rsidRPr="00DE17C9" w14:paraId="780AEE62" w14:textId="77777777" w:rsidTr="00963168">
        <w:tc>
          <w:tcPr>
            <w:tcW w:w="1696" w:type="dxa"/>
            <w:shd w:val="clear" w:color="auto" w:fill="00A0B6"/>
          </w:tcPr>
          <w:p w14:paraId="035F8BA8" w14:textId="5DA4880F" w:rsidR="00BA1B02" w:rsidRPr="00E14C50" w:rsidRDefault="00BA1B02" w:rsidP="00BF5AC6">
            <w:pPr>
              <w:jc w:val="right"/>
              <w:rPr>
                <w:rFonts w:ascii="Arial" w:hAnsi="Arial" w:cs="Arial"/>
                <w:sz w:val="16"/>
                <w:szCs w:val="16"/>
              </w:rPr>
            </w:pPr>
            <w:r w:rsidRPr="00E14C50">
              <w:rPr>
                <w:rFonts w:ascii="Arial" w:hAnsi="Arial" w:cs="Arial"/>
                <w:sz w:val="16"/>
                <w:szCs w:val="16"/>
              </w:rPr>
              <w:t>Two-sided</w:t>
            </w:r>
          </w:p>
        </w:tc>
        <w:tc>
          <w:tcPr>
            <w:tcW w:w="2244" w:type="dxa"/>
            <w:vMerge/>
            <w:shd w:val="clear" w:color="auto" w:fill="F6F6F6"/>
          </w:tcPr>
          <w:p w14:paraId="7C80A77D" w14:textId="78E3CFDD" w:rsidR="00BA1B02" w:rsidRPr="000C5458" w:rsidRDefault="00BA1B02" w:rsidP="00BF5AC6">
            <w:pPr>
              <w:rPr>
                <w:rFonts w:ascii="Arial" w:hAnsi="Arial" w:cs="Arial"/>
                <w:color w:val="097282"/>
                <w:sz w:val="16"/>
                <w:szCs w:val="16"/>
              </w:rPr>
            </w:pPr>
          </w:p>
        </w:tc>
        <w:tc>
          <w:tcPr>
            <w:tcW w:w="2245" w:type="dxa"/>
            <w:shd w:val="clear" w:color="auto" w:fill="F6F6F6"/>
          </w:tcPr>
          <w:p w14:paraId="6EA666D6" w14:textId="7053E933" w:rsidR="00BA1B02" w:rsidRPr="000C5458" w:rsidRDefault="00BA1B02" w:rsidP="00BF5AC6">
            <w:pPr>
              <w:rPr>
                <w:rFonts w:ascii="Arial" w:hAnsi="Arial" w:cs="Arial"/>
                <w:color w:val="097282"/>
                <w:sz w:val="16"/>
                <w:szCs w:val="16"/>
              </w:rPr>
            </w:pPr>
            <w:r w:rsidRPr="000C5458">
              <w:rPr>
                <w:rFonts w:ascii="Arial" w:hAnsi="Arial" w:cs="Arial"/>
                <w:color w:val="097282"/>
                <w:sz w:val="16"/>
                <w:szCs w:val="16"/>
              </w:rPr>
              <w:t>The body fat content of a sample of 10 mice fed only cheese does not change over the space of a week.</w:t>
            </w:r>
          </w:p>
        </w:tc>
        <w:tc>
          <w:tcPr>
            <w:tcW w:w="2244" w:type="dxa"/>
            <w:shd w:val="clear" w:color="auto" w:fill="F6F6F6"/>
          </w:tcPr>
          <w:p w14:paraId="5868FE49" w14:textId="77777777" w:rsidR="00BA1B02"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t.test</w:t>
            </w:r>
            <w:proofErr w:type="spellEnd"/>
            <w:r w:rsidRPr="00EA26B9">
              <w:rPr>
                <w:rFonts w:ascii="Fira Code" w:hAnsi="Fira Code"/>
                <w:color w:val="0070C0"/>
                <w:sz w:val="13"/>
                <w:szCs w:val="13"/>
              </w:rPr>
              <w:t xml:space="preserve">(x, </w:t>
            </w:r>
            <w:r w:rsidRPr="00EA26B9">
              <w:rPr>
                <w:rFonts w:ascii="Fira Code" w:hAnsi="Fira Code"/>
                <w:color w:val="0070C0"/>
                <w:sz w:val="13"/>
                <w:szCs w:val="13"/>
              </w:rPr>
              <w:t>y</w:t>
            </w:r>
            <w:r w:rsidRPr="00EA26B9">
              <w:rPr>
                <w:rFonts w:ascii="Fira Code" w:hAnsi="Fira Code"/>
                <w:color w:val="0070C0"/>
                <w:sz w:val="13"/>
                <w:szCs w:val="13"/>
              </w:rPr>
              <w:t>, paired = TRUE)</w:t>
            </w:r>
          </w:p>
          <w:p w14:paraId="00C40679" w14:textId="4EF02CE8"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Pr="00EA26B9">
              <w:rPr>
                <w:rFonts w:ascii="Fira Code" w:hAnsi="Fira Code"/>
                <w:color w:val="0070C0"/>
                <w:sz w:val="13"/>
                <w:szCs w:val="13"/>
              </w:rPr>
              <w:t>x</w:t>
            </w:r>
            <w:r w:rsidRPr="00EA26B9">
              <w:rPr>
                <w:rFonts w:ascii="Arial Narrow" w:hAnsi="Arial Narrow"/>
                <w:color w:val="FF0000"/>
                <w:sz w:val="13"/>
                <w:szCs w:val="13"/>
              </w:rPr>
              <w:t xml:space="preserve">, </w:t>
            </w:r>
            <w:r w:rsidRPr="00EA26B9">
              <w:rPr>
                <w:rFonts w:ascii="Fira Code" w:hAnsi="Fira Code"/>
                <w:color w:val="0070C0"/>
                <w:sz w:val="13"/>
                <w:szCs w:val="13"/>
              </w:rPr>
              <w:t>y</w:t>
            </w:r>
            <w:r w:rsidRPr="00EA26B9">
              <w:rPr>
                <w:rFonts w:ascii="Arial Narrow" w:hAnsi="Arial Narrow"/>
                <w:color w:val="FF0000"/>
                <w:sz w:val="13"/>
                <w:szCs w:val="13"/>
              </w:rPr>
              <w:t xml:space="preserve"> are continuous (integer or double)</w:t>
            </w:r>
          </w:p>
        </w:tc>
        <w:tc>
          <w:tcPr>
            <w:tcW w:w="2245" w:type="dxa"/>
            <w:shd w:val="clear" w:color="auto" w:fill="F6F6F6"/>
          </w:tcPr>
          <w:p w14:paraId="7B3904A1" w14:textId="68526F92" w:rsidR="00BA1B02" w:rsidRPr="000C5458" w:rsidRDefault="00AA150F" w:rsidP="00BF5AC6">
            <w:pPr>
              <w:rPr>
                <w:rFonts w:ascii="Arial" w:hAnsi="Arial" w:cs="Arial"/>
                <w:color w:val="097282"/>
                <w:sz w:val="16"/>
                <w:szCs w:val="16"/>
              </w:rPr>
            </w:pPr>
            <w:r w:rsidRPr="000C5458">
              <w:rPr>
                <w:rFonts w:ascii="Arial" w:hAnsi="Arial" w:cs="Arial"/>
                <w:color w:val="097282"/>
                <w:sz w:val="16"/>
                <w:szCs w:val="16"/>
              </w:rPr>
              <w:t>Line graph with whiskers (percentiles + bootstrapped CI), but typically not necessary</w:t>
            </w:r>
            <w:r w:rsidR="008158AD" w:rsidRPr="000C5458">
              <w:rPr>
                <w:rFonts w:ascii="Arial" w:hAnsi="Arial" w:cs="Arial"/>
                <w:color w:val="097282"/>
                <w:sz w:val="16"/>
                <w:szCs w:val="16"/>
              </w:rPr>
              <w:t>.</w:t>
            </w:r>
          </w:p>
        </w:tc>
        <w:tc>
          <w:tcPr>
            <w:tcW w:w="2244" w:type="dxa"/>
            <w:shd w:val="clear" w:color="auto" w:fill="F6F6F6"/>
          </w:tcPr>
          <w:p w14:paraId="557388ED" w14:textId="77777777" w:rsidR="00BA1B02" w:rsidRPr="000C5458" w:rsidRDefault="00BA1B02" w:rsidP="00BF5AC6">
            <w:pPr>
              <w:rPr>
                <w:rFonts w:ascii="Arial" w:hAnsi="Arial" w:cs="Arial"/>
                <w:color w:val="097282"/>
                <w:sz w:val="16"/>
                <w:szCs w:val="16"/>
              </w:rPr>
            </w:pPr>
          </w:p>
        </w:tc>
        <w:tc>
          <w:tcPr>
            <w:tcW w:w="2245" w:type="dxa"/>
            <w:shd w:val="clear" w:color="auto" w:fill="F6F6F6"/>
          </w:tcPr>
          <w:p w14:paraId="4C58DBD1" w14:textId="732CCA1A" w:rsidR="00BA1B02" w:rsidRPr="00AC47D0" w:rsidRDefault="009D10A6" w:rsidP="00BF5AC6">
            <w:pPr>
              <w:rPr>
                <w:rFonts w:ascii="Fira Code" w:hAnsi="Fira Code"/>
                <w:sz w:val="13"/>
                <w:szCs w:val="13"/>
              </w:rPr>
            </w:pPr>
            <w:proofErr w:type="spellStart"/>
            <w:r>
              <w:rPr>
                <w:rFonts w:ascii="Fira Code" w:hAnsi="Fira Code"/>
                <w:color w:val="0070C0"/>
                <w:sz w:val="13"/>
                <w:szCs w:val="13"/>
              </w:rPr>
              <w:t>wilcox</w:t>
            </w:r>
            <w:r w:rsidRPr="00EA26B9">
              <w:rPr>
                <w:rFonts w:ascii="Fira Code" w:hAnsi="Fira Code"/>
                <w:color w:val="0070C0"/>
                <w:sz w:val="13"/>
                <w:szCs w:val="13"/>
              </w:rPr>
              <w:t>.test</w:t>
            </w:r>
            <w:proofErr w:type="spellEnd"/>
            <w:r w:rsidRPr="00EA26B9">
              <w:rPr>
                <w:rFonts w:ascii="Fira Code" w:hAnsi="Fira Code"/>
                <w:color w:val="0070C0"/>
                <w:sz w:val="13"/>
                <w:szCs w:val="13"/>
              </w:rPr>
              <w:t xml:space="preserve">(x, </w:t>
            </w:r>
            <w:r>
              <w:rPr>
                <w:rFonts w:ascii="Fira Code" w:hAnsi="Fira Code"/>
                <w:color w:val="0070C0"/>
                <w:sz w:val="13"/>
                <w:szCs w:val="13"/>
              </w:rPr>
              <w:t xml:space="preserve">y, </w:t>
            </w:r>
            <w:r w:rsidRPr="00EA26B9">
              <w:rPr>
                <w:rFonts w:ascii="Fira Code" w:hAnsi="Fira Code"/>
                <w:color w:val="0070C0"/>
                <w:sz w:val="13"/>
                <w:szCs w:val="13"/>
              </w:rPr>
              <w:t>paired = TRUE)</w:t>
            </w:r>
          </w:p>
        </w:tc>
      </w:tr>
      <w:tr w:rsidR="00452EB4" w:rsidRPr="00DE17C9" w14:paraId="766AEA79" w14:textId="77777777" w:rsidTr="00963168">
        <w:tc>
          <w:tcPr>
            <w:tcW w:w="1696" w:type="dxa"/>
            <w:shd w:val="clear" w:color="auto" w:fill="097282"/>
          </w:tcPr>
          <w:p w14:paraId="035514B4" w14:textId="1F1241DD" w:rsidR="00896B11" w:rsidRPr="00452EB4" w:rsidRDefault="00896B11" w:rsidP="00896B11">
            <w:pPr>
              <w:rPr>
                <w:rFonts w:ascii="Arial" w:hAnsi="Arial" w:cs="Arial"/>
                <w:b/>
                <w:bCs/>
                <w:color w:val="FFFFFF" w:themeColor="background1"/>
                <w:sz w:val="16"/>
                <w:szCs w:val="16"/>
              </w:rPr>
            </w:pPr>
            <w:r w:rsidRPr="00452EB4">
              <w:rPr>
                <w:rFonts w:ascii="Arial" w:hAnsi="Arial" w:cs="Arial"/>
                <w:b/>
                <w:bCs/>
                <w:color w:val="FFFFFF" w:themeColor="background1"/>
                <w:sz w:val="16"/>
                <w:szCs w:val="16"/>
              </w:rPr>
              <w:t>ANOVA</w:t>
            </w:r>
          </w:p>
        </w:tc>
        <w:tc>
          <w:tcPr>
            <w:tcW w:w="2244" w:type="dxa"/>
            <w:shd w:val="clear" w:color="auto" w:fill="F6F6F6"/>
          </w:tcPr>
          <w:p w14:paraId="7207EC25" w14:textId="5184DCA3" w:rsidR="00896B11" w:rsidRPr="000C5458" w:rsidRDefault="00896B11" w:rsidP="00BF5AC6">
            <w:pPr>
              <w:rPr>
                <w:rFonts w:ascii="Arial" w:hAnsi="Arial" w:cs="Arial"/>
                <w:color w:val="097282"/>
                <w:sz w:val="16"/>
                <w:szCs w:val="16"/>
              </w:rPr>
            </w:pPr>
            <w:r w:rsidRPr="000C5458">
              <w:rPr>
                <w:rFonts w:ascii="Arial" w:hAnsi="Arial" w:cs="Arial"/>
                <w:color w:val="097282"/>
                <w:sz w:val="16"/>
                <w:szCs w:val="16"/>
              </w:rPr>
              <w:t xml:space="preserve">Similar to a </w:t>
            </w:r>
            <w:r w:rsidR="00105FC7" w:rsidRPr="000C5458">
              <w:rPr>
                <w:rFonts w:ascii="Arial" w:hAnsi="Arial" w:cs="Arial"/>
                <w:color w:val="097282"/>
                <w:sz w:val="16"/>
                <w:szCs w:val="16"/>
              </w:rPr>
              <w:t>2</w:t>
            </w:r>
            <w:r w:rsidRPr="000C5458">
              <w:rPr>
                <w:rFonts w:ascii="Arial" w:hAnsi="Arial" w:cs="Arial"/>
                <w:color w:val="097282"/>
                <w:sz w:val="16"/>
                <w:szCs w:val="16"/>
              </w:rPr>
              <w:t xml:space="preserve">-sample, </w:t>
            </w:r>
            <w:r w:rsidR="00105FC7" w:rsidRPr="000C5458">
              <w:rPr>
                <w:rFonts w:ascii="Arial" w:hAnsi="Arial" w:cs="Arial"/>
                <w:color w:val="097282"/>
                <w:sz w:val="16"/>
                <w:szCs w:val="16"/>
              </w:rPr>
              <w:t>2</w:t>
            </w:r>
            <w:r w:rsidRPr="000C5458">
              <w:rPr>
                <w:rFonts w:ascii="Arial" w:hAnsi="Arial" w:cs="Arial"/>
                <w:color w:val="097282"/>
                <w:sz w:val="16"/>
                <w:szCs w:val="16"/>
              </w:rPr>
              <w:t xml:space="preserve">-sided </w:t>
            </w:r>
            <w:r w:rsidRPr="000C5458">
              <w:rPr>
                <w:rFonts w:ascii="Arial" w:hAnsi="Arial" w:cs="Arial"/>
                <w:i/>
                <w:iCs/>
                <w:color w:val="097282"/>
                <w:sz w:val="16"/>
                <w:szCs w:val="16"/>
              </w:rPr>
              <w:t>t</w:t>
            </w:r>
            <w:r w:rsidRPr="000C5458">
              <w:rPr>
                <w:rFonts w:ascii="Arial" w:hAnsi="Arial" w:cs="Arial"/>
                <w:color w:val="097282"/>
                <w:sz w:val="16"/>
                <w:szCs w:val="16"/>
              </w:rPr>
              <w:t xml:space="preserve">-test, but it can compare more than </w:t>
            </w:r>
            <w:r w:rsidR="00105FC7" w:rsidRPr="000C5458">
              <w:rPr>
                <w:rFonts w:ascii="Arial" w:hAnsi="Arial" w:cs="Arial"/>
                <w:color w:val="097282"/>
                <w:sz w:val="16"/>
                <w:szCs w:val="16"/>
              </w:rPr>
              <w:t>2</w:t>
            </w:r>
            <w:r w:rsidRPr="000C5458">
              <w:rPr>
                <w:rFonts w:ascii="Arial" w:hAnsi="Arial" w:cs="Arial"/>
                <w:color w:val="097282"/>
                <w:sz w:val="16"/>
                <w:szCs w:val="16"/>
              </w:rPr>
              <w:t xml:space="preserve"> groups of samples. It tests if the difference in means between &gt;2 groups is different from 0.</w:t>
            </w:r>
          </w:p>
        </w:tc>
        <w:tc>
          <w:tcPr>
            <w:tcW w:w="2245" w:type="dxa"/>
            <w:shd w:val="clear" w:color="auto" w:fill="F6F6F6"/>
          </w:tcPr>
          <w:p w14:paraId="34FB2E79" w14:textId="77777777" w:rsidR="00896B11" w:rsidRPr="000C5458" w:rsidRDefault="00896B11" w:rsidP="00BF5AC6">
            <w:pPr>
              <w:rPr>
                <w:rFonts w:ascii="Arial" w:hAnsi="Arial" w:cs="Arial"/>
                <w:color w:val="097282"/>
                <w:sz w:val="16"/>
                <w:szCs w:val="16"/>
              </w:rPr>
            </w:pPr>
          </w:p>
        </w:tc>
        <w:tc>
          <w:tcPr>
            <w:tcW w:w="2244" w:type="dxa"/>
            <w:shd w:val="clear" w:color="auto" w:fill="F6F6F6"/>
          </w:tcPr>
          <w:p w14:paraId="23329912" w14:textId="77777777" w:rsidR="00896B11" w:rsidRPr="00B61470" w:rsidRDefault="00896B11" w:rsidP="00BF5AC6">
            <w:pPr>
              <w:rPr>
                <w:rFonts w:ascii="Fira Code" w:hAnsi="Fira Code"/>
                <w:sz w:val="13"/>
                <w:szCs w:val="13"/>
              </w:rPr>
            </w:pPr>
          </w:p>
        </w:tc>
        <w:tc>
          <w:tcPr>
            <w:tcW w:w="2245" w:type="dxa"/>
            <w:shd w:val="clear" w:color="auto" w:fill="F6F6F6"/>
          </w:tcPr>
          <w:p w14:paraId="67271B75" w14:textId="77777777" w:rsidR="00896B11" w:rsidRPr="000C5458" w:rsidRDefault="00896B11" w:rsidP="00BF5AC6">
            <w:pPr>
              <w:rPr>
                <w:rFonts w:ascii="Arial" w:hAnsi="Arial" w:cs="Arial"/>
                <w:color w:val="097282"/>
                <w:sz w:val="16"/>
                <w:szCs w:val="16"/>
              </w:rPr>
            </w:pPr>
          </w:p>
        </w:tc>
        <w:tc>
          <w:tcPr>
            <w:tcW w:w="2244" w:type="dxa"/>
            <w:shd w:val="clear" w:color="auto" w:fill="F6F6F6"/>
          </w:tcPr>
          <w:p w14:paraId="62554220" w14:textId="3B6EACBB" w:rsidR="00896B11" w:rsidRPr="000C5458" w:rsidRDefault="00D25834" w:rsidP="00BF5AC6">
            <w:pPr>
              <w:rPr>
                <w:rFonts w:ascii="Arial" w:hAnsi="Arial" w:cs="Arial"/>
                <w:color w:val="097282"/>
                <w:sz w:val="16"/>
                <w:szCs w:val="16"/>
              </w:rPr>
            </w:pPr>
            <w:r w:rsidRPr="009D10A6">
              <w:rPr>
                <w:rFonts w:ascii="Arial" w:hAnsi="Arial" w:cs="Arial"/>
                <w:color w:val="097282"/>
                <w:sz w:val="16"/>
                <w:szCs w:val="16"/>
              </w:rPr>
              <w:t>Kruskal-Wallis Rank Sum Test</w:t>
            </w:r>
            <w:r w:rsidR="008158AD" w:rsidRPr="000C5458">
              <w:rPr>
                <w:rFonts w:ascii="Arial" w:hAnsi="Arial" w:cs="Arial"/>
                <w:color w:val="097282"/>
                <w:sz w:val="16"/>
                <w:szCs w:val="16"/>
              </w:rPr>
              <w:t>.</w:t>
            </w:r>
          </w:p>
        </w:tc>
        <w:tc>
          <w:tcPr>
            <w:tcW w:w="2245" w:type="dxa"/>
            <w:shd w:val="clear" w:color="auto" w:fill="F6F6F6"/>
          </w:tcPr>
          <w:p w14:paraId="7BD6B1AB" w14:textId="77777777" w:rsidR="00896B11" w:rsidRPr="00AC47D0" w:rsidRDefault="00896B11" w:rsidP="00BF5AC6">
            <w:pPr>
              <w:rPr>
                <w:rFonts w:ascii="Fira Code" w:hAnsi="Fira Code"/>
                <w:sz w:val="13"/>
                <w:szCs w:val="13"/>
              </w:rPr>
            </w:pPr>
          </w:p>
        </w:tc>
      </w:tr>
      <w:tr w:rsidR="00452EB4" w:rsidRPr="00DE17C9" w14:paraId="72D13B94" w14:textId="77777777" w:rsidTr="00963168">
        <w:tc>
          <w:tcPr>
            <w:tcW w:w="1696" w:type="dxa"/>
            <w:shd w:val="clear" w:color="auto" w:fill="00A0B6"/>
          </w:tcPr>
          <w:p w14:paraId="66594B9A" w14:textId="2F802270" w:rsidR="00896B11" w:rsidRPr="00E14C50" w:rsidRDefault="00896B11" w:rsidP="00BF5AC6">
            <w:pPr>
              <w:jc w:val="right"/>
              <w:rPr>
                <w:rFonts w:ascii="Arial" w:hAnsi="Arial" w:cs="Arial"/>
                <w:sz w:val="16"/>
                <w:szCs w:val="16"/>
              </w:rPr>
            </w:pPr>
            <w:r w:rsidRPr="00E14C50">
              <w:rPr>
                <w:rFonts w:ascii="Arial" w:hAnsi="Arial" w:cs="Arial"/>
                <w:sz w:val="16"/>
                <w:szCs w:val="16"/>
              </w:rPr>
              <w:t>One-way</w:t>
            </w:r>
          </w:p>
        </w:tc>
        <w:tc>
          <w:tcPr>
            <w:tcW w:w="2244" w:type="dxa"/>
            <w:shd w:val="clear" w:color="auto" w:fill="F6F6F6"/>
          </w:tcPr>
          <w:p w14:paraId="0E6198D6" w14:textId="3A1A4631" w:rsidR="00896B11" w:rsidRPr="000C5458" w:rsidRDefault="00AD2BA0" w:rsidP="00BF5AC6">
            <w:pPr>
              <w:rPr>
                <w:rFonts w:ascii="Arial" w:hAnsi="Arial" w:cs="Arial"/>
                <w:color w:val="097282"/>
                <w:sz w:val="16"/>
                <w:szCs w:val="16"/>
              </w:rPr>
            </w:pPr>
            <w:r w:rsidRPr="000C5458">
              <w:rPr>
                <w:rFonts w:ascii="Arial" w:hAnsi="Arial" w:cs="Arial"/>
                <w:color w:val="097282"/>
                <w:sz w:val="16"/>
                <w:szCs w:val="16"/>
              </w:rPr>
              <w:t>T</w:t>
            </w:r>
            <w:r w:rsidR="00896B11" w:rsidRPr="000C5458">
              <w:rPr>
                <w:rFonts w:ascii="Arial" w:hAnsi="Arial" w:cs="Arial"/>
                <w:color w:val="097282"/>
                <w:sz w:val="16"/>
                <w:szCs w:val="16"/>
              </w:rPr>
              <w:t>he measurement variable</w:t>
            </w:r>
            <w:r w:rsidR="007B1678" w:rsidRPr="000C5458">
              <w:rPr>
                <w:rFonts w:ascii="Arial" w:hAnsi="Arial" w:cs="Arial"/>
                <w:color w:val="097282"/>
                <w:sz w:val="16"/>
                <w:szCs w:val="16"/>
              </w:rPr>
              <w:t xml:space="preserve"> is</w:t>
            </w:r>
            <w:r w:rsidR="00896B11" w:rsidRPr="000C5458">
              <w:rPr>
                <w:rFonts w:ascii="Arial" w:hAnsi="Arial" w:cs="Arial"/>
                <w:color w:val="097282"/>
                <w:sz w:val="16"/>
                <w:szCs w:val="16"/>
              </w:rPr>
              <w:t xml:space="preserve"> distributed </w:t>
            </w:r>
            <w:r w:rsidR="007B1678" w:rsidRPr="000C5458">
              <w:rPr>
                <w:rFonts w:ascii="Arial" w:hAnsi="Arial" w:cs="Arial"/>
                <w:color w:val="097282"/>
                <w:sz w:val="16"/>
                <w:szCs w:val="16"/>
              </w:rPr>
              <w:t>across &gt;2 levels (</w:t>
            </w:r>
            <w:r w:rsidRPr="000C5458">
              <w:rPr>
                <w:rFonts w:ascii="Arial" w:hAnsi="Arial" w:cs="Arial"/>
                <w:color w:val="097282"/>
                <w:sz w:val="16"/>
                <w:szCs w:val="16"/>
              </w:rPr>
              <w:t xml:space="preserve">e.g. </w:t>
            </w:r>
            <w:r w:rsidR="007B1678" w:rsidRPr="000C5458">
              <w:rPr>
                <w:rFonts w:ascii="Arial" w:hAnsi="Arial" w:cs="Arial"/>
                <w:color w:val="097282"/>
                <w:sz w:val="16"/>
                <w:szCs w:val="16"/>
              </w:rPr>
              <w:t>donkey, cow, sheep</w:t>
            </w:r>
            <w:r w:rsidRPr="000C5458">
              <w:rPr>
                <w:rFonts w:ascii="Arial" w:hAnsi="Arial" w:cs="Arial"/>
                <w:color w:val="097282"/>
                <w:sz w:val="16"/>
                <w:szCs w:val="16"/>
              </w:rPr>
              <w:t xml:space="preserve"> dung</w:t>
            </w:r>
            <w:r w:rsidR="007B1678" w:rsidRPr="000C5458">
              <w:rPr>
                <w:rFonts w:ascii="Arial" w:hAnsi="Arial" w:cs="Arial"/>
                <w:color w:val="097282"/>
                <w:sz w:val="16"/>
                <w:szCs w:val="16"/>
              </w:rPr>
              <w:t xml:space="preserve">) of </w:t>
            </w:r>
            <w:r w:rsidR="00105FC7" w:rsidRPr="000C5458">
              <w:rPr>
                <w:rFonts w:ascii="Arial" w:hAnsi="Arial" w:cs="Arial"/>
                <w:color w:val="097282"/>
                <w:sz w:val="16"/>
                <w:szCs w:val="16"/>
              </w:rPr>
              <w:t>1</w:t>
            </w:r>
            <w:r w:rsidR="007B1678" w:rsidRPr="000C5458">
              <w:rPr>
                <w:rFonts w:ascii="Arial" w:hAnsi="Arial" w:cs="Arial"/>
                <w:color w:val="097282"/>
                <w:sz w:val="16"/>
                <w:szCs w:val="16"/>
              </w:rPr>
              <w:t xml:space="preserve"> treatment (</w:t>
            </w:r>
            <w:r w:rsidRPr="000C5458">
              <w:rPr>
                <w:rFonts w:ascii="Arial" w:hAnsi="Arial" w:cs="Arial"/>
                <w:color w:val="097282"/>
                <w:sz w:val="16"/>
                <w:szCs w:val="16"/>
              </w:rPr>
              <w:t xml:space="preserve">e.g. </w:t>
            </w:r>
            <w:r w:rsidR="007B1678" w:rsidRPr="000C5458">
              <w:rPr>
                <w:rFonts w:ascii="Arial" w:hAnsi="Arial" w:cs="Arial"/>
                <w:color w:val="097282"/>
                <w:sz w:val="16"/>
                <w:szCs w:val="16"/>
              </w:rPr>
              <w:t>manure type).</w:t>
            </w:r>
          </w:p>
        </w:tc>
        <w:tc>
          <w:tcPr>
            <w:tcW w:w="2245" w:type="dxa"/>
            <w:shd w:val="clear" w:color="auto" w:fill="F6F6F6"/>
          </w:tcPr>
          <w:p w14:paraId="5130F9D8" w14:textId="33DD56BC" w:rsidR="00896B11" w:rsidRPr="000C5458" w:rsidRDefault="00896B11" w:rsidP="00BF5AC6">
            <w:pPr>
              <w:rPr>
                <w:rFonts w:ascii="Arial" w:hAnsi="Arial" w:cs="Arial"/>
                <w:color w:val="097282"/>
                <w:sz w:val="16"/>
                <w:szCs w:val="16"/>
              </w:rPr>
            </w:pPr>
            <w:r w:rsidRPr="000C5458">
              <w:rPr>
                <w:rFonts w:ascii="Arial" w:hAnsi="Arial" w:cs="Arial"/>
                <w:color w:val="097282"/>
                <w:sz w:val="16"/>
                <w:szCs w:val="16"/>
              </w:rPr>
              <w:t xml:space="preserve">The mass of </w:t>
            </w:r>
            <w:r w:rsidR="00105FC7" w:rsidRPr="000C5458">
              <w:rPr>
                <w:rFonts w:ascii="Arial" w:hAnsi="Arial" w:cs="Arial"/>
                <w:color w:val="097282"/>
                <w:sz w:val="16"/>
                <w:szCs w:val="16"/>
              </w:rPr>
              <w:t>3</w:t>
            </w:r>
            <w:r w:rsidRPr="000C5458">
              <w:rPr>
                <w:rFonts w:ascii="Arial" w:hAnsi="Arial" w:cs="Arial"/>
                <w:color w:val="097282"/>
                <w:sz w:val="16"/>
                <w:szCs w:val="16"/>
              </w:rPr>
              <w:t xml:space="preserve"> groups of cabbages fertilized with either donkey, cow, or sheep manure is not different after the experimental period.</w:t>
            </w:r>
          </w:p>
        </w:tc>
        <w:tc>
          <w:tcPr>
            <w:tcW w:w="2244" w:type="dxa"/>
            <w:shd w:val="clear" w:color="auto" w:fill="F6F6F6"/>
          </w:tcPr>
          <w:p w14:paraId="1643F365" w14:textId="1B7BB9A4" w:rsidR="00896B11"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aov</w:t>
            </w:r>
            <w:proofErr w:type="spellEnd"/>
            <w:r w:rsidRPr="00EA26B9">
              <w:rPr>
                <w:rFonts w:ascii="Fira Code" w:hAnsi="Fira Code"/>
                <w:color w:val="0070C0"/>
                <w:sz w:val="13"/>
                <w:szCs w:val="13"/>
              </w:rPr>
              <w:t>(</w:t>
            </w:r>
            <w:r w:rsidR="005F376A">
              <w:rPr>
                <w:rFonts w:ascii="Fira Code" w:hAnsi="Fira Code"/>
                <w:color w:val="0070C0"/>
                <w:sz w:val="13"/>
                <w:szCs w:val="13"/>
              </w:rPr>
              <w:t>y</w:t>
            </w:r>
            <w:r w:rsidRPr="00EA26B9">
              <w:rPr>
                <w:rFonts w:ascii="Fira Code" w:hAnsi="Fira Code"/>
                <w:color w:val="0070C0"/>
                <w:sz w:val="13"/>
                <w:szCs w:val="13"/>
              </w:rPr>
              <w:t xml:space="preserve"> ~ </w:t>
            </w:r>
            <w:r w:rsidR="005F376A">
              <w:rPr>
                <w:rFonts w:ascii="Fira Code" w:hAnsi="Fira Code"/>
                <w:color w:val="0070C0"/>
                <w:sz w:val="13"/>
                <w:szCs w:val="13"/>
              </w:rPr>
              <w:t>x</w:t>
            </w:r>
            <w:r w:rsidRPr="00EA26B9">
              <w:rPr>
                <w:rFonts w:ascii="Fira Code" w:hAnsi="Fira Code"/>
                <w:color w:val="0070C0"/>
                <w:sz w:val="13"/>
                <w:szCs w:val="13"/>
              </w:rPr>
              <w:t>, data = data)</w:t>
            </w:r>
          </w:p>
          <w:p w14:paraId="5EEDC4D5" w14:textId="69C41D5D" w:rsidR="00EA26B9" w:rsidRPr="00B61470" w:rsidRDefault="00EA26B9" w:rsidP="00BF5AC6">
            <w:pPr>
              <w:rPr>
                <w:rFonts w:ascii="Fira Code" w:hAnsi="Fira Code"/>
                <w:sz w:val="13"/>
                <w:szCs w:val="13"/>
              </w:rPr>
            </w:pPr>
            <w:r w:rsidRPr="00EA26B9">
              <w:rPr>
                <w:rFonts w:ascii="Arial Narrow" w:hAnsi="Arial Narrow"/>
                <w:color w:val="FF0000"/>
                <w:sz w:val="13"/>
                <w:szCs w:val="13"/>
              </w:rPr>
              <w:t xml:space="preserve">where </w:t>
            </w:r>
            <w:r w:rsidR="005F376A">
              <w:rPr>
                <w:rFonts w:ascii="Fira Code" w:hAnsi="Fira Code"/>
                <w:color w:val="0070C0"/>
                <w:sz w:val="13"/>
                <w:szCs w:val="13"/>
              </w:rPr>
              <w:t>y</w:t>
            </w:r>
            <w:r w:rsidRPr="00EA26B9">
              <w:rPr>
                <w:rFonts w:ascii="Arial Narrow" w:hAnsi="Arial Narrow"/>
                <w:color w:val="FF0000"/>
                <w:sz w:val="13"/>
                <w:szCs w:val="13"/>
              </w:rPr>
              <w:t xml:space="preserve"> is continuous (integer or double) and </w:t>
            </w:r>
            <w:r w:rsidR="005F376A">
              <w:rPr>
                <w:rFonts w:ascii="Fira Code" w:hAnsi="Fira Code"/>
                <w:color w:val="0070C0"/>
                <w:sz w:val="13"/>
                <w:szCs w:val="13"/>
              </w:rPr>
              <w:t>x</w:t>
            </w:r>
            <w:r w:rsidRPr="00EA26B9">
              <w:rPr>
                <w:rFonts w:ascii="Arial Narrow" w:hAnsi="Arial Narrow"/>
                <w:color w:val="FF0000"/>
                <w:sz w:val="13"/>
                <w:szCs w:val="13"/>
              </w:rPr>
              <w:t xml:space="preserve"> </w:t>
            </w:r>
            <w:r w:rsidRPr="00EA26B9">
              <w:rPr>
                <w:rFonts w:ascii="Arial Narrow" w:hAnsi="Arial Narrow"/>
                <w:color w:val="FF0000"/>
                <w:sz w:val="13"/>
                <w:szCs w:val="13"/>
              </w:rPr>
              <w:t>is</w:t>
            </w:r>
            <w:r w:rsidRPr="00EA26B9">
              <w:rPr>
                <w:rFonts w:ascii="Arial Narrow" w:hAnsi="Arial Narrow"/>
                <w:color w:val="FF0000"/>
                <w:sz w:val="13"/>
                <w:szCs w:val="13"/>
              </w:rPr>
              <w:t xml:space="preserve"> categorical</w:t>
            </w:r>
          </w:p>
        </w:tc>
        <w:tc>
          <w:tcPr>
            <w:tcW w:w="2245" w:type="dxa"/>
            <w:shd w:val="clear" w:color="auto" w:fill="F6F6F6"/>
          </w:tcPr>
          <w:p w14:paraId="62A518C3" w14:textId="3D8F1A51" w:rsidR="00896B11" w:rsidRPr="000C5458" w:rsidRDefault="00AA150F" w:rsidP="00BF5AC6">
            <w:pPr>
              <w:rPr>
                <w:rFonts w:ascii="Arial" w:hAnsi="Arial" w:cs="Arial"/>
                <w:color w:val="097282"/>
                <w:sz w:val="16"/>
                <w:szCs w:val="16"/>
              </w:rPr>
            </w:pPr>
            <w:r w:rsidRPr="000C5458">
              <w:rPr>
                <w:rFonts w:ascii="Arial" w:hAnsi="Arial" w:cs="Arial"/>
                <w:color w:val="097282"/>
                <w:sz w:val="16"/>
                <w:szCs w:val="16"/>
              </w:rPr>
              <w:t>Bar graph ± SD, or box and whisker plot</w:t>
            </w:r>
            <w:r w:rsidR="008158AD" w:rsidRPr="000C5458">
              <w:rPr>
                <w:rFonts w:ascii="Arial" w:hAnsi="Arial" w:cs="Arial"/>
                <w:color w:val="097282"/>
                <w:sz w:val="16"/>
                <w:szCs w:val="16"/>
              </w:rPr>
              <w:t>.</w:t>
            </w:r>
          </w:p>
        </w:tc>
        <w:tc>
          <w:tcPr>
            <w:tcW w:w="2244" w:type="dxa"/>
            <w:shd w:val="clear" w:color="auto" w:fill="F6F6F6"/>
          </w:tcPr>
          <w:p w14:paraId="72B3D491" w14:textId="575F289D" w:rsidR="00896B11" w:rsidRPr="000C5458" w:rsidRDefault="00896B11" w:rsidP="00BF5AC6">
            <w:pPr>
              <w:rPr>
                <w:rFonts w:ascii="Arial" w:hAnsi="Arial" w:cs="Arial"/>
                <w:color w:val="097282"/>
                <w:sz w:val="16"/>
                <w:szCs w:val="16"/>
              </w:rPr>
            </w:pPr>
          </w:p>
        </w:tc>
        <w:tc>
          <w:tcPr>
            <w:tcW w:w="2245" w:type="dxa"/>
            <w:shd w:val="clear" w:color="auto" w:fill="F6F6F6"/>
          </w:tcPr>
          <w:p w14:paraId="77EEB5CF" w14:textId="30A3AD42" w:rsidR="00896B11" w:rsidRPr="00AC47D0" w:rsidRDefault="009D10A6" w:rsidP="00BF5AC6">
            <w:pPr>
              <w:rPr>
                <w:rFonts w:ascii="Fira Code" w:hAnsi="Fira Code"/>
                <w:sz w:val="13"/>
                <w:szCs w:val="13"/>
              </w:rPr>
            </w:pPr>
            <w:proofErr w:type="spellStart"/>
            <w:r w:rsidRPr="009D10A6">
              <w:rPr>
                <w:rFonts w:ascii="Fira Code" w:hAnsi="Fira Code"/>
                <w:color w:val="0070C0"/>
                <w:sz w:val="13"/>
                <w:szCs w:val="13"/>
              </w:rPr>
              <w:t>kruskal.test</w:t>
            </w:r>
            <w:proofErr w:type="spellEnd"/>
            <w:r w:rsidRPr="009D10A6">
              <w:rPr>
                <w:rFonts w:ascii="Fira Code" w:hAnsi="Fira Code"/>
                <w:color w:val="0070C0"/>
                <w:sz w:val="13"/>
                <w:szCs w:val="13"/>
              </w:rPr>
              <w:t>(y ~ x, data = data)</w:t>
            </w:r>
          </w:p>
        </w:tc>
      </w:tr>
      <w:tr w:rsidR="00452EB4" w:rsidRPr="00DE17C9" w14:paraId="161FF675" w14:textId="77777777" w:rsidTr="00963168">
        <w:tc>
          <w:tcPr>
            <w:tcW w:w="1696" w:type="dxa"/>
            <w:shd w:val="clear" w:color="auto" w:fill="00A0B6"/>
          </w:tcPr>
          <w:p w14:paraId="5FE7891C" w14:textId="0C719069" w:rsidR="00896B11" w:rsidRPr="00E14C50" w:rsidRDefault="00896B11" w:rsidP="00BF5AC6">
            <w:pPr>
              <w:jc w:val="right"/>
              <w:rPr>
                <w:rFonts w:ascii="Arial" w:hAnsi="Arial" w:cs="Arial"/>
                <w:sz w:val="16"/>
                <w:szCs w:val="16"/>
              </w:rPr>
            </w:pPr>
            <w:r w:rsidRPr="00E14C50">
              <w:rPr>
                <w:rFonts w:ascii="Arial" w:hAnsi="Arial" w:cs="Arial"/>
                <w:sz w:val="16"/>
                <w:szCs w:val="16"/>
              </w:rPr>
              <w:t>Two-way (and more)</w:t>
            </w:r>
          </w:p>
        </w:tc>
        <w:tc>
          <w:tcPr>
            <w:tcW w:w="2244" w:type="dxa"/>
            <w:shd w:val="clear" w:color="auto" w:fill="F6F6F6"/>
          </w:tcPr>
          <w:p w14:paraId="6FBC064E" w14:textId="606DF5B4" w:rsidR="00896B11" w:rsidRPr="000C5458" w:rsidRDefault="00AD2BA0" w:rsidP="00BF5AC6">
            <w:pPr>
              <w:rPr>
                <w:rFonts w:ascii="Arial" w:hAnsi="Arial" w:cs="Arial"/>
                <w:color w:val="097282"/>
                <w:sz w:val="16"/>
                <w:szCs w:val="16"/>
              </w:rPr>
            </w:pPr>
            <w:r w:rsidRPr="000C5458">
              <w:rPr>
                <w:rFonts w:ascii="Arial" w:hAnsi="Arial" w:cs="Arial"/>
                <w:color w:val="097282"/>
                <w:sz w:val="16"/>
                <w:szCs w:val="16"/>
              </w:rPr>
              <w:t>T</w:t>
            </w:r>
            <w:r w:rsidR="007B1678" w:rsidRPr="000C5458">
              <w:rPr>
                <w:rFonts w:ascii="Arial" w:hAnsi="Arial" w:cs="Arial"/>
                <w:color w:val="097282"/>
                <w:sz w:val="16"/>
                <w:szCs w:val="16"/>
              </w:rPr>
              <w:t xml:space="preserve">here are multiple (&gt;1) factor variables, each with multiple levels. In the example there are </w:t>
            </w:r>
            <w:r w:rsidR="00105FC7" w:rsidRPr="000C5458">
              <w:rPr>
                <w:rFonts w:ascii="Arial" w:hAnsi="Arial" w:cs="Arial"/>
                <w:color w:val="097282"/>
                <w:sz w:val="16"/>
                <w:szCs w:val="16"/>
              </w:rPr>
              <w:t>2</w:t>
            </w:r>
            <w:r w:rsidR="007B1678" w:rsidRPr="000C5458">
              <w:rPr>
                <w:rFonts w:ascii="Arial" w:hAnsi="Arial" w:cs="Arial"/>
                <w:color w:val="097282"/>
                <w:sz w:val="16"/>
                <w:szCs w:val="16"/>
              </w:rPr>
              <w:t xml:space="preserve"> factor variables, </w:t>
            </w:r>
            <w:r w:rsidR="007B1678" w:rsidRPr="000C5458">
              <w:rPr>
                <w:rFonts w:ascii="Arial" w:hAnsi="Arial" w:cs="Arial"/>
                <w:i/>
                <w:iCs/>
                <w:color w:val="097282"/>
                <w:sz w:val="16"/>
                <w:szCs w:val="16"/>
              </w:rPr>
              <w:t>viz</w:t>
            </w:r>
            <w:r w:rsidR="007B1678" w:rsidRPr="000C5458">
              <w:rPr>
                <w:rFonts w:ascii="Arial" w:hAnsi="Arial" w:cs="Arial"/>
                <w:color w:val="097282"/>
                <w:sz w:val="16"/>
                <w:szCs w:val="16"/>
              </w:rPr>
              <w:t xml:space="preserve">. manure type and watering regime – the first has </w:t>
            </w:r>
            <w:r w:rsidR="00105FC7" w:rsidRPr="000C5458">
              <w:rPr>
                <w:rFonts w:ascii="Arial" w:hAnsi="Arial" w:cs="Arial"/>
                <w:color w:val="097282"/>
                <w:sz w:val="16"/>
                <w:szCs w:val="16"/>
              </w:rPr>
              <w:t>3</w:t>
            </w:r>
            <w:r w:rsidR="007B1678" w:rsidRPr="000C5458">
              <w:rPr>
                <w:rFonts w:ascii="Arial" w:hAnsi="Arial" w:cs="Arial"/>
                <w:color w:val="097282"/>
                <w:sz w:val="16"/>
                <w:szCs w:val="16"/>
              </w:rPr>
              <w:t xml:space="preserve"> levels, and the second </w:t>
            </w:r>
            <w:r w:rsidR="00105FC7" w:rsidRPr="000C5458">
              <w:rPr>
                <w:rFonts w:ascii="Arial" w:hAnsi="Arial" w:cs="Arial"/>
                <w:color w:val="097282"/>
                <w:sz w:val="16"/>
                <w:szCs w:val="16"/>
              </w:rPr>
              <w:t>2</w:t>
            </w:r>
            <w:r w:rsidR="007B1678" w:rsidRPr="000C5458">
              <w:rPr>
                <w:rFonts w:ascii="Arial" w:hAnsi="Arial" w:cs="Arial"/>
                <w:color w:val="097282"/>
                <w:sz w:val="16"/>
                <w:szCs w:val="16"/>
              </w:rPr>
              <w:t xml:space="preserve"> levels.</w:t>
            </w:r>
          </w:p>
        </w:tc>
        <w:tc>
          <w:tcPr>
            <w:tcW w:w="2245" w:type="dxa"/>
            <w:shd w:val="clear" w:color="auto" w:fill="F6F6F6"/>
          </w:tcPr>
          <w:p w14:paraId="1B4ADA7F" w14:textId="0F928D86" w:rsidR="00896B11" w:rsidRPr="000C5458" w:rsidRDefault="007B1678" w:rsidP="00BF5AC6">
            <w:pPr>
              <w:rPr>
                <w:rFonts w:ascii="Arial" w:hAnsi="Arial" w:cs="Arial"/>
                <w:color w:val="097282"/>
                <w:sz w:val="16"/>
                <w:szCs w:val="16"/>
              </w:rPr>
            </w:pPr>
            <w:r w:rsidRPr="000C5458">
              <w:rPr>
                <w:rFonts w:ascii="Arial" w:hAnsi="Arial" w:cs="Arial"/>
                <w:color w:val="097282"/>
                <w:sz w:val="16"/>
                <w:szCs w:val="16"/>
              </w:rPr>
              <w:t xml:space="preserve">The mass of </w:t>
            </w:r>
            <w:r w:rsidR="00105FC7" w:rsidRPr="000C5458">
              <w:rPr>
                <w:rFonts w:ascii="Arial" w:hAnsi="Arial" w:cs="Arial"/>
                <w:color w:val="097282"/>
                <w:sz w:val="16"/>
                <w:szCs w:val="16"/>
              </w:rPr>
              <w:t>6</w:t>
            </w:r>
            <w:r w:rsidRPr="000C5458">
              <w:rPr>
                <w:rFonts w:ascii="Arial" w:hAnsi="Arial" w:cs="Arial"/>
                <w:color w:val="097282"/>
                <w:sz w:val="16"/>
                <w:szCs w:val="16"/>
              </w:rPr>
              <w:t xml:space="preserve"> groups of cabbages fertilized with either donkey, cow, or sheep manure </w:t>
            </w:r>
            <w:r w:rsidRPr="000C5458">
              <w:rPr>
                <w:rFonts w:ascii="Arial" w:hAnsi="Arial" w:cs="Arial"/>
                <w:b/>
                <w:bCs/>
                <w:color w:val="097282"/>
                <w:sz w:val="16"/>
                <w:szCs w:val="16"/>
                <w:u w:val="single"/>
              </w:rPr>
              <w:t>and</w:t>
            </w:r>
            <w:r w:rsidRPr="000C5458">
              <w:rPr>
                <w:rFonts w:ascii="Arial" w:hAnsi="Arial" w:cs="Arial"/>
                <w:color w:val="097282"/>
                <w:sz w:val="16"/>
                <w:szCs w:val="16"/>
              </w:rPr>
              <w:t xml:space="preserve"> subjected to </w:t>
            </w:r>
            <w:r w:rsidR="00105FC7" w:rsidRPr="000C5458">
              <w:rPr>
                <w:rFonts w:ascii="Arial" w:hAnsi="Arial" w:cs="Arial"/>
                <w:color w:val="097282"/>
                <w:sz w:val="16"/>
                <w:szCs w:val="16"/>
              </w:rPr>
              <w:t>2</w:t>
            </w:r>
            <w:r w:rsidRPr="000C5458">
              <w:rPr>
                <w:rFonts w:ascii="Arial" w:hAnsi="Arial" w:cs="Arial"/>
                <w:color w:val="097282"/>
                <w:sz w:val="16"/>
                <w:szCs w:val="16"/>
              </w:rPr>
              <w:t xml:space="preserve"> watering regimes (twice and three times a week) </w:t>
            </w:r>
            <w:r w:rsidRPr="000C5458">
              <w:rPr>
                <w:rFonts w:ascii="Arial" w:hAnsi="Arial" w:cs="Arial"/>
                <w:color w:val="097282"/>
                <w:sz w:val="16"/>
                <w:szCs w:val="16"/>
              </w:rPr>
              <w:t>is not different after the experimental period.</w:t>
            </w:r>
          </w:p>
        </w:tc>
        <w:tc>
          <w:tcPr>
            <w:tcW w:w="2244" w:type="dxa"/>
            <w:shd w:val="clear" w:color="auto" w:fill="F6F6F6"/>
          </w:tcPr>
          <w:p w14:paraId="50C683E5" w14:textId="15E0A131" w:rsidR="00896B11"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aov</w:t>
            </w:r>
            <w:proofErr w:type="spellEnd"/>
            <w:r w:rsidRPr="00EA26B9">
              <w:rPr>
                <w:rFonts w:ascii="Fira Code" w:hAnsi="Fira Code"/>
                <w:color w:val="0070C0"/>
                <w:sz w:val="13"/>
                <w:szCs w:val="13"/>
              </w:rPr>
              <w:t>(</w:t>
            </w:r>
            <w:r w:rsidR="005F376A">
              <w:rPr>
                <w:rFonts w:ascii="Fira Code" w:hAnsi="Fira Code"/>
                <w:color w:val="0070C0"/>
                <w:sz w:val="13"/>
                <w:szCs w:val="13"/>
              </w:rPr>
              <w:t>y</w:t>
            </w:r>
            <w:r w:rsidRPr="00EA26B9">
              <w:rPr>
                <w:rFonts w:ascii="Fira Code" w:hAnsi="Fira Code"/>
                <w:color w:val="0070C0"/>
                <w:sz w:val="13"/>
                <w:szCs w:val="13"/>
              </w:rPr>
              <w:t xml:space="preserve"> ~ </w:t>
            </w:r>
            <w:r w:rsidR="005F376A">
              <w:rPr>
                <w:rFonts w:ascii="Fira Code" w:hAnsi="Fira Code"/>
                <w:color w:val="0070C0"/>
                <w:sz w:val="13"/>
                <w:szCs w:val="13"/>
              </w:rPr>
              <w:t>x</w:t>
            </w:r>
            <w:r w:rsidRPr="00EA26B9">
              <w:rPr>
                <w:rFonts w:ascii="Fira Code" w:hAnsi="Fira Code"/>
                <w:color w:val="0070C0"/>
                <w:sz w:val="13"/>
                <w:szCs w:val="13"/>
              </w:rPr>
              <w:t xml:space="preserve"> + z</w:t>
            </w:r>
            <w:r w:rsidRPr="00EA26B9">
              <w:rPr>
                <w:rFonts w:ascii="Fira Code" w:hAnsi="Fira Code"/>
                <w:color w:val="0070C0"/>
                <w:sz w:val="13"/>
                <w:szCs w:val="13"/>
              </w:rPr>
              <w:t>, data = data)</w:t>
            </w:r>
          </w:p>
          <w:p w14:paraId="21ACECDE" w14:textId="6AB9BBC0" w:rsidR="00B61470" w:rsidRPr="00EA26B9" w:rsidRDefault="00B61470" w:rsidP="00BF5AC6">
            <w:pPr>
              <w:rPr>
                <w:rFonts w:ascii="Arial Narrow" w:hAnsi="Arial Narrow"/>
                <w:sz w:val="13"/>
                <w:szCs w:val="13"/>
              </w:rPr>
            </w:pPr>
            <w:r w:rsidRPr="00EA26B9">
              <w:rPr>
                <w:rFonts w:ascii="Arial Narrow" w:hAnsi="Arial Narrow"/>
                <w:color w:val="FF0000"/>
                <w:sz w:val="13"/>
                <w:szCs w:val="13"/>
              </w:rPr>
              <w:t>where</w:t>
            </w:r>
            <w:r w:rsidR="00EA26B9" w:rsidRPr="00EA26B9">
              <w:rPr>
                <w:rFonts w:ascii="Arial Narrow" w:hAnsi="Arial Narrow"/>
                <w:color w:val="FF0000"/>
                <w:sz w:val="13"/>
                <w:szCs w:val="13"/>
              </w:rPr>
              <w:t xml:space="preserve"> </w:t>
            </w:r>
            <w:r w:rsidR="005F376A">
              <w:rPr>
                <w:rFonts w:ascii="Fira Code" w:hAnsi="Fira Code"/>
                <w:color w:val="0070C0"/>
                <w:sz w:val="13"/>
                <w:szCs w:val="13"/>
              </w:rPr>
              <w:t>y</w:t>
            </w:r>
            <w:r w:rsidR="00EA26B9" w:rsidRPr="00EA26B9">
              <w:rPr>
                <w:rFonts w:ascii="Arial Narrow" w:hAnsi="Arial Narrow"/>
                <w:color w:val="FF0000"/>
                <w:sz w:val="13"/>
                <w:szCs w:val="13"/>
              </w:rPr>
              <w:t xml:space="preserve"> is continuous (integer or double) and </w:t>
            </w:r>
            <w:r w:rsidR="005F376A">
              <w:rPr>
                <w:rFonts w:ascii="Fira Code" w:hAnsi="Fira Code"/>
                <w:color w:val="0070C0"/>
                <w:sz w:val="13"/>
                <w:szCs w:val="13"/>
              </w:rPr>
              <w:t>x</w:t>
            </w:r>
            <w:r w:rsidR="00EA26B9" w:rsidRPr="00EA26B9">
              <w:rPr>
                <w:rFonts w:ascii="Arial Narrow" w:hAnsi="Arial Narrow"/>
                <w:color w:val="FF0000"/>
                <w:sz w:val="13"/>
                <w:szCs w:val="13"/>
              </w:rPr>
              <w:t xml:space="preserve"> and </w:t>
            </w:r>
            <w:r w:rsidRPr="00EA26B9">
              <w:rPr>
                <w:rFonts w:ascii="Fira Code" w:hAnsi="Fira Code"/>
                <w:color w:val="0070C0"/>
                <w:sz w:val="13"/>
                <w:szCs w:val="13"/>
              </w:rPr>
              <w:t>z</w:t>
            </w:r>
            <w:r w:rsidRPr="00EA26B9">
              <w:rPr>
                <w:rFonts w:ascii="Arial Narrow" w:hAnsi="Arial Narrow"/>
                <w:color w:val="FF0000"/>
                <w:sz w:val="13"/>
                <w:szCs w:val="13"/>
              </w:rPr>
              <w:t xml:space="preserve"> </w:t>
            </w:r>
            <w:r w:rsidR="00EA26B9" w:rsidRPr="00EA26B9">
              <w:rPr>
                <w:rFonts w:ascii="Arial Narrow" w:hAnsi="Arial Narrow"/>
                <w:color w:val="FF0000"/>
                <w:sz w:val="13"/>
                <w:szCs w:val="13"/>
              </w:rPr>
              <w:t>are</w:t>
            </w:r>
            <w:r w:rsidRPr="00EA26B9">
              <w:rPr>
                <w:rFonts w:ascii="Arial Narrow" w:hAnsi="Arial Narrow"/>
                <w:color w:val="FF0000"/>
                <w:sz w:val="13"/>
                <w:szCs w:val="13"/>
              </w:rPr>
              <w:t xml:space="preserve"> categorical</w:t>
            </w:r>
          </w:p>
        </w:tc>
        <w:tc>
          <w:tcPr>
            <w:tcW w:w="2245" w:type="dxa"/>
            <w:shd w:val="clear" w:color="auto" w:fill="F6F6F6"/>
          </w:tcPr>
          <w:p w14:paraId="0207B301" w14:textId="35F16CF1" w:rsidR="00896B11" w:rsidRPr="000C5458" w:rsidRDefault="00AA150F" w:rsidP="00BF5AC6">
            <w:pPr>
              <w:rPr>
                <w:rFonts w:ascii="Arial" w:hAnsi="Arial" w:cs="Arial"/>
                <w:color w:val="097282"/>
                <w:sz w:val="16"/>
                <w:szCs w:val="16"/>
              </w:rPr>
            </w:pPr>
            <w:r w:rsidRPr="000C5458">
              <w:rPr>
                <w:rFonts w:ascii="Arial" w:hAnsi="Arial" w:cs="Arial"/>
                <w:color w:val="097282"/>
                <w:sz w:val="16"/>
                <w:szCs w:val="16"/>
              </w:rPr>
              <w:t>Grouped b</w:t>
            </w:r>
            <w:r w:rsidRPr="000C5458">
              <w:rPr>
                <w:rFonts w:ascii="Arial" w:hAnsi="Arial" w:cs="Arial"/>
                <w:color w:val="097282"/>
                <w:sz w:val="16"/>
                <w:szCs w:val="16"/>
              </w:rPr>
              <w:t xml:space="preserve">ar graph ± SD, or </w:t>
            </w:r>
            <w:r w:rsidRPr="000C5458">
              <w:rPr>
                <w:rFonts w:ascii="Arial" w:hAnsi="Arial" w:cs="Arial"/>
                <w:color w:val="097282"/>
                <w:sz w:val="16"/>
                <w:szCs w:val="16"/>
              </w:rPr>
              <w:t xml:space="preserve">grouped </w:t>
            </w:r>
            <w:r w:rsidRPr="000C5458">
              <w:rPr>
                <w:rFonts w:ascii="Arial" w:hAnsi="Arial" w:cs="Arial"/>
                <w:color w:val="097282"/>
                <w:sz w:val="16"/>
                <w:szCs w:val="16"/>
              </w:rPr>
              <w:t>box and whisker plot</w:t>
            </w:r>
            <w:r w:rsidR="008158AD" w:rsidRPr="000C5458">
              <w:rPr>
                <w:rFonts w:ascii="Arial" w:hAnsi="Arial" w:cs="Arial"/>
                <w:color w:val="097282"/>
                <w:sz w:val="16"/>
                <w:szCs w:val="16"/>
              </w:rPr>
              <w:t>.</w:t>
            </w:r>
          </w:p>
        </w:tc>
        <w:tc>
          <w:tcPr>
            <w:tcW w:w="2244" w:type="dxa"/>
            <w:shd w:val="clear" w:color="auto" w:fill="F6F6F6"/>
          </w:tcPr>
          <w:p w14:paraId="7C6AE33C" w14:textId="0ED2357C" w:rsidR="00896B11" w:rsidRPr="000C5458" w:rsidRDefault="00D25834" w:rsidP="00BF5AC6">
            <w:pPr>
              <w:rPr>
                <w:rFonts w:ascii="Arial" w:hAnsi="Arial" w:cs="Arial"/>
                <w:color w:val="097282"/>
                <w:sz w:val="16"/>
                <w:szCs w:val="16"/>
              </w:rPr>
            </w:pPr>
            <w:r w:rsidRPr="000C5458">
              <w:rPr>
                <w:rFonts w:ascii="Arial" w:hAnsi="Arial" w:cs="Arial"/>
                <w:color w:val="097282"/>
                <w:sz w:val="16"/>
                <w:szCs w:val="16"/>
              </w:rPr>
              <w:t>A</w:t>
            </w:r>
            <w:r w:rsidRPr="00D25834">
              <w:rPr>
                <w:rFonts w:ascii="Arial" w:hAnsi="Arial" w:cs="Arial"/>
                <w:color w:val="097282"/>
                <w:sz w:val="16"/>
                <w:szCs w:val="16"/>
              </w:rPr>
              <w:t xml:space="preserve"> two-way </w:t>
            </w:r>
            <w:r w:rsidRPr="000C5458">
              <w:rPr>
                <w:rFonts w:ascii="Arial" w:hAnsi="Arial" w:cs="Arial"/>
                <w:color w:val="097282"/>
                <w:sz w:val="16"/>
                <w:szCs w:val="16"/>
              </w:rPr>
              <w:t xml:space="preserve">analysis </w:t>
            </w:r>
            <w:r w:rsidRPr="00D25834">
              <w:rPr>
                <w:rFonts w:ascii="Arial" w:hAnsi="Arial" w:cs="Arial"/>
                <w:color w:val="097282"/>
                <w:sz w:val="16"/>
                <w:szCs w:val="16"/>
              </w:rPr>
              <w:t xml:space="preserve">on ranks is not </w:t>
            </w:r>
            <w:r w:rsidRPr="000C5458">
              <w:rPr>
                <w:rFonts w:ascii="Arial" w:hAnsi="Arial" w:cs="Arial"/>
                <w:color w:val="097282"/>
                <w:sz w:val="16"/>
                <w:szCs w:val="16"/>
              </w:rPr>
              <w:t xml:space="preserve">recommended as it is not </w:t>
            </w:r>
            <w:r w:rsidRPr="00D25834">
              <w:rPr>
                <w:rFonts w:ascii="Arial" w:hAnsi="Arial" w:cs="Arial"/>
                <w:color w:val="097282"/>
                <w:sz w:val="16"/>
                <w:szCs w:val="16"/>
              </w:rPr>
              <w:t>based on strong statistical principles</w:t>
            </w:r>
            <w:r w:rsidRPr="000C5458">
              <w:rPr>
                <w:rFonts w:ascii="Arial" w:hAnsi="Arial" w:cs="Arial"/>
                <w:color w:val="097282"/>
                <w:sz w:val="16"/>
                <w:szCs w:val="16"/>
              </w:rPr>
              <w:t>.</w:t>
            </w:r>
          </w:p>
        </w:tc>
        <w:tc>
          <w:tcPr>
            <w:tcW w:w="2245" w:type="dxa"/>
            <w:shd w:val="clear" w:color="auto" w:fill="F6F6F6"/>
          </w:tcPr>
          <w:p w14:paraId="2B9C65A5" w14:textId="327133D7" w:rsidR="00896B11" w:rsidRPr="000C5458" w:rsidRDefault="00D25834" w:rsidP="00BF5AC6">
            <w:pPr>
              <w:rPr>
                <w:rFonts w:ascii="Arial" w:hAnsi="Arial" w:cs="Arial"/>
                <w:color w:val="097282"/>
                <w:sz w:val="16"/>
                <w:szCs w:val="16"/>
              </w:rPr>
            </w:pPr>
            <w:r w:rsidRPr="000C5458">
              <w:rPr>
                <w:rFonts w:ascii="Arial" w:hAnsi="Arial" w:cs="Arial"/>
                <w:color w:val="097282"/>
                <w:sz w:val="16"/>
                <w:szCs w:val="16"/>
              </w:rPr>
              <w:t>NA</w:t>
            </w:r>
          </w:p>
        </w:tc>
      </w:tr>
      <w:tr w:rsidR="00452EB4" w:rsidRPr="00DE17C9" w14:paraId="7B1B80B7" w14:textId="77777777" w:rsidTr="00963168">
        <w:tc>
          <w:tcPr>
            <w:tcW w:w="1696" w:type="dxa"/>
            <w:shd w:val="clear" w:color="auto" w:fill="00A0B6"/>
          </w:tcPr>
          <w:p w14:paraId="633EB15B" w14:textId="0348088C" w:rsidR="00896B11" w:rsidRPr="00E14C50" w:rsidRDefault="00896B11" w:rsidP="00BF5AC6">
            <w:pPr>
              <w:jc w:val="right"/>
              <w:rPr>
                <w:rFonts w:ascii="Arial" w:hAnsi="Arial" w:cs="Arial"/>
                <w:sz w:val="16"/>
                <w:szCs w:val="16"/>
              </w:rPr>
            </w:pPr>
            <w:r w:rsidRPr="00E14C50">
              <w:rPr>
                <w:rFonts w:ascii="Arial" w:hAnsi="Arial" w:cs="Arial"/>
                <w:sz w:val="16"/>
                <w:szCs w:val="16"/>
              </w:rPr>
              <w:t>ANCOVA</w:t>
            </w:r>
          </w:p>
        </w:tc>
        <w:tc>
          <w:tcPr>
            <w:tcW w:w="2244" w:type="dxa"/>
            <w:shd w:val="clear" w:color="auto" w:fill="F6F6F6"/>
          </w:tcPr>
          <w:p w14:paraId="28BFCFD6" w14:textId="12465F66" w:rsidR="00896B11" w:rsidRPr="000C5458" w:rsidRDefault="00AD2BA0" w:rsidP="00BF5AC6">
            <w:pPr>
              <w:rPr>
                <w:rFonts w:ascii="Arial" w:hAnsi="Arial" w:cs="Arial"/>
                <w:color w:val="097282"/>
                <w:sz w:val="16"/>
                <w:szCs w:val="16"/>
              </w:rPr>
            </w:pPr>
            <w:r w:rsidRPr="000C5458">
              <w:rPr>
                <w:rFonts w:ascii="Arial" w:hAnsi="Arial" w:cs="Arial"/>
                <w:color w:val="097282"/>
                <w:sz w:val="16"/>
                <w:szCs w:val="16"/>
              </w:rPr>
              <w:t xml:space="preserve">Similar to a two-way ANOVA, but where the two-way ANOVA has &gt;1 factor variables, an ANCOVA has </w:t>
            </w:r>
            <w:r w:rsidR="00105FC7" w:rsidRPr="000C5458">
              <w:rPr>
                <w:rFonts w:ascii="Arial" w:hAnsi="Arial" w:cs="Arial"/>
                <w:color w:val="097282"/>
                <w:sz w:val="16"/>
                <w:szCs w:val="16"/>
              </w:rPr>
              <w:t>1</w:t>
            </w:r>
            <w:r w:rsidRPr="000C5458">
              <w:rPr>
                <w:rFonts w:ascii="Arial" w:hAnsi="Arial" w:cs="Arial"/>
                <w:color w:val="097282"/>
                <w:sz w:val="16"/>
                <w:szCs w:val="16"/>
              </w:rPr>
              <w:t xml:space="preserve"> or more factor variables </w:t>
            </w:r>
            <w:r w:rsidRPr="000C5458">
              <w:rPr>
                <w:rFonts w:ascii="Arial" w:hAnsi="Arial" w:cs="Arial"/>
                <w:b/>
                <w:bCs/>
                <w:color w:val="097282"/>
                <w:sz w:val="16"/>
                <w:szCs w:val="16"/>
                <w:u w:val="single"/>
              </w:rPr>
              <w:t>as well as</w:t>
            </w:r>
            <w:r w:rsidRPr="000C5458">
              <w:rPr>
                <w:rFonts w:ascii="Arial" w:hAnsi="Arial" w:cs="Arial"/>
                <w:color w:val="097282"/>
                <w:sz w:val="16"/>
                <w:szCs w:val="16"/>
              </w:rPr>
              <w:t xml:space="preserve"> a continuous covariate</w:t>
            </w:r>
            <w:r w:rsidR="00D51902" w:rsidRPr="000C5458">
              <w:rPr>
                <w:rFonts w:ascii="Arial" w:hAnsi="Arial" w:cs="Arial"/>
                <w:color w:val="097282"/>
                <w:sz w:val="16"/>
                <w:szCs w:val="16"/>
              </w:rPr>
              <w:t>*</w:t>
            </w:r>
            <w:r w:rsidRPr="000C5458">
              <w:rPr>
                <w:rFonts w:ascii="Arial" w:hAnsi="Arial" w:cs="Arial"/>
                <w:color w:val="097282"/>
                <w:sz w:val="16"/>
                <w:szCs w:val="16"/>
              </w:rPr>
              <w:t>.</w:t>
            </w:r>
          </w:p>
        </w:tc>
        <w:tc>
          <w:tcPr>
            <w:tcW w:w="2245" w:type="dxa"/>
            <w:shd w:val="clear" w:color="auto" w:fill="F6F6F6"/>
          </w:tcPr>
          <w:p w14:paraId="619514D7" w14:textId="663DE2BC" w:rsidR="00896B11" w:rsidRPr="000C5458" w:rsidRDefault="00AD2BA0" w:rsidP="00BF5AC6">
            <w:pPr>
              <w:rPr>
                <w:rFonts w:ascii="Arial" w:hAnsi="Arial" w:cs="Arial"/>
                <w:color w:val="097282"/>
                <w:sz w:val="16"/>
                <w:szCs w:val="16"/>
              </w:rPr>
            </w:pPr>
            <w:r w:rsidRPr="000C5458">
              <w:rPr>
                <w:rFonts w:ascii="Arial" w:hAnsi="Arial" w:cs="Arial"/>
                <w:color w:val="097282"/>
                <w:sz w:val="16"/>
                <w:szCs w:val="16"/>
              </w:rPr>
              <w:t>Lung capacity is not affected by gender (the factor variable) or age (the continuous covariate).</w:t>
            </w:r>
          </w:p>
        </w:tc>
        <w:tc>
          <w:tcPr>
            <w:tcW w:w="2244" w:type="dxa"/>
            <w:shd w:val="clear" w:color="auto" w:fill="F6F6F6"/>
          </w:tcPr>
          <w:p w14:paraId="3437A310" w14:textId="256B387E" w:rsidR="00B61470" w:rsidRPr="00EA26B9" w:rsidRDefault="00B61470" w:rsidP="00BF5AC6">
            <w:pPr>
              <w:rPr>
                <w:rFonts w:ascii="Fira Code" w:hAnsi="Fira Code"/>
                <w:color w:val="0070C0"/>
                <w:sz w:val="13"/>
                <w:szCs w:val="13"/>
              </w:rPr>
            </w:pPr>
            <w:proofErr w:type="spellStart"/>
            <w:r w:rsidRPr="00EA26B9">
              <w:rPr>
                <w:rFonts w:ascii="Fira Code" w:hAnsi="Fira Code"/>
                <w:color w:val="0070C0"/>
                <w:sz w:val="13"/>
                <w:szCs w:val="13"/>
              </w:rPr>
              <w:t>aov</w:t>
            </w:r>
            <w:proofErr w:type="spellEnd"/>
            <w:r w:rsidRPr="00EA26B9">
              <w:rPr>
                <w:rFonts w:ascii="Fira Code" w:hAnsi="Fira Code"/>
                <w:color w:val="0070C0"/>
                <w:sz w:val="13"/>
                <w:szCs w:val="13"/>
              </w:rPr>
              <w:t>(</w:t>
            </w:r>
            <w:r w:rsidR="005F376A">
              <w:rPr>
                <w:rFonts w:ascii="Fira Code" w:hAnsi="Fira Code"/>
                <w:color w:val="0070C0"/>
                <w:sz w:val="13"/>
                <w:szCs w:val="13"/>
              </w:rPr>
              <w:t>y</w:t>
            </w:r>
            <w:r w:rsidRPr="00EA26B9">
              <w:rPr>
                <w:rFonts w:ascii="Fira Code" w:hAnsi="Fira Code"/>
                <w:color w:val="0070C0"/>
                <w:sz w:val="13"/>
                <w:szCs w:val="13"/>
              </w:rPr>
              <w:t xml:space="preserve"> ~ </w:t>
            </w:r>
            <w:r w:rsidR="005F376A">
              <w:rPr>
                <w:rFonts w:ascii="Fira Code" w:hAnsi="Fira Code"/>
                <w:color w:val="0070C0"/>
                <w:sz w:val="13"/>
                <w:szCs w:val="13"/>
              </w:rPr>
              <w:t>x</w:t>
            </w:r>
            <w:r w:rsidRPr="00EA26B9">
              <w:rPr>
                <w:rFonts w:ascii="Fira Code" w:hAnsi="Fira Code"/>
                <w:color w:val="0070C0"/>
                <w:sz w:val="13"/>
                <w:szCs w:val="13"/>
              </w:rPr>
              <w:t xml:space="preserve"> + </w:t>
            </w:r>
            <w:r w:rsidRPr="00EA26B9">
              <w:rPr>
                <w:rFonts w:ascii="Fira Code" w:hAnsi="Fira Code"/>
                <w:color w:val="0070C0"/>
                <w:sz w:val="13"/>
                <w:szCs w:val="13"/>
              </w:rPr>
              <w:t>z</w:t>
            </w:r>
            <w:r w:rsidRPr="00EA26B9">
              <w:rPr>
                <w:rFonts w:ascii="Fira Code" w:hAnsi="Fira Code"/>
                <w:color w:val="0070C0"/>
                <w:sz w:val="13"/>
                <w:szCs w:val="13"/>
              </w:rPr>
              <w:t>, data = data)</w:t>
            </w:r>
          </w:p>
          <w:p w14:paraId="2F4D5C9D" w14:textId="3C9EFCC8" w:rsidR="00B61470" w:rsidRPr="00EA26B9" w:rsidRDefault="00B61470" w:rsidP="00BF5AC6">
            <w:pPr>
              <w:rPr>
                <w:rFonts w:ascii="Arial Narrow" w:hAnsi="Arial Narrow" w:cs="Arial"/>
                <w:sz w:val="13"/>
                <w:szCs w:val="13"/>
              </w:rPr>
            </w:pPr>
            <w:r w:rsidRPr="00EA26B9">
              <w:rPr>
                <w:rFonts w:ascii="Arial Narrow" w:hAnsi="Arial Narrow" w:cs="Arial"/>
                <w:color w:val="FF0000"/>
                <w:sz w:val="13"/>
                <w:szCs w:val="13"/>
              </w:rPr>
              <w:t xml:space="preserve">where </w:t>
            </w:r>
            <w:r w:rsidR="005F376A">
              <w:rPr>
                <w:rFonts w:ascii="Fira Code" w:hAnsi="Fira Code" w:cs="Arial"/>
                <w:color w:val="0070C0"/>
                <w:sz w:val="13"/>
                <w:szCs w:val="13"/>
              </w:rPr>
              <w:t>y</w:t>
            </w:r>
            <w:r w:rsidR="00EA26B9" w:rsidRPr="00EA26B9">
              <w:rPr>
                <w:rFonts w:ascii="Arial Narrow" w:hAnsi="Arial Narrow" w:cs="Arial"/>
                <w:color w:val="FF0000"/>
                <w:sz w:val="13"/>
                <w:szCs w:val="13"/>
              </w:rPr>
              <w:t xml:space="preserve"> and </w:t>
            </w:r>
            <w:r w:rsidRPr="00EA26B9">
              <w:rPr>
                <w:rFonts w:ascii="Fira Code" w:hAnsi="Fira Code" w:cs="Arial"/>
                <w:color w:val="0070C0"/>
                <w:sz w:val="13"/>
                <w:szCs w:val="13"/>
              </w:rPr>
              <w:t>z</w:t>
            </w:r>
            <w:r w:rsidRPr="00EA26B9">
              <w:rPr>
                <w:rFonts w:ascii="Arial Narrow" w:hAnsi="Arial Narrow" w:cs="Arial"/>
                <w:color w:val="FF0000"/>
                <w:sz w:val="13"/>
                <w:szCs w:val="13"/>
              </w:rPr>
              <w:t xml:space="preserve"> </w:t>
            </w:r>
            <w:r w:rsidR="00EA26B9" w:rsidRPr="00EA26B9">
              <w:rPr>
                <w:rFonts w:ascii="Arial Narrow" w:hAnsi="Arial Narrow" w:cs="Arial"/>
                <w:color w:val="FF0000"/>
                <w:sz w:val="13"/>
                <w:szCs w:val="13"/>
              </w:rPr>
              <w:t>are</w:t>
            </w:r>
            <w:r w:rsidRPr="00EA26B9">
              <w:rPr>
                <w:rFonts w:ascii="Arial Narrow" w:hAnsi="Arial Narrow" w:cs="Arial"/>
                <w:color w:val="FF0000"/>
                <w:sz w:val="13"/>
                <w:szCs w:val="13"/>
              </w:rPr>
              <w:t xml:space="preserve"> continuous</w:t>
            </w:r>
            <w:r w:rsidR="00EA26B9" w:rsidRPr="00EA26B9">
              <w:rPr>
                <w:rFonts w:ascii="Arial Narrow" w:hAnsi="Arial Narrow" w:cs="Arial"/>
                <w:color w:val="FF0000"/>
                <w:sz w:val="13"/>
                <w:szCs w:val="13"/>
              </w:rPr>
              <w:t xml:space="preserve"> (integer or double) and </w:t>
            </w:r>
            <w:r w:rsidR="005F376A">
              <w:rPr>
                <w:rFonts w:ascii="Fira Code" w:hAnsi="Fira Code" w:cs="Arial"/>
                <w:color w:val="0070C0"/>
                <w:sz w:val="13"/>
                <w:szCs w:val="13"/>
              </w:rPr>
              <w:t>x</w:t>
            </w:r>
            <w:r w:rsidR="00EA26B9" w:rsidRPr="00EA26B9">
              <w:rPr>
                <w:rFonts w:ascii="Arial Narrow" w:hAnsi="Arial Narrow" w:cs="Arial"/>
                <w:color w:val="FF0000"/>
                <w:sz w:val="13"/>
                <w:szCs w:val="13"/>
              </w:rPr>
              <w:t xml:space="preserve"> is categorical</w:t>
            </w:r>
          </w:p>
        </w:tc>
        <w:tc>
          <w:tcPr>
            <w:tcW w:w="2245" w:type="dxa"/>
            <w:shd w:val="clear" w:color="auto" w:fill="F6F6F6"/>
          </w:tcPr>
          <w:p w14:paraId="45E6CB13" w14:textId="09ED3963" w:rsidR="00896B11" w:rsidRPr="000C5458" w:rsidRDefault="00AA150F" w:rsidP="00BF5AC6">
            <w:pPr>
              <w:rPr>
                <w:rFonts w:ascii="Arial" w:hAnsi="Arial" w:cs="Arial"/>
                <w:color w:val="097282"/>
                <w:sz w:val="16"/>
                <w:szCs w:val="16"/>
              </w:rPr>
            </w:pPr>
            <w:r w:rsidRPr="000C5458">
              <w:rPr>
                <w:rFonts w:ascii="Arial" w:hAnsi="Arial" w:cs="Arial"/>
                <w:color w:val="097282"/>
                <w:sz w:val="16"/>
                <w:szCs w:val="16"/>
              </w:rPr>
              <w:t>Grouped simple linear regression lines with CI bands</w:t>
            </w:r>
            <w:r w:rsidR="008158AD" w:rsidRPr="000C5458">
              <w:rPr>
                <w:rFonts w:ascii="Arial" w:hAnsi="Arial" w:cs="Arial"/>
                <w:color w:val="097282"/>
                <w:sz w:val="16"/>
                <w:szCs w:val="16"/>
              </w:rPr>
              <w:t>.</w:t>
            </w:r>
          </w:p>
        </w:tc>
        <w:tc>
          <w:tcPr>
            <w:tcW w:w="2244" w:type="dxa"/>
            <w:shd w:val="clear" w:color="auto" w:fill="F6F6F6"/>
          </w:tcPr>
          <w:p w14:paraId="42098227" w14:textId="0F360DC0" w:rsidR="00896B11" w:rsidRPr="000C5458" w:rsidRDefault="00A63EA8" w:rsidP="00BF5AC6">
            <w:pPr>
              <w:rPr>
                <w:rFonts w:ascii="Arial" w:hAnsi="Arial" w:cs="Arial"/>
                <w:color w:val="097282"/>
                <w:sz w:val="16"/>
                <w:szCs w:val="16"/>
              </w:rPr>
            </w:pPr>
            <w:r w:rsidRPr="000C5458">
              <w:rPr>
                <w:rFonts w:ascii="Arial" w:hAnsi="Arial" w:cs="Arial"/>
                <w:color w:val="097282"/>
                <w:sz w:val="16"/>
                <w:szCs w:val="16"/>
              </w:rPr>
              <w:t>See under Simple Linear Regressions, below.</w:t>
            </w:r>
          </w:p>
        </w:tc>
        <w:tc>
          <w:tcPr>
            <w:tcW w:w="2245" w:type="dxa"/>
            <w:shd w:val="clear" w:color="auto" w:fill="F6F6F6"/>
          </w:tcPr>
          <w:p w14:paraId="01D2DB61" w14:textId="70AEE52E" w:rsidR="00896B11" w:rsidRPr="000C5458" w:rsidRDefault="00A63EA8" w:rsidP="00BF5AC6">
            <w:pPr>
              <w:rPr>
                <w:rFonts w:ascii="Arial" w:hAnsi="Arial" w:cs="Arial"/>
                <w:color w:val="097282"/>
                <w:sz w:val="16"/>
                <w:szCs w:val="16"/>
              </w:rPr>
            </w:pPr>
            <w:r w:rsidRPr="000C5458">
              <w:rPr>
                <w:rFonts w:ascii="Arial" w:hAnsi="Arial" w:cs="Arial"/>
                <w:color w:val="097282"/>
                <w:sz w:val="16"/>
                <w:szCs w:val="16"/>
              </w:rPr>
              <w:t>See below.</w:t>
            </w:r>
          </w:p>
        </w:tc>
      </w:tr>
      <w:tr w:rsidR="00452EB4" w:rsidRPr="00DE17C9" w14:paraId="2E139053" w14:textId="77777777" w:rsidTr="00963168">
        <w:tc>
          <w:tcPr>
            <w:tcW w:w="1696" w:type="dxa"/>
            <w:shd w:val="clear" w:color="auto" w:fill="097282"/>
          </w:tcPr>
          <w:p w14:paraId="4201816E" w14:textId="100A15B1" w:rsidR="00896B11" w:rsidRPr="00452EB4" w:rsidRDefault="00896B11" w:rsidP="00896B11">
            <w:pPr>
              <w:rPr>
                <w:rFonts w:ascii="Arial" w:hAnsi="Arial" w:cs="Arial"/>
                <w:b/>
                <w:bCs/>
                <w:color w:val="FFFFFF" w:themeColor="background1"/>
                <w:sz w:val="16"/>
                <w:szCs w:val="16"/>
              </w:rPr>
            </w:pPr>
            <w:r w:rsidRPr="00452EB4">
              <w:rPr>
                <w:rFonts w:ascii="Arial" w:hAnsi="Arial" w:cs="Arial"/>
                <w:b/>
                <w:bCs/>
                <w:color w:val="FFFFFF" w:themeColor="background1"/>
                <w:sz w:val="16"/>
                <w:szCs w:val="16"/>
              </w:rPr>
              <w:t>Simple Linear Regression</w:t>
            </w:r>
          </w:p>
        </w:tc>
        <w:tc>
          <w:tcPr>
            <w:tcW w:w="2244" w:type="dxa"/>
            <w:shd w:val="clear" w:color="auto" w:fill="F6F6F6"/>
          </w:tcPr>
          <w:p w14:paraId="4ECF33EC" w14:textId="4D8CAE3F" w:rsidR="00896B11" w:rsidRPr="000C5458" w:rsidRDefault="005F376A" w:rsidP="00BF5AC6">
            <w:pPr>
              <w:rPr>
                <w:rFonts w:ascii="Arial" w:hAnsi="Arial" w:cs="Arial"/>
                <w:color w:val="097282"/>
                <w:sz w:val="16"/>
                <w:szCs w:val="16"/>
              </w:rPr>
            </w:pPr>
            <w:r w:rsidRPr="000C5458">
              <w:rPr>
                <w:rFonts w:ascii="Arial" w:hAnsi="Arial" w:cs="Arial"/>
                <w:color w:val="097282"/>
                <w:sz w:val="16"/>
                <w:szCs w:val="16"/>
              </w:rPr>
              <w:t xml:space="preserve">Predict </w:t>
            </w:r>
            <w:r w:rsidRPr="005F376A">
              <w:rPr>
                <w:rFonts w:ascii="Arial" w:hAnsi="Arial" w:cs="Arial"/>
                <w:color w:val="097282"/>
                <w:sz w:val="16"/>
                <w:szCs w:val="16"/>
              </w:rPr>
              <w:t xml:space="preserve">dependent variable from </w:t>
            </w:r>
            <w:r w:rsidR="00105FC7" w:rsidRPr="000C5458">
              <w:rPr>
                <w:rFonts w:ascii="Arial" w:hAnsi="Arial" w:cs="Arial"/>
                <w:color w:val="097282"/>
                <w:sz w:val="16"/>
                <w:szCs w:val="16"/>
              </w:rPr>
              <w:t>1</w:t>
            </w:r>
            <w:r w:rsidRPr="000C5458">
              <w:rPr>
                <w:rFonts w:ascii="Arial" w:hAnsi="Arial" w:cs="Arial"/>
                <w:color w:val="097282"/>
                <w:sz w:val="16"/>
                <w:szCs w:val="16"/>
              </w:rPr>
              <w:t xml:space="preserve"> or more </w:t>
            </w:r>
            <w:r w:rsidRPr="005F376A">
              <w:rPr>
                <w:rFonts w:ascii="Arial" w:hAnsi="Arial" w:cs="Arial"/>
                <w:color w:val="097282"/>
                <w:sz w:val="16"/>
                <w:szCs w:val="16"/>
              </w:rPr>
              <w:t>independent variables</w:t>
            </w:r>
            <w:r w:rsidRPr="000C5458">
              <w:rPr>
                <w:rFonts w:ascii="Arial" w:hAnsi="Arial" w:cs="Arial"/>
                <w:color w:val="097282"/>
                <w:sz w:val="16"/>
                <w:szCs w:val="16"/>
              </w:rPr>
              <w:t xml:space="preserve">. Assumes a linear causal dependency of </w:t>
            </w:r>
            <w:r w:rsidRPr="000C5458">
              <w:rPr>
                <w:rFonts w:ascii="Arial" w:hAnsi="Arial" w:cs="Arial"/>
                <w:i/>
                <w:iCs/>
                <w:color w:val="097282"/>
                <w:sz w:val="16"/>
                <w:szCs w:val="16"/>
              </w:rPr>
              <w:t>y</w:t>
            </w:r>
            <w:r w:rsidRPr="000C5458">
              <w:rPr>
                <w:rFonts w:ascii="Arial" w:hAnsi="Arial" w:cs="Arial"/>
                <w:color w:val="097282"/>
                <w:sz w:val="16"/>
                <w:szCs w:val="16"/>
              </w:rPr>
              <w:t xml:space="preserve"> on </w:t>
            </w:r>
            <w:r w:rsidRPr="000C5458">
              <w:rPr>
                <w:rFonts w:ascii="Arial" w:hAnsi="Arial" w:cs="Arial"/>
                <w:i/>
                <w:iCs/>
                <w:color w:val="097282"/>
                <w:sz w:val="16"/>
                <w:szCs w:val="16"/>
              </w:rPr>
              <w:t>x</w:t>
            </w:r>
            <w:r w:rsidRPr="005F376A">
              <w:rPr>
                <w:rFonts w:ascii="Arial" w:hAnsi="Arial" w:cs="Arial"/>
                <w:color w:val="097282"/>
                <w:sz w:val="16"/>
                <w:szCs w:val="16"/>
              </w:rPr>
              <w:t>.</w:t>
            </w:r>
          </w:p>
        </w:tc>
        <w:tc>
          <w:tcPr>
            <w:tcW w:w="2245" w:type="dxa"/>
            <w:shd w:val="clear" w:color="auto" w:fill="F6F6F6"/>
          </w:tcPr>
          <w:p w14:paraId="7E07D233" w14:textId="644AC34B" w:rsidR="00896B11" w:rsidRPr="000C5458" w:rsidRDefault="005F376A" w:rsidP="00BF5AC6">
            <w:pPr>
              <w:rPr>
                <w:rFonts w:ascii="Arial" w:hAnsi="Arial" w:cs="Arial"/>
                <w:color w:val="097282"/>
                <w:sz w:val="16"/>
                <w:szCs w:val="16"/>
              </w:rPr>
            </w:pPr>
            <w:r w:rsidRPr="000C5458">
              <w:rPr>
                <w:rFonts w:ascii="Arial" w:hAnsi="Arial" w:cs="Arial"/>
                <w:color w:val="097282"/>
                <w:sz w:val="16"/>
                <w:szCs w:val="16"/>
              </w:rPr>
              <w:t>Lung capacity does not vary with age.</w:t>
            </w:r>
          </w:p>
        </w:tc>
        <w:tc>
          <w:tcPr>
            <w:tcW w:w="2244" w:type="dxa"/>
            <w:shd w:val="clear" w:color="auto" w:fill="F6F6F6"/>
          </w:tcPr>
          <w:p w14:paraId="58C44B22" w14:textId="56A923C5" w:rsidR="005F376A" w:rsidRPr="00EA26B9" w:rsidRDefault="005F376A" w:rsidP="005F376A">
            <w:pPr>
              <w:rPr>
                <w:rFonts w:ascii="Fira Code" w:hAnsi="Fira Code"/>
                <w:color w:val="0070C0"/>
                <w:sz w:val="13"/>
                <w:szCs w:val="13"/>
              </w:rPr>
            </w:pPr>
            <w:proofErr w:type="spellStart"/>
            <w:r>
              <w:rPr>
                <w:rFonts w:ascii="Fira Code" w:hAnsi="Fira Code"/>
                <w:color w:val="0070C0"/>
                <w:sz w:val="13"/>
                <w:szCs w:val="13"/>
              </w:rPr>
              <w:t>lm</w:t>
            </w:r>
            <w:proofErr w:type="spellEnd"/>
            <w:r w:rsidRPr="00EA26B9">
              <w:rPr>
                <w:rFonts w:ascii="Fira Code" w:hAnsi="Fira Code"/>
                <w:color w:val="0070C0"/>
                <w:sz w:val="13"/>
                <w:szCs w:val="13"/>
              </w:rPr>
              <w:t>(</w:t>
            </w:r>
            <w:r>
              <w:rPr>
                <w:rFonts w:ascii="Fira Code" w:hAnsi="Fira Code"/>
                <w:color w:val="0070C0"/>
                <w:sz w:val="13"/>
                <w:szCs w:val="13"/>
              </w:rPr>
              <w:t>y</w:t>
            </w:r>
            <w:r w:rsidRPr="00EA26B9">
              <w:rPr>
                <w:rFonts w:ascii="Fira Code" w:hAnsi="Fira Code"/>
                <w:color w:val="0070C0"/>
                <w:sz w:val="13"/>
                <w:szCs w:val="13"/>
              </w:rPr>
              <w:t xml:space="preserve"> ~ </w:t>
            </w:r>
            <w:r>
              <w:rPr>
                <w:rFonts w:ascii="Fira Code" w:hAnsi="Fira Code"/>
                <w:color w:val="0070C0"/>
                <w:sz w:val="13"/>
                <w:szCs w:val="13"/>
              </w:rPr>
              <w:t>x</w:t>
            </w:r>
            <w:r w:rsidRPr="00EA26B9">
              <w:rPr>
                <w:rFonts w:ascii="Fira Code" w:hAnsi="Fira Code"/>
                <w:color w:val="0070C0"/>
                <w:sz w:val="13"/>
                <w:szCs w:val="13"/>
              </w:rPr>
              <w:t>, data = data)</w:t>
            </w:r>
          </w:p>
          <w:p w14:paraId="48055337" w14:textId="77777777" w:rsidR="005F376A" w:rsidRDefault="005F376A" w:rsidP="005F376A">
            <w:pPr>
              <w:rPr>
                <w:rFonts w:ascii="Arial Narrow" w:hAnsi="Arial Narrow"/>
                <w:color w:val="FF0000"/>
                <w:sz w:val="13"/>
                <w:szCs w:val="13"/>
              </w:rPr>
            </w:pPr>
            <w:r w:rsidRPr="00EA26B9">
              <w:rPr>
                <w:rFonts w:ascii="Arial Narrow" w:hAnsi="Arial Narrow"/>
                <w:color w:val="FF0000"/>
                <w:sz w:val="13"/>
                <w:szCs w:val="13"/>
              </w:rPr>
              <w:t xml:space="preserve">where </w:t>
            </w:r>
            <w:r>
              <w:rPr>
                <w:rFonts w:ascii="Fira Code" w:hAnsi="Fira Code"/>
                <w:color w:val="0070C0"/>
                <w:sz w:val="13"/>
                <w:szCs w:val="13"/>
              </w:rPr>
              <w:t>y</w:t>
            </w:r>
            <w:r w:rsidRPr="00EA26B9">
              <w:rPr>
                <w:rFonts w:ascii="Arial Narrow" w:hAnsi="Arial Narrow"/>
                <w:color w:val="FF0000"/>
                <w:sz w:val="13"/>
                <w:szCs w:val="13"/>
              </w:rPr>
              <w:t xml:space="preserve"> and </w:t>
            </w:r>
            <w:r>
              <w:rPr>
                <w:rFonts w:ascii="Fira Code" w:hAnsi="Fira Code"/>
                <w:color w:val="0070C0"/>
                <w:sz w:val="13"/>
                <w:szCs w:val="13"/>
              </w:rPr>
              <w:t>x</w:t>
            </w:r>
            <w:r w:rsidRPr="00EA26B9">
              <w:rPr>
                <w:rFonts w:ascii="Arial Narrow" w:hAnsi="Arial Narrow"/>
                <w:color w:val="FF0000"/>
                <w:sz w:val="13"/>
                <w:szCs w:val="13"/>
              </w:rPr>
              <w:t xml:space="preserve"> </w:t>
            </w:r>
            <w:r>
              <w:rPr>
                <w:rFonts w:ascii="Arial Narrow" w:hAnsi="Arial Narrow"/>
                <w:color w:val="FF0000"/>
                <w:sz w:val="13"/>
                <w:szCs w:val="13"/>
              </w:rPr>
              <w:t>are</w:t>
            </w:r>
            <w:r w:rsidRPr="00EA26B9">
              <w:rPr>
                <w:rFonts w:ascii="Arial Narrow" w:hAnsi="Arial Narrow"/>
                <w:color w:val="FF0000"/>
                <w:sz w:val="13"/>
                <w:szCs w:val="13"/>
              </w:rPr>
              <w:t xml:space="preserve"> continuous</w:t>
            </w:r>
            <w:r>
              <w:rPr>
                <w:rFonts w:ascii="Arial Narrow" w:hAnsi="Arial Narrow"/>
                <w:color w:val="FF0000"/>
                <w:sz w:val="13"/>
                <w:szCs w:val="13"/>
              </w:rPr>
              <w:t xml:space="preserve">; </w:t>
            </w:r>
            <w:r w:rsidRPr="005F376A">
              <w:rPr>
                <w:rFonts w:ascii="Arial Narrow" w:hAnsi="Arial Narrow"/>
                <w:color w:val="FF0000"/>
                <w:sz w:val="13"/>
                <w:szCs w:val="13"/>
              </w:rPr>
              <w:t xml:space="preserve">a multiple regression </w:t>
            </w:r>
            <w:r>
              <w:rPr>
                <w:rFonts w:ascii="Arial Narrow" w:hAnsi="Arial Narrow"/>
                <w:color w:val="FF0000"/>
                <w:sz w:val="13"/>
                <w:szCs w:val="13"/>
              </w:rPr>
              <w:t xml:space="preserve">may be specified as </w:t>
            </w:r>
          </w:p>
          <w:p w14:paraId="0F564352" w14:textId="59F97027" w:rsidR="005F376A" w:rsidRPr="00EA26B9" w:rsidRDefault="005F376A" w:rsidP="005F376A">
            <w:pPr>
              <w:rPr>
                <w:rFonts w:ascii="Fira Code" w:hAnsi="Fira Code"/>
                <w:color w:val="0070C0"/>
                <w:sz w:val="13"/>
                <w:szCs w:val="13"/>
              </w:rPr>
            </w:pPr>
            <w:proofErr w:type="spellStart"/>
            <w:r>
              <w:rPr>
                <w:rFonts w:ascii="Fira Code" w:hAnsi="Fira Code"/>
                <w:color w:val="0070C0"/>
                <w:sz w:val="13"/>
                <w:szCs w:val="13"/>
              </w:rPr>
              <w:t>lm</w:t>
            </w:r>
            <w:proofErr w:type="spellEnd"/>
            <w:r w:rsidRPr="00EA26B9">
              <w:rPr>
                <w:rFonts w:ascii="Fira Code" w:hAnsi="Fira Code"/>
                <w:color w:val="0070C0"/>
                <w:sz w:val="13"/>
                <w:szCs w:val="13"/>
              </w:rPr>
              <w:t>(</w:t>
            </w:r>
            <w:r>
              <w:rPr>
                <w:rFonts w:ascii="Fira Code" w:hAnsi="Fira Code"/>
                <w:color w:val="0070C0"/>
                <w:sz w:val="13"/>
                <w:szCs w:val="13"/>
              </w:rPr>
              <w:t>y</w:t>
            </w:r>
            <w:r w:rsidRPr="00EA26B9">
              <w:rPr>
                <w:rFonts w:ascii="Fira Code" w:hAnsi="Fira Code"/>
                <w:color w:val="0070C0"/>
                <w:sz w:val="13"/>
                <w:szCs w:val="13"/>
              </w:rPr>
              <w:t xml:space="preserve"> ~ </w:t>
            </w:r>
            <w:r>
              <w:rPr>
                <w:rFonts w:ascii="Fira Code" w:hAnsi="Fira Code"/>
                <w:color w:val="0070C0"/>
                <w:sz w:val="13"/>
                <w:szCs w:val="13"/>
              </w:rPr>
              <w:t>x</w:t>
            </w:r>
            <w:r>
              <w:rPr>
                <w:rFonts w:ascii="Fira Code" w:hAnsi="Fira Code"/>
                <w:color w:val="0070C0"/>
                <w:sz w:val="13"/>
                <w:szCs w:val="13"/>
              </w:rPr>
              <w:t xml:space="preserve"> + z</w:t>
            </w:r>
            <w:r w:rsidRPr="00EA26B9">
              <w:rPr>
                <w:rFonts w:ascii="Fira Code" w:hAnsi="Fira Code"/>
                <w:color w:val="0070C0"/>
                <w:sz w:val="13"/>
                <w:szCs w:val="13"/>
              </w:rPr>
              <w:t>, data = data)</w:t>
            </w:r>
          </w:p>
          <w:p w14:paraId="0D17FD32" w14:textId="2A8B213E" w:rsidR="005F376A" w:rsidRPr="005F376A" w:rsidRDefault="005F376A" w:rsidP="005F376A">
            <w:pPr>
              <w:rPr>
                <w:rFonts w:ascii="Arial Narrow" w:hAnsi="Arial Narrow"/>
                <w:sz w:val="13"/>
                <w:szCs w:val="13"/>
              </w:rPr>
            </w:pPr>
            <w:r w:rsidRPr="00EA26B9">
              <w:rPr>
                <w:rFonts w:ascii="Arial Narrow" w:hAnsi="Arial Narrow" w:cs="Arial"/>
                <w:color w:val="FF0000"/>
                <w:sz w:val="13"/>
                <w:szCs w:val="13"/>
              </w:rPr>
              <w:t xml:space="preserve">where </w:t>
            </w:r>
            <w:r w:rsidRPr="00EA26B9">
              <w:rPr>
                <w:rFonts w:ascii="Fira Code" w:hAnsi="Fira Code" w:cs="Arial"/>
                <w:color w:val="0070C0"/>
                <w:sz w:val="13"/>
                <w:szCs w:val="13"/>
              </w:rPr>
              <w:t>z</w:t>
            </w:r>
            <w:r w:rsidRPr="00EA26B9">
              <w:rPr>
                <w:rFonts w:ascii="Arial Narrow" w:hAnsi="Arial Narrow" w:cs="Arial"/>
                <w:color w:val="FF0000"/>
                <w:sz w:val="13"/>
                <w:szCs w:val="13"/>
              </w:rPr>
              <w:t xml:space="preserve"> </w:t>
            </w:r>
            <w:r>
              <w:rPr>
                <w:rFonts w:ascii="Arial Narrow" w:hAnsi="Arial Narrow" w:cs="Arial"/>
                <w:color w:val="FF0000"/>
                <w:sz w:val="13"/>
                <w:szCs w:val="13"/>
              </w:rPr>
              <w:t>is also</w:t>
            </w:r>
            <w:r w:rsidRPr="00EA26B9">
              <w:rPr>
                <w:rFonts w:ascii="Arial Narrow" w:hAnsi="Arial Narrow" w:cs="Arial"/>
                <w:color w:val="FF0000"/>
                <w:sz w:val="13"/>
                <w:szCs w:val="13"/>
              </w:rPr>
              <w:t xml:space="preserve"> continuous (integer or double)</w:t>
            </w:r>
          </w:p>
        </w:tc>
        <w:tc>
          <w:tcPr>
            <w:tcW w:w="2245" w:type="dxa"/>
            <w:shd w:val="clear" w:color="auto" w:fill="F6F6F6"/>
          </w:tcPr>
          <w:p w14:paraId="6C5914A5" w14:textId="6CBF4AA7" w:rsidR="00896B11" w:rsidRPr="000C5458" w:rsidRDefault="00AA150F" w:rsidP="00BF5AC6">
            <w:pPr>
              <w:rPr>
                <w:rFonts w:ascii="Arial" w:hAnsi="Arial" w:cs="Arial"/>
                <w:color w:val="097282"/>
                <w:sz w:val="16"/>
                <w:szCs w:val="16"/>
              </w:rPr>
            </w:pPr>
            <w:r w:rsidRPr="000C5458">
              <w:rPr>
                <w:rFonts w:ascii="Arial" w:hAnsi="Arial" w:cs="Arial"/>
                <w:color w:val="097282"/>
                <w:sz w:val="16"/>
                <w:szCs w:val="16"/>
              </w:rPr>
              <w:t>Scatter plot with linear regression fit, with CI bands recommended</w:t>
            </w:r>
            <w:r w:rsidR="005F376A" w:rsidRPr="000C5458">
              <w:rPr>
                <w:rFonts w:ascii="Arial" w:hAnsi="Arial" w:cs="Arial"/>
                <w:color w:val="097282"/>
                <w:sz w:val="16"/>
                <w:szCs w:val="16"/>
              </w:rPr>
              <w:t>. A grouped variable might be added as necessary (multiple regression)</w:t>
            </w:r>
            <w:r w:rsidR="008158AD" w:rsidRPr="000C5458">
              <w:rPr>
                <w:rFonts w:ascii="Arial" w:hAnsi="Arial" w:cs="Arial"/>
                <w:color w:val="097282"/>
                <w:sz w:val="16"/>
                <w:szCs w:val="16"/>
              </w:rPr>
              <w:t>.</w:t>
            </w:r>
          </w:p>
        </w:tc>
        <w:tc>
          <w:tcPr>
            <w:tcW w:w="2244" w:type="dxa"/>
            <w:shd w:val="clear" w:color="auto" w:fill="F6F6F6"/>
          </w:tcPr>
          <w:p w14:paraId="4D92A4F8" w14:textId="77777777" w:rsidR="00D25834" w:rsidRPr="00D25834" w:rsidRDefault="00D25834" w:rsidP="00D25834">
            <w:pPr>
              <w:rPr>
                <w:rFonts w:ascii="Arial" w:hAnsi="Arial" w:cs="Arial"/>
                <w:color w:val="097282"/>
                <w:sz w:val="16"/>
                <w:szCs w:val="16"/>
              </w:rPr>
            </w:pPr>
            <w:r w:rsidRPr="000C5458">
              <w:rPr>
                <w:rFonts w:ascii="Arial" w:hAnsi="Arial" w:cs="Arial"/>
                <w:color w:val="097282"/>
                <w:sz w:val="16"/>
                <w:szCs w:val="16"/>
              </w:rPr>
              <w:t>Various data transformations can stabilise variances and correct for normality violations.</w:t>
            </w:r>
          </w:p>
          <w:p w14:paraId="1DE74D71" w14:textId="2287CDF0" w:rsidR="00D25834" w:rsidRPr="000C5458" w:rsidRDefault="00D25834" w:rsidP="00BF5AC6">
            <w:pPr>
              <w:rPr>
                <w:rFonts w:ascii="Arial" w:hAnsi="Arial" w:cs="Arial"/>
                <w:color w:val="097282"/>
                <w:sz w:val="16"/>
                <w:szCs w:val="16"/>
              </w:rPr>
            </w:pPr>
            <w:r w:rsidRPr="000C5458">
              <w:rPr>
                <w:rFonts w:ascii="Arial" w:hAnsi="Arial" w:cs="Arial"/>
                <w:color w:val="097282"/>
                <w:sz w:val="16"/>
                <w:szCs w:val="16"/>
              </w:rPr>
              <w:t>Gener</w:t>
            </w:r>
            <w:r w:rsidR="00A63EA8" w:rsidRPr="000C5458">
              <w:rPr>
                <w:rFonts w:ascii="Arial" w:hAnsi="Arial" w:cs="Arial"/>
                <w:color w:val="097282"/>
                <w:sz w:val="16"/>
                <w:szCs w:val="16"/>
              </w:rPr>
              <w:t>a</w:t>
            </w:r>
            <w:r w:rsidRPr="000C5458">
              <w:rPr>
                <w:rFonts w:ascii="Arial" w:hAnsi="Arial" w:cs="Arial"/>
                <w:color w:val="097282"/>
                <w:sz w:val="16"/>
                <w:szCs w:val="16"/>
              </w:rPr>
              <w:t>lised Linear Models</w:t>
            </w:r>
            <w:r w:rsidR="00A63EA8" w:rsidRPr="000C5458">
              <w:rPr>
                <w:rFonts w:ascii="Arial" w:hAnsi="Arial" w:cs="Arial"/>
                <w:color w:val="097282"/>
                <w:sz w:val="16"/>
                <w:szCs w:val="16"/>
              </w:rPr>
              <w:t>.</w:t>
            </w:r>
          </w:p>
          <w:p w14:paraId="4EF43306" w14:textId="3219C0C9" w:rsidR="00A63EA8" w:rsidRPr="000C5458" w:rsidRDefault="00A63EA8" w:rsidP="00BF5AC6">
            <w:pPr>
              <w:rPr>
                <w:rFonts w:ascii="Arial" w:hAnsi="Arial" w:cs="Arial"/>
                <w:color w:val="097282"/>
                <w:sz w:val="16"/>
                <w:szCs w:val="16"/>
              </w:rPr>
            </w:pPr>
            <w:r w:rsidRPr="000C5458">
              <w:rPr>
                <w:rFonts w:ascii="Arial" w:hAnsi="Arial" w:cs="Arial"/>
                <w:color w:val="097282"/>
                <w:sz w:val="16"/>
                <w:szCs w:val="16"/>
              </w:rPr>
              <w:t>Generalised Additive Models.</w:t>
            </w:r>
          </w:p>
          <w:p w14:paraId="3079E199" w14:textId="4CD4E1CD" w:rsidR="00896B11" w:rsidRPr="000C5458" w:rsidRDefault="00D25834" w:rsidP="00BF5AC6">
            <w:pPr>
              <w:rPr>
                <w:rFonts w:ascii="Arial" w:hAnsi="Arial" w:cs="Arial"/>
                <w:color w:val="097282"/>
                <w:sz w:val="16"/>
                <w:szCs w:val="16"/>
              </w:rPr>
            </w:pPr>
            <w:r w:rsidRPr="000C5458">
              <w:rPr>
                <w:rFonts w:ascii="Arial" w:hAnsi="Arial" w:cs="Arial"/>
                <w:color w:val="097282"/>
                <w:sz w:val="16"/>
                <w:szCs w:val="16"/>
              </w:rPr>
              <w:t>P</w:t>
            </w:r>
            <w:r w:rsidRPr="00D25834">
              <w:rPr>
                <w:rFonts w:ascii="Arial" w:hAnsi="Arial" w:cs="Arial"/>
                <w:color w:val="097282"/>
                <w:sz w:val="16"/>
                <w:szCs w:val="16"/>
              </w:rPr>
              <w:t>roportional odds ordinal logistic regression models</w:t>
            </w:r>
            <w:r w:rsidRPr="000C5458">
              <w:rPr>
                <w:rFonts w:ascii="Arial" w:hAnsi="Arial" w:cs="Arial"/>
                <w:color w:val="097282"/>
                <w:sz w:val="16"/>
                <w:szCs w:val="16"/>
              </w:rPr>
              <w:t xml:space="preserve"> for ordinal data.</w:t>
            </w:r>
          </w:p>
        </w:tc>
        <w:tc>
          <w:tcPr>
            <w:tcW w:w="2245" w:type="dxa"/>
            <w:shd w:val="clear" w:color="auto" w:fill="F6F6F6"/>
          </w:tcPr>
          <w:p w14:paraId="4E315ECA" w14:textId="77777777" w:rsidR="00E14C50" w:rsidRPr="000C5458" w:rsidRDefault="00E14C50" w:rsidP="00BF5AC6">
            <w:pPr>
              <w:rPr>
                <w:rFonts w:ascii="Arial" w:hAnsi="Arial" w:cs="Arial"/>
                <w:color w:val="097282"/>
                <w:sz w:val="16"/>
                <w:szCs w:val="16"/>
              </w:rPr>
            </w:pPr>
            <w:r w:rsidRPr="000C5458">
              <w:rPr>
                <w:rFonts w:ascii="Arial" w:hAnsi="Arial" w:cs="Arial"/>
                <w:color w:val="097282"/>
                <w:sz w:val="16"/>
                <w:szCs w:val="16"/>
              </w:rPr>
              <w:t>Only data transformations covered in this module.</w:t>
            </w:r>
          </w:p>
          <w:p w14:paraId="4ED07489" w14:textId="2CAB72DD" w:rsidR="00896B11" w:rsidRPr="000C5458" w:rsidRDefault="00E14C50" w:rsidP="00BF5AC6">
            <w:pPr>
              <w:rPr>
                <w:rFonts w:ascii="Arial" w:hAnsi="Arial" w:cs="Arial"/>
                <w:color w:val="097282"/>
                <w:sz w:val="16"/>
                <w:szCs w:val="16"/>
              </w:rPr>
            </w:pPr>
            <w:r w:rsidRPr="000C5458">
              <w:rPr>
                <w:rFonts w:ascii="Arial" w:hAnsi="Arial" w:cs="Arial"/>
                <w:color w:val="097282"/>
                <w:sz w:val="16"/>
                <w:szCs w:val="16"/>
              </w:rPr>
              <w:t>Please ask me for information about GLMs, GAMs, and OLR if necessary.</w:t>
            </w:r>
          </w:p>
        </w:tc>
      </w:tr>
      <w:tr w:rsidR="00452EB4" w:rsidRPr="00DE17C9" w14:paraId="5E99A752" w14:textId="77777777" w:rsidTr="00963168">
        <w:tc>
          <w:tcPr>
            <w:tcW w:w="1696" w:type="dxa"/>
            <w:shd w:val="clear" w:color="auto" w:fill="097282"/>
          </w:tcPr>
          <w:p w14:paraId="4E7AA37D" w14:textId="0F1487F5" w:rsidR="00896B11" w:rsidRPr="00452EB4" w:rsidRDefault="00AA150F" w:rsidP="00896B11">
            <w:pPr>
              <w:rPr>
                <w:rFonts w:ascii="Arial" w:hAnsi="Arial" w:cs="Arial"/>
                <w:b/>
                <w:bCs/>
                <w:color w:val="FFFFFF" w:themeColor="background1"/>
                <w:sz w:val="16"/>
                <w:szCs w:val="16"/>
              </w:rPr>
            </w:pPr>
            <w:r w:rsidRPr="00452EB4">
              <w:rPr>
                <w:rFonts w:ascii="Arial" w:hAnsi="Arial" w:cs="Arial"/>
                <w:b/>
                <w:bCs/>
                <w:color w:val="FFFFFF" w:themeColor="background1"/>
                <w:sz w:val="16"/>
                <w:szCs w:val="16"/>
              </w:rPr>
              <w:t xml:space="preserve">Pearson’s </w:t>
            </w:r>
            <w:r w:rsidR="005F376A" w:rsidRPr="00452EB4">
              <w:rPr>
                <w:rFonts w:ascii="Arial" w:hAnsi="Arial" w:cs="Arial"/>
                <w:b/>
                <w:bCs/>
                <w:color w:val="FFFFFF" w:themeColor="background1"/>
                <w:sz w:val="16"/>
                <w:szCs w:val="16"/>
              </w:rPr>
              <w:t xml:space="preserve">Product Moment </w:t>
            </w:r>
            <w:r w:rsidR="00896B11" w:rsidRPr="00452EB4">
              <w:rPr>
                <w:rFonts w:ascii="Arial" w:hAnsi="Arial" w:cs="Arial"/>
                <w:b/>
                <w:bCs/>
                <w:color w:val="FFFFFF" w:themeColor="background1"/>
                <w:sz w:val="16"/>
                <w:szCs w:val="16"/>
              </w:rPr>
              <w:t>Correlation</w:t>
            </w:r>
          </w:p>
        </w:tc>
        <w:tc>
          <w:tcPr>
            <w:tcW w:w="2244" w:type="dxa"/>
            <w:shd w:val="clear" w:color="auto" w:fill="F6F6F6"/>
          </w:tcPr>
          <w:p w14:paraId="51DECDAC" w14:textId="5595E001" w:rsidR="00896B11" w:rsidRPr="000C5458" w:rsidRDefault="00A63EA8" w:rsidP="00BF5AC6">
            <w:pPr>
              <w:rPr>
                <w:rFonts w:ascii="Arial" w:hAnsi="Arial" w:cs="Arial"/>
                <w:color w:val="097282"/>
                <w:sz w:val="16"/>
                <w:szCs w:val="16"/>
              </w:rPr>
            </w:pPr>
            <w:r w:rsidRPr="000C5458">
              <w:rPr>
                <w:rFonts w:ascii="Arial" w:hAnsi="Arial" w:cs="Arial"/>
                <w:color w:val="097282"/>
                <w:sz w:val="16"/>
                <w:szCs w:val="16"/>
              </w:rPr>
              <w:t>Test for covariation between two variables (continuous or ordinal). Paired samples are required, but the causal dependence of one on the other is not ass</w:t>
            </w:r>
            <w:r w:rsidR="009B481B" w:rsidRPr="000C5458">
              <w:rPr>
                <w:rFonts w:ascii="Arial" w:hAnsi="Arial" w:cs="Arial"/>
                <w:color w:val="097282"/>
                <w:sz w:val="16"/>
                <w:szCs w:val="16"/>
              </w:rPr>
              <w:t>u</w:t>
            </w:r>
            <w:r w:rsidRPr="000C5458">
              <w:rPr>
                <w:rFonts w:ascii="Arial" w:hAnsi="Arial" w:cs="Arial"/>
                <w:color w:val="097282"/>
                <w:sz w:val="16"/>
                <w:szCs w:val="16"/>
              </w:rPr>
              <w:t>med.</w:t>
            </w:r>
          </w:p>
        </w:tc>
        <w:tc>
          <w:tcPr>
            <w:tcW w:w="2245" w:type="dxa"/>
            <w:shd w:val="clear" w:color="auto" w:fill="F6F6F6"/>
          </w:tcPr>
          <w:p w14:paraId="6B852276" w14:textId="0C412971" w:rsidR="00896B11" w:rsidRPr="000C5458" w:rsidRDefault="00A63EA8" w:rsidP="00BF5AC6">
            <w:pPr>
              <w:rPr>
                <w:rFonts w:ascii="Arial" w:hAnsi="Arial" w:cs="Arial"/>
                <w:color w:val="097282"/>
                <w:sz w:val="16"/>
                <w:szCs w:val="16"/>
              </w:rPr>
            </w:pPr>
            <w:r w:rsidRPr="000C5458">
              <w:rPr>
                <w:rFonts w:ascii="Arial" w:hAnsi="Arial" w:cs="Arial"/>
                <w:color w:val="097282"/>
                <w:sz w:val="16"/>
                <w:szCs w:val="16"/>
              </w:rPr>
              <w:t>There is no relationship between the lengths of left and right arms of individuals within a sample.</w:t>
            </w:r>
          </w:p>
        </w:tc>
        <w:tc>
          <w:tcPr>
            <w:tcW w:w="2244" w:type="dxa"/>
            <w:shd w:val="clear" w:color="auto" w:fill="F6F6F6"/>
          </w:tcPr>
          <w:p w14:paraId="4B1EBF97" w14:textId="77777777" w:rsidR="00896B11" w:rsidRPr="009B481B" w:rsidRDefault="00A63EA8" w:rsidP="00BF5AC6">
            <w:pPr>
              <w:rPr>
                <w:rFonts w:ascii="Fira Code" w:hAnsi="Fira Code"/>
                <w:color w:val="0070C0"/>
                <w:sz w:val="13"/>
                <w:szCs w:val="13"/>
              </w:rPr>
            </w:pPr>
            <w:proofErr w:type="spellStart"/>
            <w:r w:rsidRPr="009B481B">
              <w:rPr>
                <w:rFonts w:ascii="Fira Code" w:hAnsi="Fira Code"/>
                <w:color w:val="0070C0"/>
                <w:sz w:val="13"/>
                <w:szCs w:val="13"/>
              </w:rPr>
              <w:t>cor.test</w:t>
            </w:r>
            <w:proofErr w:type="spellEnd"/>
            <w:r w:rsidRPr="009B481B">
              <w:rPr>
                <w:rFonts w:ascii="Fira Code" w:hAnsi="Fira Code"/>
                <w:color w:val="0070C0"/>
                <w:sz w:val="13"/>
                <w:szCs w:val="13"/>
              </w:rPr>
              <w:t>(x, y)</w:t>
            </w:r>
          </w:p>
          <w:p w14:paraId="6D88070B" w14:textId="12D5D35D" w:rsidR="00A63EA8" w:rsidRPr="00B61470" w:rsidRDefault="00A63EA8" w:rsidP="00BF5AC6">
            <w:pPr>
              <w:rPr>
                <w:rFonts w:ascii="Fira Code" w:hAnsi="Fira Code"/>
                <w:sz w:val="13"/>
                <w:szCs w:val="13"/>
              </w:rPr>
            </w:pPr>
            <w:r w:rsidRPr="00EA26B9">
              <w:rPr>
                <w:rFonts w:ascii="Arial Narrow" w:hAnsi="Arial Narrow"/>
                <w:color w:val="FF0000"/>
                <w:sz w:val="13"/>
                <w:szCs w:val="13"/>
              </w:rPr>
              <w:t xml:space="preserve">where </w:t>
            </w:r>
            <w:r>
              <w:rPr>
                <w:rFonts w:ascii="Fira Code" w:hAnsi="Fira Code"/>
                <w:color w:val="0070C0"/>
                <w:sz w:val="13"/>
                <w:szCs w:val="13"/>
              </w:rPr>
              <w:t>y</w:t>
            </w:r>
            <w:r w:rsidRPr="00EA26B9">
              <w:rPr>
                <w:rFonts w:ascii="Arial Narrow" w:hAnsi="Arial Narrow"/>
                <w:color w:val="FF0000"/>
                <w:sz w:val="13"/>
                <w:szCs w:val="13"/>
              </w:rPr>
              <w:t xml:space="preserve"> and </w:t>
            </w:r>
            <w:r>
              <w:rPr>
                <w:rFonts w:ascii="Fira Code" w:hAnsi="Fira Code"/>
                <w:color w:val="0070C0"/>
                <w:sz w:val="13"/>
                <w:szCs w:val="13"/>
              </w:rPr>
              <w:t>x</w:t>
            </w:r>
            <w:r w:rsidRPr="00EA26B9">
              <w:rPr>
                <w:rFonts w:ascii="Arial Narrow" w:hAnsi="Arial Narrow"/>
                <w:color w:val="FF0000"/>
                <w:sz w:val="13"/>
                <w:szCs w:val="13"/>
              </w:rPr>
              <w:t xml:space="preserve"> </w:t>
            </w:r>
            <w:r>
              <w:rPr>
                <w:rFonts w:ascii="Arial Narrow" w:hAnsi="Arial Narrow"/>
                <w:color w:val="FF0000"/>
                <w:sz w:val="13"/>
                <w:szCs w:val="13"/>
              </w:rPr>
              <w:t>are</w:t>
            </w:r>
            <w:r w:rsidRPr="00EA26B9">
              <w:rPr>
                <w:rFonts w:ascii="Arial Narrow" w:hAnsi="Arial Narrow"/>
                <w:color w:val="FF0000"/>
                <w:sz w:val="13"/>
                <w:szCs w:val="13"/>
              </w:rPr>
              <w:t xml:space="preserve"> continuous</w:t>
            </w:r>
          </w:p>
        </w:tc>
        <w:tc>
          <w:tcPr>
            <w:tcW w:w="2245" w:type="dxa"/>
            <w:shd w:val="clear" w:color="auto" w:fill="F6F6F6"/>
          </w:tcPr>
          <w:p w14:paraId="16832CB5" w14:textId="019FD1A6" w:rsidR="00896B11" w:rsidRPr="000C5458" w:rsidRDefault="005F376A" w:rsidP="00BF5AC6">
            <w:pPr>
              <w:rPr>
                <w:rFonts w:ascii="Arial" w:hAnsi="Arial" w:cs="Arial"/>
                <w:color w:val="097282"/>
                <w:sz w:val="16"/>
                <w:szCs w:val="16"/>
              </w:rPr>
            </w:pPr>
            <w:r w:rsidRPr="000C5458">
              <w:rPr>
                <w:rFonts w:ascii="Arial" w:hAnsi="Arial" w:cs="Arial"/>
                <w:color w:val="097282"/>
                <w:sz w:val="16"/>
                <w:szCs w:val="16"/>
              </w:rPr>
              <w:t>Scatter plot with regression linear regression line</w:t>
            </w:r>
            <w:r w:rsidR="008158AD" w:rsidRPr="000C5458">
              <w:rPr>
                <w:rFonts w:ascii="Arial" w:hAnsi="Arial" w:cs="Arial"/>
                <w:color w:val="097282"/>
                <w:sz w:val="16"/>
                <w:szCs w:val="16"/>
              </w:rPr>
              <w:t>.</w:t>
            </w:r>
          </w:p>
        </w:tc>
        <w:tc>
          <w:tcPr>
            <w:tcW w:w="2244" w:type="dxa"/>
            <w:shd w:val="clear" w:color="auto" w:fill="F6F6F6"/>
          </w:tcPr>
          <w:p w14:paraId="4156CB09" w14:textId="6B3A6CD9" w:rsidR="00896B11" w:rsidRPr="000C5458" w:rsidRDefault="005F376A" w:rsidP="00BF5AC6">
            <w:pPr>
              <w:rPr>
                <w:rFonts w:ascii="Arial" w:hAnsi="Arial" w:cs="Arial"/>
                <w:color w:val="097282"/>
                <w:sz w:val="16"/>
                <w:szCs w:val="16"/>
              </w:rPr>
            </w:pPr>
            <w:r w:rsidRPr="000C5458">
              <w:rPr>
                <w:rFonts w:ascii="Arial" w:hAnsi="Arial" w:cs="Arial"/>
                <w:color w:val="097282"/>
                <w:sz w:val="16"/>
                <w:szCs w:val="16"/>
              </w:rPr>
              <w:t xml:space="preserve">Spearman’s </w:t>
            </w:r>
            <w:r w:rsidRPr="000C5458">
              <w:rPr>
                <w:rFonts w:ascii="Arial" w:hAnsi="Arial" w:cs="Arial"/>
                <w:i/>
                <w:iCs/>
                <w:color w:val="097282"/>
                <w:sz w:val="16"/>
                <w:szCs w:val="16"/>
              </w:rPr>
              <w:t>rho</w:t>
            </w:r>
            <w:r w:rsidRPr="000C5458">
              <w:rPr>
                <w:rFonts w:ascii="Arial" w:hAnsi="Arial" w:cs="Arial"/>
                <w:color w:val="097282"/>
                <w:sz w:val="16"/>
                <w:szCs w:val="16"/>
              </w:rPr>
              <w:t xml:space="preserve"> or Kendal’s </w:t>
            </w:r>
            <w:r w:rsidRPr="000C5458">
              <w:rPr>
                <w:rFonts w:ascii="Arial" w:hAnsi="Arial" w:cs="Arial"/>
                <w:i/>
                <w:iCs/>
                <w:color w:val="097282"/>
                <w:sz w:val="16"/>
                <w:szCs w:val="16"/>
              </w:rPr>
              <w:t>tau</w:t>
            </w:r>
            <w:r w:rsidRPr="000C5458">
              <w:rPr>
                <w:rFonts w:ascii="Arial" w:hAnsi="Arial" w:cs="Arial"/>
                <w:color w:val="097282"/>
                <w:sz w:val="16"/>
                <w:szCs w:val="16"/>
              </w:rPr>
              <w:t xml:space="preserve"> correlation by ranks</w:t>
            </w:r>
            <w:r w:rsidR="008158AD" w:rsidRPr="000C5458">
              <w:rPr>
                <w:rFonts w:ascii="Arial" w:hAnsi="Arial" w:cs="Arial"/>
                <w:color w:val="097282"/>
                <w:sz w:val="16"/>
                <w:szCs w:val="16"/>
              </w:rPr>
              <w:t>.</w:t>
            </w:r>
          </w:p>
        </w:tc>
        <w:tc>
          <w:tcPr>
            <w:tcW w:w="2245" w:type="dxa"/>
            <w:shd w:val="clear" w:color="auto" w:fill="F6F6F6"/>
          </w:tcPr>
          <w:p w14:paraId="6FCA889E" w14:textId="77777777" w:rsidR="00896B11" w:rsidRPr="00A63EA8" w:rsidRDefault="00A63EA8" w:rsidP="00BF5AC6">
            <w:pPr>
              <w:rPr>
                <w:rFonts w:ascii="Fira Code" w:hAnsi="Fira Code"/>
                <w:color w:val="0070C0"/>
                <w:sz w:val="13"/>
                <w:szCs w:val="13"/>
              </w:rPr>
            </w:pPr>
            <w:proofErr w:type="spellStart"/>
            <w:r w:rsidRPr="00A63EA8">
              <w:rPr>
                <w:rFonts w:ascii="Fira Code" w:hAnsi="Fira Code"/>
                <w:color w:val="0070C0"/>
                <w:sz w:val="13"/>
                <w:szCs w:val="13"/>
              </w:rPr>
              <w:t>cor.test</w:t>
            </w:r>
            <w:proofErr w:type="spellEnd"/>
            <w:r w:rsidRPr="00A63EA8">
              <w:rPr>
                <w:rFonts w:ascii="Fira Code" w:hAnsi="Fira Code"/>
                <w:color w:val="0070C0"/>
                <w:sz w:val="13"/>
                <w:szCs w:val="13"/>
              </w:rPr>
              <w:t>(x, y, method = “spearman”)</w:t>
            </w:r>
          </w:p>
          <w:p w14:paraId="54F3FBFE" w14:textId="77777777" w:rsidR="00A63EA8" w:rsidRPr="00A63EA8" w:rsidRDefault="00A63EA8" w:rsidP="00BF5AC6">
            <w:pPr>
              <w:rPr>
                <w:rFonts w:ascii="Fira Code" w:hAnsi="Fira Code"/>
                <w:color w:val="0070C0"/>
                <w:sz w:val="13"/>
                <w:szCs w:val="13"/>
              </w:rPr>
            </w:pPr>
            <w:proofErr w:type="spellStart"/>
            <w:r w:rsidRPr="00A63EA8">
              <w:rPr>
                <w:rFonts w:ascii="Fira Code" w:hAnsi="Fira Code"/>
                <w:color w:val="0070C0"/>
                <w:sz w:val="13"/>
                <w:szCs w:val="13"/>
              </w:rPr>
              <w:t>cor.test</w:t>
            </w:r>
            <w:proofErr w:type="spellEnd"/>
            <w:r w:rsidRPr="00A63EA8">
              <w:rPr>
                <w:rFonts w:ascii="Fira Code" w:hAnsi="Fira Code"/>
                <w:color w:val="0070C0"/>
                <w:sz w:val="13"/>
                <w:szCs w:val="13"/>
              </w:rPr>
              <w:t>(x, y, method = “</w:t>
            </w:r>
            <w:proofErr w:type="spellStart"/>
            <w:r w:rsidRPr="00A63EA8">
              <w:rPr>
                <w:rFonts w:ascii="Fira Code" w:hAnsi="Fira Code"/>
                <w:color w:val="0070C0"/>
                <w:sz w:val="13"/>
                <w:szCs w:val="13"/>
              </w:rPr>
              <w:t>kendal</w:t>
            </w:r>
            <w:proofErr w:type="spellEnd"/>
            <w:r w:rsidRPr="00A63EA8">
              <w:rPr>
                <w:rFonts w:ascii="Fira Code" w:hAnsi="Fira Code"/>
                <w:color w:val="0070C0"/>
                <w:sz w:val="13"/>
                <w:szCs w:val="13"/>
              </w:rPr>
              <w:t>”)</w:t>
            </w:r>
          </w:p>
          <w:p w14:paraId="39B7E359" w14:textId="01B5FB3E" w:rsidR="00A63EA8" w:rsidRPr="00A63EA8" w:rsidRDefault="00A63EA8" w:rsidP="00BF5AC6">
            <w:pPr>
              <w:rPr>
                <w:rFonts w:ascii="Arial Narrow" w:hAnsi="Arial Narrow"/>
                <w:sz w:val="13"/>
                <w:szCs w:val="13"/>
              </w:rPr>
            </w:pPr>
            <w:r w:rsidRPr="00A63EA8">
              <w:rPr>
                <w:rFonts w:ascii="Arial Narrow" w:hAnsi="Arial Narrow"/>
                <w:color w:val="FF0000"/>
                <w:sz w:val="13"/>
                <w:szCs w:val="13"/>
              </w:rPr>
              <w:t xml:space="preserve">where </w:t>
            </w:r>
            <w:r w:rsidRPr="00A63EA8">
              <w:rPr>
                <w:rFonts w:ascii="Fira Code" w:hAnsi="Fira Code"/>
                <w:color w:val="0070C0"/>
                <w:sz w:val="13"/>
                <w:szCs w:val="13"/>
              </w:rPr>
              <w:t>x</w:t>
            </w:r>
            <w:r w:rsidRPr="00A63EA8">
              <w:rPr>
                <w:rFonts w:ascii="Arial Narrow" w:hAnsi="Arial Narrow"/>
                <w:color w:val="FF0000"/>
                <w:sz w:val="13"/>
                <w:szCs w:val="13"/>
              </w:rPr>
              <w:t xml:space="preserve"> and </w:t>
            </w:r>
            <w:r w:rsidRPr="00A63EA8">
              <w:rPr>
                <w:rFonts w:ascii="Fira Code" w:hAnsi="Fira Code"/>
                <w:color w:val="0070C0"/>
                <w:sz w:val="13"/>
                <w:szCs w:val="13"/>
              </w:rPr>
              <w:t>y</w:t>
            </w:r>
            <w:r w:rsidRPr="00A63EA8">
              <w:rPr>
                <w:rFonts w:ascii="Arial Narrow" w:hAnsi="Arial Narrow"/>
                <w:color w:val="FF0000"/>
                <w:sz w:val="13"/>
                <w:szCs w:val="13"/>
              </w:rPr>
              <w:t xml:space="preserve"> may both be ordinal</w:t>
            </w:r>
          </w:p>
        </w:tc>
      </w:tr>
    </w:tbl>
    <w:p w14:paraId="31832C54" w14:textId="55F93970" w:rsidR="00A43146" w:rsidRPr="000C5458" w:rsidRDefault="00DE17C9" w:rsidP="009B481B">
      <w:pPr>
        <w:ind w:right="-14398"/>
        <w:rPr>
          <w:rFonts w:ascii="Arial" w:hAnsi="Arial" w:cs="Arial"/>
          <w:b/>
          <w:bCs/>
          <w:color w:val="097282"/>
          <w:sz w:val="16"/>
          <w:szCs w:val="16"/>
        </w:rPr>
      </w:pPr>
      <w:r w:rsidRPr="000C5458">
        <w:rPr>
          <w:rFonts w:ascii="Arial" w:hAnsi="Arial" w:cs="Arial"/>
          <w:b/>
          <w:bCs/>
          <w:color w:val="097282"/>
          <w:sz w:val="16"/>
          <w:szCs w:val="16"/>
        </w:rPr>
        <w:t>Nomenclature</w:t>
      </w:r>
    </w:p>
    <w:p w14:paraId="621B230F" w14:textId="133EACEE" w:rsidR="00DE17C9" w:rsidRPr="000C5458" w:rsidRDefault="00DE17C9" w:rsidP="009B481B">
      <w:pPr>
        <w:ind w:right="-14398"/>
        <w:rPr>
          <w:rFonts w:ascii="Arial" w:hAnsi="Arial" w:cs="Arial"/>
          <w:color w:val="7F7F7F" w:themeColor="text1" w:themeTint="80"/>
          <w:sz w:val="16"/>
          <w:szCs w:val="16"/>
        </w:rPr>
      </w:pPr>
      <w:r w:rsidRPr="000C5458">
        <w:rPr>
          <w:rFonts w:ascii="Arial" w:hAnsi="Arial" w:cs="Arial"/>
          <w:b/>
          <w:bCs/>
          <w:i/>
          <w:iCs/>
          <w:color w:val="097282"/>
          <w:sz w:val="16"/>
          <w:szCs w:val="16"/>
        </w:rPr>
        <w:t>Sample:</w:t>
      </w:r>
      <w:r w:rsidRPr="000C5458">
        <w:rPr>
          <w:rFonts w:ascii="Arial" w:hAnsi="Arial" w:cs="Arial"/>
          <w:color w:val="097282"/>
          <w:sz w:val="16"/>
          <w:szCs w:val="16"/>
        </w:rPr>
        <w:t xml:space="preserve"> </w:t>
      </w:r>
      <w:r w:rsidR="0005576A" w:rsidRPr="000C5458">
        <w:rPr>
          <w:rFonts w:ascii="Arial" w:hAnsi="Arial" w:cs="Arial"/>
          <w:color w:val="7F7F7F" w:themeColor="text1" w:themeTint="80"/>
          <w:sz w:val="16"/>
          <w:szCs w:val="16"/>
        </w:rPr>
        <w:t>A</w:t>
      </w:r>
      <w:r w:rsidRPr="000C5458">
        <w:rPr>
          <w:rFonts w:ascii="Arial" w:hAnsi="Arial" w:cs="Arial"/>
          <w:color w:val="7F7F7F" w:themeColor="text1" w:themeTint="80"/>
          <w:sz w:val="16"/>
          <w:szCs w:val="16"/>
        </w:rPr>
        <w:t xml:space="preserve"> collection of </w:t>
      </w:r>
      <w:r w:rsidR="00AD2BA0" w:rsidRPr="000C5458">
        <w:rPr>
          <w:rFonts w:ascii="Arial" w:hAnsi="Arial" w:cs="Arial"/>
          <w:color w:val="7F7F7F" w:themeColor="text1" w:themeTint="80"/>
          <w:sz w:val="16"/>
          <w:szCs w:val="16"/>
        </w:rPr>
        <w:t xml:space="preserve">random </w:t>
      </w:r>
      <w:r w:rsidRPr="000C5458">
        <w:rPr>
          <w:rFonts w:ascii="Arial" w:hAnsi="Arial" w:cs="Arial"/>
          <w:color w:val="7F7F7F" w:themeColor="text1" w:themeTint="80"/>
          <w:sz w:val="16"/>
          <w:szCs w:val="16"/>
        </w:rPr>
        <w:t>measurements taken as representative of the population; used interchangeably with ‘measurement values’</w:t>
      </w:r>
      <w:r w:rsidR="00BA1B02" w:rsidRPr="000C5458">
        <w:rPr>
          <w:rFonts w:ascii="Arial" w:hAnsi="Arial" w:cs="Arial"/>
          <w:color w:val="7F7F7F" w:themeColor="text1" w:themeTint="80"/>
          <w:sz w:val="16"/>
          <w:szCs w:val="16"/>
        </w:rPr>
        <w:t>, ‘measurement variable’,</w:t>
      </w:r>
      <w:r w:rsidRPr="000C5458">
        <w:rPr>
          <w:rFonts w:ascii="Arial" w:hAnsi="Arial" w:cs="Arial"/>
          <w:color w:val="7F7F7F" w:themeColor="text1" w:themeTint="80"/>
          <w:sz w:val="16"/>
          <w:szCs w:val="16"/>
        </w:rPr>
        <w:t xml:space="preserve"> or ‘variable’.</w:t>
      </w:r>
      <w:r w:rsidR="00BA1B02" w:rsidRPr="000C5458">
        <w:rPr>
          <w:rFonts w:ascii="Arial" w:hAnsi="Arial" w:cs="Arial"/>
          <w:color w:val="7F7F7F" w:themeColor="text1" w:themeTint="80"/>
          <w:sz w:val="16"/>
          <w:szCs w:val="16"/>
        </w:rPr>
        <w:t xml:space="preserve"> It typically is the response </w:t>
      </w:r>
      <w:r w:rsidR="0005576A" w:rsidRPr="000C5458">
        <w:rPr>
          <w:rFonts w:ascii="Arial" w:hAnsi="Arial" w:cs="Arial"/>
          <w:color w:val="7F7F7F" w:themeColor="text1" w:themeTint="80"/>
          <w:sz w:val="16"/>
          <w:szCs w:val="16"/>
        </w:rPr>
        <w:t xml:space="preserve">or dependent </w:t>
      </w:r>
      <w:r w:rsidR="00BA1B02" w:rsidRPr="000C5458">
        <w:rPr>
          <w:rFonts w:ascii="Arial" w:hAnsi="Arial" w:cs="Arial"/>
          <w:color w:val="7F7F7F" w:themeColor="text1" w:themeTint="80"/>
          <w:sz w:val="16"/>
          <w:szCs w:val="16"/>
        </w:rPr>
        <w:t>variable.</w:t>
      </w:r>
    </w:p>
    <w:p w14:paraId="1FBD1297" w14:textId="36170E31" w:rsidR="00DE17C9" w:rsidRPr="000C5458" w:rsidRDefault="00DE17C9" w:rsidP="009B481B">
      <w:pPr>
        <w:ind w:right="-14398"/>
        <w:rPr>
          <w:rFonts w:ascii="Arial" w:hAnsi="Arial" w:cs="Arial"/>
          <w:color w:val="7F7F7F" w:themeColor="text1" w:themeTint="80"/>
          <w:sz w:val="16"/>
          <w:szCs w:val="16"/>
        </w:rPr>
      </w:pPr>
      <w:r w:rsidRPr="000C5458">
        <w:rPr>
          <w:rFonts w:ascii="Arial" w:hAnsi="Arial" w:cs="Arial"/>
          <w:b/>
          <w:bCs/>
          <w:i/>
          <w:iCs/>
          <w:color w:val="097282"/>
          <w:sz w:val="16"/>
          <w:szCs w:val="16"/>
        </w:rPr>
        <w:t>One-sided:</w:t>
      </w:r>
      <w:r w:rsidRPr="000C5458">
        <w:rPr>
          <w:rFonts w:ascii="Arial" w:hAnsi="Arial" w:cs="Arial"/>
          <w:color w:val="097282"/>
          <w:sz w:val="16"/>
          <w:szCs w:val="16"/>
        </w:rPr>
        <w:t xml:space="preserve"> </w:t>
      </w:r>
      <w:r w:rsidR="0005576A" w:rsidRPr="000C5458">
        <w:rPr>
          <w:rFonts w:ascii="Arial" w:hAnsi="Arial" w:cs="Arial"/>
          <w:color w:val="7F7F7F" w:themeColor="text1" w:themeTint="80"/>
          <w:sz w:val="16"/>
          <w:szCs w:val="16"/>
        </w:rPr>
        <w:t>A</w:t>
      </w:r>
      <w:r w:rsidRPr="000C5458">
        <w:rPr>
          <w:rFonts w:ascii="Arial" w:hAnsi="Arial" w:cs="Arial"/>
          <w:color w:val="7F7F7F" w:themeColor="text1" w:themeTint="80"/>
          <w:sz w:val="16"/>
          <w:szCs w:val="16"/>
        </w:rPr>
        <w:t xml:space="preserve"> hypothesis test asking if the statistic of </w:t>
      </w:r>
      <w:r w:rsidR="006A4CA1" w:rsidRPr="000C5458">
        <w:rPr>
          <w:rFonts w:ascii="Arial" w:hAnsi="Arial" w:cs="Arial"/>
          <w:color w:val="7F7F7F" w:themeColor="text1" w:themeTint="80"/>
          <w:sz w:val="16"/>
          <w:szCs w:val="16"/>
        </w:rPr>
        <w:t>one</w:t>
      </w:r>
      <w:r w:rsidRPr="000C5458">
        <w:rPr>
          <w:rFonts w:ascii="Arial" w:hAnsi="Arial" w:cs="Arial"/>
          <w:color w:val="7F7F7F" w:themeColor="text1" w:themeTint="80"/>
          <w:sz w:val="16"/>
          <w:szCs w:val="16"/>
        </w:rPr>
        <w:t xml:space="preserve"> sample (typically the mean of the sample, as in </w:t>
      </w:r>
      <w:r w:rsidRPr="000C5458">
        <w:rPr>
          <w:rFonts w:ascii="Arial" w:hAnsi="Arial" w:cs="Arial"/>
          <w:i/>
          <w:iCs/>
          <w:color w:val="7F7F7F" w:themeColor="text1" w:themeTint="80"/>
          <w:sz w:val="16"/>
          <w:szCs w:val="16"/>
        </w:rPr>
        <w:t>t</w:t>
      </w:r>
      <w:r w:rsidRPr="000C5458">
        <w:rPr>
          <w:rFonts w:ascii="Arial" w:hAnsi="Arial" w:cs="Arial"/>
          <w:color w:val="7F7F7F" w:themeColor="text1" w:themeTint="80"/>
          <w:sz w:val="16"/>
          <w:szCs w:val="16"/>
        </w:rPr>
        <w:t xml:space="preserve">-tests) is a) larger than </w:t>
      </w:r>
      <w:r w:rsidRPr="000C5458">
        <w:rPr>
          <w:rFonts w:ascii="Arial" w:hAnsi="Arial" w:cs="Arial"/>
          <w:b/>
          <w:bCs/>
          <w:color w:val="7F7F7F" w:themeColor="text1" w:themeTint="80"/>
          <w:sz w:val="16"/>
          <w:szCs w:val="16"/>
          <w:u w:val="single"/>
        </w:rPr>
        <w:t>or</w:t>
      </w:r>
      <w:r w:rsidRPr="000C5458">
        <w:rPr>
          <w:rFonts w:ascii="Arial" w:hAnsi="Arial" w:cs="Arial"/>
          <w:color w:val="7F7F7F" w:themeColor="text1" w:themeTint="80"/>
          <w:sz w:val="16"/>
          <w:szCs w:val="16"/>
        </w:rPr>
        <w:t xml:space="preserve"> b) smaller than </w:t>
      </w:r>
      <w:r w:rsidR="006A4CA1" w:rsidRPr="000C5458">
        <w:rPr>
          <w:rFonts w:ascii="Arial" w:hAnsi="Arial" w:cs="Arial"/>
          <w:color w:val="7F7F7F" w:themeColor="text1" w:themeTint="80"/>
          <w:sz w:val="16"/>
          <w:szCs w:val="16"/>
        </w:rPr>
        <w:t xml:space="preserve">that of </w:t>
      </w:r>
      <w:r w:rsidRPr="000C5458">
        <w:rPr>
          <w:rFonts w:ascii="Arial" w:hAnsi="Arial" w:cs="Arial"/>
          <w:color w:val="7F7F7F" w:themeColor="text1" w:themeTint="80"/>
          <w:sz w:val="16"/>
          <w:szCs w:val="16"/>
        </w:rPr>
        <w:t xml:space="preserve">the </w:t>
      </w:r>
      <w:r w:rsidR="006A4CA1" w:rsidRPr="000C5458">
        <w:rPr>
          <w:rFonts w:ascii="Arial" w:hAnsi="Arial" w:cs="Arial"/>
          <w:color w:val="7F7F7F" w:themeColor="text1" w:themeTint="80"/>
          <w:sz w:val="16"/>
          <w:szCs w:val="16"/>
        </w:rPr>
        <w:t xml:space="preserve">theoretical value or </w:t>
      </w:r>
      <w:r w:rsidRPr="000C5458">
        <w:rPr>
          <w:rFonts w:ascii="Arial" w:hAnsi="Arial" w:cs="Arial"/>
          <w:color w:val="7F7F7F" w:themeColor="text1" w:themeTint="80"/>
          <w:sz w:val="16"/>
          <w:szCs w:val="16"/>
        </w:rPr>
        <w:t>sample</w:t>
      </w:r>
      <w:r w:rsidR="006A4CA1" w:rsidRPr="000C5458">
        <w:rPr>
          <w:rFonts w:ascii="Arial" w:hAnsi="Arial" w:cs="Arial"/>
          <w:color w:val="7F7F7F" w:themeColor="text1" w:themeTint="80"/>
          <w:sz w:val="16"/>
          <w:szCs w:val="16"/>
        </w:rPr>
        <w:t xml:space="preserve"> against which it is compared.</w:t>
      </w:r>
    </w:p>
    <w:p w14:paraId="735EBA15" w14:textId="6BF6E625" w:rsidR="006A4CA1" w:rsidRPr="000C5458" w:rsidRDefault="006A4CA1" w:rsidP="009B481B">
      <w:pPr>
        <w:ind w:right="-14398"/>
        <w:rPr>
          <w:rFonts w:ascii="Arial" w:hAnsi="Arial" w:cs="Arial"/>
          <w:sz w:val="16"/>
          <w:szCs w:val="16"/>
        </w:rPr>
      </w:pPr>
      <w:r w:rsidRPr="000C5458">
        <w:rPr>
          <w:rFonts w:ascii="Arial" w:hAnsi="Arial" w:cs="Arial"/>
          <w:b/>
          <w:bCs/>
          <w:i/>
          <w:iCs/>
          <w:color w:val="097282"/>
          <w:sz w:val="16"/>
          <w:szCs w:val="16"/>
        </w:rPr>
        <w:t>Two-sided:</w:t>
      </w:r>
      <w:r w:rsidRPr="000C5458">
        <w:rPr>
          <w:rFonts w:ascii="Arial" w:hAnsi="Arial" w:cs="Arial"/>
          <w:i/>
          <w:iCs/>
          <w:color w:val="097282"/>
          <w:sz w:val="16"/>
          <w:szCs w:val="16"/>
        </w:rPr>
        <w:t xml:space="preserve"> </w:t>
      </w:r>
      <w:r w:rsidR="0005576A" w:rsidRPr="000C5458">
        <w:rPr>
          <w:rFonts w:ascii="Arial" w:hAnsi="Arial" w:cs="Arial"/>
          <w:color w:val="7F7F7F" w:themeColor="text1" w:themeTint="80"/>
          <w:sz w:val="16"/>
          <w:szCs w:val="16"/>
        </w:rPr>
        <w:t>A</w:t>
      </w:r>
      <w:r w:rsidRPr="000C5458">
        <w:rPr>
          <w:rFonts w:ascii="Arial" w:hAnsi="Arial" w:cs="Arial"/>
          <w:color w:val="7F7F7F" w:themeColor="text1" w:themeTint="80"/>
          <w:sz w:val="16"/>
          <w:szCs w:val="16"/>
        </w:rPr>
        <w:t xml:space="preserve"> hypothesis test asking if the statistic on one sample is different from that of the theoretical value or sample against which it is compared (i.e. making no distinction about whether it is larger or smaller).</w:t>
      </w:r>
    </w:p>
    <w:p w14:paraId="2A5A0F82" w14:textId="2A6B2854" w:rsidR="004C1250" w:rsidRPr="000C5458" w:rsidRDefault="004C1250" w:rsidP="009B481B">
      <w:pPr>
        <w:ind w:right="-14398"/>
        <w:rPr>
          <w:rFonts w:ascii="Arial" w:hAnsi="Arial" w:cs="Arial"/>
          <w:color w:val="7F7F7F" w:themeColor="text1" w:themeTint="80"/>
          <w:sz w:val="16"/>
          <w:szCs w:val="16"/>
        </w:rPr>
      </w:pPr>
      <w:r w:rsidRPr="000C5458">
        <w:rPr>
          <w:rFonts w:ascii="Arial" w:hAnsi="Arial" w:cs="Arial"/>
          <w:b/>
          <w:bCs/>
          <w:i/>
          <w:iCs/>
          <w:color w:val="097282"/>
          <w:sz w:val="16"/>
          <w:szCs w:val="16"/>
        </w:rPr>
        <w:t>Paired observations:</w:t>
      </w:r>
      <w:r w:rsidRPr="000C5458">
        <w:rPr>
          <w:rFonts w:ascii="Arial" w:hAnsi="Arial" w:cs="Arial"/>
          <w:color w:val="097282"/>
          <w:sz w:val="16"/>
          <w:szCs w:val="16"/>
        </w:rPr>
        <w:t xml:space="preserve"> </w:t>
      </w:r>
      <w:r w:rsidR="0005576A" w:rsidRPr="000C5458">
        <w:rPr>
          <w:rFonts w:ascii="Arial" w:hAnsi="Arial" w:cs="Arial"/>
          <w:color w:val="7F7F7F" w:themeColor="text1" w:themeTint="80"/>
          <w:sz w:val="16"/>
          <w:szCs w:val="16"/>
        </w:rPr>
        <w:t>A</w:t>
      </w:r>
      <w:r w:rsidRPr="000C5458">
        <w:rPr>
          <w:rFonts w:ascii="Arial" w:hAnsi="Arial" w:cs="Arial"/>
          <w:color w:val="7F7F7F" w:themeColor="text1" w:themeTint="80"/>
          <w:sz w:val="16"/>
          <w:szCs w:val="16"/>
        </w:rPr>
        <w:t>lso called paired samples; samples are paired when the measurements</w:t>
      </w:r>
      <w:r w:rsidR="00BA1B02" w:rsidRPr="000C5458">
        <w:rPr>
          <w:rFonts w:ascii="Arial" w:hAnsi="Arial" w:cs="Arial"/>
          <w:color w:val="7F7F7F" w:themeColor="text1" w:themeTint="80"/>
          <w:sz w:val="16"/>
          <w:szCs w:val="16"/>
        </w:rPr>
        <w:t xml:space="preserve"> </w:t>
      </w:r>
      <w:r w:rsidRPr="000C5458">
        <w:rPr>
          <w:rFonts w:ascii="Arial" w:hAnsi="Arial" w:cs="Arial"/>
          <w:color w:val="7F7F7F" w:themeColor="text1" w:themeTint="80"/>
          <w:sz w:val="16"/>
          <w:szCs w:val="16"/>
        </w:rPr>
        <w:t>taken are not independent, such as belonging to the same individual (e.g. left arm compared to right arm) or if the same individual is measured repeatedly (e.g. week 1 compared to week 2).</w:t>
      </w:r>
      <w:r w:rsidR="008158AD" w:rsidRPr="000C5458">
        <w:rPr>
          <w:rFonts w:ascii="Arial" w:hAnsi="Arial" w:cs="Arial"/>
          <w:color w:val="7F7F7F" w:themeColor="text1" w:themeTint="80"/>
          <w:sz w:val="16"/>
          <w:szCs w:val="16"/>
        </w:rPr>
        <w:t xml:space="preserve"> In an ANOVA, non-independent samples are sometimes called ‘repeated measures’, specifically when a sample is measured at multiple times along a time series – although ‘repeated measures’ ANOVAs can be used, nowadays we use mixed effects models to accommodate this kind of experimental design. We will not cover mixed effects models in this module, but you can ask me about them if you are interested.</w:t>
      </w:r>
    </w:p>
    <w:p w14:paraId="71678778" w14:textId="305F0552" w:rsidR="00BA1B02" w:rsidRPr="000C5458" w:rsidRDefault="00BA1B02" w:rsidP="009B481B">
      <w:pPr>
        <w:ind w:right="-14398"/>
        <w:rPr>
          <w:rFonts w:ascii="Arial" w:hAnsi="Arial" w:cs="Arial"/>
          <w:color w:val="7F7F7F" w:themeColor="text1" w:themeTint="80"/>
          <w:sz w:val="16"/>
          <w:szCs w:val="16"/>
        </w:rPr>
      </w:pPr>
      <w:r w:rsidRPr="000C5458">
        <w:rPr>
          <w:rFonts w:ascii="Arial" w:hAnsi="Arial" w:cs="Arial"/>
          <w:b/>
          <w:bCs/>
          <w:i/>
          <w:iCs/>
          <w:color w:val="097282"/>
          <w:sz w:val="16"/>
          <w:szCs w:val="16"/>
        </w:rPr>
        <w:t>Factor variable:</w:t>
      </w:r>
      <w:r w:rsidRPr="000C5458">
        <w:rPr>
          <w:rFonts w:ascii="Arial" w:hAnsi="Arial" w:cs="Arial"/>
          <w:color w:val="097282"/>
          <w:sz w:val="16"/>
          <w:szCs w:val="16"/>
        </w:rPr>
        <w:t xml:space="preserve"> </w:t>
      </w:r>
      <w:r w:rsidR="0005576A" w:rsidRPr="000C5458">
        <w:rPr>
          <w:rFonts w:ascii="Arial" w:hAnsi="Arial" w:cs="Arial"/>
          <w:color w:val="7F7F7F" w:themeColor="text1" w:themeTint="80"/>
          <w:sz w:val="16"/>
          <w:szCs w:val="16"/>
        </w:rPr>
        <w:t>T</w:t>
      </w:r>
      <w:r w:rsidRPr="000C5458">
        <w:rPr>
          <w:rFonts w:ascii="Arial" w:hAnsi="Arial" w:cs="Arial"/>
          <w:color w:val="7F7F7F" w:themeColor="text1" w:themeTint="80"/>
          <w:sz w:val="16"/>
          <w:szCs w:val="16"/>
        </w:rPr>
        <w:t xml:space="preserve">ypically a variable that contains the levels that define the experimental treatment, and </w:t>
      </w:r>
      <w:r w:rsidRPr="000C5458">
        <w:rPr>
          <w:rFonts w:ascii="Arial" w:hAnsi="Arial" w:cs="Arial"/>
          <w:color w:val="7F7F7F" w:themeColor="text1" w:themeTint="80"/>
          <w:sz w:val="16"/>
          <w:szCs w:val="16"/>
        </w:rPr>
        <w:t xml:space="preserve">according to which </w:t>
      </w:r>
      <w:r w:rsidRPr="000C5458">
        <w:rPr>
          <w:rFonts w:ascii="Arial" w:hAnsi="Arial" w:cs="Arial"/>
          <w:color w:val="7F7F7F" w:themeColor="text1" w:themeTint="80"/>
          <w:sz w:val="16"/>
          <w:szCs w:val="16"/>
        </w:rPr>
        <w:t>the measurements of the response variable are grouped. There might be multiple factor variables, e.g. as in a two-way ANOVA.</w:t>
      </w:r>
      <w:r w:rsidR="0005576A" w:rsidRPr="000C5458">
        <w:rPr>
          <w:rFonts w:ascii="Arial" w:hAnsi="Arial" w:cs="Arial"/>
          <w:color w:val="7F7F7F" w:themeColor="text1" w:themeTint="80"/>
          <w:sz w:val="16"/>
          <w:szCs w:val="16"/>
        </w:rPr>
        <w:t xml:space="preserve"> Typically factor variables are independent variables.</w:t>
      </w:r>
    </w:p>
    <w:p w14:paraId="2147EA6C" w14:textId="5D0764D7" w:rsidR="0005576A" w:rsidRPr="000C5458" w:rsidRDefault="0005576A" w:rsidP="009B481B">
      <w:pPr>
        <w:ind w:right="-14398"/>
        <w:rPr>
          <w:rFonts w:ascii="Arial" w:hAnsi="Arial" w:cs="Arial"/>
          <w:color w:val="7F7F7F" w:themeColor="text1" w:themeTint="80"/>
          <w:sz w:val="16"/>
          <w:szCs w:val="16"/>
        </w:rPr>
      </w:pPr>
      <w:r w:rsidRPr="0005576A">
        <w:rPr>
          <w:rFonts w:ascii="Arial" w:hAnsi="Arial" w:cs="Arial"/>
          <w:b/>
          <w:bCs/>
          <w:i/>
          <w:iCs/>
          <w:color w:val="097282"/>
          <w:sz w:val="16"/>
          <w:szCs w:val="16"/>
        </w:rPr>
        <w:t>*Continuous covariate:</w:t>
      </w:r>
      <w:r w:rsidRPr="0005576A">
        <w:rPr>
          <w:rFonts w:ascii="Arial" w:hAnsi="Arial" w:cs="Arial"/>
          <w:b/>
          <w:bCs/>
          <w:i/>
          <w:iCs/>
          <w:sz w:val="16"/>
          <w:szCs w:val="16"/>
        </w:rPr>
        <w:t xml:space="preserve"> </w:t>
      </w:r>
      <w:r w:rsidRPr="0005576A">
        <w:rPr>
          <w:rFonts w:ascii="Arial" w:hAnsi="Arial" w:cs="Arial"/>
          <w:color w:val="7F7F7F" w:themeColor="text1" w:themeTint="80"/>
          <w:sz w:val="16"/>
          <w:szCs w:val="16"/>
        </w:rPr>
        <w:t>This is a variable with continuous data (such as age, length, etc.) that is used as an independent variable within an ANCOVA alongside a factor variable. When a continuous covariate is present together with a factor variable with</w:t>
      </w:r>
      <w:r w:rsidRPr="000C5458">
        <w:rPr>
          <w:rFonts w:ascii="Arial" w:hAnsi="Arial" w:cs="Arial"/>
          <w:color w:val="7F7F7F" w:themeColor="text1" w:themeTint="80"/>
          <w:sz w:val="16"/>
          <w:szCs w:val="16"/>
        </w:rPr>
        <w:t xml:space="preserve"> </w:t>
      </w:r>
      <w:r w:rsidRPr="0005576A">
        <w:rPr>
          <w:rFonts w:ascii="Arial" w:hAnsi="Arial" w:cs="Arial"/>
          <w:color w:val="7F7F7F" w:themeColor="text1" w:themeTint="80"/>
          <w:sz w:val="16"/>
          <w:szCs w:val="16"/>
        </w:rPr>
        <w:t>multiple levels</w:t>
      </w:r>
      <w:r w:rsidRPr="000C5458">
        <w:rPr>
          <w:rFonts w:ascii="Arial" w:hAnsi="Arial" w:cs="Arial"/>
          <w:color w:val="7F7F7F" w:themeColor="text1" w:themeTint="80"/>
          <w:sz w:val="16"/>
          <w:szCs w:val="16"/>
        </w:rPr>
        <w:t>, each of these levels has an associated regression line (e.g. in the Lung Capacity data where</w:t>
      </w:r>
      <w:r w:rsidR="00D51902" w:rsidRPr="000C5458">
        <w:rPr>
          <w:rFonts w:ascii="Arial" w:hAnsi="Arial" w:cs="Arial"/>
          <w:color w:val="7F7F7F" w:themeColor="text1" w:themeTint="80"/>
          <w:sz w:val="16"/>
          <w:szCs w:val="16"/>
        </w:rPr>
        <w:t xml:space="preserve"> </w:t>
      </w:r>
      <w:r w:rsidRPr="000C5458">
        <w:rPr>
          <w:rFonts w:ascii="Arial" w:hAnsi="Arial" w:cs="Arial"/>
          <w:color w:val="7F7F7F" w:themeColor="text1" w:themeTint="80"/>
          <w:sz w:val="16"/>
          <w:szCs w:val="16"/>
        </w:rPr>
        <w:t xml:space="preserve">we </w:t>
      </w:r>
      <w:r w:rsidR="00E14C50" w:rsidRPr="000C5458">
        <w:rPr>
          <w:rFonts w:ascii="Arial" w:hAnsi="Arial" w:cs="Arial"/>
          <w:color w:val="7F7F7F" w:themeColor="text1" w:themeTint="80"/>
          <w:sz w:val="16"/>
          <w:szCs w:val="16"/>
        </w:rPr>
        <w:t xml:space="preserve">can </w:t>
      </w:r>
      <w:r w:rsidRPr="000C5458">
        <w:rPr>
          <w:rFonts w:ascii="Arial" w:hAnsi="Arial" w:cs="Arial"/>
          <w:color w:val="7F7F7F" w:themeColor="text1" w:themeTint="80"/>
          <w:sz w:val="16"/>
          <w:szCs w:val="16"/>
        </w:rPr>
        <w:t xml:space="preserve">fit a </w:t>
      </w:r>
      <w:r w:rsidR="00E14C50" w:rsidRPr="000C5458">
        <w:rPr>
          <w:rFonts w:ascii="Arial" w:hAnsi="Arial" w:cs="Arial"/>
          <w:color w:val="7F7F7F" w:themeColor="text1" w:themeTint="80"/>
          <w:sz w:val="16"/>
          <w:szCs w:val="16"/>
        </w:rPr>
        <w:t xml:space="preserve">separate </w:t>
      </w:r>
      <w:r w:rsidRPr="000C5458">
        <w:rPr>
          <w:rFonts w:ascii="Arial" w:hAnsi="Arial" w:cs="Arial"/>
          <w:color w:val="7F7F7F" w:themeColor="text1" w:themeTint="80"/>
          <w:sz w:val="16"/>
          <w:szCs w:val="16"/>
        </w:rPr>
        <w:t xml:space="preserve">regression line for males and females). In this case we may want to compare the </w:t>
      </w:r>
      <w:r w:rsidRPr="0005576A">
        <w:rPr>
          <w:rFonts w:ascii="Arial" w:hAnsi="Arial" w:cs="Arial"/>
          <w:color w:val="7F7F7F" w:themeColor="text1" w:themeTint="80"/>
          <w:sz w:val="16"/>
          <w:szCs w:val="16"/>
        </w:rPr>
        <w:t xml:space="preserve">regression lines </w:t>
      </w:r>
      <w:r w:rsidRPr="000C5458">
        <w:rPr>
          <w:rFonts w:ascii="Arial" w:hAnsi="Arial" w:cs="Arial"/>
          <w:color w:val="7F7F7F" w:themeColor="text1" w:themeTint="80"/>
          <w:sz w:val="16"/>
          <w:szCs w:val="16"/>
        </w:rPr>
        <w:t xml:space="preserve">and ask if they are </w:t>
      </w:r>
      <w:r w:rsidRPr="0005576A">
        <w:rPr>
          <w:rFonts w:ascii="Arial" w:hAnsi="Arial" w:cs="Arial"/>
          <w:color w:val="7F7F7F" w:themeColor="text1" w:themeTint="80"/>
          <w:sz w:val="16"/>
          <w:szCs w:val="16"/>
        </w:rPr>
        <w:t>different from each other in either slope or intercept.</w:t>
      </w:r>
      <w:r w:rsidR="00D51902" w:rsidRPr="000C5458">
        <w:rPr>
          <w:rFonts w:ascii="Arial" w:hAnsi="Arial" w:cs="Arial"/>
          <w:color w:val="7F7F7F" w:themeColor="text1" w:themeTint="80"/>
          <w:sz w:val="16"/>
          <w:szCs w:val="16"/>
        </w:rPr>
        <w:t xml:space="preserve"> The implication for H</w:t>
      </w:r>
      <w:r w:rsidR="00D51902" w:rsidRPr="000C5458">
        <w:rPr>
          <w:rFonts w:ascii="Arial" w:hAnsi="Arial" w:cs="Arial"/>
          <w:color w:val="7F7F7F" w:themeColor="text1" w:themeTint="80"/>
          <w:sz w:val="16"/>
          <w:szCs w:val="16"/>
          <w:vertAlign w:val="subscript"/>
        </w:rPr>
        <w:t>0</w:t>
      </w:r>
      <w:r w:rsidR="00D51902" w:rsidRPr="000C5458">
        <w:rPr>
          <w:rFonts w:ascii="Arial" w:hAnsi="Arial" w:cs="Arial"/>
          <w:color w:val="7F7F7F" w:themeColor="text1" w:themeTint="80"/>
          <w:sz w:val="16"/>
          <w:szCs w:val="16"/>
        </w:rPr>
        <w:t xml:space="preserve"> is that we may restate our hypotheses with regards to slopes and intercepts. As such, an ANCOVA is simply a Simple Linear Regression that also includes a factor variable.</w:t>
      </w:r>
    </w:p>
    <w:p w14:paraId="1D085484" w14:textId="3AA833A0" w:rsidR="00A63EA8" w:rsidRPr="0005576A" w:rsidRDefault="00A63EA8" w:rsidP="009B481B">
      <w:pPr>
        <w:ind w:right="-14398"/>
        <w:rPr>
          <w:rFonts w:ascii="Arial" w:hAnsi="Arial" w:cs="Arial"/>
          <w:color w:val="7F7F7F" w:themeColor="text1" w:themeTint="80"/>
          <w:sz w:val="16"/>
          <w:szCs w:val="16"/>
        </w:rPr>
      </w:pPr>
      <w:r w:rsidRPr="000C5458">
        <w:rPr>
          <w:rFonts w:ascii="Arial" w:hAnsi="Arial" w:cs="Arial"/>
          <w:b/>
          <w:bCs/>
          <w:color w:val="097282"/>
          <w:sz w:val="16"/>
          <w:szCs w:val="16"/>
          <w:vertAlign w:val="superscript"/>
        </w:rPr>
        <w:t>§</w:t>
      </w:r>
      <w:r w:rsidR="009B481B" w:rsidRPr="000C5458">
        <w:rPr>
          <w:rFonts w:ascii="Arial" w:hAnsi="Arial" w:cs="Arial"/>
          <w:b/>
          <w:bCs/>
          <w:i/>
          <w:iCs/>
          <w:color w:val="097282"/>
          <w:sz w:val="16"/>
          <w:szCs w:val="16"/>
        </w:rPr>
        <w:t>Visualisations:</w:t>
      </w:r>
      <w:r w:rsidR="009B481B" w:rsidRPr="000C5458">
        <w:rPr>
          <w:rFonts w:ascii="Arial" w:hAnsi="Arial" w:cs="Arial"/>
          <w:b/>
          <w:bCs/>
          <w:color w:val="097282"/>
          <w:sz w:val="16"/>
          <w:szCs w:val="16"/>
        </w:rPr>
        <w:t xml:space="preserve"> </w:t>
      </w:r>
      <w:r w:rsidRPr="000C5458">
        <w:rPr>
          <w:rFonts w:ascii="Arial" w:hAnsi="Arial" w:cs="Arial"/>
          <w:color w:val="7F7F7F" w:themeColor="text1" w:themeTint="80"/>
          <w:sz w:val="16"/>
          <w:szCs w:val="16"/>
        </w:rPr>
        <w:t>Use plots of the median for non-parametric data.</w:t>
      </w:r>
    </w:p>
    <w:p w14:paraId="6FB41718" w14:textId="647E3005" w:rsidR="0005576A" w:rsidRPr="0005576A" w:rsidRDefault="00E23EFB" w:rsidP="009B481B">
      <w:pPr>
        <w:ind w:right="-14398"/>
        <w:rPr>
          <w:rFonts w:ascii="Arial Narrow" w:hAnsi="Arial Narrow"/>
          <w:sz w:val="16"/>
          <w:szCs w:val="16"/>
        </w:rPr>
      </w:pPr>
      <w:r>
        <w:rPr>
          <w:rFonts w:ascii="Arial Narrow" w:hAnsi="Arial Narrow"/>
          <w:sz w:val="16"/>
          <w:szCs w:val="16"/>
        </w:rPr>
        <w:softHyphen/>
      </w:r>
    </w:p>
    <w:sectPr w:rsidR="0005576A" w:rsidRPr="0005576A" w:rsidSect="00F055D7">
      <w:headerReference w:type="even" r:id="rId6"/>
      <w:headerReference w:type="default" r:id="rId7"/>
      <w:footerReference w:type="even" r:id="rId8"/>
      <w:footerReference w:type="default" r:id="rId9"/>
      <w:headerReference w:type="first" r:id="rId10"/>
      <w:footerReference w:type="first" r:id="rId11"/>
      <w:pgSz w:w="16817" w:h="23803"/>
      <w:pgMar w:top="851" w:right="15196"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8784A" w14:textId="77777777" w:rsidR="00F055D7" w:rsidRDefault="00F055D7" w:rsidP="00F055D7">
      <w:r>
        <w:separator/>
      </w:r>
    </w:p>
  </w:endnote>
  <w:endnote w:type="continuationSeparator" w:id="0">
    <w:p w14:paraId="57A3B806" w14:textId="77777777" w:rsidR="00F055D7" w:rsidRDefault="00F055D7" w:rsidP="00F0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notTrueType/>
    <w:pitch w:val="fixed"/>
    <w:sig w:usb0="40000287" w:usb1="02003901"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5E479" w14:textId="77777777" w:rsidR="00F055D7" w:rsidRDefault="00F05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88209" w14:textId="77777777" w:rsidR="00F055D7" w:rsidRDefault="00F05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6800" w14:textId="77777777" w:rsidR="00F055D7" w:rsidRDefault="00F05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89104" w14:textId="77777777" w:rsidR="00F055D7" w:rsidRDefault="00F055D7" w:rsidP="00F055D7">
      <w:r>
        <w:separator/>
      </w:r>
    </w:p>
  </w:footnote>
  <w:footnote w:type="continuationSeparator" w:id="0">
    <w:p w14:paraId="25168BA1" w14:textId="77777777" w:rsidR="00F055D7" w:rsidRDefault="00F055D7" w:rsidP="00F05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B0281" w14:textId="77777777" w:rsidR="00F055D7" w:rsidRDefault="00F05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F06B9" w14:textId="77777777" w:rsidR="00F055D7" w:rsidRDefault="00F05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F68F2" w14:textId="77777777" w:rsidR="00F055D7" w:rsidRDefault="00F05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C9"/>
    <w:rsid w:val="0005576A"/>
    <w:rsid w:val="000C5458"/>
    <w:rsid w:val="00105FC7"/>
    <w:rsid w:val="00286A0D"/>
    <w:rsid w:val="00452EB4"/>
    <w:rsid w:val="004C1250"/>
    <w:rsid w:val="005F376A"/>
    <w:rsid w:val="006A4CA1"/>
    <w:rsid w:val="00753AD4"/>
    <w:rsid w:val="007B1678"/>
    <w:rsid w:val="008158AD"/>
    <w:rsid w:val="00896B11"/>
    <w:rsid w:val="00963168"/>
    <w:rsid w:val="009B481B"/>
    <w:rsid w:val="009D10A6"/>
    <w:rsid w:val="00A43146"/>
    <w:rsid w:val="00A63EA8"/>
    <w:rsid w:val="00AA150F"/>
    <w:rsid w:val="00AC47D0"/>
    <w:rsid w:val="00AD2BA0"/>
    <w:rsid w:val="00B34CF0"/>
    <w:rsid w:val="00B61470"/>
    <w:rsid w:val="00BA1B02"/>
    <w:rsid w:val="00BF5AC6"/>
    <w:rsid w:val="00CD11E7"/>
    <w:rsid w:val="00D25834"/>
    <w:rsid w:val="00D51902"/>
    <w:rsid w:val="00DE17C9"/>
    <w:rsid w:val="00E14C50"/>
    <w:rsid w:val="00E23EFB"/>
    <w:rsid w:val="00EA26B9"/>
    <w:rsid w:val="00EE4CF5"/>
    <w:rsid w:val="00F05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5748E"/>
  <w15:chartTrackingRefBased/>
  <w15:docId w15:val="{99A2B985-88FF-E743-B1C3-F8E8E8F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D0"/>
  </w:style>
  <w:style w:type="paragraph" w:styleId="Heading1">
    <w:name w:val="heading 1"/>
    <w:basedOn w:val="Normal"/>
    <w:next w:val="Normal"/>
    <w:link w:val="Heading1Char"/>
    <w:autoRedefine/>
    <w:uiPriority w:val="9"/>
    <w:qFormat/>
    <w:rsid w:val="00286A0D"/>
    <w:pPr>
      <w:keepNext/>
      <w:keepLines/>
      <w:spacing w:before="120"/>
      <w:outlineLvl w:val="0"/>
    </w:pPr>
    <w:rPr>
      <w:rFonts w:ascii="Helvetica" w:eastAsiaTheme="majorEastAsia" w:hAnsi="Helvetica" w:cstheme="majorBidi"/>
      <w:color w:val="000000" w:themeColor="text1"/>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0D"/>
    <w:rPr>
      <w:rFonts w:ascii="Helvetica" w:eastAsiaTheme="majorEastAsia" w:hAnsi="Helvetica" w:cstheme="majorBidi"/>
      <w:color w:val="000000" w:themeColor="text1"/>
      <w:szCs w:val="32"/>
    </w:rPr>
  </w:style>
  <w:style w:type="paragraph" w:customStyle="1" w:styleId="Figurecaption">
    <w:name w:val="Figure caption"/>
    <w:basedOn w:val="Normal"/>
    <w:autoRedefine/>
    <w:qFormat/>
    <w:rsid w:val="00753AD4"/>
    <w:pPr>
      <w:spacing w:after="240"/>
    </w:pPr>
    <w:rPr>
      <w:rFonts w:ascii="Arial" w:eastAsia="Times New Roman" w:hAnsi="Arial" w:cs="Times New Roman"/>
      <w:iCs/>
      <w:sz w:val="20"/>
      <w:szCs w:val="22"/>
      <w:lang w:eastAsia="en-GB"/>
    </w:rPr>
  </w:style>
  <w:style w:type="table" w:styleId="TableGrid">
    <w:name w:val="Table Grid"/>
    <w:basedOn w:val="TableNormal"/>
    <w:uiPriority w:val="39"/>
    <w:rsid w:val="00DE1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5834"/>
    <w:rPr>
      <w:rFonts w:ascii="Times New Roman" w:hAnsi="Times New Roman" w:cs="Times New Roman"/>
      <w:sz w:val="18"/>
      <w:szCs w:val="18"/>
    </w:rPr>
  </w:style>
  <w:style w:type="paragraph" w:styleId="Header">
    <w:name w:val="header"/>
    <w:basedOn w:val="Normal"/>
    <w:link w:val="HeaderChar"/>
    <w:uiPriority w:val="99"/>
    <w:unhideWhenUsed/>
    <w:rsid w:val="00F055D7"/>
    <w:pPr>
      <w:tabs>
        <w:tab w:val="center" w:pos="4513"/>
        <w:tab w:val="right" w:pos="9026"/>
      </w:tabs>
    </w:pPr>
  </w:style>
  <w:style w:type="character" w:customStyle="1" w:styleId="HeaderChar">
    <w:name w:val="Header Char"/>
    <w:basedOn w:val="DefaultParagraphFont"/>
    <w:link w:val="Header"/>
    <w:uiPriority w:val="99"/>
    <w:rsid w:val="00F055D7"/>
  </w:style>
  <w:style w:type="paragraph" w:styleId="Footer">
    <w:name w:val="footer"/>
    <w:basedOn w:val="Normal"/>
    <w:link w:val="FooterChar"/>
    <w:uiPriority w:val="99"/>
    <w:unhideWhenUsed/>
    <w:rsid w:val="00F055D7"/>
    <w:pPr>
      <w:tabs>
        <w:tab w:val="center" w:pos="4513"/>
        <w:tab w:val="right" w:pos="9026"/>
      </w:tabs>
    </w:pPr>
  </w:style>
  <w:style w:type="character" w:customStyle="1" w:styleId="FooterChar">
    <w:name w:val="Footer Char"/>
    <w:basedOn w:val="DefaultParagraphFont"/>
    <w:link w:val="Footer"/>
    <w:uiPriority w:val="99"/>
    <w:rsid w:val="00F05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022373">
      <w:bodyDiv w:val="1"/>
      <w:marLeft w:val="0"/>
      <w:marRight w:val="0"/>
      <w:marTop w:val="0"/>
      <w:marBottom w:val="0"/>
      <w:divBdr>
        <w:top w:val="none" w:sz="0" w:space="0" w:color="auto"/>
        <w:left w:val="none" w:sz="0" w:space="0" w:color="auto"/>
        <w:bottom w:val="none" w:sz="0" w:space="0" w:color="auto"/>
        <w:right w:val="none" w:sz="0" w:space="0" w:color="auto"/>
      </w:divBdr>
    </w:div>
    <w:div w:id="474839574">
      <w:bodyDiv w:val="1"/>
      <w:marLeft w:val="0"/>
      <w:marRight w:val="0"/>
      <w:marTop w:val="0"/>
      <w:marBottom w:val="0"/>
      <w:divBdr>
        <w:top w:val="none" w:sz="0" w:space="0" w:color="auto"/>
        <w:left w:val="none" w:sz="0" w:space="0" w:color="auto"/>
        <w:bottom w:val="none" w:sz="0" w:space="0" w:color="auto"/>
        <w:right w:val="none" w:sz="0" w:space="0" w:color="auto"/>
      </w:divBdr>
    </w:div>
    <w:div w:id="550924098">
      <w:bodyDiv w:val="1"/>
      <w:marLeft w:val="0"/>
      <w:marRight w:val="0"/>
      <w:marTop w:val="0"/>
      <w:marBottom w:val="0"/>
      <w:divBdr>
        <w:top w:val="none" w:sz="0" w:space="0" w:color="auto"/>
        <w:left w:val="none" w:sz="0" w:space="0" w:color="auto"/>
        <w:bottom w:val="none" w:sz="0" w:space="0" w:color="auto"/>
        <w:right w:val="none" w:sz="0" w:space="0" w:color="auto"/>
      </w:divBdr>
    </w:div>
    <w:div w:id="593900815">
      <w:bodyDiv w:val="1"/>
      <w:marLeft w:val="0"/>
      <w:marRight w:val="0"/>
      <w:marTop w:val="0"/>
      <w:marBottom w:val="0"/>
      <w:divBdr>
        <w:top w:val="none" w:sz="0" w:space="0" w:color="auto"/>
        <w:left w:val="none" w:sz="0" w:space="0" w:color="auto"/>
        <w:bottom w:val="none" w:sz="0" w:space="0" w:color="auto"/>
        <w:right w:val="none" w:sz="0" w:space="0" w:color="auto"/>
      </w:divBdr>
    </w:div>
    <w:div w:id="624118075">
      <w:bodyDiv w:val="1"/>
      <w:marLeft w:val="0"/>
      <w:marRight w:val="0"/>
      <w:marTop w:val="0"/>
      <w:marBottom w:val="0"/>
      <w:divBdr>
        <w:top w:val="none" w:sz="0" w:space="0" w:color="auto"/>
        <w:left w:val="none" w:sz="0" w:space="0" w:color="auto"/>
        <w:bottom w:val="none" w:sz="0" w:space="0" w:color="auto"/>
        <w:right w:val="none" w:sz="0" w:space="0" w:color="auto"/>
      </w:divBdr>
    </w:div>
    <w:div w:id="701708056">
      <w:bodyDiv w:val="1"/>
      <w:marLeft w:val="0"/>
      <w:marRight w:val="0"/>
      <w:marTop w:val="0"/>
      <w:marBottom w:val="0"/>
      <w:divBdr>
        <w:top w:val="none" w:sz="0" w:space="0" w:color="auto"/>
        <w:left w:val="none" w:sz="0" w:space="0" w:color="auto"/>
        <w:bottom w:val="none" w:sz="0" w:space="0" w:color="auto"/>
        <w:right w:val="none" w:sz="0" w:space="0" w:color="auto"/>
      </w:divBdr>
    </w:div>
    <w:div w:id="785806999">
      <w:bodyDiv w:val="1"/>
      <w:marLeft w:val="0"/>
      <w:marRight w:val="0"/>
      <w:marTop w:val="0"/>
      <w:marBottom w:val="0"/>
      <w:divBdr>
        <w:top w:val="none" w:sz="0" w:space="0" w:color="auto"/>
        <w:left w:val="none" w:sz="0" w:space="0" w:color="auto"/>
        <w:bottom w:val="none" w:sz="0" w:space="0" w:color="auto"/>
        <w:right w:val="none" w:sz="0" w:space="0" w:color="auto"/>
      </w:divBdr>
    </w:div>
    <w:div w:id="1267621292">
      <w:bodyDiv w:val="1"/>
      <w:marLeft w:val="0"/>
      <w:marRight w:val="0"/>
      <w:marTop w:val="0"/>
      <w:marBottom w:val="0"/>
      <w:divBdr>
        <w:top w:val="none" w:sz="0" w:space="0" w:color="auto"/>
        <w:left w:val="none" w:sz="0" w:space="0" w:color="auto"/>
        <w:bottom w:val="none" w:sz="0" w:space="0" w:color="auto"/>
        <w:right w:val="none" w:sz="0" w:space="0" w:color="auto"/>
      </w:divBdr>
    </w:div>
    <w:div w:id="1344360195">
      <w:bodyDiv w:val="1"/>
      <w:marLeft w:val="0"/>
      <w:marRight w:val="0"/>
      <w:marTop w:val="0"/>
      <w:marBottom w:val="0"/>
      <w:divBdr>
        <w:top w:val="none" w:sz="0" w:space="0" w:color="auto"/>
        <w:left w:val="none" w:sz="0" w:space="0" w:color="auto"/>
        <w:bottom w:val="none" w:sz="0" w:space="0" w:color="auto"/>
        <w:right w:val="none" w:sz="0" w:space="0" w:color="auto"/>
      </w:divBdr>
    </w:div>
    <w:div w:id="16010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6</cp:revision>
  <cp:lastPrinted>2020-07-05T06:54:00Z</cp:lastPrinted>
  <dcterms:created xsi:type="dcterms:W3CDTF">2020-07-04T11:40:00Z</dcterms:created>
  <dcterms:modified xsi:type="dcterms:W3CDTF">2020-07-05T07:04:00Z</dcterms:modified>
</cp:coreProperties>
</file>