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3B2" w:rsidRDefault="00A44CF2" w:rsidP="00A44CF2">
      <w:pPr>
        <w:pStyle w:val="Heading1"/>
        <w:rPr>
          <w:u w:val="single"/>
        </w:rPr>
      </w:pPr>
      <w:proofErr w:type="spellStart"/>
      <w:r w:rsidRPr="00A44CF2">
        <w:rPr>
          <w:u w:val="single"/>
        </w:rPr>
        <w:t>McCLINTIC</w:t>
      </w:r>
      <w:proofErr w:type="spellEnd"/>
      <w:r w:rsidRPr="00A44CF2">
        <w:rPr>
          <w:u w:val="single"/>
        </w:rPr>
        <w:t>-MARSHALL COMPANY</w:t>
      </w:r>
    </w:p>
    <w:p w:rsidR="00A44CF2" w:rsidRPr="00A44CF2" w:rsidRDefault="00A44CF2" w:rsidP="00A44CF2">
      <w:pPr>
        <w:pStyle w:val="Heading1"/>
        <w:jc w:val="left"/>
      </w:pPr>
      <w:r>
        <w:lastRenderedPageBreak/>
        <w:t xml:space="preserve">           </w:t>
      </w:r>
      <w:proofErr w:type="gramStart"/>
      <w:r>
        <w:t>HAVING BOUGHT THE PHILADELPHIA BRIDGE WORKS IN JAN.</w:t>
      </w:r>
      <w:proofErr w:type="gramEnd"/>
      <w:r>
        <w:t xml:space="preserve"> 1900, </w:t>
      </w:r>
      <w:proofErr w:type="spellStart"/>
      <w:r>
        <w:t>McCLINTIC</w:t>
      </w:r>
      <w:proofErr w:type="spellEnd"/>
      <w:r>
        <w:t>-MARSHALL STARTS MAKING EXTENSIVE IMPROVE- MENTS TO THE PLANT WHICH EMPLOYES ABOUT 550 AND HAS A CAPICITY OF APPROXIMATELY 2,500 TONS PER MONTH.  IN 1915 THEY PURCHASED MORE GROUND EAST OF KEIM ST. AND ERECTED SHOP NO. 2 WITH UPDATED MACHINERY</w:t>
      </w:r>
      <w:r w:rsidR="00AC7B5D">
        <w:t xml:space="preserve"> FOR FABRICATION OF STRUCTURAL MATERIAL. </w:t>
      </w:r>
      <w:r w:rsidR="00D41367">
        <w:t xml:space="preserve"> IN OCTOBER 1910, THEY RECEIVED THE FIRST CONTRACT FOR THE PANAMA CANAL AND BY APRIL 1913 THEY HAD 5000 WORKERS IN PANAMA.  COMPLETION WAS SET FOR MARCH 1914.  </w:t>
      </w:r>
      <w:bookmarkStart w:id="0" w:name="_GoBack"/>
      <w:bookmarkEnd w:id="0"/>
      <w:r w:rsidR="00AC7B5D">
        <w:t xml:space="preserve"> IN APRIL 1916</w:t>
      </w:r>
      <w:proofErr w:type="gramStart"/>
      <w:r w:rsidR="00AC7B5D">
        <w:t>,  GROUND</w:t>
      </w:r>
      <w:proofErr w:type="gramEnd"/>
      <w:r w:rsidR="00AC7B5D">
        <w:t xml:space="preserve"> WAS BROKEN FOR A NEW OFFICE BUILDING ON KEIM ST.  DURING THIS PERIOD THE PLANT WAS MAKING THE FORMS FOR THE PANAMA CANAL AND ALSO SENT A WORK FORCE THERE TO OVERSEE THE WORK.  IN OCT. 1928, GROUND WAS BROKEN EAST OF SHOP NO. </w:t>
      </w:r>
      <w:proofErr w:type="gramStart"/>
      <w:r w:rsidR="00AC7B5D">
        <w:t>2 ,</w:t>
      </w:r>
      <w:proofErr w:type="gramEnd"/>
      <w:r w:rsidR="00AC7B5D">
        <w:t xml:space="preserve"> FOR THE ERECTION OF AN ASSEMBLY SHOP 120 X 600 FEET FOR LARGE BRIDGE WORK. THE FIRST JOB IN THE BUILDING WAS ASSEMBLING STRUCTURES FOR THE GEORGE WASHINGTON BRIDGE IN NEW YORK CITY. THIS IS ALSO THE YEAR THEY BOUGHT THE PROPERTY FROM THE POTTSTOWN IRON CO. AND IN JULY 1929, </w:t>
      </w:r>
      <w:r w:rsidR="00B02C9F">
        <w:t xml:space="preserve">THEY STARTED REWORKING THE </w:t>
      </w:r>
      <w:r w:rsidR="007329CF">
        <w:t xml:space="preserve">OLD MILL THERE INTO A FABRICATION AND WELDING SHOP. IN JULY 1930 THEY OCCUPIED THE OLD UNIVERSAL MILL FOR STORAGE AND REPAIR OF TOOLS AND MACHINERY.  IN 1925 ADDITIONS TO THE RECEIVING YARD SHOP NO.3 AND SHIPPING YARD CRANE RUNWAYS FOR SERVING SHOPS NO. 1 AND NO. 3 WERE CONSTRUCTED. </w:t>
      </w:r>
      <w:r w:rsidR="00451586">
        <w:t xml:space="preserve"> </w:t>
      </w:r>
      <w:proofErr w:type="gramStart"/>
      <w:r w:rsidR="00451586">
        <w:t>ON FEB.</w:t>
      </w:r>
      <w:proofErr w:type="gramEnd"/>
      <w:r w:rsidR="00451586">
        <w:t xml:space="preserve"> 10, 1931, THE WORKS AND BUSINESS OF THE </w:t>
      </w:r>
      <w:proofErr w:type="spellStart"/>
      <w:r w:rsidR="00451586">
        <w:t>McCLINTIC</w:t>
      </w:r>
      <w:proofErr w:type="spellEnd"/>
      <w:r w:rsidR="00451586">
        <w:t>-MARSHALL CONSTRUCTION CO</w:t>
      </w:r>
      <w:proofErr w:type="gramStart"/>
      <w:r w:rsidR="00451586">
        <w:t>. ,</w:t>
      </w:r>
      <w:proofErr w:type="gramEnd"/>
      <w:r w:rsidR="00451586">
        <w:t xml:space="preserve"> </w:t>
      </w:r>
      <w:proofErr w:type="spellStart"/>
      <w:r w:rsidR="00451586">
        <w:t>McCLINTIC</w:t>
      </w:r>
      <w:proofErr w:type="spellEnd"/>
      <w:r w:rsidR="00451586">
        <w:t xml:space="preserve">-MARSHALL CO. AND SUBSIDIARIES WERE ACQUIRED BY THE BETHLEHEM STEEL CORP., OF BETHLEHEM, PA. UNTIL 1936 THE COMPANY WORKED AS A SUBSIDIARY OF BETHLEHEM </w:t>
      </w:r>
      <w:proofErr w:type="gramStart"/>
      <w:r w:rsidR="00451586">
        <w:t>STEEL .</w:t>
      </w:r>
      <w:proofErr w:type="gramEnd"/>
      <w:r w:rsidR="00451586">
        <w:t xml:space="preserve">  </w:t>
      </w:r>
      <w:r w:rsidR="00033FB8">
        <w:t xml:space="preserve">AS OF 1980 THE PLANT COVERED ABOUT 92 ACRES WHEN IT WAS CLOSED. SOME STRUCTURES BUILT BY THE POTTSTOWN PLANT INCLUDE THE FOLLOWING:  BEAR MOUNTAIN BRIDGE, NEW YORK ; GOLDEN GATE BRIDGE, CALIFORNIA ; SAN FRANCISCO-OAKLAND BAY BRIDGE ( PART ) ; GEORGE WASHINGTON BRIDGE , NEW YORK CITY; CHESAPEAKE BAY BRIDGE AND THE TACOMA NARROWS BRIDGE, TACOMA, WASHINGTON. ALSO STRUCTURAL STEEL FOR NUMEROUS BUILDINGS SUCH </w:t>
      </w:r>
      <w:proofErr w:type="gramStart"/>
      <w:r w:rsidR="00033FB8">
        <w:t>AS :</w:t>
      </w:r>
      <w:proofErr w:type="gramEnd"/>
      <w:r w:rsidR="00033FB8">
        <w:t xml:space="preserve">  THE INTERNAL REVENUE BUILDING IN WASHINGTON,D.C. AND THE JOHN HANCOCK BUILDING IN BOSTON, MASS.  NOT TO MENTION THE FLIGHT DECK FOR THE U.S. </w:t>
      </w:r>
      <w:r w:rsidR="00B01FC7">
        <w:t xml:space="preserve">AIRCRAFT CARRIER LEXINGTON. THE RATED CAPICITY OF THE </w:t>
      </w:r>
      <w:r w:rsidR="00B01FC7">
        <w:lastRenderedPageBreak/>
        <w:t xml:space="preserve">POTTSTOWN WORKS IS 17,500 TONS OF FABRICATED </w:t>
      </w:r>
      <w:proofErr w:type="gramStart"/>
      <w:r w:rsidR="00B01FC7">
        <w:t>STEEL  WORK</w:t>
      </w:r>
      <w:proofErr w:type="gramEnd"/>
      <w:r w:rsidR="00B01FC7">
        <w:t xml:space="preserve"> PER MONTH AND A WORK FORCE OF 1800.</w:t>
      </w:r>
    </w:p>
    <w:sectPr w:rsidR="00A44CF2" w:rsidRPr="00A44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CF2"/>
    <w:rsid w:val="00033FB8"/>
    <w:rsid w:val="000B1F0F"/>
    <w:rsid w:val="00266118"/>
    <w:rsid w:val="003B56FF"/>
    <w:rsid w:val="00451586"/>
    <w:rsid w:val="007329CF"/>
    <w:rsid w:val="00A44CF2"/>
    <w:rsid w:val="00AC7B5D"/>
    <w:rsid w:val="00B01FC7"/>
    <w:rsid w:val="00B02C9F"/>
    <w:rsid w:val="00D41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link w:val="Heading1Char"/>
    <w:uiPriority w:val="9"/>
    <w:qFormat/>
    <w:rsid w:val="00A44C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CF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center"/>
    </w:pPr>
  </w:style>
  <w:style w:type="paragraph" w:styleId="Heading1">
    <w:name w:val="heading 1"/>
    <w:basedOn w:val="Normal"/>
    <w:next w:val="Normal"/>
    <w:link w:val="Heading1Char"/>
    <w:uiPriority w:val="9"/>
    <w:qFormat/>
    <w:rsid w:val="00A44C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CF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3</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dpottstown</dc:creator>
  <cp:lastModifiedBy>Windows User</cp:lastModifiedBy>
  <cp:revision>4</cp:revision>
  <cp:lastPrinted>2019-05-22T10:45:00Z</cp:lastPrinted>
  <dcterms:created xsi:type="dcterms:W3CDTF">2015-06-03T12:00:00Z</dcterms:created>
  <dcterms:modified xsi:type="dcterms:W3CDTF">2019-06-08T00:34:00Z</dcterms:modified>
</cp:coreProperties>
</file>