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Water Quality Monitoring Datasets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Dataset options for ML, IoT and water-quality monitoring projects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Prepared: 17 August 2026</w:t>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This document summarizes publicly available datasets that can be used for water-quality monitoring, analysis, machine learning, time-series prediction and IoT-based monitoring. The strongest starting point for an India-focused project is the National Water Data Portal (NWDP), which provides datasets from CPCB, CWC and CGWB. For large-scale international water-data and time-series work, USGS Water Data for the Nation is a strong alternative.</w:t>
      </w:r>
    </w:p>
    <w:p w:rsidR="00000000" w:rsidDel="00000000" w:rsidP="00000000" w:rsidRDefault="00000000" w:rsidRPr="00000000" w14:paraId="00000006">
      <w:pPr>
        <w:pStyle w:val="Heading1"/>
        <w:rPr/>
      </w:pPr>
      <w:r w:rsidDel="00000000" w:rsidR="00000000" w:rsidRPr="00000000">
        <w:rPr>
          <w:rtl w:val="0"/>
        </w:rPr>
        <w:t xml:space="preserve">2. Recommended Datasets</w:t>
      </w:r>
    </w:p>
    <w:tbl>
      <w:tblPr>
        <w:tblStyle w:val="Table1"/>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Dataset</w:t>
            </w:r>
          </w:p>
        </w:tc>
        <w:tc>
          <w:tcPr/>
          <w:p w:rsidR="00000000" w:rsidDel="00000000" w:rsidP="00000000" w:rsidRDefault="00000000" w:rsidRPr="00000000" w14:paraId="00000008">
            <w:pPr>
              <w:rPr/>
            </w:pPr>
            <w:r w:rsidDel="00000000" w:rsidR="00000000" w:rsidRPr="00000000">
              <w:rPr>
                <w:rtl w:val="0"/>
              </w:rPr>
              <w:t xml:space="preserve">Region</w:t>
            </w:r>
          </w:p>
        </w:tc>
        <w:tc>
          <w:tcPr/>
          <w:p w:rsidR="00000000" w:rsidDel="00000000" w:rsidP="00000000" w:rsidRDefault="00000000" w:rsidRPr="00000000" w14:paraId="00000009">
            <w:pPr>
              <w:rPr/>
            </w:pPr>
            <w:r w:rsidDel="00000000" w:rsidR="00000000" w:rsidRPr="00000000">
              <w:rPr>
                <w:rtl w:val="0"/>
              </w:rPr>
              <w:t xml:space="preserve">Water type</w:t>
            </w:r>
          </w:p>
        </w:tc>
        <w:tc>
          <w:tcPr/>
          <w:p w:rsidR="00000000" w:rsidDel="00000000" w:rsidP="00000000" w:rsidRDefault="00000000" w:rsidRPr="00000000" w14:paraId="0000000A">
            <w:pPr>
              <w:rPr/>
            </w:pPr>
            <w:r w:rsidDel="00000000" w:rsidR="00000000" w:rsidRPr="00000000">
              <w:rPr>
                <w:rtl w:val="0"/>
              </w:rPr>
              <w:t xml:space="preserve">Useful data</w:t>
            </w:r>
          </w:p>
        </w:tc>
        <w:tc>
          <w:tcPr/>
          <w:p w:rsidR="00000000" w:rsidDel="00000000" w:rsidP="00000000" w:rsidRDefault="00000000" w:rsidRPr="00000000" w14:paraId="0000000B">
            <w:pPr>
              <w:rPr/>
            </w:pPr>
            <w:r w:rsidDel="00000000" w:rsidR="00000000" w:rsidRPr="00000000">
              <w:rPr>
                <w:rtl w:val="0"/>
              </w:rPr>
              <w:t xml:space="preserve">Best use</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CPCB Surface Water Quality</w:t>
            </w:r>
          </w:p>
        </w:tc>
        <w:tc>
          <w:tcPr>
            <w:vAlign w:val="center"/>
          </w:tcPr>
          <w:p w:rsidR="00000000" w:rsidDel="00000000" w:rsidP="00000000" w:rsidRDefault="00000000" w:rsidRPr="00000000" w14:paraId="0000000D">
            <w:pPr>
              <w:rPr/>
            </w:pPr>
            <w:r w:rsidDel="00000000" w:rsidR="00000000" w:rsidRPr="00000000">
              <w:rPr>
                <w:rtl w:val="0"/>
              </w:rPr>
              <w:t xml:space="preserve">India</w:t>
            </w:r>
          </w:p>
        </w:tc>
        <w:tc>
          <w:tcPr>
            <w:vAlign w:val="center"/>
          </w:tcPr>
          <w:p w:rsidR="00000000" w:rsidDel="00000000" w:rsidP="00000000" w:rsidRDefault="00000000" w:rsidRPr="00000000" w14:paraId="0000000E">
            <w:pPr>
              <w:rPr/>
            </w:pPr>
            <w:r w:rsidDel="00000000" w:rsidR="00000000" w:rsidRPr="00000000">
              <w:rPr>
                <w:rtl w:val="0"/>
              </w:rPr>
              <w:t xml:space="preserve">Surface water</w:t>
            </w:r>
          </w:p>
        </w:tc>
        <w:tc>
          <w:tcPr>
            <w:vAlign w:val="center"/>
          </w:tcPr>
          <w:p w:rsidR="00000000" w:rsidDel="00000000" w:rsidP="00000000" w:rsidRDefault="00000000" w:rsidRPr="00000000" w14:paraId="0000000F">
            <w:pPr>
              <w:rPr/>
            </w:pPr>
            <w:r w:rsidDel="00000000" w:rsidR="00000000" w:rsidRPr="00000000">
              <w:rPr>
                <w:rtl w:val="0"/>
              </w:rPr>
              <w:t xml:space="preserve">Physical, chemical and biological parameters</w:t>
            </w:r>
          </w:p>
        </w:tc>
        <w:tc>
          <w:tcPr>
            <w:vAlign w:val="center"/>
          </w:tcPr>
          <w:p w:rsidR="00000000" w:rsidDel="00000000" w:rsidP="00000000" w:rsidRDefault="00000000" w:rsidRPr="00000000" w14:paraId="00000010">
            <w:pPr>
              <w:rPr/>
            </w:pPr>
            <w:r w:rsidDel="00000000" w:rsidR="00000000" w:rsidRPr="00000000">
              <w:rPr>
                <w:rtl w:val="0"/>
              </w:rPr>
              <w:t xml:space="preserve">India-focused ML / monitoring</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CWC Surface Water Quality</w:t>
            </w:r>
          </w:p>
        </w:tc>
        <w:tc>
          <w:tcPr>
            <w:vAlign w:val="center"/>
          </w:tcPr>
          <w:p w:rsidR="00000000" w:rsidDel="00000000" w:rsidP="00000000" w:rsidRDefault="00000000" w:rsidRPr="00000000" w14:paraId="00000012">
            <w:pPr>
              <w:rPr/>
            </w:pPr>
            <w:r w:rsidDel="00000000" w:rsidR="00000000" w:rsidRPr="00000000">
              <w:rPr>
                <w:rtl w:val="0"/>
              </w:rPr>
              <w:t xml:space="preserve">India</w:t>
            </w:r>
          </w:p>
        </w:tc>
        <w:tc>
          <w:tcPr>
            <w:vAlign w:val="center"/>
          </w:tcPr>
          <w:p w:rsidR="00000000" w:rsidDel="00000000" w:rsidP="00000000" w:rsidRDefault="00000000" w:rsidRPr="00000000" w14:paraId="00000013">
            <w:pPr>
              <w:rPr/>
            </w:pPr>
            <w:r w:rsidDel="00000000" w:rsidR="00000000" w:rsidRPr="00000000">
              <w:rPr>
                <w:rtl w:val="0"/>
              </w:rPr>
              <w:t xml:space="preserve">Surface water</w:t>
            </w:r>
          </w:p>
        </w:tc>
        <w:tc>
          <w:tcPr>
            <w:vAlign w:val="center"/>
          </w:tcPr>
          <w:p w:rsidR="00000000" w:rsidDel="00000000" w:rsidP="00000000" w:rsidRDefault="00000000" w:rsidRPr="00000000" w14:paraId="00000014">
            <w:pPr>
              <w:rPr/>
            </w:pPr>
            <w:r w:rsidDel="00000000" w:rsidR="00000000" w:rsidRPr="00000000">
              <w:rPr>
                <w:rtl w:val="0"/>
              </w:rPr>
              <w:t xml:space="preserve">Physical, chemical and biological parameters</w:t>
            </w:r>
          </w:p>
        </w:tc>
        <w:tc>
          <w:tcPr>
            <w:vAlign w:val="center"/>
          </w:tcPr>
          <w:p w:rsidR="00000000" w:rsidDel="00000000" w:rsidP="00000000" w:rsidRDefault="00000000" w:rsidRPr="00000000" w14:paraId="00000015">
            <w:pPr>
              <w:rPr/>
            </w:pPr>
            <w:r w:rsidDel="00000000" w:rsidR="00000000" w:rsidRPr="00000000">
              <w:rPr>
                <w:rtl w:val="0"/>
              </w:rPr>
              <w:t xml:space="preserve">River/lake monitoring and spatial analysis</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CGWB Ground Water Quality</w:t>
            </w:r>
          </w:p>
        </w:tc>
        <w:tc>
          <w:tcPr>
            <w:vAlign w:val="center"/>
          </w:tcPr>
          <w:p w:rsidR="00000000" w:rsidDel="00000000" w:rsidP="00000000" w:rsidRDefault="00000000" w:rsidRPr="00000000" w14:paraId="00000017">
            <w:pPr>
              <w:rPr/>
            </w:pPr>
            <w:r w:rsidDel="00000000" w:rsidR="00000000" w:rsidRPr="00000000">
              <w:rPr>
                <w:rtl w:val="0"/>
              </w:rPr>
              <w:t xml:space="preserve">India</w:t>
            </w:r>
          </w:p>
        </w:tc>
        <w:tc>
          <w:tcPr>
            <w:vAlign w:val="center"/>
          </w:tcPr>
          <w:p w:rsidR="00000000" w:rsidDel="00000000" w:rsidP="00000000" w:rsidRDefault="00000000" w:rsidRPr="00000000" w14:paraId="00000018">
            <w:pPr>
              <w:rPr/>
            </w:pPr>
            <w:r w:rsidDel="00000000" w:rsidR="00000000" w:rsidRPr="00000000">
              <w:rPr>
                <w:rtl w:val="0"/>
              </w:rPr>
              <w:t xml:space="preserve">Groundwater</w:t>
            </w:r>
          </w:p>
        </w:tc>
        <w:tc>
          <w:tcPr>
            <w:vAlign w:val="center"/>
          </w:tcPr>
          <w:p w:rsidR="00000000" w:rsidDel="00000000" w:rsidP="00000000" w:rsidRDefault="00000000" w:rsidRPr="00000000" w14:paraId="00000019">
            <w:pPr>
              <w:rPr/>
            </w:pPr>
            <w:r w:rsidDel="00000000" w:rsidR="00000000" w:rsidRPr="00000000">
              <w:rPr>
                <w:rtl w:val="0"/>
              </w:rPr>
              <w:t xml:space="preserve">Physical and chemical parameters</w:t>
            </w:r>
          </w:p>
        </w:tc>
        <w:tc>
          <w:tcPr>
            <w:vAlign w:val="center"/>
          </w:tcPr>
          <w:p w:rsidR="00000000" w:rsidDel="00000000" w:rsidP="00000000" w:rsidRDefault="00000000" w:rsidRPr="00000000" w14:paraId="0000001A">
            <w:pPr>
              <w:rPr/>
            </w:pPr>
            <w:r w:rsidDel="00000000" w:rsidR="00000000" w:rsidRPr="00000000">
              <w:rPr>
                <w:rtl w:val="0"/>
              </w:rPr>
              <w:t xml:space="preserve">Groundwater quality prediction</w:t>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rtl w:val="0"/>
              </w:rPr>
              <w:t xml:space="preserve">USGS Water Data for the Nation</w:t>
            </w:r>
          </w:p>
        </w:tc>
        <w:tc>
          <w:tcPr>
            <w:vAlign w:val="center"/>
          </w:tcPr>
          <w:p w:rsidR="00000000" w:rsidDel="00000000" w:rsidP="00000000" w:rsidRDefault="00000000" w:rsidRPr="00000000" w14:paraId="0000001C">
            <w:pPr>
              <w:rPr/>
            </w:pPr>
            <w:r w:rsidDel="00000000" w:rsidR="00000000" w:rsidRPr="00000000">
              <w:rPr>
                <w:rtl w:val="0"/>
              </w:rPr>
              <w:t xml:space="preserve">USA</w:t>
            </w:r>
          </w:p>
        </w:tc>
        <w:tc>
          <w:tcPr>
            <w:vAlign w:val="center"/>
          </w:tcPr>
          <w:p w:rsidR="00000000" w:rsidDel="00000000" w:rsidP="00000000" w:rsidRDefault="00000000" w:rsidRPr="00000000" w14:paraId="0000001D">
            <w:pPr>
              <w:rPr/>
            </w:pPr>
            <w:r w:rsidDel="00000000" w:rsidR="00000000" w:rsidRPr="00000000">
              <w:rPr>
                <w:rtl w:val="0"/>
              </w:rPr>
              <w:t xml:space="preserve">Surface water, groundwater and others</w:t>
            </w:r>
          </w:p>
        </w:tc>
        <w:tc>
          <w:tcPr>
            <w:vAlign w:val="center"/>
          </w:tcPr>
          <w:p w:rsidR="00000000" w:rsidDel="00000000" w:rsidP="00000000" w:rsidRDefault="00000000" w:rsidRPr="00000000" w14:paraId="0000001E">
            <w:pPr>
              <w:rPr/>
            </w:pPr>
            <w:r w:rsidDel="00000000" w:rsidR="00000000" w:rsidRPr="00000000">
              <w:rPr>
                <w:rtl w:val="0"/>
              </w:rPr>
              <w:t xml:space="preserve">Continuous, daily, field and discrete sample data</w:t>
            </w:r>
          </w:p>
        </w:tc>
        <w:tc>
          <w:tcPr>
            <w:vAlign w:val="center"/>
          </w:tcPr>
          <w:p w:rsidR="00000000" w:rsidDel="00000000" w:rsidP="00000000" w:rsidRDefault="00000000" w:rsidRPr="00000000" w14:paraId="0000001F">
            <w:pPr>
              <w:rPr/>
            </w:pPr>
            <w:r w:rsidDel="00000000" w:rsidR="00000000" w:rsidRPr="00000000">
              <w:rPr>
                <w:rtl w:val="0"/>
              </w:rPr>
              <w:t xml:space="preserve">Large-scale ML / time series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USGS Discrete Sample Data</w:t>
            </w:r>
          </w:p>
        </w:tc>
        <w:tc>
          <w:tcPr>
            <w:vAlign w:val="center"/>
          </w:tcPr>
          <w:p w:rsidR="00000000" w:rsidDel="00000000" w:rsidP="00000000" w:rsidRDefault="00000000" w:rsidRPr="00000000" w14:paraId="00000021">
            <w:pPr>
              <w:rPr/>
            </w:pPr>
            <w:r w:rsidDel="00000000" w:rsidR="00000000" w:rsidRPr="00000000">
              <w:rPr>
                <w:rtl w:val="0"/>
              </w:rPr>
              <w:t xml:space="preserve">USA and territories</w:t>
            </w:r>
          </w:p>
        </w:tc>
        <w:tc>
          <w:tcPr>
            <w:vAlign w:val="center"/>
          </w:tcPr>
          <w:p w:rsidR="00000000" w:rsidDel="00000000" w:rsidP="00000000" w:rsidRDefault="00000000" w:rsidRPr="00000000" w14:paraId="00000022">
            <w:pPr>
              <w:rPr/>
            </w:pPr>
            <w:r w:rsidDel="00000000" w:rsidR="00000000" w:rsidRPr="00000000">
              <w:rPr>
                <w:rtl w:val="0"/>
              </w:rPr>
              <w:t xml:space="preserve">Water and related samples</w:t>
            </w:r>
          </w:p>
        </w:tc>
        <w:tc>
          <w:tcPr>
            <w:vAlign w:val="center"/>
          </w:tcPr>
          <w:p w:rsidR="00000000" w:rsidDel="00000000" w:rsidP="00000000" w:rsidRDefault="00000000" w:rsidRPr="00000000" w14:paraId="00000023">
            <w:pPr>
              <w:rPr/>
            </w:pPr>
            <w:r w:rsidDel="00000000" w:rsidR="00000000" w:rsidRPr="00000000">
              <w:rPr>
                <w:rtl w:val="0"/>
              </w:rPr>
              <w:t xml:space="preserve">Laboratory and field observations</w:t>
            </w:r>
          </w:p>
        </w:tc>
        <w:tc>
          <w:tcPr>
            <w:vAlign w:val="center"/>
          </w:tcPr>
          <w:p w:rsidR="00000000" w:rsidDel="00000000" w:rsidP="00000000" w:rsidRDefault="00000000" w:rsidRPr="00000000" w14:paraId="00000024">
            <w:pPr>
              <w:rPr/>
            </w:pPr>
            <w:r w:rsidDel="00000000" w:rsidR="00000000" w:rsidRPr="00000000">
              <w:rPr>
                <w:rtl w:val="0"/>
              </w:rPr>
              <w:t xml:space="preserve">Chemical / laboratory analysis</w:t>
            </w:r>
          </w:p>
        </w:tc>
      </w:tr>
    </w:tbl>
    <w:p w:rsidR="00000000" w:rsidDel="00000000" w:rsidP="00000000" w:rsidRDefault="00000000" w:rsidRPr="00000000" w14:paraId="00000025">
      <w:pPr>
        <w:pStyle w:val="Heading1"/>
        <w:rPr/>
      </w:pPr>
      <w:r w:rsidDel="00000000" w:rsidR="00000000" w:rsidRPr="00000000">
        <w:rPr>
          <w:rtl w:val="0"/>
        </w:rPr>
        <w:t xml:space="preserve">3. Indian Datasets — National Water Data Portal</w:t>
      </w:r>
    </w:p>
    <w:p w:rsidR="00000000" w:rsidDel="00000000" w:rsidP="00000000" w:rsidRDefault="00000000" w:rsidRPr="00000000" w14:paraId="00000026">
      <w:pPr>
        <w:rPr/>
      </w:pPr>
      <w:r w:rsidDel="00000000" w:rsidR="00000000" w:rsidRPr="00000000">
        <w:rPr>
          <w:rtl w:val="0"/>
        </w:rPr>
        <w:t xml:space="preserve">The National Water Data Portal lists multiple water-quality datasets from Indian government agencies. The water-quality group currently includes CPCB, CWC and CGWB datasets in CSV format.</w:t>
      </w:r>
    </w:p>
    <w:p w:rsidR="00000000" w:rsidDel="00000000" w:rsidP="00000000" w:rsidRDefault="00000000" w:rsidRPr="00000000" w14:paraId="00000027">
      <w:pPr>
        <w:pStyle w:val="Heading2"/>
        <w:rPr/>
      </w:pPr>
      <w:r w:rsidDel="00000000" w:rsidR="00000000" w:rsidRPr="00000000">
        <w:rPr>
          <w:rtl w:val="0"/>
        </w:rPr>
        <w:t xml:space="preserve">3.1 CPCB Surface Water Quality</w:t>
      </w:r>
    </w:p>
    <w:p w:rsidR="00000000" w:rsidDel="00000000" w:rsidP="00000000" w:rsidRDefault="00000000" w:rsidRPr="00000000" w14:paraId="00000028">
      <w:pPr>
        <w:rPr/>
      </w:pPr>
      <w:r w:rsidDel="00000000" w:rsidR="00000000" w:rsidRPr="00000000">
        <w:rPr>
          <w:rtl w:val="0"/>
        </w:rPr>
        <w:t xml:space="preserve">The Central Pollution Control Board (CPCB) provides three surface-water datasets: manual physical parameters collected monthly, manual chemical parameters collected annually, and manual biological parameters collected monthly.</w:t>
      </w:r>
    </w:p>
    <w:p w:rsidR="00000000" w:rsidDel="00000000" w:rsidP="00000000" w:rsidRDefault="00000000" w:rsidRPr="00000000" w14:paraId="00000029">
      <w:pPr>
        <w:rPr/>
      </w:pPr>
      <w:r w:rsidDel="00000000" w:rsidR="00000000" w:rsidRPr="00000000">
        <w:rPr>
          <w:rtl w:val="0"/>
        </w:rPr>
        <w:t xml:space="preserve">Example physical fields include electrical conductivity, colour, odour, turbidity, temperature and total solids. Example biological fields include biochemical oxygen demand (BOD), chemical oxygen demand (COD), faecal coliform and total coliform.</w:t>
      </w:r>
    </w:p>
    <w:p w:rsidR="00000000" w:rsidDel="00000000" w:rsidP="00000000" w:rsidRDefault="00000000" w:rsidRPr="00000000" w14:paraId="0000002A">
      <w:pPr>
        <w:pStyle w:val="Heading2"/>
        <w:rPr/>
      </w:pPr>
      <w:r w:rsidDel="00000000" w:rsidR="00000000" w:rsidRPr="00000000">
        <w:rPr>
          <w:rtl w:val="0"/>
        </w:rPr>
        <w:t xml:space="preserve">3.2 CWC Surface Water Quality</w:t>
      </w:r>
    </w:p>
    <w:p w:rsidR="00000000" w:rsidDel="00000000" w:rsidP="00000000" w:rsidRDefault="00000000" w:rsidRPr="00000000" w14:paraId="0000002B">
      <w:pPr>
        <w:rPr/>
      </w:pPr>
      <w:r w:rsidDel="00000000" w:rsidR="00000000" w:rsidRPr="00000000">
        <w:rPr>
          <w:rtl w:val="0"/>
        </w:rPr>
        <w:t xml:space="preserve">The Central Water Commission (CWC) provides surface-water physical, chemical and biological datasets. The NWDP records describe physical and biological measurements as monthly manual observations and chemical measurements as annual manual observations.</w:t>
      </w:r>
    </w:p>
    <w:p w:rsidR="00000000" w:rsidDel="00000000" w:rsidP="00000000" w:rsidRDefault="00000000" w:rsidRPr="00000000" w14:paraId="0000002C">
      <w:pPr>
        <w:pStyle w:val="Heading2"/>
        <w:rPr/>
      </w:pPr>
      <w:r w:rsidDel="00000000" w:rsidR="00000000" w:rsidRPr="00000000">
        <w:rPr>
          <w:rtl w:val="0"/>
        </w:rPr>
        <w:t xml:space="preserve">3.3 CGWB Groundwater Quality</w:t>
      </w:r>
    </w:p>
    <w:p w:rsidR="00000000" w:rsidDel="00000000" w:rsidP="00000000" w:rsidRDefault="00000000" w:rsidRPr="00000000" w14:paraId="0000002D">
      <w:pPr>
        <w:rPr/>
      </w:pPr>
      <w:r w:rsidDel="00000000" w:rsidR="00000000" w:rsidRPr="00000000">
        <w:rPr>
          <w:rtl w:val="0"/>
        </w:rPr>
        <w:t xml:space="preserve">The Central Ground Water Board (CGWB) provides groundwater physical and chemical quality datasets. These are useful when the project focuses on wells, groundwater contamination, or groundwater-quality prediction rather than rivers and lakes.</w:t>
      </w:r>
    </w:p>
    <w:p w:rsidR="00000000" w:rsidDel="00000000" w:rsidP="00000000" w:rsidRDefault="00000000" w:rsidRPr="00000000" w14:paraId="0000002E">
      <w:pPr>
        <w:pStyle w:val="Heading1"/>
        <w:rPr/>
      </w:pPr>
      <w:r w:rsidDel="00000000" w:rsidR="00000000" w:rsidRPr="00000000">
        <w:rPr>
          <w:rtl w:val="0"/>
        </w:rPr>
        <w:t xml:space="preserve">4. USGS Datasets</w:t>
      </w:r>
    </w:p>
    <w:p w:rsidR="00000000" w:rsidDel="00000000" w:rsidP="00000000" w:rsidRDefault="00000000" w:rsidRPr="00000000" w14:paraId="0000002F">
      <w:pPr>
        <w:pStyle w:val="Heading2"/>
        <w:rPr/>
      </w:pPr>
      <w:r w:rsidDel="00000000" w:rsidR="00000000" w:rsidRPr="00000000">
        <w:rPr>
          <w:rtl w:val="0"/>
        </w:rPr>
        <w:t xml:space="preserve">4.1 USGS Water Data for the Nation</w:t>
      </w:r>
    </w:p>
    <w:p w:rsidR="00000000" w:rsidDel="00000000" w:rsidP="00000000" w:rsidRDefault="00000000" w:rsidRPr="00000000" w14:paraId="00000030">
      <w:pPr>
        <w:rPr/>
      </w:pPr>
      <w:r w:rsidDel="00000000" w:rsidR="00000000" w:rsidRPr="00000000">
        <w:rPr>
          <w:rtl w:val="0"/>
        </w:rPr>
        <w:t xml:space="preserve">USGS Water Data for the Nation provides more than 135 years of water data from more than one million monitoring locations. Available categories include continuous data, daily data, field measurements and discrete sample data. Monitoring-location metadata can include location type and geographic information such as latitude and longitude.</w:t>
      </w:r>
    </w:p>
    <w:p w:rsidR="00000000" w:rsidDel="00000000" w:rsidP="00000000" w:rsidRDefault="00000000" w:rsidRPr="00000000" w14:paraId="00000031">
      <w:pPr>
        <w:pStyle w:val="Heading2"/>
        <w:rPr/>
      </w:pPr>
      <w:r w:rsidDel="00000000" w:rsidR="00000000" w:rsidRPr="00000000">
        <w:rPr>
          <w:rtl w:val="0"/>
        </w:rPr>
        <w:t xml:space="preserve">4.2 USGS Discrete Water-Quality Samples</w:t>
      </w:r>
    </w:p>
    <w:p w:rsidR="00000000" w:rsidDel="00000000" w:rsidP="00000000" w:rsidRDefault="00000000" w:rsidRPr="00000000" w14:paraId="00000032">
      <w:pPr>
        <w:rPr/>
      </w:pPr>
      <w:r w:rsidDel="00000000" w:rsidR="00000000" w:rsidRPr="00000000">
        <w:rPr>
          <w:rtl w:val="0"/>
        </w:rPr>
        <w:t xml:space="preserve">USGS provides downloadable discrete sample data derived from manual field collection and laboratory analysis. Filters can be applied by monitoring location, geographic area, observed property and date range. Results can be downloaded as CSV.</w:t>
      </w:r>
    </w:p>
    <w:p w:rsidR="00000000" w:rsidDel="00000000" w:rsidP="00000000" w:rsidRDefault="00000000" w:rsidRPr="00000000" w14:paraId="00000033">
      <w:pPr>
        <w:pStyle w:val="Heading1"/>
        <w:rPr/>
      </w:pPr>
      <w:r w:rsidDel="00000000" w:rsidR="00000000" w:rsidRPr="00000000">
        <w:rPr>
          <w:rtl w:val="0"/>
        </w:rPr>
        <w:t xml:space="preserve">5. Potential Parameters for an ML Project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Turbidity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Temperature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Electrical conductivity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Total dissolved/total solids where available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Dissolved oxygen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Biochemical oxygen demand (BOD)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Chemical oxygen demand (COD)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Nitrate and other chemical parameters where available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Faecal coliform / total coliform where available</w:t>
      </w:r>
    </w:p>
    <w:p w:rsidR="00000000" w:rsidDel="00000000" w:rsidP="00000000" w:rsidRDefault="00000000" w:rsidRPr="00000000" w14:paraId="0000003E">
      <w:pPr>
        <w:pStyle w:val="Heading1"/>
        <w:rPr/>
      </w:pPr>
      <w:r w:rsidDel="00000000" w:rsidR="00000000" w:rsidRPr="00000000">
        <w:rPr>
          <w:rtl w:val="0"/>
        </w:rPr>
        <w:t xml:space="preserve">6. Suggested Project Direction</w:t>
      </w:r>
    </w:p>
    <w:p w:rsidR="00000000" w:rsidDel="00000000" w:rsidP="00000000" w:rsidRDefault="00000000" w:rsidRPr="00000000" w14:paraId="0000003F">
      <w:pPr>
        <w:rPr/>
      </w:pPr>
      <w:r w:rsidDel="00000000" w:rsidR="00000000" w:rsidRPr="00000000">
        <w:rPr>
          <w:rtl w:val="0"/>
        </w:rPr>
        <w:t xml:space="preserve">For an India-focused water-quality monitoring project, the recommended starting point is the CPCB datasets on NWDP. A practical pipeline could combine historical water-quality measurements with IoT sensor readings.</w:t>
      </w:r>
    </w:p>
    <w:p w:rsidR="00000000" w:rsidDel="00000000" w:rsidP="00000000" w:rsidRDefault="00000000" w:rsidRPr="00000000" w14:paraId="00000040">
      <w:pPr>
        <w:rPr/>
      </w:pPr>
      <w:r w:rsidDel="00000000" w:rsidR="00000000" w:rsidRPr="00000000">
        <w:rPr>
          <w:rtl w:val="0"/>
        </w:rPr>
        <w:t xml:space="preserve">Possible workflow: Sensor/Input Data → Data Cleaning → Feature Engineering → Water-Quality Prediction → Quality Classification or Index → Dashboard → Alerts.</w:t>
      </w:r>
    </w:p>
    <w:p w:rsidR="00000000" w:rsidDel="00000000" w:rsidP="00000000" w:rsidRDefault="00000000" w:rsidRPr="00000000" w14:paraId="00000041">
      <w:pPr>
        <w:rPr/>
      </w:pPr>
      <w:r w:rsidDel="00000000" w:rsidR="00000000" w:rsidRPr="00000000">
        <w:rPr>
          <w:rtl w:val="0"/>
        </w:rPr>
        <w:t xml:space="preserve">A model could predict a water-quality score or classify observations into predefined quality categories. If sufficient historical data are available, a time-series model could also forecast future water-quality conditions.</w:t>
      </w:r>
    </w:p>
    <w:p w:rsidR="00000000" w:rsidDel="00000000" w:rsidP="00000000" w:rsidRDefault="00000000" w:rsidRPr="00000000" w14:paraId="00000042">
      <w:pPr>
        <w:pStyle w:val="Heading1"/>
        <w:rPr/>
      </w:pPr>
      <w:r w:rsidDel="00000000" w:rsidR="00000000" w:rsidRPr="00000000">
        <w:rPr>
          <w:rtl w:val="0"/>
        </w:rPr>
        <w:t xml:space="preserve">7. Dataset Selection Recommendation</w:t>
      </w:r>
    </w:p>
    <w:p w:rsidR="00000000" w:rsidDel="00000000" w:rsidP="00000000" w:rsidRDefault="00000000" w:rsidRPr="00000000" w14:paraId="00000043">
      <w:pPr>
        <w:rPr/>
      </w:pPr>
      <w:r w:rsidDel="00000000" w:rsidR="00000000" w:rsidRPr="00000000">
        <w:rPr>
          <w:rtl w:val="0"/>
        </w:rPr>
        <w:t xml:space="preserve">Recommended first choice: CPCB Surface Water Quality on the National Water Data Portal. It is particularly suitable for an India-focused project and provides physical, chemical and biological measurements. For a larger time-series or API-driven system, USGS is a strong complementary source.</w:t>
      </w:r>
    </w:p>
    <w:p w:rsidR="00000000" w:rsidDel="00000000" w:rsidP="00000000" w:rsidRDefault="00000000" w:rsidRPr="00000000" w14:paraId="00000044">
      <w:pPr>
        <w:pStyle w:val="Heading1"/>
        <w:rPr/>
      </w:pPr>
      <w:r w:rsidDel="00000000" w:rsidR="00000000" w:rsidRPr="00000000">
        <w:rPr>
          <w:rtl w:val="0"/>
        </w:rPr>
        <w:t xml:space="preserve">8. Official Sources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National Water Data Portal — CPCB: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https://nwdp.nwic.gov.in/organization/cpcb</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National Water Data Portal — Water Quality datasets: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https://nwdp.nwic.gov.in/dataset/?groups=water-quality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USGS Water Data for the Nation: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https://waterdata.usgs.gov/</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USGS Water Data APIs: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https://api.waterdata.usgs.gov/</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USGS Discrete Sample Data Download: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https://waterdata.usgs.gov/download-samples/</w:t>
      </w:r>
    </w:p>
    <w:p w:rsidR="00000000" w:rsidDel="00000000" w:rsidP="00000000" w:rsidRDefault="00000000" w:rsidRPr="00000000" w14:paraId="0000004A">
      <w:pPr>
        <w:pStyle w:val="Heading1"/>
        <w:rPr/>
      </w:pPr>
      <w:r w:rsidDel="00000000" w:rsidR="00000000" w:rsidRPr="00000000">
        <w:rPr>
          <w:rtl w:val="0"/>
        </w:rPr>
        <w:t xml:space="preserve">9. Source Notes</w:t>
      </w:r>
    </w:p>
    <w:p w:rsidR="00000000" w:rsidDel="00000000" w:rsidP="00000000" w:rsidRDefault="00000000" w:rsidRPr="00000000" w14:paraId="0000004B">
      <w:pPr>
        <w:rPr/>
      </w:pPr>
      <w:r w:rsidDel="00000000" w:rsidR="00000000" w:rsidRPr="00000000">
        <w:rPr>
          <w:rtl w:val="0"/>
        </w:rPr>
        <w:t xml:space="preserve">The dataset descriptions in this document were checked against the official National Water Data Portal and USGS websites on 17 August 2026. CPCB's NWDP page lists three surface-water datasets, while the NWDP water-quality collection also lists CWC surface-water and CGWB groundwater datasets. USGS documents continuous, daily, field and discrete sample data, along with machine-readable APIs.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