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Hierarchical Flexibility &amp; Family Priorities</w:t>
      </w:r>
    </w:p>
    <w:p>
      <w:pPr>
        <w:pStyle w:val="Heading2"/>
      </w:pPr>
      <w:r>
        <w:t>Purpose</w:t>
      </w:r>
    </w:p>
    <w:p>
      <w:r>
        <w:t>Define how flexibility settings cascade through the system and how family values guide AI recommendations.</w:t>
      </w:r>
    </w:p>
    <w:p>
      <w:pPr>
        <w:pStyle w:val="Heading2"/>
      </w:pPr>
      <w:r>
        <w:t>Hierarchical Flexibility Model</w:t>
      </w:r>
    </w:p>
    <w:p>
      <w:r>
        <w:t>Flexibility can be assigned at four levels:</w:t>
        <w:br/>
        <w:br/>
        <w:t>1. Student Default</w:t>
        <w:br/>
        <w:t xml:space="preserve">   - Default planning style for the learner.</w:t>
        <w:br/>
        <w:br/>
        <w:t>2. Subject</w:t>
        <w:br/>
        <w:t xml:space="preserve">   - Example: Math = 🔴 Time Sensitive</w:t>
        <w:br/>
        <w:t xml:space="preserve">   - Example: Independent Reading = 🟢 Very Flexible</w:t>
        <w:br/>
        <w:br/>
        <w:t>3. Unit or Learning Blueprint Section</w:t>
        <w:br/>
        <w:t xml:space="preserve">   - Override subject defaults for a specific unit.</w:t>
        <w:br/>
        <w:br/>
        <w:t>4. Individual Learning Target</w:t>
        <w:br/>
        <w:t xml:space="preserve">   - Override everything else for a single item when needed.</w:t>
        <w:br/>
        <w:br/>
        <w:t>Inheritance Rule:</w:t>
        <w:br/>
        <w:t>Learning Targets inherit from Units, Units inherit from Subjects, and Subjects inherit from the Student Default unless explicitly overridden.</w:t>
      </w:r>
    </w:p>
    <w:p>
      <w:pPr>
        <w:pStyle w:val="Heading2"/>
      </w:pPr>
      <w:r>
        <w:t>Family Priorities</w:t>
      </w:r>
    </w:p>
    <w:p>
      <w:r>
        <w:t>Families can choose an overall planning philosophy:</w:t>
        <w:br/>
        <w:br/>
        <w:t>🧘 Protect Family Peace</w:t>
        <w:br/>
        <w:t>- Favor lighter schedules and reduce overload.</w:t>
        <w:br/>
        <w:br/>
        <w:t>⚖️ Balanced Progress (Default)</w:t>
        <w:br/>
        <w:t>- Maintain steady forward momentum.</w:t>
        <w:br/>
        <w:br/>
        <w:t>🎯 Stay Closest to Schedule</w:t>
        <w:br/>
        <w:t>- Minimize deviations when possible.</w:t>
        <w:br/>
        <w:br/>
        <w:t>🚀 Accelerate When Possible</w:t>
        <w:br/>
        <w:t>- Take advantage of extra time to move ahead.</w:t>
      </w:r>
    </w:p>
    <w:p>
      <w:pPr>
        <w:pStyle w:val="Heading2"/>
      </w:pPr>
      <w:r>
        <w:t>AI Decision Rules</w:t>
      </w:r>
    </w:p>
    <w:p>
      <w:r>
        <w:t>The Adaptive Reset Plan and Rescue Today should consider:</w:t>
        <w:br/>
        <w:t>• Family Priority</w:t>
        <w:br/>
        <w:t>• Remaining available time</w:t>
        <w:br/>
        <w:t>• Family energy level</w:t>
        <w:br/>
        <w:t>• Flexibility levels</w:t>
        <w:br/>
        <w:t>• Learning Target effort</w:t>
        <w:br/>
        <w:t>• Parent Teaching Tasks</w:t>
        <w:br/>
        <w:t>• Preparation &amp; Materials</w:t>
        <w:br/>
        <w:t>• Prerequisites</w:t>
        <w:br/>
        <w:br/>
        <w:t>Recommendations should always be explained before they are applied.</w:t>
      </w:r>
    </w:p>
    <w:p>
      <w:pPr>
        <w:pStyle w:val="Heading2"/>
      </w:pPr>
      <w:r>
        <w:t>Example</w:t>
      </w:r>
    </w:p>
    <w:p>
      <w:r>
        <w:t>A family selects 'Protect Family Peace' and reports only 45 minutes remaining. The AI keeps one essential math target, postpones optional enrichment, shifts a flexible reading assignment, and preserves tomorrow's science lab because it is marked Time Sensitive.</w:t>
      </w:r>
    </w:p>
    <w:p>
      <w:pPr>
        <w:pStyle w:val="Heading2"/>
      </w:pPr>
      <w:r>
        <w:t>Guiding Principle</w:t>
      </w:r>
    </w:p>
    <w:p>
      <w:r>
        <w:t>The destination matters more than the exact route. The app should preserve learning goals while giving families the freedom to adapt the journey.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