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Chapter 7: Curriculum Intelligence &amp; AI Parsing</w:t>
      </w:r>
    </w:p>
    <w:p>
      <w:r>
        <w:t>Purpose: Define how imported curriculum is transformed into an actionable workflow for both students and parents. The AI should organize, not merely digitize.</w:t>
      </w:r>
    </w:p>
    <w:p>
      <w:pPr>
        <w:pStyle w:val="Heading2"/>
      </w:pPr>
      <w:r>
        <w:t>Core Philosophy</w:t>
      </w:r>
    </w:p>
    <w:p>
      <w:r>
        <w:t>When importing curriculum, the AI should not simply copy the page. It should understand the instructional intent and convert it into clear, manageable actions.</w:t>
      </w:r>
    </w:p>
    <w:p>
      <w:pPr>
        <w:pStyle w:val="Heading2"/>
      </w:pPr>
      <w:r>
        <w:t>Curriculum Decomposition Principle</w:t>
      </w:r>
    </w:p>
    <w:p>
      <w:r>
        <w:t>Every imported lesson should be classified into three categories:</w:t>
        <w:br/>
        <w:br/>
        <w:t>1. Student Learning Targets</w:t>
        <w:br/>
        <w:t xml:space="preserve">   • Reading assignments</w:t>
        <w:br/>
        <w:t xml:space="preserve">   • Independent practice</w:t>
        <w:br/>
        <w:t xml:space="preserve">   • Written responses</w:t>
        <w:br/>
        <w:t xml:space="preserve">   • Review activities</w:t>
        <w:br/>
        <w:br/>
        <w:t>2. Parent Teaching Tasks</w:t>
        <w:br/>
        <w:t xml:space="preserve">   • Direct instruction</w:t>
        <w:br/>
        <w:t xml:space="preserve">   • Read-aloud sessions</w:t>
        <w:br/>
        <w:t xml:space="preserve">   • Leading discussions</w:t>
        <w:br/>
        <w:t xml:space="preserve">   • Administering quizzes/tests</w:t>
        <w:br/>
        <w:t xml:space="preserve">   • Reviewing mistakes</w:t>
        <w:br/>
        <w:br/>
        <w:t>3. Preparation &amp; Materials</w:t>
        <w:br/>
        <w:t xml:space="preserve">   • Gather supplies</w:t>
        <w:br/>
        <w:t xml:space="preserve">   • Print worksheets</w:t>
        <w:br/>
        <w:t xml:space="preserve">   • Cut manipulatives</w:t>
        <w:br/>
        <w:t xml:space="preserve">   • Prepare experiment materials</w:t>
        <w:br/>
        <w:t xml:space="preserve">   • Watch prerequisite videos</w:t>
      </w:r>
    </w:p>
    <w:p>
      <w:pPr>
        <w:pStyle w:val="Heading2"/>
      </w:pPr>
      <w:r>
        <w:t>AI Behavior Rules</w:t>
      </w:r>
    </w:p>
    <w:p>
      <w:r>
        <w:t>• Prefer splitting oversized lessons into manageable Learning Targets.</w:t>
        <w:br/>
        <w:t>• Flag uncertainty and request parent review.</w:t>
        <w:br/>
        <w:t>• Never hide or delete curriculum content.</w:t>
        <w:br/>
        <w:t>• Parents can edit, merge, split, or reject any AI suggestion.</w:t>
        <w:br/>
        <w:t>• Surface prep work before it becomes urgent.</w:t>
      </w:r>
    </w:p>
    <w:p>
      <w:pPr>
        <w:pStyle w:val="Heading2"/>
      </w:pPr>
      <w:r>
        <w:t>Real-Life Story</w:t>
      </w:r>
    </w:p>
    <w:p>
      <w:r>
        <w:t>A parent photographs a science lesson calling for a baking soda experiment, workbook pages, and a discussion. The app automatically creates student Learning Targets, places 'Prepare experiment materials' on the Parent Teaching Board, and reminds the parent the day before.</w:t>
      </w:r>
    </w:p>
    <w:p>
      <w:pPr>
        <w:pStyle w:val="Heading2"/>
      </w:pPr>
      <w:r>
        <w:t>Golden Rule</w:t>
      </w:r>
    </w:p>
    <w:p>
      <w:r>
        <w:t>The AI should separate learning from teaching. Students see what they should learn. Parents see what they should teach, facilitate, prepare, or review.</w:t>
      </w:r>
    </w:p>
    <w:p>
      <w:pPr>
        <w:pStyle w:val="Heading2"/>
      </w:pPr>
      <w:r>
        <w:t>Core Question</w:t>
      </w:r>
    </w:p>
    <w:p>
      <w:r>
        <w:t>Has the imported curriculum been transformed into the clearest possible workflow for both the student and the parent?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