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16: Data Model &amp; Database Design</w:t>
      </w:r>
    </w:p>
    <w:p>
      <w:r>
        <w:t>Purpose: Define the core objects that power the application and the relationships between them. The data model should reflect homeschool workflows rather than a traditional calendar.</w:t>
      </w:r>
    </w:p>
    <w:p>
      <w:pPr>
        <w:pStyle w:val="Heading2"/>
      </w:pPr>
      <w:r>
        <w:t>Core Philosophy</w:t>
      </w:r>
    </w:p>
    <w:p>
      <w:r>
        <w:t>The system is built around Learning Targets and relationships between families, students, curriculum, parent responsibilities, and adaptive planning.</w:t>
      </w:r>
    </w:p>
    <w:p>
      <w:pPr>
        <w:pStyle w:val="Heading2"/>
      </w:pPr>
      <w:r>
        <w:t>Primary Entities</w:t>
      </w:r>
    </w:p>
    <w:p>
      <w:r>
        <w:t>👨‍👩‍👧 Family</w:t>
        <w:br/>
        <w:t>- Parent account</w:t>
        <w:br/>
        <w:t>- Family Priorities</w:t>
        <w:br/>
        <w:t>- Season Profile</w:t>
        <w:br/>
        <w:br/>
        <w:t>👩‍🎓 Student</w:t>
        <w:br/>
        <w:t>- Profile</w:t>
        <w:br/>
        <w:t>- Default flexibility</w:t>
        <w:br/>
        <w:t>- Learning Blueprints</w:t>
        <w:br/>
        <w:br/>
        <w:t>📚 Learning Blueprint</w:t>
        <w:br/>
        <w:t>- Subjects</w:t>
        <w:br/>
        <w:t>- Units</w:t>
        <w:br/>
        <w:t>- Long-term goals</w:t>
        <w:br/>
        <w:t>- Flexibility level</w:t>
        <w:br/>
        <w:br/>
        <w:t>🎯 Learning Target</w:t>
        <w:br/>
        <w:t>- Title</w:t>
        <w:br/>
        <w:t>- Priority</w:t>
        <w:br/>
        <w:t>- Effort level</w:t>
        <w:br/>
        <w:t>- Status</w:t>
        <w:br/>
        <w:t>- Due context</w:t>
        <w:br/>
        <w:t>- AI/manual source</w:t>
        <w:br/>
        <w:br/>
        <w:t>👨‍🏫 Parent Teaching Task</w:t>
        <w:br/>
        <w:t>- Instruction</w:t>
        <w:br/>
        <w:t>- Review</w:t>
        <w:br/>
        <w:t>- Facilitation</w:t>
        <w:br/>
        <w:t>- Linked Learning Targets</w:t>
        <w:br/>
        <w:br/>
        <w:t>📦 Preparation Item</w:t>
        <w:br/>
        <w:t>- Materials</w:t>
        <w:br/>
        <w:t>- Printables</w:t>
        <w:br/>
        <w:t>- Setup tasks</w:t>
        <w:br/>
        <w:br/>
        <w:t>📸 Curriculum Import</w:t>
        <w:br/>
        <w:t>- Uploaded image/PDF</w:t>
        <w:br/>
        <w:t>- AI confidence</w:t>
        <w:br/>
        <w:t>- Parsed suggestions</w:t>
        <w:br/>
        <w:br/>
        <w:t>🔄 Plan Adjustment</w:t>
        <w:br/>
        <w:t>- Reset Plan</w:t>
        <w:br/>
        <w:t>- Rescue Today</w:t>
        <w:br/>
        <w:t>- Recenter Our Plan</w:t>
        <w:br/>
        <w:t>- Parent approval history</w:t>
      </w:r>
    </w:p>
    <w:p>
      <w:pPr>
        <w:pStyle w:val="Heading2"/>
      </w:pPr>
      <w:r>
        <w:t>Relationship Principles</w:t>
      </w:r>
    </w:p>
    <w:p>
      <w:r>
        <w:t>• A Family contains one or more Students.</w:t>
        <w:br/>
        <w:t>• Each Student has one or more Learning Blueprints.</w:t>
        <w:br/>
        <w:t>• Each Blueprint produces many Learning Targets.</w:t>
        <w:br/>
        <w:t>• Curriculum Imports may generate Learning Targets, Parent Teaching Tasks, and Preparation Items.</w:t>
        <w:br/>
        <w:t>• Parent Teaching Tasks can support one or many Learning Targets.</w:t>
        <w:br/>
        <w:t>• Adaptive planning updates schedules but preserves history and parent approvals.</w:t>
      </w:r>
    </w:p>
    <w:p>
      <w:pPr>
        <w:pStyle w:val="Heading2"/>
      </w:pPr>
      <w:r>
        <w:t>Audit &amp; Trust</w:t>
      </w:r>
    </w:p>
    <w:p>
      <w:r>
        <w:t>Important AI-generated changes should be versioned so parents can review what changed, why it changed, and when it was approved.</w:t>
      </w:r>
    </w:p>
    <w:p>
      <w:pPr>
        <w:pStyle w:val="Heading2"/>
      </w:pPr>
      <w:r>
        <w:t>Design Rule</w:t>
      </w:r>
    </w:p>
    <w:p>
      <w:r>
        <w:t>Prefer preserving history over overwriting data. Families should be able to understand how their plan evolved over time.</w:t>
      </w:r>
    </w:p>
    <w:p>
      <w:pPr>
        <w:pStyle w:val="Heading2"/>
      </w:pPr>
      <w:r>
        <w:t>North Star</w:t>
      </w:r>
    </w:p>
    <w:p>
      <w:r>
        <w:t>The database exists to support flexible learning journeys, not rigid calendars.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