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r>
        <w:rPr/>
        <w:pict>
          <v:line style="position:absolute;mso-position-horizontal-relative:page;mso-position-vertical-relative:page;z-index:15728640" from="0pt,.000054pt" to="0pt,28.319999pt" stroked="true" strokeweight=".12pt" strokecolor="#000000">
            <v:stroke dashstyle="solid"/>
            <w10:wrap type="none"/>
          </v:line>
        </w:pict>
      </w:r>
      <w:r>
        <w:rPr/>
        <w:pict>
          <v:shape style="position:absolute;margin-left:0pt;margin-top:813.47998pt;width:28.35pt;height:28.55pt;mso-position-horizontal-relative:page;mso-position-vertical-relative:page;z-index:15729152" coordorigin="0,16270" coordsize="567,571" path="m0,16838l566,16838m0,16270l0,16840e" filled="false" stroked="true" strokeweight=".12pt" strokecolor="#000000">
            <v:path arrowok="t"/>
            <v:stroke dashstyle="solid"/>
            <w10:wrap type="none"/>
          </v:shape>
        </w:pict>
      </w:r>
      <w:r>
        <w:rPr/>
        <w:pict>
          <v:line style="position:absolute;mso-position-horizontal-relative:page;mso-position-vertical-relative:page;z-index:15729664" from="566.880005pt,841.919983pt" to="594.999982pt,841.919983pt" stroked="true" strokeweight=".12pt" strokecolor="#000000">
            <v:stroke dashstyle="solid"/>
            <w10:wrap type="none"/>
          </v:line>
        </w:pic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5"/>
        </w:rPr>
      </w:pPr>
    </w:p>
    <w:tbl>
      <w:tblPr>
        <w:tblW w:w="0" w:type="auto"/>
        <w:jc w:val="left"/>
        <w:tblInd w:w="171" w:type="dxa"/>
        <w:tblBorders>
          <w:top w:val="single" w:sz="24" w:space="0" w:color="358791"/>
          <w:left w:val="single" w:sz="24" w:space="0" w:color="358791"/>
          <w:bottom w:val="single" w:sz="24" w:space="0" w:color="358791"/>
          <w:right w:val="single" w:sz="24" w:space="0" w:color="358791"/>
          <w:insideH w:val="single" w:sz="24" w:space="0" w:color="358791"/>
          <w:insideV w:val="single" w:sz="24" w:space="0" w:color="358791"/>
        </w:tblBorders>
        <w:tblLayout w:type="fixed"/>
        <w:tblCellMar>
          <w:top w:w="0" w:type="dxa"/>
          <w:left w:w="0" w:type="dxa"/>
          <w:bottom w:w="0" w:type="dxa"/>
          <w:right w:w="0" w:type="dxa"/>
        </w:tblCellMar>
        <w:tblLook w:val="01E0"/>
      </w:tblPr>
      <w:tblGrid>
        <w:gridCol w:w="9185"/>
      </w:tblGrid>
      <w:tr>
        <w:trPr>
          <w:trHeight w:val="1411" w:hRule="atLeast"/>
        </w:trPr>
        <w:tc>
          <w:tcPr>
            <w:tcW w:w="9185" w:type="dxa"/>
            <w:tcBorders>
              <w:bottom w:val="single" w:sz="34" w:space="0" w:color="000000"/>
            </w:tcBorders>
          </w:tcPr>
          <w:p>
            <w:pPr>
              <w:pStyle w:val="TableParagraph"/>
              <w:jc w:val="left"/>
              <w:rPr>
                <w:rFonts w:ascii="Times New Roman"/>
                <w:sz w:val="42"/>
              </w:rPr>
            </w:pPr>
          </w:p>
        </w:tc>
      </w:tr>
      <w:tr>
        <w:trPr>
          <w:trHeight w:val="3049" w:hRule="atLeast"/>
        </w:trPr>
        <w:tc>
          <w:tcPr>
            <w:tcW w:w="9185" w:type="dxa"/>
            <w:tcBorders>
              <w:top w:val="single" w:sz="34" w:space="0" w:color="000000"/>
              <w:bottom w:val="single" w:sz="34" w:space="0" w:color="000000"/>
            </w:tcBorders>
          </w:tcPr>
          <w:p>
            <w:pPr>
              <w:pStyle w:val="TableParagraph"/>
              <w:spacing w:line="907" w:lineRule="exact" w:before="183"/>
              <w:ind w:left="1238" w:right="1182"/>
              <w:rPr>
                <w:b/>
                <w:sz w:val="58"/>
              </w:rPr>
            </w:pPr>
            <w:r>
              <w:rPr>
                <w:b/>
                <w:color w:val="920092"/>
                <w:spacing w:val="-4"/>
                <w:sz w:val="58"/>
              </w:rPr>
              <w:t>Introduction</w:t>
            </w:r>
            <w:r>
              <w:rPr>
                <w:b/>
                <w:color w:val="920092"/>
                <w:spacing w:val="55"/>
                <w:sz w:val="58"/>
              </w:rPr>
              <w:t> </w:t>
            </w:r>
            <w:r>
              <w:rPr>
                <w:b/>
                <w:color w:val="920092"/>
                <w:sz w:val="58"/>
              </w:rPr>
              <w:t>to</w:t>
            </w:r>
          </w:p>
          <w:p>
            <w:pPr>
              <w:pStyle w:val="TableParagraph"/>
              <w:spacing w:line="1016" w:lineRule="exact"/>
              <w:ind w:left="1239" w:right="1182"/>
              <w:rPr>
                <w:b/>
                <w:sz w:val="64"/>
              </w:rPr>
            </w:pPr>
            <w:r>
              <w:rPr>
                <w:b/>
                <w:color w:val="CA56A7"/>
                <w:spacing w:val="-4"/>
                <w:sz w:val="64"/>
                <w:u w:val="thick" w:color="000000"/>
              </w:rPr>
              <w:t>Criminal</w:t>
            </w:r>
            <w:r>
              <w:rPr>
                <w:b/>
                <w:color w:val="CA56A7"/>
                <w:spacing w:val="50"/>
                <w:sz w:val="64"/>
                <w:u w:val="thick" w:color="000000"/>
              </w:rPr>
              <w:t> </w:t>
            </w:r>
            <w:r>
              <w:rPr>
                <w:b/>
                <w:color w:val="CA56A7"/>
                <w:spacing w:val="-4"/>
                <w:sz w:val="64"/>
                <w:u w:val="thick" w:color="000000"/>
              </w:rPr>
              <w:t>Investigation</w:t>
            </w:r>
          </w:p>
          <w:p>
            <w:pPr>
              <w:pStyle w:val="TableParagraph"/>
              <w:spacing w:before="159"/>
              <w:ind w:left="1239" w:right="1182"/>
              <w:rPr>
                <w:rFonts w:ascii="바탕"/>
                <w:sz w:val="36"/>
              </w:rPr>
            </w:pPr>
            <w:r>
              <w:rPr>
                <w:rFonts w:ascii="바탕"/>
                <w:spacing w:val="-3"/>
                <w:sz w:val="36"/>
              </w:rPr>
              <w:t>&lt;</w:t>
            </w:r>
            <w:r>
              <w:rPr>
                <w:rFonts w:ascii="바탕"/>
                <w:spacing w:val="-3"/>
                <w:position w:val="2"/>
                <w:sz w:val="33"/>
              </w:rPr>
              <w:t>The </w:t>
            </w:r>
            <w:r>
              <w:rPr>
                <w:rFonts w:ascii="바탕"/>
                <w:spacing w:val="3"/>
                <w:position w:val="2"/>
                <w:sz w:val="33"/>
              </w:rPr>
              <w:t>5</w:t>
            </w:r>
            <w:r>
              <w:rPr>
                <w:rFonts w:ascii="바탕"/>
                <w:spacing w:val="3"/>
                <w:position w:val="2"/>
                <w:sz w:val="33"/>
                <w:vertAlign w:val="superscript"/>
              </w:rPr>
              <w:t>th</w:t>
            </w:r>
            <w:r>
              <w:rPr>
                <w:rFonts w:ascii="바탕"/>
                <w:spacing w:val="68"/>
                <w:position w:val="2"/>
                <w:sz w:val="33"/>
                <w:vertAlign w:val="baseline"/>
              </w:rPr>
              <w:t> </w:t>
            </w:r>
            <w:r>
              <w:rPr>
                <w:rFonts w:ascii="바탕"/>
                <w:spacing w:val="-3"/>
                <w:sz w:val="33"/>
                <w:vertAlign w:val="baseline"/>
              </w:rPr>
              <w:t>Edition</w:t>
            </w:r>
            <w:r>
              <w:rPr>
                <w:rFonts w:ascii="바탕"/>
                <w:spacing w:val="-3"/>
                <w:sz w:val="36"/>
                <w:vertAlign w:val="baseline"/>
              </w:rPr>
              <w:t>&gt;</w:t>
            </w:r>
          </w:p>
        </w:tc>
      </w:tr>
      <w:tr>
        <w:trPr>
          <w:trHeight w:val="9312" w:hRule="atLeast"/>
        </w:trPr>
        <w:tc>
          <w:tcPr>
            <w:tcW w:w="9185" w:type="dxa"/>
            <w:tcBorders>
              <w:top w:val="single" w:sz="34" w:space="0" w:color="000000"/>
            </w:tcBorders>
          </w:tcPr>
          <w:p>
            <w:pPr>
              <w:pStyle w:val="TableParagraph"/>
              <w:jc w:val="left"/>
              <w:rPr>
                <w:rFonts w:ascii="Times New Roman"/>
                <w:sz w:val="48"/>
              </w:rPr>
            </w:pPr>
          </w:p>
          <w:p>
            <w:pPr>
              <w:pStyle w:val="TableParagraph"/>
              <w:spacing w:before="305"/>
              <w:ind w:left="1239" w:right="1182"/>
              <w:rPr>
                <w:rFonts w:ascii="바탕"/>
                <w:sz w:val="40"/>
              </w:rPr>
            </w:pPr>
            <w:r>
              <w:rPr>
                <w:rFonts w:ascii="바탕"/>
                <w:color w:val="0C0CFF"/>
                <w:sz w:val="40"/>
                <w:u w:val="single" w:color="000000"/>
              </w:rPr>
              <w:t>Main/Supplementary Textbook</w:t>
            </w:r>
          </w:p>
          <w:p>
            <w:pPr>
              <w:pStyle w:val="TableParagraph"/>
              <w:spacing w:before="114"/>
              <w:ind w:left="1239" w:right="1182"/>
              <w:rPr>
                <w:rFonts w:ascii="바탕" w:eastAsia="바탕" w:hint="eastAsia"/>
                <w:sz w:val="32"/>
              </w:rPr>
            </w:pPr>
            <w:r>
              <w:rPr>
                <w:rFonts w:ascii="바탕" w:eastAsia="바탕" w:hint="eastAsia"/>
                <w:w w:val="110"/>
                <w:sz w:val="32"/>
              </w:rPr>
              <w:t>= </w:t>
            </w:r>
            <w:r>
              <w:rPr>
                <w:rFonts w:ascii="바탕" w:eastAsia="바탕" w:hint="eastAsia"/>
                <w:w w:val="110"/>
                <w:sz w:val="31"/>
              </w:rPr>
              <w:t>주/보조교재 </w:t>
            </w:r>
            <w:r>
              <w:rPr>
                <w:rFonts w:ascii="바탕" w:eastAsia="바탕" w:hint="eastAsia"/>
                <w:w w:val="110"/>
                <w:sz w:val="30"/>
              </w:rPr>
              <w:t>[</w:t>
            </w:r>
            <w:r>
              <w:rPr>
                <w:rFonts w:ascii="바탕" w:eastAsia="바탕" w:hint="eastAsia"/>
                <w:w w:val="110"/>
                <w:sz w:val="32"/>
              </w:rPr>
              <w:t>主/補助</w:t>
            </w:r>
            <w:r>
              <w:rPr>
                <w:rFonts w:ascii="함초롬돋움" w:eastAsia="함초롬돋움" w:hint="eastAsia"/>
                <w:w w:val="110"/>
                <w:sz w:val="32"/>
              </w:rPr>
              <w:t>教</w:t>
            </w:r>
            <w:r>
              <w:rPr>
                <w:rFonts w:ascii="바탕" w:eastAsia="바탕" w:hint="eastAsia"/>
                <w:w w:val="110"/>
                <w:sz w:val="32"/>
              </w:rPr>
              <w:t>材</w:t>
            </w:r>
            <w:r>
              <w:rPr>
                <w:b/>
                <w:w w:val="110"/>
                <w:sz w:val="32"/>
              </w:rPr>
              <w:t>] </w:t>
            </w:r>
            <w:r>
              <w:rPr>
                <w:rFonts w:ascii="바탕" w:eastAsia="바탕" w:hint="eastAsia"/>
                <w:w w:val="110"/>
                <w:sz w:val="32"/>
              </w:rPr>
              <w:t>=</w:t>
            </w:r>
          </w:p>
          <w:p>
            <w:pPr>
              <w:pStyle w:val="TableParagraph"/>
              <w:jc w:val="left"/>
              <w:rPr>
                <w:rFonts w:ascii="Times New Roman"/>
                <w:sz w:val="20"/>
              </w:rPr>
            </w:pPr>
          </w:p>
          <w:p>
            <w:pPr>
              <w:pStyle w:val="TableParagraph"/>
              <w:jc w:val="left"/>
              <w:rPr>
                <w:rFonts w:ascii="Times New Roman"/>
                <w:sz w:val="20"/>
              </w:rPr>
            </w:pPr>
          </w:p>
          <w:p>
            <w:pPr>
              <w:pStyle w:val="TableParagraph"/>
              <w:jc w:val="left"/>
              <w:rPr>
                <w:rFonts w:ascii="Times New Roman"/>
                <w:sz w:val="20"/>
              </w:rPr>
            </w:pPr>
          </w:p>
          <w:p>
            <w:pPr>
              <w:pStyle w:val="TableParagraph"/>
              <w:spacing w:before="3"/>
              <w:jc w:val="left"/>
              <w:rPr>
                <w:rFonts w:ascii="Times New Roman"/>
                <w:sz w:val="26"/>
              </w:rPr>
            </w:pPr>
          </w:p>
          <w:p>
            <w:pPr>
              <w:pStyle w:val="TableParagraph"/>
              <w:ind w:left="3274"/>
              <w:jc w:val="left"/>
              <w:rPr>
                <w:rFonts w:ascii="Times New Roman"/>
                <w:sz w:val="20"/>
              </w:rPr>
            </w:pPr>
            <w:r>
              <w:rPr>
                <w:rFonts w:ascii="Times New Roman"/>
                <w:sz w:val="20"/>
              </w:rPr>
              <w:drawing>
                <wp:inline distT="0" distB="0" distL="0" distR="0">
                  <wp:extent cx="1667486" cy="2085879"/>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667486" cy="2085879"/>
                          </a:xfrm>
                          <a:prstGeom prst="rect">
                            <a:avLst/>
                          </a:prstGeom>
                        </pic:spPr>
                      </pic:pic>
                    </a:graphicData>
                  </a:graphic>
                </wp:inline>
              </w:drawing>
            </w:r>
            <w:r>
              <w:rPr>
                <w:rFonts w:ascii="Times New Roman"/>
                <w:sz w:val="20"/>
              </w:rPr>
            </w:r>
          </w:p>
          <w:p>
            <w:pPr>
              <w:pStyle w:val="TableParagraph"/>
              <w:jc w:val="left"/>
              <w:rPr>
                <w:rFonts w:ascii="Times New Roman"/>
                <w:sz w:val="44"/>
              </w:rPr>
            </w:pPr>
          </w:p>
          <w:p>
            <w:pPr>
              <w:pStyle w:val="TableParagraph"/>
              <w:spacing w:before="6"/>
              <w:jc w:val="left"/>
              <w:rPr>
                <w:rFonts w:ascii="Times New Roman"/>
                <w:sz w:val="52"/>
              </w:rPr>
            </w:pPr>
          </w:p>
          <w:p>
            <w:pPr>
              <w:pStyle w:val="TableParagraph"/>
              <w:ind w:left="1239" w:right="1040"/>
              <w:rPr>
                <w:rFonts w:ascii="바탕"/>
                <w:sz w:val="32"/>
              </w:rPr>
            </w:pPr>
            <w:r>
              <w:rPr>
                <w:rFonts w:ascii="바탕"/>
                <w:sz w:val="32"/>
              </w:rPr>
              <w:t>Copyrighted @ 2022 </w:t>
            </w:r>
            <w:r>
              <w:rPr>
                <w:rFonts w:ascii="바탕"/>
                <w:w w:val="105"/>
                <w:sz w:val="32"/>
              </w:rPr>
              <w:t>/ </w:t>
            </w:r>
            <w:r>
              <w:rPr>
                <w:rFonts w:ascii="바탕"/>
                <w:sz w:val="32"/>
              </w:rPr>
              <w:t>2023</w:t>
            </w:r>
          </w:p>
        </w:tc>
      </w:tr>
    </w:tbl>
    <w:p>
      <w:pPr>
        <w:spacing w:after="0"/>
        <w:rPr>
          <w:rFonts w:ascii="바탕"/>
          <w:sz w:val="32"/>
        </w:rPr>
        <w:sectPr>
          <w:type w:val="continuous"/>
          <w:pgSz w:w="11900" w:h="16840"/>
          <w:pgMar w:top="0" w:bottom="0" w:left="1220" w:right="11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8"/>
        </w:rPr>
      </w:pPr>
    </w:p>
    <w:p>
      <w:pPr>
        <w:pStyle w:val="BodyText"/>
        <w:ind w:left="2392"/>
        <w:rPr>
          <w:sz w:val="20"/>
        </w:rPr>
      </w:pPr>
      <w:r>
        <w:rPr>
          <w:sz w:val="20"/>
        </w:rPr>
        <w:drawing>
          <wp:inline distT="0" distB="0" distL="0" distR="0">
            <wp:extent cx="2381630" cy="2394299"/>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381630" cy="2394299"/>
                    </a:xfrm>
                    <a:prstGeom prst="rect">
                      <a:avLst/>
                    </a:prstGeom>
                  </pic:spPr>
                </pic:pic>
              </a:graphicData>
            </a:graphic>
          </wp:inline>
        </w:drawing>
      </w:r>
      <w:r>
        <w:rPr>
          <w:sz w:val="20"/>
        </w:rPr>
      </w:r>
    </w:p>
    <w:p>
      <w:pPr>
        <w:spacing w:after="0"/>
        <w:rPr>
          <w:sz w:val="20"/>
        </w:rPr>
        <w:sectPr>
          <w:pgSz w:w="11910" w:h="16840"/>
          <w:pgMar w:top="1600" w:bottom="280" w:left="1680" w:right="1680"/>
        </w:sectPr>
      </w:pPr>
    </w:p>
    <w:p>
      <w:pPr>
        <w:pStyle w:val="BodyText"/>
        <w:ind w:left="-1662"/>
        <w:rPr>
          <w:sz w:val="20"/>
        </w:rPr>
      </w:pPr>
      <w:r>
        <w:rPr/>
        <w:pict>
          <v:group style="position:absolute;margin-left:66.563988pt;margin-top:72.160004pt;width:461.9pt;height:702.35pt;mso-position-horizontal-relative:page;mso-position-vertical-relative:page;z-index:-17029120" coordorigin="1331,1443" coordsize="9238,14047">
            <v:line style="position:absolute" from="1360,1443" to="1360,15489" stroked="true" strokeweight="2.878pt" strokecolor="#358791">
              <v:stroke dashstyle="solid"/>
            </v:line>
            <v:line style="position:absolute" from="10540,1443" to="10540,15489" stroked="true" strokeweight="2.878pt" strokecolor="#358791">
              <v:stroke dashstyle="solid"/>
            </v:line>
            <v:line style="position:absolute" from="1331,1472" to="10569,1472" stroked="true" strokeweight="2.878pt" strokecolor="#358791">
              <v:stroke dashstyle="solid"/>
            </v:line>
            <v:line style="position:absolute" from="1331,15461" to="10569,15461" stroked="true" strokeweight="2.878pt" strokecolor="#358791">
              <v:stroke dashstyle="solid"/>
            </v:line>
            <v:shape style="position:absolute;left:7540;top:6332;width:250;height:270" type="#_x0000_t75" stroked="false">
              <v:imagedata r:id="rId7" o:title=""/>
            </v:shape>
            <v:shape style="position:absolute;left:2597;top:8050;width:6592;height:4871" type="#_x0000_t75" stroked="false">
              <v:imagedata r:id="rId8" o:title=""/>
            </v:shape>
            <w10:wrap type="none"/>
          </v:group>
        </w:pict>
      </w:r>
      <w:r>
        <w:rPr/>
        <w:pict>
          <v:group style="position:absolute;margin-left:566.575012pt;margin-top:-.06pt;width:28.5pt;height:28.35pt;mso-position-horizontal-relative:page;mso-position-vertical-relative:page;z-index:15731200" coordorigin="11332,-1" coordsize="570,567">
            <v:line style="position:absolute" from="11332,0" to="11900,0" stroked="true" strokeweight=".12pt" strokecolor="#000000">
              <v:stroke dashstyle="solid"/>
            </v:line>
            <v:line style="position:absolute" from="11900,0" to="11900,566" stroked="true" strokeweight=".12pt" strokecolor="#000000">
              <v:stroke dashstyle="solid"/>
            </v:line>
            <w10:wrap type="none"/>
          </v:group>
        </w:pict>
      </w:r>
      <w:r>
        <w:rPr/>
        <w:pict>
          <v:group style="position:absolute;margin-left:-.06pt;margin-top:812.591003pt;width:28.4pt;height:28.5pt;mso-position-horizontal-relative:page;mso-position-vertical-relative:page;z-index:15731712" coordorigin="-1,16252" coordsize="568,570">
            <v:line style="position:absolute" from="0,16820" to="566,16820" stroked="true" strokeweight=".12pt" strokecolor="#000000">
              <v:stroke dashstyle="solid"/>
            </v:line>
            <v:line style="position:absolute" from="0,16252" to="0,16820" stroked="true" strokeweight=".12pt" strokecolor="#000000">
              <v:stroke dashstyle="solid"/>
            </v:line>
            <w10:wrap type="none"/>
          </v:group>
        </w:pict>
      </w:r>
      <w:r>
        <w:rPr/>
        <w:pict>
          <v:group style="position:absolute;margin-left:566.575012pt;margin-top:812.591003pt;width:28.5pt;height:28.5pt;mso-position-horizontal-relative:page;mso-position-vertical-relative:page;z-index:15732224" coordorigin="11332,16252" coordsize="570,570">
            <v:line style="position:absolute" from="11332,16820" to="11900,16820" stroked="true" strokeweight=".12pt" strokecolor="#000000">
              <v:stroke dashstyle="solid"/>
            </v:line>
            <v:line style="position:absolute" from="11900,16252" to="11900,16820" stroked="true" strokeweight=".12pt" strokecolor="#000000">
              <v:stroke dashstyle="solid"/>
            </v:line>
            <w10:wrap type="none"/>
          </v:group>
        </w:pict>
      </w:r>
      <w:r>
        <w:rPr>
          <w:sz w:val="20"/>
        </w:rPr>
        <w:pict>
          <v:group style="width:28.4pt;height:28.35pt;mso-position-horizontal-relative:char;mso-position-vertical-relative:line" coordorigin="0,0" coordsize="568,567">
            <v:line style="position:absolute" from="1,1" to="567,1" stroked="true" strokeweight=".12pt" strokecolor="#000000">
              <v:stroke dashstyle="solid"/>
            </v:line>
            <v:line style="position:absolute" from="1,1" to="1,567" stroked="true" strokeweight=".12pt" strokecolor="#000000">
              <v:stroke dashstyle="solid"/>
            </v:line>
          </v:group>
        </w:pict>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3"/>
        </w:rPr>
      </w:pPr>
    </w:p>
    <w:p>
      <w:pPr>
        <w:spacing w:line="654" w:lineRule="exact" w:before="0"/>
        <w:ind w:left="1491" w:right="1492" w:firstLine="0"/>
        <w:jc w:val="center"/>
        <w:rPr>
          <w:rFonts w:ascii="Yu Gothic UI" w:hAnsi="Yu Gothic UI"/>
          <w:b/>
          <w:sz w:val="36"/>
        </w:rPr>
      </w:pPr>
      <w:r>
        <w:rPr>
          <w:rFonts w:ascii="Yu Gothic UI" w:hAnsi="Yu Gothic UI"/>
          <w:b/>
          <w:w w:val="110"/>
          <w:sz w:val="36"/>
        </w:rPr>
        <w:t>&lt;&lt;</w:t>
      </w:r>
      <w:r>
        <w:rPr>
          <w:rFonts w:ascii="Yu Gothic UI" w:hAnsi="Yu Gothic UI"/>
          <w:b/>
          <w:w w:val="110"/>
          <w:sz w:val="36"/>
          <w:u w:val="single"/>
        </w:rPr>
        <w:t> </w:t>
      </w:r>
      <w:r>
        <w:rPr>
          <w:rFonts w:ascii="Yu Gothic UI" w:hAnsi="Yu Gothic UI"/>
          <w:b/>
          <w:w w:val="125"/>
          <w:sz w:val="36"/>
          <w:u w:val="single"/>
        </w:rPr>
        <w:t>W£OA4AN4 NO4 Ct</w:t>
      </w:r>
      <w:r>
        <w:rPr>
          <w:rFonts w:ascii="Yu Gothic UI" w:hAnsi="Yu Gothic UI"/>
          <w:b/>
          <w:spacing w:val="96"/>
          <w:w w:val="125"/>
          <w:sz w:val="36"/>
        </w:rPr>
        <w:t> </w:t>
      </w:r>
      <w:r>
        <w:rPr>
          <w:rFonts w:ascii="Yu Gothic UI" w:hAnsi="Yu Gothic UI"/>
          <w:b/>
          <w:w w:val="110"/>
          <w:sz w:val="36"/>
        </w:rPr>
        <w:t>&gt;&gt;</w:t>
      </w:r>
    </w:p>
    <w:p>
      <w:pPr>
        <w:pStyle w:val="BodyText"/>
        <w:spacing w:before="10"/>
        <w:rPr>
          <w:rFonts w:ascii="Yu Gothic UI"/>
          <w:b/>
          <w:sz w:val="35"/>
        </w:rPr>
      </w:pPr>
    </w:p>
    <w:p>
      <w:pPr>
        <w:spacing w:before="0"/>
        <w:ind w:left="102" w:right="0" w:firstLine="0"/>
        <w:jc w:val="both"/>
        <w:rPr>
          <w:rFonts w:ascii="Yu Gothic" w:hAnsi="Yu Gothic"/>
          <w:b/>
          <w:sz w:val="30"/>
        </w:rPr>
      </w:pPr>
      <w:r>
        <w:rPr>
          <w:rFonts w:ascii="Yu Gothic" w:hAnsi="Yu Gothic"/>
          <w:b/>
          <w:spacing w:val="2"/>
          <w:w w:val="134"/>
          <w:sz w:val="30"/>
        </w:rPr>
        <w:t>®k</w:t>
      </w:r>
      <w:r>
        <w:rPr>
          <w:rFonts w:ascii="Yu Gothic" w:hAnsi="Yu Gothic"/>
          <w:b/>
          <w:spacing w:val="4"/>
          <w:w w:val="134"/>
          <w:sz w:val="30"/>
        </w:rPr>
        <w:t>±</w:t>
      </w:r>
      <w:r>
        <w:rPr>
          <w:rFonts w:ascii="Yu Gothic" w:hAnsi="Yu Gothic"/>
          <w:b/>
          <w:spacing w:val="2"/>
          <w:w w:val="184"/>
          <w:sz w:val="30"/>
        </w:rPr>
        <w:t>φ </w:t>
      </w:r>
      <w:r>
        <w:rPr>
          <w:rFonts w:ascii="Yu Gothic" w:hAnsi="Yu Gothic"/>
          <w:b/>
          <w:spacing w:val="5"/>
          <w:w w:val="184"/>
          <w:sz w:val="30"/>
        </w:rPr>
        <w:t> </w:t>
      </w:r>
      <w:r>
        <w:rPr>
          <w:rFonts w:ascii="Yu Gothic" w:hAnsi="Yu Gothic"/>
          <w:b/>
          <w:w w:val="84"/>
          <w:sz w:val="30"/>
        </w:rPr>
        <w:t>.</w:t>
      </w:r>
      <w:r>
        <w:rPr>
          <w:rFonts w:ascii="Yu Gothic" w:hAnsi="Yu Gothic"/>
          <w:b/>
          <w:sz w:val="30"/>
        </w:rPr>
        <w:t> </w:t>
      </w:r>
      <w:r>
        <w:rPr>
          <w:rFonts w:ascii="Yu Gothic" w:hAnsi="Yu Gothic"/>
          <w:b/>
          <w:spacing w:val="26"/>
          <w:sz w:val="30"/>
        </w:rPr>
        <w:t> </w:t>
      </w:r>
      <w:r>
        <w:rPr>
          <w:rFonts w:ascii="Yu Gothic" w:hAnsi="Yu Gothic"/>
          <w:b/>
          <w:w w:val="232"/>
          <w:sz w:val="30"/>
        </w:rPr>
        <w:t>º</w:t>
      </w:r>
      <w:r>
        <w:rPr>
          <w:rFonts w:ascii="Yu Gothic" w:hAnsi="Yu Gothic"/>
          <w:b/>
          <w:sz w:val="30"/>
        </w:rPr>
        <w:t> </w:t>
      </w:r>
      <w:r>
        <w:rPr>
          <w:rFonts w:ascii="Yu Gothic" w:hAnsi="Yu Gothic"/>
          <w:b/>
          <w:spacing w:val="27"/>
          <w:sz w:val="30"/>
        </w:rPr>
        <w:t> </w:t>
      </w:r>
      <w:r>
        <w:rPr>
          <w:rFonts w:ascii="Yu Gothic" w:hAnsi="Yu Gothic"/>
          <w:b/>
          <w:spacing w:val="4"/>
          <w:w w:val="77"/>
          <w:sz w:val="30"/>
        </w:rPr>
        <w:t>[</w:t>
      </w:r>
      <w:r>
        <w:rPr>
          <w:rFonts w:ascii="Yu Gothic" w:hAnsi="Yu Gothic"/>
          <w:b/>
          <w:spacing w:val="2"/>
          <w:w w:val="144"/>
          <w:sz w:val="30"/>
        </w:rPr>
        <w:t>A</w:t>
      </w:r>
      <w:r>
        <w:rPr>
          <w:rFonts w:ascii="Yu Gothic" w:hAnsi="Yu Gothic"/>
          <w:b/>
          <w:spacing w:val="4"/>
          <w:w w:val="144"/>
          <w:sz w:val="30"/>
        </w:rPr>
        <w:t>T</w:t>
      </w:r>
      <w:r>
        <w:rPr>
          <w:rFonts w:ascii="Yu Gothic" w:hAnsi="Yu Gothic"/>
          <w:b/>
          <w:spacing w:val="1"/>
          <w:w w:val="77"/>
          <w:sz w:val="30"/>
        </w:rPr>
        <w:t>]</w:t>
      </w:r>
      <w:r>
        <w:rPr>
          <w:rFonts w:ascii="Yu Gothic" w:hAnsi="Yu Gothic"/>
          <w:b/>
          <w:spacing w:val="4"/>
          <w:w w:val="205"/>
          <w:sz w:val="30"/>
        </w:rPr>
        <w:t>T</w:t>
      </w:r>
      <w:r>
        <w:rPr>
          <w:rFonts w:ascii="Yu Gothic" w:hAnsi="Yu Gothic"/>
          <w:b/>
          <w:spacing w:val="2"/>
          <w:w w:val="205"/>
          <w:sz w:val="30"/>
        </w:rPr>
        <w:t> </w:t>
      </w:r>
      <w:r>
        <w:rPr>
          <w:rFonts w:ascii="Yu Gothic" w:hAnsi="Yu Gothic"/>
          <w:b/>
          <w:spacing w:val="4"/>
          <w:w w:val="78"/>
          <w:sz w:val="30"/>
        </w:rPr>
        <w:t>(</w:t>
      </w:r>
      <w:r>
        <w:rPr>
          <w:rFonts w:ascii="Yu Gothic UI" w:hAnsi="Yu Gothic UI"/>
          <w:b/>
          <w:spacing w:val="2"/>
          <w:w w:val="125"/>
          <w:sz w:val="25"/>
        </w:rPr>
        <w:t>A</w:t>
      </w:r>
      <w:r>
        <w:rPr>
          <w:rFonts w:ascii="Yu Gothic UI" w:hAnsi="Yu Gothic UI"/>
          <w:b/>
          <w:spacing w:val="1"/>
          <w:w w:val="98"/>
          <w:sz w:val="25"/>
        </w:rPr>
        <w:t>e</w:t>
      </w:r>
      <w:r>
        <w:rPr>
          <w:rFonts w:ascii="Yu Gothic UI" w:hAnsi="Yu Gothic UI"/>
          <w:b/>
          <w:spacing w:val="2"/>
          <w:w w:val="114"/>
          <w:sz w:val="25"/>
        </w:rPr>
        <w:t>f</w:t>
      </w:r>
      <w:r>
        <w:rPr>
          <w:rFonts w:ascii="Yu Gothic UI" w:hAnsi="Yu Gothic UI"/>
          <w:b/>
          <w:spacing w:val="-1"/>
          <w:w w:val="98"/>
          <w:sz w:val="25"/>
        </w:rPr>
        <w:t>e</w:t>
      </w:r>
      <w:r>
        <w:rPr>
          <w:rFonts w:ascii="Yu Gothic UI" w:hAnsi="Yu Gothic UI"/>
          <w:b/>
          <w:spacing w:val="3"/>
          <w:w w:val="106"/>
          <w:sz w:val="25"/>
        </w:rPr>
        <w:t>v</w:t>
      </w:r>
      <w:r>
        <w:rPr>
          <w:rFonts w:ascii="Yu Gothic UI" w:hAnsi="Yu Gothic UI"/>
          <w:b/>
          <w:spacing w:val="-1"/>
          <w:w w:val="98"/>
          <w:sz w:val="25"/>
        </w:rPr>
        <w:t>e</w:t>
      </w:r>
      <w:r>
        <w:rPr>
          <w:rFonts w:ascii="Yu Gothic UI" w:hAnsi="Yu Gothic UI"/>
          <w:b/>
          <w:spacing w:val="3"/>
          <w:w w:val="117"/>
          <w:sz w:val="25"/>
        </w:rPr>
        <w:t>n</w:t>
      </w:r>
      <w:r>
        <w:rPr>
          <w:rFonts w:ascii="Yu Gothic UI" w:hAnsi="Yu Gothic UI"/>
          <w:b/>
          <w:w w:val="111"/>
          <w:sz w:val="25"/>
        </w:rPr>
        <w:t>c</w:t>
      </w:r>
      <w:r>
        <w:rPr>
          <w:rFonts w:ascii="Yu Gothic UI" w:hAnsi="Yu Gothic UI"/>
          <w:b/>
          <w:w w:val="98"/>
          <w:sz w:val="25"/>
        </w:rPr>
        <w:t>e</w:t>
      </w:r>
      <w:r>
        <w:rPr>
          <w:rFonts w:ascii="Yu Gothic UI" w:hAnsi="Yu Gothic UI"/>
          <w:b/>
          <w:sz w:val="25"/>
        </w:rPr>
        <w:t>  </w:t>
      </w:r>
      <w:r>
        <w:rPr>
          <w:rFonts w:ascii="Yu Gothic UI" w:hAnsi="Yu Gothic UI"/>
          <w:b/>
          <w:spacing w:val="-32"/>
          <w:sz w:val="25"/>
        </w:rPr>
        <w:t> </w:t>
      </w:r>
      <w:r>
        <w:rPr>
          <w:rFonts w:ascii="Yu Gothic UI" w:hAnsi="Yu Gothic UI"/>
          <w:b/>
          <w:spacing w:val="4"/>
          <w:w w:val="115"/>
          <w:sz w:val="25"/>
        </w:rPr>
        <w:t>W</w:t>
      </w:r>
      <w:r>
        <w:rPr>
          <w:rFonts w:ascii="Yu Gothic UI" w:hAnsi="Yu Gothic UI"/>
          <w:b/>
          <w:spacing w:val="-1"/>
          <w:w w:val="121"/>
          <w:sz w:val="25"/>
        </w:rPr>
        <w:t>a</w:t>
      </w:r>
      <w:r>
        <w:rPr>
          <w:rFonts w:ascii="Yu Gothic UI" w:hAnsi="Yu Gothic UI"/>
          <w:b/>
          <w:spacing w:val="2"/>
          <w:w w:val="121"/>
          <w:sz w:val="25"/>
        </w:rPr>
        <w:t>r</w:t>
      </w:r>
      <w:r>
        <w:rPr>
          <w:rFonts w:ascii="Yu Gothic UI" w:hAnsi="Yu Gothic UI"/>
          <w:b/>
          <w:spacing w:val="1"/>
          <w:w w:val="98"/>
          <w:sz w:val="25"/>
        </w:rPr>
        <w:t>e</w:t>
      </w:r>
      <w:r>
        <w:rPr>
          <w:rFonts w:ascii="Yu Gothic UI" w:hAnsi="Yu Gothic UI"/>
          <w:b/>
          <w:spacing w:val="1"/>
          <w:w w:val="106"/>
          <w:sz w:val="25"/>
        </w:rPr>
        <w:t>v</w:t>
      </w:r>
      <w:r>
        <w:rPr>
          <w:rFonts w:ascii="Yu Gothic UI" w:hAnsi="Yu Gothic UI"/>
          <w:b/>
          <w:w w:val="138"/>
          <w:sz w:val="25"/>
        </w:rPr>
        <w:t>í</w:t>
      </w:r>
      <w:r>
        <w:rPr>
          <w:rFonts w:ascii="Yu Gothic UI" w:hAnsi="Yu Gothic UI"/>
          <w:b/>
          <w:spacing w:val="2"/>
          <w:w w:val="123"/>
          <w:sz w:val="25"/>
        </w:rPr>
        <w:t>a</w:t>
      </w:r>
      <w:r>
        <w:rPr>
          <w:rFonts w:ascii="Yu Gothic UI" w:hAnsi="Yu Gothic UI"/>
          <w:b/>
          <w:spacing w:val="2"/>
          <w:w w:val="125"/>
          <w:sz w:val="25"/>
        </w:rPr>
        <w:t>l</w:t>
      </w:r>
      <w:r>
        <w:rPr>
          <w:rFonts w:ascii="Yu Gothic UI" w:hAnsi="Yu Gothic UI"/>
          <w:b/>
          <w:spacing w:val="-1"/>
          <w:w w:val="100"/>
          <w:sz w:val="25"/>
        </w:rPr>
        <w:t>s</w:t>
      </w:r>
      <w:r>
        <w:rPr>
          <w:rFonts w:ascii="Yu Gothic" w:hAnsi="Yu Gothic"/>
          <w:b/>
          <w:spacing w:val="6"/>
          <w:w w:val="75"/>
          <w:sz w:val="30"/>
        </w:rPr>
        <w:t>)</w:t>
      </w:r>
      <w:r>
        <w:rPr>
          <w:rFonts w:ascii="Yu Gothic" w:hAnsi="Yu Gothic"/>
          <w:b/>
          <w:w w:val="96"/>
          <w:sz w:val="30"/>
        </w:rPr>
        <w:t>÷</w:t>
      </w:r>
      <w:r>
        <w:rPr>
          <w:rFonts w:ascii="Yu Gothic" w:hAnsi="Yu Gothic"/>
          <w:b/>
          <w:sz w:val="30"/>
        </w:rPr>
        <w:t> </w:t>
      </w:r>
      <w:r>
        <w:rPr>
          <w:rFonts w:ascii="Yu Gothic" w:hAnsi="Yu Gothic"/>
          <w:b/>
          <w:spacing w:val="27"/>
          <w:sz w:val="30"/>
        </w:rPr>
        <w:t> </w:t>
      </w:r>
      <w:r>
        <w:rPr>
          <w:rFonts w:ascii="Yu Gothic" w:hAnsi="Yu Gothic"/>
          <w:b/>
          <w:spacing w:val="4"/>
          <w:w w:val="339"/>
          <w:sz w:val="30"/>
        </w:rPr>
        <w:t> </w:t>
      </w:r>
      <w:r>
        <w:rPr>
          <w:rFonts w:ascii="Yu Gothic" w:hAnsi="Yu Gothic"/>
          <w:b/>
          <w:spacing w:val="2"/>
          <w:w w:val="168"/>
          <w:sz w:val="30"/>
        </w:rPr>
        <w:t>8</w:t>
      </w:r>
      <w:r>
        <w:rPr>
          <w:rFonts w:ascii="Yu Gothic" w:hAnsi="Yu Gothic"/>
          <w:b/>
          <w:spacing w:val="4"/>
          <w:w w:val="77"/>
          <w:sz w:val="30"/>
        </w:rPr>
        <w:t>[</w:t>
      </w:r>
      <w:r>
        <w:rPr>
          <w:rFonts w:ascii="Yu Gothic" w:hAnsi="Yu Gothic"/>
          <w:b/>
          <w:spacing w:val="2"/>
          <w:w w:val="339"/>
          <w:sz w:val="30"/>
        </w:rPr>
        <w:t> </w:t>
      </w:r>
      <w:r>
        <w:rPr>
          <w:rFonts w:ascii="Yu Gothic" w:hAnsi="Yu Gothic"/>
          <w:b/>
          <w:w w:val="77"/>
          <w:sz w:val="30"/>
        </w:rPr>
        <w:t>]</w:t>
      </w:r>
    </w:p>
    <w:p>
      <w:pPr>
        <w:spacing w:line="254" w:lineRule="auto" w:before="34"/>
        <w:ind w:left="102" w:right="103" w:firstLine="0"/>
        <w:jc w:val="both"/>
        <w:rPr>
          <w:rFonts w:ascii="Yu Gothic" w:hAnsi="Yu Gothic" w:eastAsia="Yu Gothic" w:hint="eastAsia"/>
          <w:b/>
          <w:sz w:val="30"/>
        </w:rPr>
      </w:pPr>
      <w:r>
        <w:rPr>
          <w:rFonts w:ascii="Yu Gothic" w:hAnsi="Yu Gothic" w:eastAsia="Yu Gothic" w:hint="eastAsia"/>
          <w:b/>
          <w:spacing w:val="2"/>
          <w:w w:val="339"/>
          <w:sz w:val="30"/>
        </w:rPr>
        <w:t> </w:t>
      </w:r>
      <w:r>
        <w:rPr>
          <w:rFonts w:ascii="Yu Gothic" w:hAnsi="Yu Gothic" w:eastAsia="Yu Gothic" w:hint="eastAsia"/>
          <w:b/>
          <w:w w:val="339"/>
          <w:sz w:val="30"/>
        </w:rPr>
        <w:t> </w:t>
      </w:r>
      <w:r>
        <w:rPr>
          <w:rFonts w:ascii="Yu Gothic" w:hAnsi="Yu Gothic" w:eastAsia="Yu Gothic" w:hint="eastAsia"/>
          <w:b/>
          <w:sz w:val="30"/>
        </w:rPr>
        <w:t> </w:t>
      </w:r>
      <w:r>
        <w:rPr>
          <w:rFonts w:ascii="Yu Gothic" w:hAnsi="Yu Gothic" w:eastAsia="Yu Gothic" w:hint="eastAsia"/>
          <w:b/>
          <w:spacing w:val="-6"/>
          <w:sz w:val="30"/>
        </w:rPr>
        <w:t> </w:t>
      </w:r>
      <w:r>
        <w:rPr>
          <w:rFonts w:ascii="Yu Gothic" w:hAnsi="Yu Gothic" w:eastAsia="Yu Gothic" w:hint="eastAsia"/>
          <w:b/>
          <w:spacing w:val="2"/>
          <w:w w:val="165"/>
          <w:sz w:val="30"/>
        </w:rPr>
        <w:t>ą</w:t>
      </w:r>
      <w:r>
        <w:rPr>
          <w:rFonts w:ascii="Yu Gothic" w:hAnsi="Yu Gothic" w:eastAsia="Yu Gothic" w:hint="eastAsia"/>
          <w:b/>
          <w:w w:val="165"/>
          <w:sz w:val="30"/>
        </w:rPr>
        <w:t>®</w:t>
      </w:r>
      <w:r>
        <w:rPr>
          <w:rFonts w:ascii="Yu Gothic" w:hAnsi="Yu Gothic" w:eastAsia="Yu Gothic" w:hint="eastAsia"/>
          <w:b/>
          <w:spacing w:val="-2"/>
          <w:sz w:val="30"/>
        </w:rPr>
        <w:t>  </w:t>
      </w:r>
      <w:r>
        <w:rPr>
          <w:rFonts w:ascii="함초롬돋움" w:hAnsi="함초롬돋움" w:eastAsia="함초롬돋움" w:hint="eastAsia"/>
          <w:b/>
          <w:w w:val="327"/>
          <w:sz w:val="30"/>
        </w:rPr>
        <w:t> </w:t>
      </w:r>
      <w:r>
        <w:rPr>
          <w:rFonts w:ascii="함초롬돋움" w:hAnsi="함초롬돋움" w:eastAsia="함초롬돋움" w:hint="eastAsia"/>
          <w:b/>
          <w:spacing w:val="-10"/>
          <w:sz w:val="30"/>
        </w:rPr>
        <w:t>  </w:t>
      </w:r>
      <w:r>
        <w:rPr>
          <w:rFonts w:ascii="Yu Gothic" w:hAnsi="Yu Gothic" w:eastAsia="Yu Gothic" w:hint="eastAsia"/>
          <w:b/>
          <w:spacing w:val="1"/>
          <w:w w:val="272"/>
          <w:sz w:val="30"/>
        </w:rPr>
        <w:t> » </w:t>
      </w:r>
      <w:r>
        <w:rPr>
          <w:rFonts w:ascii="Yu Gothic" w:hAnsi="Yu Gothic" w:eastAsia="Yu Gothic" w:hint="eastAsia"/>
          <w:b/>
          <w:spacing w:val="-3"/>
          <w:sz w:val="30"/>
        </w:rPr>
        <w:t>  </w:t>
      </w:r>
      <w:r>
        <w:rPr>
          <w:rFonts w:ascii="Yu Gothic" w:hAnsi="Yu Gothic" w:eastAsia="Yu Gothic" w:hint="eastAsia"/>
          <w:b/>
          <w:w w:val="339"/>
          <w:sz w:val="30"/>
        </w:rPr>
        <w:t> </w:t>
      </w:r>
      <w:r>
        <w:rPr>
          <w:rFonts w:ascii="Yu Gothic" w:hAnsi="Yu Gothic" w:eastAsia="Yu Gothic" w:hint="eastAsia"/>
          <w:b/>
          <w:spacing w:val="-3"/>
          <w:sz w:val="30"/>
        </w:rPr>
        <w:t>  </w:t>
      </w:r>
      <w:r>
        <w:rPr>
          <w:rFonts w:ascii="Yu Gothic" w:hAnsi="Yu Gothic" w:eastAsia="Yu Gothic" w:hint="eastAsia"/>
          <w:b/>
          <w:spacing w:val="4"/>
          <w:w w:val="339"/>
          <w:sz w:val="30"/>
        </w:rPr>
        <w:t> </w:t>
      </w:r>
      <w:r>
        <w:rPr>
          <w:rFonts w:ascii="Yu Gothic" w:hAnsi="Yu Gothic" w:eastAsia="Yu Gothic" w:hint="eastAsia"/>
          <w:b/>
          <w:spacing w:val="2"/>
          <w:w w:val="168"/>
          <w:sz w:val="30"/>
        </w:rPr>
        <w:t>8</w:t>
      </w:r>
      <w:r>
        <w:rPr>
          <w:rFonts w:ascii="Yu Gothic" w:hAnsi="Yu Gothic" w:eastAsia="Yu Gothic" w:hint="eastAsia"/>
          <w:b/>
          <w:spacing w:val="4"/>
          <w:w w:val="77"/>
          <w:sz w:val="30"/>
        </w:rPr>
        <w:t>[</w:t>
      </w:r>
      <w:r>
        <w:rPr>
          <w:rFonts w:ascii="Yu Gothic" w:hAnsi="Yu Gothic" w:eastAsia="Yu Gothic" w:hint="eastAsia"/>
          <w:b/>
          <w:spacing w:val="2"/>
          <w:w w:val="339"/>
          <w:sz w:val="30"/>
        </w:rPr>
        <w:t> </w:t>
      </w:r>
      <w:r>
        <w:rPr>
          <w:rFonts w:ascii="Yu Gothic" w:hAnsi="Yu Gothic" w:eastAsia="Yu Gothic" w:hint="eastAsia"/>
          <w:b/>
          <w:spacing w:val="4"/>
          <w:w w:val="77"/>
          <w:sz w:val="30"/>
        </w:rPr>
        <w:t>]</w:t>
      </w:r>
      <w:r>
        <w:rPr>
          <w:rFonts w:ascii="Yu Gothic" w:hAnsi="Yu Gothic" w:eastAsia="Yu Gothic" w:hint="eastAsia"/>
          <w:b/>
          <w:spacing w:val="2"/>
          <w:w w:val="155"/>
          <w:sz w:val="30"/>
        </w:rPr>
        <w:t> 三</w:t>
      </w:r>
      <w:r>
        <w:rPr>
          <w:rFonts w:ascii="Yu Gothic" w:hAnsi="Yu Gothic" w:eastAsia="Yu Gothic" w:hint="eastAsia"/>
          <w:b/>
          <w:w w:val="155"/>
          <w:sz w:val="30"/>
        </w:rPr>
        <w:t>®</w:t>
      </w:r>
      <w:r>
        <w:rPr>
          <w:rFonts w:ascii="Yu Gothic" w:hAnsi="Yu Gothic" w:eastAsia="Yu Gothic" w:hint="eastAsia"/>
          <w:b/>
          <w:spacing w:val="-2"/>
          <w:sz w:val="30"/>
        </w:rPr>
        <w:t>  </w:t>
      </w:r>
      <w:r>
        <w:rPr>
          <w:rFonts w:ascii="Yu Gothic" w:hAnsi="Yu Gothic" w:eastAsia="Yu Gothic" w:hint="eastAsia"/>
          <w:b/>
          <w:spacing w:val="2"/>
          <w:w w:val="123"/>
          <w:sz w:val="30"/>
        </w:rPr>
        <w:t>8φ</w:t>
      </w:r>
      <w:r>
        <w:rPr>
          <w:rFonts w:ascii="Yu Gothic" w:hAnsi="Yu Gothic" w:eastAsia="Yu Gothic" w:hint="eastAsia"/>
          <w:b/>
          <w:spacing w:val="4"/>
          <w:w w:val="347"/>
          <w:sz w:val="30"/>
        </w:rPr>
        <w:t>·</w:t>
      </w:r>
      <w:r>
        <w:rPr>
          <w:rFonts w:ascii="Yu Gothic" w:hAnsi="Yu Gothic" w:eastAsia="Yu Gothic" w:hint="eastAsia"/>
          <w:b/>
          <w:spacing w:val="2"/>
          <w:w w:val="204"/>
          <w:sz w:val="30"/>
        </w:rPr>
        <w:t>®ƒ</w:t>
      </w:r>
      <w:r>
        <w:rPr>
          <w:rFonts w:ascii="Yu Gothic" w:hAnsi="Yu Gothic" w:eastAsia="Yu Gothic" w:hint="eastAsia"/>
          <w:b/>
          <w:w w:val="204"/>
          <w:sz w:val="30"/>
        </w:rPr>
        <w:t> </w:t>
      </w:r>
      <w:r>
        <w:rPr>
          <w:rFonts w:ascii="Yu Gothic" w:hAnsi="Yu Gothic" w:eastAsia="Yu Gothic" w:hint="eastAsia"/>
          <w:b/>
          <w:spacing w:val="-3"/>
          <w:sz w:val="30"/>
        </w:rPr>
        <w:t>  </w:t>
      </w:r>
      <w:r>
        <w:rPr>
          <w:rFonts w:ascii="Yu Gothic" w:hAnsi="Yu Gothic" w:eastAsia="Yu Gothic" w:hint="eastAsia"/>
          <w:b/>
          <w:spacing w:val="4"/>
          <w:w w:val="124"/>
          <w:sz w:val="30"/>
        </w:rPr>
        <w:t>H</w:t>
      </w:r>
      <w:r>
        <w:rPr>
          <w:rFonts w:ascii="Yu Gothic" w:hAnsi="Yu Gothic" w:eastAsia="Yu Gothic" w:hint="eastAsia"/>
          <w:b/>
          <w:spacing w:val="2"/>
          <w:w w:val="175"/>
          <w:sz w:val="30"/>
        </w:rPr>
        <w:t> </w:t>
      </w:r>
      <w:r>
        <w:rPr>
          <w:rFonts w:ascii="Yu Gothic" w:hAnsi="Yu Gothic" w:eastAsia="Yu Gothic" w:hint="eastAsia"/>
          <w:b/>
          <w:spacing w:val="-9"/>
          <w:w w:val="175"/>
          <w:sz w:val="30"/>
        </w:rPr>
        <w:t>¼</w:t>
      </w:r>
      <w:r>
        <w:rPr>
          <w:rFonts w:ascii="Yu Gothic" w:hAnsi="Yu Gothic" w:eastAsia="Yu Gothic" w:hint="eastAsia"/>
          <w:b/>
          <w:spacing w:val="2"/>
          <w:w w:val="175"/>
          <w:sz w:val="30"/>
        </w:rPr>
        <w:t> </w:t>
      </w:r>
      <w:r>
        <w:rPr>
          <w:rFonts w:ascii="Yu Gothic" w:hAnsi="Yu Gothic" w:eastAsia="Yu Gothic" w:hint="eastAsia"/>
          <w:b/>
          <w:spacing w:val="1"/>
          <w:w w:val="182"/>
          <w:sz w:val="30"/>
        </w:rPr>
        <w:t>#"</w:t>
      </w:r>
      <w:r>
        <w:rPr>
          <w:rFonts w:ascii="Yu Gothic" w:hAnsi="Yu Gothic" w:eastAsia="Yu Gothic" w:hint="eastAsia"/>
          <w:b/>
          <w:spacing w:val="-12"/>
          <w:sz w:val="30"/>
        </w:rPr>
        <w:t>  </w:t>
      </w:r>
      <w:r>
        <w:rPr>
          <w:rFonts w:ascii="Yu Gothic" w:hAnsi="Yu Gothic" w:eastAsia="Yu Gothic" w:hint="eastAsia"/>
          <w:b/>
          <w:spacing w:val="2"/>
          <w:w w:val="135"/>
          <w:sz w:val="30"/>
        </w:rPr>
        <w:t>®</w:t>
      </w:r>
      <w:r>
        <w:rPr>
          <w:rFonts w:ascii="Yu Gothic" w:hAnsi="Yu Gothic" w:eastAsia="Yu Gothic" w:hint="eastAsia"/>
          <w:b/>
          <w:w w:val="135"/>
          <w:sz w:val="30"/>
        </w:rPr>
        <w:t>%</w:t>
      </w:r>
      <w:r>
        <w:rPr>
          <w:rFonts w:ascii="Yu Gothic" w:hAnsi="Yu Gothic" w:eastAsia="Yu Gothic" w:hint="eastAsia"/>
          <w:b/>
          <w:spacing w:val="-12"/>
          <w:sz w:val="30"/>
        </w:rPr>
        <w:t>  </w:t>
      </w:r>
      <w:r>
        <w:rPr>
          <w:rFonts w:ascii="Yu Gothic" w:hAnsi="Yu Gothic" w:eastAsia="Yu Gothic" w:hint="eastAsia"/>
          <w:b/>
          <w:spacing w:val="2"/>
          <w:w w:val="157"/>
          <w:sz w:val="30"/>
        </w:rPr>
        <w:t>ª</w:t>
      </w:r>
      <w:r>
        <w:rPr>
          <w:rFonts w:ascii="Yu Gothic" w:hAnsi="Yu Gothic" w:eastAsia="Yu Gothic" w:hint="eastAsia"/>
          <w:b/>
          <w:spacing w:val="4"/>
          <w:w w:val="157"/>
          <w:sz w:val="30"/>
        </w:rPr>
        <w:t>¾</w:t>
      </w:r>
      <w:r>
        <w:rPr>
          <w:rFonts w:ascii="Yu Gothic" w:hAnsi="Yu Gothic" w:eastAsia="Yu Gothic" w:hint="eastAsia"/>
          <w:b/>
          <w:spacing w:val="2"/>
          <w:w w:val="136"/>
          <w:sz w:val="30"/>
        </w:rPr>
        <w:t>º</w:t>
      </w:r>
      <w:r>
        <w:rPr>
          <w:rFonts w:ascii="Yu Gothic" w:hAnsi="Yu Gothic" w:eastAsia="Yu Gothic" w:hint="eastAsia"/>
          <w:b/>
          <w:w w:val="136"/>
          <w:sz w:val="30"/>
        </w:rPr>
        <w:t>±</w:t>
      </w:r>
      <w:r>
        <w:rPr>
          <w:rFonts w:ascii="Yu Gothic" w:hAnsi="Yu Gothic" w:eastAsia="Yu Gothic" w:hint="eastAsia"/>
          <w:b/>
          <w:spacing w:val="-12"/>
          <w:sz w:val="30"/>
        </w:rPr>
        <w:t>  </w:t>
      </w:r>
      <w:r>
        <w:rPr>
          <w:rFonts w:ascii="Yu Gothic" w:hAnsi="Yu Gothic" w:eastAsia="Yu Gothic" w:hint="eastAsia"/>
          <w:b/>
          <w:spacing w:val="2"/>
          <w:w w:val="111"/>
          <w:sz w:val="30"/>
        </w:rPr>
        <w:t>+</w:t>
      </w:r>
      <w:r>
        <w:rPr>
          <w:rFonts w:ascii="Yu Gothic" w:hAnsi="Yu Gothic" w:eastAsia="Yu Gothic" w:hint="eastAsia"/>
          <w:b/>
          <w:spacing w:val="4"/>
          <w:w w:val="111"/>
          <w:sz w:val="30"/>
        </w:rPr>
        <w:t>φ</w:t>
      </w:r>
      <w:r>
        <w:rPr>
          <w:rFonts w:ascii="Yu Gothic" w:hAnsi="Yu Gothic" w:eastAsia="Yu Gothic" w:hint="eastAsia"/>
          <w:b/>
          <w:spacing w:val="2"/>
          <w:w w:val="347"/>
          <w:sz w:val="30"/>
        </w:rPr>
        <w:t>·</w:t>
      </w:r>
      <w:r>
        <w:rPr>
          <w:rFonts w:ascii="Yu Gothic" w:hAnsi="Yu Gothic" w:eastAsia="Yu Gothic" w:hint="eastAsia"/>
          <w:b/>
          <w:spacing w:val="2"/>
          <w:w w:val="155"/>
          <w:sz w:val="30"/>
        </w:rPr>
        <w:t>-</w:t>
      </w:r>
      <w:r>
        <w:rPr>
          <w:rFonts w:ascii="Yu Gothic" w:hAnsi="Yu Gothic" w:eastAsia="Yu Gothic" w:hint="eastAsia"/>
          <w:b/>
          <w:w w:val="155"/>
          <w:sz w:val="30"/>
        </w:rPr>
        <w:t>¾</w:t>
      </w:r>
      <w:r>
        <w:rPr>
          <w:rFonts w:ascii="Yu Gothic" w:hAnsi="Yu Gothic" w:eastAsia="Yu Gothic" w:hint="eastAsia"/>
          <w:b/>
          <w:spacing w:val="-12"/>
          <w:sz w:val="30"/>
        </w:rPr>
        <w:t>  </w:t>
      </w:r>
      <w:r>
        <w:rPr>
          <w:rFonts w:ascii="Yu Gothic" w:hAnsi="Yu Gothic" w:eastAsia="Yu Gothic" w:hint="eastAsia"/>
          <w:b/>
          <w:spacing w:val="2"/>
          <w:w w:val="151"/>
          <w:sz w:val="30"/>
        </w:rPr>
        <w:t>H</w:t>
      </w:r>
      <w:r>
        <w:rPr>
          <w:rFonts w:ascii="Yu Gothic" w:hAnsi="Yu Gothic" w:eastAsia="Yu Gothic" w:hint="eastAsia"/>
          <w:b/>
          <w:spacing w:val="4"/>
          <w:w w:val="151"/>
          <w:sz w:val="30"/>
        </w:rPr>
        <w:t>/</w:t>
      </w:r>
      <w:r>
        <w:rPr>
          <w:rFonts w:ascii="Yu Gothic" w:hAnsi="Yu Gothic" w:eastAsia="Yu Gothic" w:hint="eastAsia"/>
          <w:b/>
          <w:spacing w:val="2"/>
          <w:w w:val="184"/>
          <w:sz w:val="30"/>
        </w:rPr>
        <w:t>φ</w:t>
      </w:r>
      <w:r>
        <w:rPr>
          <w:rFonts w:ascii="Yu Gothic" w:hAnsi="Yu Gothic" w:eastAsia="Yu Gothic" w:hint="eastAsia"/>
          <w:b/>
          <w:spacing w:val="3"/>
          <w:w w:val="184"/>
          <w:sz w:val="30"/>
        </w:rPr>
        <w:t>  </w:t>
      </w:r>
      <w:r>
        <w:rPr>
          <w:rFonts w:ascii="Yu Gothic" w:hAnsi="Yu Gothic" w:eastAsia="Yu Gothic" w:hint="eastAsia"/>
          <w:b/>
          <w:w w:val="84"/>
          <w:sz w:val="30"/>
        </w:rPr>
        <w:t>.</w:t>
      </w:r>
      <w:r>
        <w:rPr>
          <w:rFonts w:ascii="Yu Gothic" w:hAnsi="Yu Gothic" w:eastAsia="Yu Gothic" w:hint="eastAsia"/>
          <w:b/>
          <w:spacing w:val="-12"/>
          <w:sz w:val="30"/>
        </w:rPr>
        <w:t>  </w:t>
      </w:r>
      <w:r>
        <w:rPr>
          <w:rFonts w:ascii="Yu Gothic" w:hAnsi="Yu Gothic" w:eastAsia="Yu Gothic" w:hint="eastAsia"/>
          <w:b/>
          <w:spacing w:val="2"/>
          <w:w w:val="177"/>
          <w:sz w:val="30"/>
        </w:rPr>
        <w:t>Ek</w:t>
      </w:r>
      <w:r>
        <w:rPr>
          <w:rFonts w:ascii="Yu Gothic" w:hAnsi="Yu Gothic" w:eastAsia="Yu Gothic" w:hint="eastAsia"/>
          <w:b/>
          <w:spacing w:val="4"/>
          <w:w w:val="177"/>
          <w:sz w:val="30"/>
        </w:rPr>
        <w:t>º</w:t>
      </w:r>
      <w:r>
        <w:rPr>
          <w:rFonts w:ascii="Yu Gothic" w:hAnsi="Yu Gothic" w:eastAsia="Yu Gothic" w:hint="eastAsia"/>
          <w:b/>
          <w:w w:val="96"/>
          <w:sz w:val="30"/>
        </w:rPr>
        <w:t>±</w:t>
      </w:r>
      <w:r>
        <w:rPr>
          <w:rFonts w:ascii="Yu Gothic" w:hAnsi="Yu Gothic" w:eastAsia="Yu Gothic" w:hint="eastAsia"/>
          <w:b/>
          <w:spacing w:val="-13"/>
          <w:sz w:val="30"/>
        </w:rPr>
        <w:t>  </w:t>
      </w:r>
      <w:r>
        <w:rPr>
          <w:rFonts w:ascii="Yu Gothic" w:hAnsi="Yu Gothic" w:eastAsia="Yu Gothic" w:hint="eastAsia"/>
          <w:b/>
          <w:spacing w:val="4"/>
          <w:w w:val="112"/>
          <w:sz w:val="30"/>
        </w:rPr>
        <w:t>‘</w:t>
      </w:r>
      <w:r>
        <w:rPr>
          <w:rFonts w:ascii="Yu Gothic" w:hAnsi="Yu Gothic" w:eastAsia="Yu Gothic" w:hint="eastAsia"/>
          <w:b/>
          <w:spacing w:val="2"/>
          <w:w w:val="139"/>
          <w:sz w:val="30"/>
        </w:rPr>
        <w:t>4</w:t>
      </w:r>
      <w:r>
        <w:rPr>
          <w:rFonts w:ascii="Yu Gothic" w:hAnsi="Yu Gothic" w:eastAsia="Yu Gothic" w:hint="eastAsia"/>
          <w:b/>
          <w:spacing w:val="4"/>
          <w:w w:val="139"/>
          <w:sz w:val="30"/>
        </w:rPr>
        <w:t>¾</w:t>
      </w:r>
      <w:r>
        <w:rPr>
          <w:rFonts w:ascii="Yu Gothic" w:hAnsi="Yu Gothic" w:eastAsia="Yu Gothic" w:hint="eastAsia"/>
          <w:b/>
          <w:w w:val="168"/>
          <w:sz w:val="30"/>
        </w:rPr>
        <w:t>3 </w:t>
      </w:r>
      <w:r>
        <w:rPr>
          <w:rFonts w:ascii="Yu Gothic" w:hAnsi="Yu Gothic" w:eastAsia="Yu Gothic" w:hint="eastAsia"/>
          <w:b/>
          <w:w w:val="120"/>
          <w:sz w:val="30"/>
        </w:rPr>
        <w:t>(</w:t>
      </w:r>
      <w:r>
        <w:rPr>
          <w:rFonts w:ascii="Yu Gothic UI" w:hAnsi="Yu Gothic UI" w:eastAsia="Yu Gothic UI" w:hint="eastAsia"/>
          <w:b/>
          <w:w w:val="120"/>
          <w:sz w:val="25"/>
        </w:rPr>
        <w:t>CopyvígSr</w:t>
      </w:r>
      <w:r>
        <w:rPr>
          <w:rFonts w:ascii="Yu Gothic" w:hAnsi="Yu Gothic" w:eastAsia="Yu Gothic" w:hint="eastAsia"/>
          <w:b/>
          <w:w w:val="120"/>
          <w:sz w:val="30"/>
        </w:rPr>
        <w:t>)’¼ </w:t>
      </w:r>
      <w:r>
        <w:rPr>
          <w:rFonts w:ascii="Yu Gothic" w:hAnsi="Yu Gothic" w:eastAsia="Yu Gothic" w:hint="eastAsia"/>
          <w:b/>
          <w:w w:val="160"/>
          <w:sz w:val="30"/>
        </w:rPr>
        <w:t>65% K8 ¾3® Aa</w:t>
      </w:r>
      <w:r>
        <w:rPr>
          <w:rFonts w:ascii="함초롬돋움" w:hAnsi="함초롬돋움" w:eastAsia="함초롬돋움" w:hint="eastAsia"/>
          <w:b/>
          <w:w w:val="160"/>
          <w:sz w:val="30"/>
        </w:rPr>
        <w:t> </w:t>
      </w:r>
      <w:r>
        <w:rPr>
          <w:rFonts w:ascii="Yu Gothic" w:hAnsi="Yu Gothic" w:eastAsia="Yu Gothic" w:hint="eastAsia"/>
          <w:b/>
          <w:w w:val="120"/>
          <w:sz w:val="30"/>
        </w:rPr>
        <w:t>-№ &lt;=± </w:t>
      </w:r>
      <w:r>
        <w:rPr>
          <w:rFonts w:ascii="Yu Gothic" w:hAnsi="Yu Gothic" w:eastAsia="Yu Gothic" w:hint="eastAsia"/>
          <w:b/>
          <w:w w:val="160"/>
          <w:sz w:val="30"/>
        </w:rPr>
        <w:t>®? </w:t>
      </w:r>
      <w:r>
        <w:rPr>
          <w:rFonts w:ascii="Yu Gothic" w:hAnsi="Yu Gothic" w:eastAsia="Yu Gothic" w:hint="eastAsia"/>
          <w:b/>
          <w:spacing w:val="2"/>
          <w:w w:val="151"/>
          <w:sz w:val="30"/>
        </w:rPr>
        <w:t>A¾</w:t>
      </w:r>
      <w:r>
        <w:rPr>
          <w:rFonts w:ascii="Yu Gothic" w:hAnsi="Yu Gothic" w:eastAsia="Yu Gothic" w:hint="eastAsia"/>
          <w:b/>
          <w:spacing w:val="4"/>
          <w:w w:val="151"/>
          <w:sz w:val="30"/>
        </w:rPr>
        <w:t>ª</w:t>
      </w:r>
      <w:r>
        <w:rPr>
          <w:rFonts w:ascii="Yu Gothic" w:hAnsi="Yu Gothic" w:eastAsia="Yu Gothic" w:hint="eastAsia"/>
          <w:b/>
          <w:spacing w:val="2"/>
          <w:w w:val="225"/>
          <w:sz w:val="30"/>
        </w:rPr>
        <w:t>-</w:t>
      </w:r>
      <w:r>
        <w:rPr>
          <w:rFonts w:ascii="Yu Gothic" w:hAnsi="Yu Gothic" w:eastAsia="Yu Gothic" w:hint="eastAsia"/>
          <w:b/>
          <w:w w:val="84"/>
          <w:sz w:val="30"/>
        </w:rPr>
        <w:t>,</w:t>
      </w:r>
      <w:r>
        <w:rPr>
          <w:rFonts w:ascii="Yu Gothic" w:hAnsi="Yu Gothic" w:eastAsia="Yu Gothic" w:hint="eastAsia"/>
          <w:b/>
          <w:spacing w:val="-15"/>
          <w:sz w:val="30"/>
        </w:rPr>
        <w:t>  </w:t>
      </w:r>
      <w:r>
        <w:rPr>
          <w:rFonts w:ascii="Yu Gothic" w:hAnsi="Yu Gothic" w:eastAsia="Yu Gothic" w:hint="eastAsia"/>
          <w:b/>
          <w:spacing w:val="2"/>
          <w:w w:val="175"/>
          <w:sz w:val="30"/>
        </w:rPr>
        <w:t>¾ </w:t>
      </w:r>
      <w:r>
        <w:rPr>
          <w:rFonts w:ascii="Yu Gothic" w:hAnsi="Yu Gothic" w:eastAsia="Yu Gothic" w:hint="eastAsia"/>
          <w:b/>
          <w:w w:val="84"/>
          <w:sz w:val="30"/>
        </w:rPr>
        <w:t>,</w:t>
      </w:r>
      <w:r>
        <w:rPr>
          <w:rFonts w:ascii="Yu Gothic" w:hAnsi="Yu Gothic" w:eastAsia="Yu Gothic" w:hint="eastAsia"/>
          <w:b/>
          <w:spacing w:val="-15"/>
          <w:sz w:val="30"/>
        </w:rPr>
        <w:t>  </w:t>
      </w:r>
      <w:r>
        <w:rPr>
          <w:rFonts w:ascii="Yu Gothic" w:hAnsi="Yu Gothic" w:eastAsia="Yu Gothic" w:hint="eastAsia"/>
          <w:b/>
          <w:spacing w:val="2"/>
          <w:w w:val="176"/>
          <w:sz w:val="30"/>
        </w:rPr>
        <w:t>DǏ</w:t>
      </w:r>
      <w:r>
        <w:rPr>
          <w:rFonts w:ascii="Yu Gothic" w:hAnsi="Yu Gothic" w:eastAsia="Yu Gothic" w:hint="eastAsia"/>
          <w:b/>
          <w:w w:val="84"/>
          <w:sz w:val="30"/>
        </w:rPr>
        <w:t>,</w:t>
      </w:r>
      <w:r>
        <w:rPr>
          <w:rFonts w:ascii="Yu Gothic" w:hAnsi="Yu Gothic" w:eastAsia="Yu Gothic" w:hint="eastAsia"/>
          <w:b/>
          <w:spacing w:val="-15"/>
          <w:sz w:val="30"/>
        </w:rPr>
        <w:t>  </w:t>
      </w:r>
      <w:r>
        <w:rPr>
          <w:rFonts w:ascii="Yu Gothic" w:hAnsi="Yu Gothic" w:eastAsia="Yu Gothic" w:hint="eastAsia"/>
          <w:b/>
          <w:spacing w:val="2"/>
          <w:w w:val="179"/>
          <w:sz w:val="30"/>
        </w:rPr>
        <w:t>"</w:t>
      </w:r>
      <w:r>
        <w:rPr>
          <w:rFonts w:ascii="Yu Gothic" w:hAnsi="Yu Gothic" w:eastAsia="Yu Gothic" w:hint="eastAsia"/>
          <w:b/>
          <w:w w:val="179"/>
          <w:sz w:val="30"/>
        </w:rPr>
        <w:t>F</w:t>
      </w:r>
      <w:r>
        <w:rPr>
          <w:rFonts w:ascii="Yu Gothic" w:hAnsi="Yu Gothic" w:eastAsia="Yu Gothic" w:hint="eastAsia"/>
          <w:b/>
          <w:spacing w:val="-14"/>
          <w:sz w:val="30"/>
        </w:rPr>
        <w:t>  </w:t>
      </w:r>
      <w:r>
        <w:rPr>
          <w:rFonts w:ascii="Yu Gothic" w:hAnsi="Yu Gothic" w:eastAsia="Yu Gothic" w:hint="eastAsia"/>
          <w:b/>
          <w:spacing w:val="2"/>
          <w:w w:val="124"/>
          <w:sz w:val="30"/>
        </w:rPr>
        <w:t>&lt;</w:t>
      </w:r>
      <w:r>
        <w:rPr>
          <w:rFonts w:ascii="Yu Gothic" w:hAnsi="Yu Gothic" w:eastAsia="Yu Gothic" w:hint="eastAsia"/>
          <w:b/>
          <w:w w:val="124"/>
          <w:sz w:val="30"/>
        </w:rPr>
        <w:t>¾</w:t>
      </w:r>
      <w:r>
        <w:rPr>
          <w:rFonts w:ascii="Yu Gothic" w:hAnsi="Yu Gothic" w:eastAsia="Yu Gothic" w:hint="eastAsia"/>
          <w:b/>
          <w:spacing w:val="-14"/>
          <w:sz w:val="30"/>
        </w:rPr>
        <w:t>  </w:t>
      </w:r>
      <w:r>
        <w:rPr>
          <w:rFonts w:ascii="Yu Gothic" w:hAnsi="Yu Gothic" w:eastAsia="Yu Gothic" w:hint="eastAsia"/>
          <w:b/>
          <w:spacing w:val="2"/>
          <w:w w:val="125"/>
          <w:sz w:val="30"/>
        </w:rPr>
        <w:t>HG</w:t>
      </w:r>
      <w:r>
        <w:rPr>
          <w:rFonts w:ascii="Yu Gothic" w:hAnsi="Yu Gothic" w:eastAsia="Yu Gothic" w:hint="eastAsia"/>
          <w:b/>
          <w:spacing w:val="4"/>
          <w:w w:val="125"/>
          <w:sz w:val="30"/>
        </w:rPr>
        <w:t>H</w:t>
      </w:r>
      <w:r>
        <w:rPr>
          <w:rFonts w:ascii="Yu Gothic" w:hAnsi="Yu Gothic" w:eastAsia="Yu Gothic" w:hint="eastAsia"/>
          <w:b/>
          <w:w w:val="135"/>
          <w:sz w:val="30"/>
        </w:rPr>
        <w:t>K</w:t>
      </w:r>
      <w:r>
        <w:rPr>
          <w:rFonts w:ascii="Yu Gothic" w:hAnsi="Yu Gothic" w:eastAsia="Yu Gothic" w:hint="eastAsia"/>
          <w:b/>
          <w:spacing w:val="1"/>
          <w:sz w:val="30"/>
        </w:rPr>
        <w:t>     </w:t>
      </w:r>
      <w:r>
        <w:rPr>
          <w:rFonts w:ascii="Yu Gothic" w:hAnsi="Yu Gothic" w:eastAsia="Yu Gothic" w:hint="eastAsia"/>
          <w:b/>
          <w:w w:val="118"/>
          <w:sz w:val="30"/>
        </w:rPr>
        <w:t>¼</w:t>
      </w:r>
      <w:r>
        <w:rPr>
          <w:rFonts w:ascii="Yu Gothic" w:hAnsi="Yu Gothic" w:eastAsia="Yu Gothic" w:hint="eastAsia"/>
          <w:b/>
          <w:spacing w:val="-14"/>
          <w:sz w:val="30"/>
        </w:rPr>
        <w:t>  </w:t>
      </w:r>
      <w:r>
        <w:rPr>
          <w:rFonts w:ascii="Yu Gothic" w:hAnsi="Yu Gothic" w:eastAsia="Yu Gothic" w:hint="eastAsia"/>
          <w:b/>
          <w:spacing w:val="2"/>
          <w:w w:val="144"/>
          <w:sz w:val="30"/>
        </w:rPr>
        <w:t>L</w:t>
      </w:r>
      <w:r>
        <w:rPr>
          <w:rFonts w:ascii="Yu Gothic" w:hAnsi="Yu Gothic" w:eastAsia="Yu Gothic" w:hint="eastAsia"/>
          <w:b/>
          <w:spacing w:val="4"/>
          <w:w w:val="144"/>
          <w:sz w:val="30"/>
        </w:rPr>
        <w:t>K</w:t>
      </w:r>
      <w:r>
        <w:rPr>
          <w:rFonts w:ascii="Yu Gothic" w:hAnsi="Yu Gothic" w:eastAsia="Yu Gothic" w:hint="eastAsia"/>
          <w:b/>
          <w:spacing w:val="2"/>
          <w:w w:val="121"/>
          <w:sz w:val="30"/>
        </w:rPr>
        <w:t>±</w:t>
      </w:r>
      <w:r>
        <w:rPr>
          <w:rFonts w:ascii="Yu Gothic" w:hAnsi="Yu Gothic" w:eastAsia="Yu Gothic" w:hint="eastAsia"/>
          <w:b/>
          <w:w w:val="121"/>
          <w:sz w:val="30"/>
        </w:rPr>
        <w:t>®</w:t>
      </w:r>
      <w:r>
        <w:rPr>
          <w:rFonts w:ascii="Yu Gothic" w:hAnsi="Yu Gothic" w:eastAsia="Yu Gothic" w:hint="eastAsia"/>
          <w:b/>
          <w:spacing w:val="-15"/>
          <w:sz w:val="30"/>
        </w:rPr>
        <w:t>  </w:t>
      </w:r>
      <w:r>
        <w:rPr>
          <w:rFonts w:ascii="Yu Gothic" w:hAnsi="Yu Gothic" w:eastAsia="Yu Gothic" w:hint="eastAsia"/>
          <w:b/>
          <w:spacing w:val="4"/>
          <w:w w:val="130"/>
          <w:sz w:val="30"/>
        </w:rPr>
        <w:t>=</w:t>
      </w:r>
      <w:r>
        <w:rPr>
          <w:rFonts w:ascii="Yu Gothic" w:hAnsi="Yu Gothic" w:eastAsia="Yu Gothic" w:hint="eastAsia"/>
          <w:b/>
          <w:w w:val="101"/>
          <w:sz w:val="30"/>
        </w:rPr>
        <w:t>M</w:t>
      </w:r>
    </w:p>
    <w:p>
      <w:pPr>
        <w:spacing w:before="0"/>
        <w:ind w:left="102" w:right="0" w:firstLine="0"/>
        <w:jc w:val="both"/>
        <w:rPr>
          <w:rFonts w:ascii="Yu Gothic" w:hAnsi="Yu Gothic"/>
          <w:b/>
          <w:sz w:val="30"/>
        </w:rPr>
      </w:pPr>
      <w:r>
        <w:rPr>
          <w:rFonts w:ascii="Yu Gothic" w:hAnsi="Yu Gothic"/>
          <w:b/>
          <w:w w:val="105"/>
          <w:sz w:val="30"/>
        </w:rPr>
        <w:t>N¼ </w:t>
      </w:r>
      <w:r>
        <w:rPr>
          <w:rFonts w:ascii="Yu Gothic" w:hAnsi="Yu Gothic"/>
          <w:b/>
          <w:spacing w:val="2"/>
          <w:w w:val="135"/>
          <w:sz w:val="30"/>
        </w:rPr>
        <w:t>φP» </w:t>
      </w:r>
      <w:r>
        <w:rPr>
          <w:rFonts w:ascii="Yu Gothic" w:hAnsi="Yu Gothic"/>
          <w:b/>
          <w:w w:val="135"/>
          <w:sz w:val="30"/>
        </w:rPr>
        <w:t>Qºº± </w:t>
      </w:r>
      <w:r>
        <w:rPr>
          <w:rFonts w:ascii="Yu Gothic" w:hAnsi="Yu Gothic"/>
          <w:b/>
          <w:w w:val="205"/>
          <w:sz w:val="30"/>
        </w:rPr>
        <w:t>º </w:t>
      </w:r>
      <w:r>
        <w:rPr>
          <w:rFonts w:ascii="Yu Gothic" w:hAnsi="Yu Gothic"/>
          <w:b/>
          <w:w w:val="105"/>
          <w:sz w:val="30"/>
        </w:rPr>
        <w:t>φ </w:t>
      </w:r>
      <w:r>
        <w:rPr>
          <w:rFonts w:ascii="Yu Gothic" w:hAnsi="Yu Gothic"/>
          <w:b/>
          <w:spacing w:val="2"/>
          <w:w w:val="105"/>
          <w:sz w:val="30"/>
        </w:rPr>
        <w:t>¾№U </w:t>
      </w:r>
      <w:r>
        <w:rPr>
          <w:rFonts w:ascii="Yu Gothic" w:hAnsi="Yu Gothic"/>
          <w:b/>
          <w:spacing w:val="2"/>
          <w:w w:val="135"/>
          <w:sz w:val="30"/>
        </w:rPr>
        <w:t>=φ?#W" </w:t>
      </w:r>
      <w:r>
        <w:rPr>
          <w:rFonts w:ascii="Yu Gothic" w:hAnsi="Yu Gothic"/>
          <w:b/>
          <w:spacing w:val="3"/>
          <w:w w:val="155"/>
          <w:sz w:val="30"/>
        </w:rPr>
        <w:t>Y¾</w:t>
      </w:r>
      <w:r>
        <w:rPr>
          <w:rFonts w:ascii="Yu Gothic" w:hAnsi="Yu Gothic"/>
          <w:b/>
          <w:spacing w:val="127"/>
          <w:w w:val="155"/>
          <w:sz w:val="30"/>
        </w:rPr>
        <w:t> </w:t>
      </w:r>
      <w:r>
        <w:rPr>
          <w:rFonts w:ascii="Yu Gothic" w:hAnsi="Yu Gothic"/>
          <w:b/>
          <w:w w:val="105"/>
          <w:sz w:val="30"/>
        </w:rPr>
        <w:t>.</w:t>
      </w:r>
    </w:p>
    <w:p>
      <w:pPr>
        <w:pStyle w:val="BodyText"/>
        <w:rPr>
          <w:rFonts w:ascii="Yu Gothic"/>
          <w:b/>
          <w:sz w:val="32"/>
        </w:rPr>
      </w:pPr>
    </w:p>
    <w:p>
      <w:pPr>
        <w:pStyle w:val="BodyText"/>
        <w:rPr>
          <w:rFonts w:ascii="Yu Gothic"/>
          <w:b/>
          <w:sz w:val="32"/>
        </w:rPr>
      </w:pPr>
    </w:p>
    <w:p>
      <w:pPr>
        <w:pStyle w:val="BodyText"/>
        <w:rPr>
          <w:rFonts w:ascii="Yu Gothic"/>
          <w:b/>
          <w:sz w:val="32"/>
        </w:rPr>
      </w:pPr>
    </w:p>
    <w:p>
      <w:pPr>
        <w:pStyle w:val="BodyText"/>
        <w:rPr>
          <w:rFonts w:ascii="Yu Gothic"/>
          <w:b/>
          <w:sz w:val="32"/>
        </w:rPr>
      </w:pPr>
    </w:p>
    <w:p>
      <w:pPr>
        <w:pStyle w:val="BodyText"/>
        <w:rPr>
          <w:rFonts w:ascii="Yu Gothic"/>
          <w:b/>
          <w:sz w:val="32"/>
        </w:rPr>
      </w:pPr>
    </w:p>
    <w:p>
      <w:pPr>
        <w:pStyle w:val="BodyText"/>
        <w:rPr>
          <w:rFonts w:ascii="Yu Gothic"/>
          <w:b/>
          <w:sz w:val="32"/>
        </w:rPr>
      </w:pPr>
    </w:p>
    <w:p>
      <w:pPr>
        <w:pStyle w:val="BodyText"/>
        <w:rPr>
          <w:rFonts w:ascii="Yu Gothic"/>
          <w:b/>
          <w:sz w:val="32"/>
        </w:rPr>
      </w:pPr>
    </w:p>
    <w:p>
      <w:pPr>
        <w:pStyle w:val="BodyText"/>
        <w:rPr>
          <w:rFonts w:ascii="Yu Gothic"/>
          <w:b/>
          <w:sz w:val="32"/>
        </w:rPr>
      </w:pPr>
    </w:p>
    <w:p>
      <w:pPr>
        <w:pStyle w:val="BodyText"/>
        <w:spacing w:before="15"/>
        <w:rPr>
          <w:rFonts w:ascii="Yu Gothic"/>
          <w:b/>
          <w:sz w:val="44"/>
        </w:rPr>
      </w:pPr>
    </w:p>
    <w:p>
      <w:pPr>
        <w:spacing w:before="1"/>
        <w:ind w:left="1491" w:right="1489" w:firstLine="0"/>
        <w:jc w:val="center"/>
        <w:rPr>
          <w:rFonts w:ascii="MS UI Gothic"/>
          <w:sz w:val="12"/>
        </w:rPr>
      </w:pPr>
      <w:r>
        <w:rPr>
          <w:rFonts w:ascii="MS UI Gothic"/>
          <w:spacing w:val="-4"/>
          <w:w w:val="99"/>
          <w:sz w:val="12"/>
        </w:rPr>
        <w:t>[</w:t>
      </w:r>
      <w:r>
        <w:rPr>
          <w:rFonts w:ascii="MS UI Gothic"/>
          <w:w w:val="135"/>
          <w:sz w:val="12"/>
        </w:rPr>
        <w:t>I</w:t>
      </w:r>
      <w:r>
        <w:rPr>
          <w:rFonts w:ascii="MS UI Gothic"/>
          <w:spacing w:val="-5"/>
          <w:w w:val="105"/>
          <w:sz w:val="12"/>
        </w:rPr>
        <w:t>m</w:t>
      </w:r>
      <w:r>
        <w:rPr>
          <w:rFonts w:ascii="MS UI Gothic"/>
          <w:spacing w:val="-3"/>
          <w:w w:val="93"/>
          <w:sz w:val="12"/>
        </w:rPr>
        <w:t>a</w:t>
      </w:r>
      <w:r>
        <w:rPr>
          <w:rFonts w:ascii="MS UI Gothic"/>
          <w:spacing w:val="-3"/>
          <w:w w:val="108"/>
          <w:sz w:val="12"/>
        </w:rPr>
        <w:t>g</w:t>
      </w:r>
      <w:r>
        <w:rPr>
          <w:rFonts w:ascii="MS UI Gothic"/>
          <w:w w:val="88"/>
          <w:sz w:val="12"/>
        </w:rPr>
        <w:t>e</w:t>
      </w:r>
      <w:r>
        <w:rPr>
          <w:rFonts w:ascii="MS UI Gothic"/>
          <w:spacing w:val="18"/>
          <w:sz w:val="12"/>
        </w:rPr>
        <w:t> </w:t>
      </w:r>
      <w:r>
        <w:rPr>
          <w:rFonts w:ascii="MS UI Gothic"/>
          <w:spacing w:val="-5"/>
          <w:w w:val="92"/>
          <w:sz w:val="12"/>
        </w:rPr>
        <w:t>S</w:t>
      </w:r>
      <w:r>
        <w:rPr>
          <w:rFonts w:ascii="MS UI Gothic"/>
          <w:w w:val="99"/>
          <w:sz w:val="12"/>
        </w:rPr>
        <w:t>o</w:t>
      </w:r>
      <w:r>
        <w:rPr>
          <w:rFonts w:ascii="MS UI Gothic"/>
          <w:spacing w:val="-3"/>
          <w:w w:val="99"/>
          <w:sz w:val="12"/>
        </w:rPr>
        <w:t>u</w:t>
      </w:r>
      <w:r>
        <w:rPr>
          <w:rFonts w:ascii="MS UI Gothic"/>
          <w:spacing w:val="-2"/>
          <w:w w:val="95"/>
          <w:sz w:val="12"/>
        </w:rPr>
        <w:t>r</w:t>
      </w:r>
      <w:r>
        <w:rPr>
          <w:rFonts w:ascii="MS UI Gothic"/>
          <w:spacing w:val="-3"/>
          <w:w w:val="88"/>
          <w:sz w:val="12"/>
        </w:rPr>
        <w:t>ce</w:t>
      </w:r>
      <w:r>
        <w:rPr>
          <w:rFonts w:ascii="MS UI Gothic"/>
          <w:w w:val="136"/>
          <w:sz w:val="12"/>
        </w:rPr>
        <w:t>:</w:t>
      </w:r>
      <w:r>
        <w:rPr>
          <w:rFonts w:ascii="MS UI Gothic"/>
          <w:sz w:val="12"/>
        </w:rPr>
        <w:t> </w:t>
      </w:r>
      <w:r>
        <w:rPr>
          <w:rFonts w:ascii="MS UI Gothic"/>
          <w:spacing w:val="-18"/>
          <w:sz w:val="12"/>
        </w:rPr>
        <w:t> </w:t>
      </w:r>
      <w:hyperlink r:id="rId9">
        <w:r>
          <w:rPr>
            <w:rFonts w:ascii="MS UI Gothic"/>
            <w:spacing w:val="-5"/>
            <w:sz w:val="12"/>
            <w:u w:val="single"/>
          </w:rPr>
          <w:t>h</w:t>
        </w:r>
        <w:r>
          <w:rPr>
            <w:rFonts w:ascii="MS UI Gothic"/>
            <w:spacing w:val="-3"/>
            <w:w w:val="79"/>
            <w:sz w:val="12"/>
            <w:u w:val="single"/>
          </w:rPr>
          <w:t>t</w:t>
        </w:r>
        <w:r>
          <w:rPr>
            <w:rFonts w:ascii="MS UI Gothic"/>
            <w:w w:val="79"/>
            <w:sz w:val="12"/>
            <w:u w:val="single"/>
          </w:rPr>
          <w:t>t</w:t>
        </w:r>
        <w:r>
          <w:rPr>
            <w:rFonts w:ascii="MS UI Gothic"/>
            <w:spacing w:val="-3"/>
            <w:w w:val="100"/>
            <w:sz w:val="12"/>
            <w:u w:val="single"/>
          </w:rPr>
          <w:t>p</w:t>
        </w:r>
        <w:r>
          <w:rPr>
            <w:rFonts w:ascii="MS UI Gothic"/>
            <w:spacing w:val="-3"/>
            <w:w w:val="136"/>
            <w:sz w:val="12"/>
            <w:u w:val="single"/>
          </w:rPr>
          <w:t>:</w:t>
        </w:r>
        <w:r>
          <w:rPr>
            <w:rFonts w:ascii="MS UI Gothic"/>
            <w:spacing w:val="-3"/>
            <w:w w:val="55"/>
            <w:sz w:val="12"/>
            <w:u w:val="single"/>
          </w:rPr>
          <w:t>//</w:t>
        </w:r>
        <w:r>
          <w:rPr>
            <w:rFonts w:ascii="MS UI Gothic"/>
            <w:spacing w:val="-6"/>
            <w:w w:val="111"/>
            <w:sz w:val="12"/>
            <w:u w:val="single"/>
          </w:rPr>
          <w:t>w</w:t>
        </w:r>
        <w:r>
          <w:rPr>
            <w:rFonts w:ascii="MS UI Gothic"/>
            <w:spacing w:val="-3"/>
            <w:w w:val="111"/>
            <w:sz w:val="12"/>
            <w:u w:val="single"/>
          </w:rPr>
          <w:t>ww</w:t>
        </w:r>
        <w:r>
          <w:rPr>
            <w:rFonts w:ascii="MS UI Gothic"/>
            <w:spacing w:val="-2"/>
            <w:w w:val="123"/>
            <w:sz w:val="12"/>
            <w:u w:val="single"/>
          </w:rPr>
          <w:t>.</w:t>
        </w:r>
        <w:r>
          <w:rPr>
            <w:rFonts w:ascii="MS UI Gothic"/>
            <w:spacing w:val="-2"/>
            <w:w w:val="84"/>
            <w:sz w:val="12"/>
            <w:u w:val="single"/>
          </w:rPr>
          <w:t>s</w:t>
        </w:r>
        <w:r>
          <w:rPr>
            <w:rFonts w:ascii="MS UI Gothic"/>
            <w:spacing w:val="-3"/>
            <w:w w:val="100"/>
            <w:sz w:val="12"/>
            <w:u w:val="single"/>
          </w:rPr>
          <w:t>b</w:t>
        </w:r>
        <w:r>
          <w:rPr>
            <w:rFonts w:ascii="MS UI Gothic"/>
            <w:spacing w:val="-3"/>
            <w:w w:val="131"/>
            <w:sz w:val="12"/>
            <w:u w:val="single"/>
          </w:rPr>
          <w:t>li</w:t>
        </w:r>
        <w:r>
          <w:rPr>
            <w:rFonts w:ascii="MS UI Gothic"/>
            <w:spacing w:val="-3"/>
            <w:sz w:val="12"/>
            <w:u w:val="single"/>
          </w:rPr>
          <w:t>n</w:t>
        </w:r>
        <w:r>
          <w:rPr>
            <w:rFonts w:ascii="MS UI Gothic"/>
            <w:spacing w:val="-5"/>
            <w:w w:val="104"/>
            <w:sz w:val="12"/>
            <w:u w:val="single"/>
          </w:rPr>
          <w:t>v</w:t>
        </w:r>
        <w:r>
          <w:rPr>
            <w:rFonts w:ascii="MS UI Gothic"/>
            <w:spacing w:val="-1"/>
            <w:w w:val="88"/>
            <w:sz w:val="12"/>
            <w:u w:val="single"/>
          </w:rPr>
          <w:t>e</w:t>
        </w:r>
        <w:r>
          <w:rPr>
            <w:rFonts w:ascii="MS UI Gothic"/>
            <w:spacing w:val="-4"/>
            <w:w w:val="84"/>
            <w:sz w:val="12"/>
            <w:u w:val="single"/>
          </w:rPr>
          <w:t>s</w:t>
        </w:r>
        <w:r>
          <w:rPr>
            <w:rFonts w:ascii="MS UI Gothic"/>
            <w:w w:val="79"/>
            <w:sz w:val="12"/>
            <w:u w:val="single"/>
          </w:rPr>
          <w:t>t</w:t>
        </w:r>
        <w:r>
          <w:rPr>
            <w:rFonts w:ascii="MS UI Gothic"/>
            <w:spacing w:val="-5"/>
            <w:w w:val="131"/>
            <w:sz w:val="12"/>
            <w:u w:val="single"/>
          </w:rPr>
          <w:t>i</w:t>
        </w:r>
        <w:r>
          <w:rPr>
            <w:rFonts w:ascii="MS UI Gothic"/>
            <w:spacing w:val="-3"/>
            <w:w w:val="108"/>
            <w:sz w:val="12"/>
            <w:u w:val="single"/>
          </w:rPr>
          <w:t>g</w:t>
        </w:r>
        <w:r>
          <w:rPr>
            <w:rFonts w:ascii="MS UI Gothic"/>
            <w:spacing w:val="-3"/>
            <w:w w:val="93"/>
            <w:sz w:val="12"/>
            <w:u w:val="single"/>
          </w:rPr>
          <w:t>a</w:t>
        </w:r>
        <w:r>
          <w:rPr>
            <w:rFonts w:ascii="MS UI Gothic"/>
            <w:w w:val="79"/>
            <w:sz w:val="12"/>
            <w:u w:val="single"/>
          </w:rPr>
          <w:t>t</w:t>
        </w:r>
        <w:r>
          <w:rPr>
            <w:rFonts w:ascii="MS UI Gothic"/>
            <w:spacing w:val="-5"/>
            <w:w w:val="131"/>
            <w:sz w:val="12"/>
            <w:u w:val="single"/>
          </w:rPr>
          <w:t>i</w:t>
        </w:r>
        <w:r>
          <w:rPr>
            <w:rFonts w:ascii="MS UI Gothic"/>
            <w:w w:val="99"/>
            <w:sz w:val="12"/>
            <w:u w:val="single"/>
          </w:rPr>
          <w:t>o</w:t>
        </w:r>
        <w:r>
          <w:rPr>
            <w:rFonts w:ascii="MS UI Gothic"/>
            <w:spacing w:val="-5"/>
            <w:w w:val="99"/>
            <w:sz w:val="12"/>
            <w:u w:val="single"/>
          </w:rPr>
          <w:t>n</w:t>
        </w:r>
        <w:r>
          <w:rPr>
            <w:rFonts w:ascii="MS UI Gothic"/>
            <w:spacing w:val="-2"/>
            <w:w w:val="84"/>
            <w:sz w:val="12"/>
            <w:u w:val="single"/>
          </w:rPr>
          <w:t>s</w:t>
        </w:r>
        <w:r>
          <w:rPr>
            <w:rFonts w:ascii="MS UI Gothic"/>
            <w:spacing w:val="-2"/>
            <w:w w:val="123"/>
            <w:sz w:val="12"/>
            <w:u w:val="single"/>
          </w:rPr>
          <w:t>.</w:t>
        </w:r>
        <w:r>
          <w:rPr>
            <w:rFonts w:ascii="MS UI Gothic"/>
            <w:spacing w:val="-6"/>
            <w:w w:val="88"/>
            <w:sz w:val="12"/>
            <w:u w:val="single"/>
          </w:rPr>
          <w:t>c</w:t>
        </w:r>
        <w:r>
          <w:rPr>
            <w:rFonts w:ascii="MS UI Gothic"/>
            <w:w w:val="102"/>
            <w:sz w:val="12"/>
            <w:u w:val="single"/>
          </w:rPr>
          <w:t>o</w:t>
        </w:r>
        <w:r>
          <w:rPr>
            <w:rFonts w:ascii="MS UI Gothic"/>
            <w:spacing w:val="-5"/>
            <w:w w:val="102"/>
            <w:sz w:val="12"/>
            <w:u w:val="single"/>
          </w:rPr>
          <w:t>m</w:t>
        </w:r>
        <w:r>
          <w:rPr>
            <w:rFonts w:ascii="MS UI Gothic"/>
            <w:spacing w:val="-3"/>
            <w:w w:val="55"/>
            <w:sz w:val="12"/>
          </w:rPr>
          <w:t>/</w:t>
        </w:r>
      </w:hyperlink>
      <w:r>
        <w:rPr>
          <w:rFonts w:ascii="MS UI Gothic"/>
          <w:w w:val="99"/>
          <w:sz w:val="12"/>
        </w:rPr>
        <w:t>]</w:t>
      </w:r>
    </w:p>
    <w:p>
      <w:pPr>
        <w:spacing w:after="0"/>
        <w:jc w:val="center"/>
        <w:rPr>
          <w:rFonts w:ascii="MS UI Gothic"/>
          <w:sz w:val="12"/>
        </w:rPr>
        <w:sectPr>
          <w:pgSz w:w="11900" w:h="16820"/>
          <w:pgMar w:top="0" w:bottom="0" w:left="1660" w:right="1660"/>
        </w:sectPr>
      </w:pPr>
    </w:p>
    <w:p>
      <w:pPr>
        <w:pStyle w:val="BodyText"/>
        <w:rPr>
          <w:rFonts w:ascii="MS UI Gothic"/>
          <w:sz w:val="20"/>
        </w:rPr>
      </w:pPr>
      <w:r>
        <w:rPr/>
        <w:pict>
          <v:rect style="position:absolute;margin-left:3.740006pt;margin-top:40.839989pt;width:587.52pt;height:760.32pt;mso-position-horizontal-relative:page;mso-position-vertical-relative:page;z-index:-17027072" filled="true" fillcolor="#a3b9da" stroked="false">
            <v:fill type="solid"/>
            <w10:wrap type="none"/>
          </v:rect>
        </w:pict>
      </w:r>
    </w:p>
    <w:p>
      <w:pPr>
        <w:pStyle w:val="BodyText"/>
        <w:rPr>
          <w:rFonts w:ascii="MS UI Gothic"/>
          <w:sz w:val="20"/>
        </w:rPr>
      </w:pPr>
    </w:p>
    <w:p>
      <w:pPr>
        <w:pStyle w:val="BodyText"/>
        <w:rPr>
          <w:rFonts w:ascii="MS UI Gothic"/>
          <w:sz w:val="20"/>
        </w:rPr>
      </w:pPr>
    </w:p>
    <w:p>
      <w:pPr>
        <w:pStyle w:val="BodyText"/>
        <w:rPr>
          <w:rFonts w:ascii="MS UI Gothic"/>
          <w:sz w:val="20"/>
        </w:rPr>
      </w:pPr>
    </w:p>
    <w:p>
      <w:pPr>
        <w:pStyle w:val="BodyText"/>
        <w:rPr>
          <w:rFonts w:ascii="MS UI Gothic"/>
          <w:sz w:val="20"/>
        </w:rPr>
      </w:pPr>
    </w:p>
    <w:p>
      <w:pPr>
        <w:pStyle w:val="BodyText"/>
        <w:rPr>
          <w:rFonts w:ascii="MS UI Gothic"/>
          <w:sz w:val="20"/>
        </w:rPr>
      </w:pPr>
    </w:p>
    <w:p>
      <w:pPr>
        <w:pStyle w:val="BodyText"/>
        <w:rPr>
          <w:rFonts w:ascii="MS UI Gothic"/>
          <w:sz w:val="20"/>
        </w:rPr>
      </w:pPr>
    </w:p>
    <w:p>
      <w:pPr>
        <w:pStyle w:val="BodyText"/>
        <w:rPr>
          <w:rFonts w:ascii="MS UI Gothic"/>
          <w:sz w:val="20"/>
        </w:rPr>
      </w:pPr>
    </w:p>
    <w:p>
      <w:pPr>
        <w:pStyle w:val="BodyText"/>
        <w:rPr>
          <w:rFonts w:ascii="MS UI Gothic"/>
          <w:sz w:val="20"/>
        </w:rPr>
      </w:pPr>
    </w:p>
    <w:p>
      <w:pPr>
        <w:pStyle w:val="BodyText"/>
        <w:rPr>
          <w:rFonts w:ascii="MS UI Gothic"/>
          <w:sz w:val="20"/>
        </w:rPr>
      </w:pPr>
    </w:p>
    <w:p>
      <w:pPr>
        <w:pStyle w:val="BodyText"/>
        <w:rPr>
          <w:rFonts w:ascii="MS UI Gothic"/>
          <w:sz w:val="20"/>
        </w:rPr>
      </w:pPr>
    </w:p>
    <w:p>
      <w:pPr>
        <w:pStyle w:val="BodyText"/>
        <w:rPr>
          <w:rFonts w:ascii="MS UI Gothic"/>
          <w:sz w:val="20"/>
        </w:rPr>
      </w:pPr>
    </w:p>
    <w:p>
      <w:pPr>
        <w:pStyle w:val="BodyText"/>
        <w:rPr>
          <w:rFonts w:ascii="MS UI Gothic"/>
          <w:sz w:val="20"/>
        </w:rPr>
      </w:pPr>
    </w:p>
    <w:p>
      <w:pPr>
        <w:pStyle w:val="BodyText"/>
        <w:rPr>
          <w:rFonts w:ascii="MS UI Gothic"/>
          <w:sz w:val="20"/>
        </w:rPr>
      </w:pPr>
    </w:p>
    <w:p>
      <w:pPr>
        <w:pStyle w:val="BodyText"/>
        <w:rPr>
          <w:rFonts w:ascii="MS UI Gothic"/>
          <w:sz w:val="20"/>
        </w:rPr>
      </w:pPr>
    </w:p>
    <w:p>
      <w:pPr>
        <w:pStyle w:val="BodyText"/>
        <w:rPr>
          <w:rFonts w:ascii="MS UI Gothic"/>
          <w:sz w:val="20"/>
        </w:rPr>
      </w:pPr>
    </w:p>
    <w:p>
      <w:pPr>
        <w:pStyle w:val="BodyText"/>
        <w:rPr>
          <w:rFonts w:ascii="MS UI Gothic"/>
          <w:sz w:val="20"/>
        </w:rPr>
      </w:pPr>
    </w:p>
    <w:p>
      <w:pPr>
        <w:pStyle w:val="BodyText"/>
        <w:rPr>
          <w:rFonts w:ascii="MS UI Gothic"/>
          <w:sz w:val="20"/>
        </w:rPr>
      </w:pPr>
    </w:p>
    <w:p>
      <w:pPr>
        <w:pStyle w:val="BodyText"/>
        <w:rPr>
          <w:rFonts w:ascii="MS UI Gothic"/>
          <w:sz w:val="20"/>
        </w:rPr>
      </w:pPr>
    </w:p>
    <w:p>
      <w:pPr>
        <w:pStyle w:val="BodyText"/>
        <w:rPr>
          <w:rFonts w:ascii="MS UI Gothic"/>
          <w:sz w:val="20"/>
        </w:rPr>
      </w:pPr>
    </w:p>
    <w:p>
      <w:pPr>
        <w:pStyle w:val="BodyText"/>
        <w:rPr>
          <w:rFonts w:ascii="MS UI Gothic"/>
          <w:sz w:val="20"/>
        </w:rPr>
      </w:pPr>
    </w:p>
    <w:p>
      <w:pPr>
        <w:pStyle w:val="BodyText"/>
        <w:rPr>
          <w:rFonts w:ascii="MS UI Gothic"/>
          <w:sz w:val="20"/>
        </w:rPr>
      </w:pPr>
    </w:p>
    <w:p>
      <w:pPr>
        <w:pStyle w:val="BodyText"/>
        <w:rPr>
          <w:rFonts w:ascii="MS UI Gothic"/>
          <w:sz w:val="20"/>
        </w:rPr>
      </w:pPr>
    </w:p>
    <w:p>
      <w:pPr>
        <w:pStyle w:val="BodyText"/>
        <w:rPr>
          <w:rFonts w:ascii="MS UI Gothic"/>
          <w:sz w:val="20"/>
        </w:rPr>
      </w:pPr>
    </w:p>
    <w:p>
      <w:pPr>
        <w:pStyle w:val="BodyText"/>
        <w:rPr>
          <w:rFonts w:ascii="MS UI Gothic"/>
          <w:sz w:val="20"/>
        </w:rPr>
      </w:pPr>
    </w:p>
    <w:p>
      <w:pPr>
        <w:pStyle w:val="BodyText"/>
        <w:rPr>
          <w:rFonts w:ascii="MS UI Gothic"/>
          <w:sz w:val="20"/>
        </w:rPr>
      </w:pPr>
    </w:p>
    <w:p>
      <w:pPr>
        <w:pStyle w:val="BodyText"/>
        <w:rPr>
          <w:rFonts w:ascii="MS UI Gothic"/>
          <w:sz w:val="20"/>
        </w:rPr>
      </w:pPr>
    </w:p>
    <w:p>
      <w:pPr>
        <w:pStyle w:val="BodyText"/>
        <w:rPr>
          <w:rFonts w:ascii="MS UI Gothic"/>
          <w:sz w:val="20"/>
        </w:rPr>
      </w:pPr>
    </w:p>
    <w:p>
      <w:pPr>
        <w:pStyle w:val="BodyText"/>
        <w:rPr>
          <w:rFonts w:ascii="MS UI Gothic"/>
          <w:sz w:val="20"/>
        </w:rPr>
      </w:pPr>
    </w:p>
    <w:p>
      <w:pPr>
        <w:pStyle w:val="BodyText"/>
        <w:rPr>
          <w:rFonts w:ascii="MS UI Gothic"/>
          <w:sz w:val="20"/>
        </w:rPr>
      </w:pPr>
    </w:p>
    <w:p>
      <w:pPr>
        <w:pStyle w:val="BodyText"/>
        <w:rPr>
          <w:rFonts w:ascii="MS UI Gothic"/>
          <w:sz w:val="20"/>
        </w:rPr>
      </w:pPr>
    </w:p>
    <w:p>
      <w:pPr>
        <w:pStyle w:val="BodyText"/>
        <w:rPr>
          <w:rFonts w:ascii="MS UI Gothic"/>
          <w:sz w:val="20"/>
        </w:rPr>
      </w:pPr>
    </w:p>
    <w:p>
      <w:pPr>
        <w:pStyle w:val="BodyText"/>
        <w:rPr>
          <w:rFonts w:ascii="MS UI Gothic"/>
          <w:sz w:val="20"/>
        </w:rPr>
      </w:pPr>
    </w:p>
    <w:p>
      <w:pPr>
        <w:pStyle w:val="BodyText"/>
        <w:rPr>
          <w:rFonts w:ascii="MS UI Gothic"/>
          <w:sz w:val="20"/>
        </w:rPr>
      </w:pPr>
    </w:p>
    <w:p>
      <w:pPr>
        <w:pStyle w:val="BodyText"/>
        <w:rPr>
          <w:rFonts w:ascii="MS UI Gothic"/>
          <w:sz w:val="20"/>
        </w:rPr>
      </w:pPr>
    </w:p>
    <w:p>
      <w:pPr>
        <w:pStyle w:val="BodyText"/>
        <w:rPr>
          <w:rFonts w:ascii="MS UI Gothic"/>
          <w:sz w:val="20"/>
        </w:rPr>
      </w:pPr>
    </w:p>
    <w:p>
      <w:pPr>
        <w:pStyle w:val="BodyText"/>
        <w:rPr>
          <w:rFonts w:ascii="MS UI Gothic"/>
          <w:sz w:val="20"/>
        </w:rPr>
      </w:pPr>
    </w:p>
    <w:p>
      <w:pPr>
        <w:pStyle w:val="BodyText"/>
        <w:rPr>
          <w:rFonts w:ascii="MS UI Gothic"/>
          <w:sz w:val="20"/>
        </w:rPr>
      </w:pPr>
    </w:p>
    <w:p>
      <w:pPr>
        <w:pStyle w:val="BodyText"/>
        <w:rPr>
          <w:rFonts w:ascii="MS UI Gothic"/>
          <w:sz w:val="20"/>
        </w:rPr>
      </w:pPr>
    </w:p>
    <w:p>
      <w:pPr>
        <w:pStyle w:val="BodyText"/>
        <w:rPr>
          <w:rFonts w:ascii="MS UI Gothic"/>
          <w:sz w:val="20"/>
        </w:rPr>
      </w:pPr>
    </w:p>
    <w:p>
      <w:pPr>
        <w:pStyle w:val="BodyText"/>
        <w:rPr>
          <w:rFonts w:ascii="MS UI Gothic"/>
          <w:sz w:val="20"/>
        </w:rPr>
      </w:pPr>
    </w:p>
    <w:p>
      <w:pPr>
        <w:pStyle w:val="BodyText"/>
        <w:rPr>
          <w:rFonts w:ascii="MS UI Gothic"/>
          <w:sz w:val="20"/>
        </w:rPr>
      </w:pPr>
    </w:p>
    <w:p>
      <w:pPr>
        <w:pStyle w:val="BodyText"/>
        <w:rPr>
          <w:rFonts w:ascii="MS UI Gothic"/>
          <w:sz w:val="20"/>
        </w:rPr>
      </w:pPr>
    </w:p>
    <w:p>
      <w:pPr>
        <w:pStyle w:val="BodyText"/>
        <w:rPr>
          <w:rFonts w:ascii="MS UI Gothic"/>
          <w:sz w:val="20"/>
        </w:rPr>
      </w:pPr>
    </w:p>
    <w:p>
      <w:pPr>
        <w:pStyle w:val="BodyText"/>
        <w:rPr>
          <w:rFonts w:ascii="MS UI Gothic"/>
          <w:sz w:val="20"/>
        </w:rPr>
      </w:pPr>
    </w:p>
    <w:p>
      <w:pPr>
        <w:pStyle w:val="BodyText"/>
        <w:rPr>
          <w:rFonts w:ascii="MS UI Gothic"/>
          <w:sz w:val="20"/>
        </w:rPr>
      </w:pPr>
    </w:p>
    <w:p>
      <w:pPr>
        <w:pStyle w:val="BodyText"/>
        <w:rPr>
          <w:rFonts w:ascii="MS UI Gothic"/>
          <w:sz w:val="20"/>
        </w:rPr>
      </w:pPr>
    </w:p>
    <w:p>
      <w:pPr>
        <w:pStyle w:val="BodyText"/>
        <w:rPr>
          <w:rFonts w:ascii="MS UI Gothic"/>
          <w:sz w:val="20"/>
        </w:rPr>
      </w:pPr>
    </w:p>
    <w:p>
      <w:pPr>
        <w:pStyle w:val="BodyText"/>
        <w:rPr>
          <w:rFonts w:ascii="MS UI Gothic"/>
          <w:sz w:val="20"/>
        </w:rPr>
      </w:pPr>
    </w:p>
    <w:p>
      <w:pPr>
        <w:pStyle w:val="BodyText"/>
        <w:rPr>
          <w:rFonts w:ascii="MS UI Gothic"/>
          <w:sz w:val="20"/>
        </w:rPr>
      </w:pPr>
    </w:p>
    <w:p>
      <w:pPr>
        <w:pStyle w:val="BodyText"/>
        <w:rPr>
          <w:rFonts w:ascii="MS UI Gothic"/>
          <w:sz w:val="20"/>
        </w:rPr>
      </w:pPr>
    </w:p>
    <w:p>
      <w:pPr>
        <w:pStyle w:val="BodyText"/>
        <w:rPr>
          <w:rFonts w:ascii="MS UI Gothic"/>
          <w:sz w:val="20"/>
        </w:rPr>
      </w:pPr>
    </w:p>
    <w:p>
      <w:pPr>
        <w:pStyle w:val="BodyText"/>
        <w:spacing w:before="8"/>
        <w:rPr>
          <w:rFonts w:ascii="MS UI Gothic"/>
          <w:sz w:val="23"/>
        </w:rPr>
      </w:pPr>
    </w:p>
    <w:p>
      <w:pPr>
        <w:spacing w:before="93"/>
        <w:ind w:left="0" w:right="0" w:firstLine="0"/>
        <w:jc w:val="center"/>
        <w:rPr>
          <w:rFonts w:ascii="Arial"/>
          <w:sz w:val="23"/>
        </w:rPr>
      </w:pPr>
      <w:bookmarkStart w:name="---" w:id="1"/>
      <w:bookmarkEnd w:id="1"/>
      <w:r>
        <w:rPr/>
      </w:r>
      <w:r>
        <w:rPr>
          <w:rFonts w:ascii="Arial"/>
          <w:color w:val="FF0000"/>
          <w:sz w:val="23"/>
        </w:rPr>
        <w:t>125</w:t>
      </w:r>
    </w:p>
    <w:p>
      <w:pPr>
        <w:spacing w:after="0"/>
        <w:jc w:val="center"/>
        <w:rPr>
          <w:rFonts w:ascii="Arial"/>
          <w:sz w:val="23"/>
        </w:rPr>
        <w:sectPr>
          <w:pgSz w:w="11900" w:h="16840"/>
          <w:pgMar w:top="1600" w:bottom="280" w:left="1220" w:right="1220"/>
        </w:sectPr>
      </w:pPr>
    </w:p>
    <w:p>
      <w:pPr>
        <w:pStyle w:val="BodyText"/>
        <w:rPr>
          <w:rFonts w:ascii="Arial"/>
          <w:sz w:val="20"/>
        </w:rPr>
      </w:pPr>
      <w:r>
        <w:rPr/>
        <w:pict>
          <v:group style="position:absolute;margin-left:66.599998pt;margin-top:68.040001pt;width:462.15pt;height:707.3pt;mso-position-horizontal-relative:page;mso-position-vertical-relative:page;z-index:-17026560" coordorigin="1332,1361" coordsize="9243,14146">
            <v:shape style="position:absolute;left:1332;top:1360;width:9243;height:14146" coordorigin="1332,1361" coordsize="9243,14146" path="m1361,1361l1361,15506m10546,1361l10546,15506m1332,1390l10574,1390m1332,15478l10574,15478e" filled="false" stroked="true" strokeweight="2.88pt" strokecolor="#85bf4c">
              <v:path arrowok="t"/>
              <v:stroke dashstyle="solid"/>
            </v:shape>
            <v:shape style="position:absolute;left:2613;top:4224;width:5302;height:2" coordorigin="2614,4224" coordsize="5302,0" path="m2614,4224l5030,4224m5028,4224l5302,4224m5299,4224l7915,4224e" filled="false" stroked="true" strokeweight=".84pt" strokecolor="#000000">
              <v:path arrowok="t"/>
              <v:stroke dashstyle="solid"/>
            </v:shape>
            <w10:wrap type="none"/>
          </v:group>
        </w:pict>
      </w:r>
      <w:r>
        <w:rPr/>
        <w:pict>
          <v:line style="position:absolute;mso-position-horizontal-relative:page;mso-position-vertical-relative:page;z-index:15735296" from="0pt,.000054pt" to="0pt,28.319999pt" stroked="true" strokeweight=".12pt" strokecolor="#000000">
            <v:stroke dashstyle="solid"/>
            <w10:wrap type="none"/>
          </v:line>
        </w:pict>
      </w:r>
      <w:r>
        <w:rPr/>
        <w:pict>
          <v:shape style="position:absolute;margin-left:0pt;margin-top:813.47998pt;width:28.35pt;height:28.55pt;mso-position-horizontal-relative:page;mso-position-vertical-relative:page;z-index:15735808" coordorigin="0,16270" coordsize="567,571" path="m0,16838l566,16838m0,16270l0,16840e" filled="false" stroked="true" strokeweight=".12pt" strokecolor="#000000">
            <v:path arrowok="t"/>
            <v:stroke dashstyle="solid"/>
            <w10:wrap type="none"/>
          </v:shape>
        </w:pict>
      </w:r>
      <w:r>
        <w:rPr/>
        <w:pict>
          <v:line style="position:absolute;mso-position-horizontal-relative:page;mso-position-vertical-relative:page;z-index:15736320" from="566.880005pt,841.919983pt" to="594.999982pt,841.919983pt" stroked="true" strokeweight=".12pt" strokecolor="#000000">
            <v:stroke dashstyle="solid"/>
            <w10:wrap type="none"/>
          </v:line>
        </w:pict>
      </w:r>
    </w:p>
    <w:p>
      <w:pPr>
        <w:pStyle w:val="BodyText"/>
        <w:rPr>
          <w:rFonts w:ascii="Arial"/>
          <w:sz w:val="20"/>
        </w:rPr>
      </w:pPr>
    </w:p>
    <w:p>
      <w:pPr>
        <w:spacing w:before="152"/>
        <w:ind w:left="5574" w:right="0" w:firstLine="0"/>
        <w:jc w:val="left"/>
        <w:rPr>
          <w:rFonts w:ascii="맑은 고딕"/>
          <w:b/>
          <w:sz w:val="20"/>
        </w:rPr>
      </w:pPr>
      <w:r>
        <w:rPr/>
        <w:drawing>
          <wp:anchor distT="0" distB="0" distL="0" distR="0" allowOverlap="1" layoutInCell="1" locked="0" behindDoc="0" simplePos="0" relativeHeight="15733760">
            <wp:simplePos x="0" y="0"/>
            <wp:positionH relativeFrom="page">
              <wp:posOffset>859536</wp:posOffset>
            </wp:positionH>
            <wp:positionV relativeFrom="paragraph">
              <wp:posOffset>-50027</wp:posOffset>
            </wp:positionV>
            <wp:extent cx="554735" cy="559307"/>
            <wp:effectExtent l="0" t="0" r="0" b="0"/>
            <wp:wrapNone/>
            <wp:docPr id="5" name="image5.jpeg"/>
            <wp:cNvGraphicFramePr>
              <a:graphicFrameLocks noChangeAspect="1"/>
            </wp:cNvGraphicFramePr>
            <a:graphic>
              <a:graphicData uri="http://schemas.openxmlformats.org/drawingml/2006/picture">
                <pic:pic>
                  <pic:nvPicPr>
                    <pic:cNvPr id="6" name="image5.jpeg"/>
                    <pic:cNvPicPr/>
                  </pic:nvPicPr>
                  <pic:blipFill>
                    <a:blip r:embed="rId10" cstate="print"/>
                    <a:stretch>
                      <a:fillRect/>
                    </a:stretch>
                  </pic:blipFill>
                  <pic:spPr>
                    <a:xfrm>
                      <a:off x="0" y="0"/>
                      <a:ext cx="554735" cy="559307"/>
                    </a:xfrm>
                    <a:prstGeom prst="rect">
                      <a:avLst/>
                    </a:prstGeom>
                  </pic:spPr>
                </pic:pic>
              </a:graphicData>
            </a:graphic>
          </wp:anchor>
        </w:drawing>
      </w:r>
      <w:r>
        <w:rPr>
          <w:rFonts w:ascii="맑은 고딕"/>
          <w:b/>
          <w:color w:val="920092"/>
          <w:sz w:val="20"/>
          <w:u w:val="single" w:color="000000"/>
        </w:rPr>
        <w:t>Intro to Criminal Investigation</w:t>
      </w:r>
      <w:r>
        <w:rPr>
          <w:rFonts w:ascii="맑은 고딕"/>
          <w:b/>
          <w:color w:val="920092"/>
          <w:sz w:val="20"/>
        </w:rPr>
        <w:t> </w:t>
      </w:r>
      <w:r>
        <w:rPr>
          <w:rFonts w:ascii="맑은 고딕"/>
          <w:b/>
          <w:sz w:val="20"/>
        </w:rPr>
        <w:t>[</w:t>
      </w:r>
      <w:r>
        <w:rPr>
          <w:rFonts w:ascii="맑은 고딕"/>
          <w:b/>
          <w:color w:val="0909D9"/>
          <w:sz w:val="20"/>
        </w:rPr>
        <w:t>KNPU</w:t>
      </w:r>
      <w:r>
        <w:rPr>
          <w:rFonts w:ascii="맑은 고딕"/>
          <w:b/>
          <w:sz w:val="20"/>
        </w:rPr>
        <w:t>]</w:t>
      </w:r>
    </w:p>
    <w:p>
      <w:pPr>
        <w:pStyle w:val="BodyText"/>
        <w:rPr>
          <w:rFonts w:ascii="맑은 고딕"/>
          <w:b/>
          <w:sz w:val="24"/>
        </w:rPr>
      </w:pPr>
    </w:p>
    <w:p>
      <w:pPr>
        <w:pStyle w:val="BodyText"/>
        <w:rPr>
          <w:rFonts w:ascii="맑은 고딕"/>
          <w:b/>
          <w:sz w:val="24"/>
        </w:rPr>
      </w:pPr>
    </w:p>
    <w:p>
      <w:pPr>
        <w:pStyle w:val="BodyText"/>
        <w:spacing w:before="10"/>
        <w:rPr>
          <w:rFonts w:ascii="맑은 고딕"/>
          <w:b/>
          <w:sz w:val="32"/>
        </w:rPr>
      </w:pPr>
    </w:p>
    <w:p>
      <w:pPr>
        <w:spacing w:before="0"/>
        <w:ind w:left="191" w:right="0" w:firstLine="0"/>
        <w:jc w:val="center"/>
        <w:rPr>
          <w:rFonts w:ascii="바탕"/>
          <w:sz w:val="42"/>
        </w:rPr>
      </w:pPr>
      <w:r>
        <w:rPr>
          <w:rFonts w:ascii="바탕"/>
          <w:spacing w:val="-8"/>
          <w:sz w:val="42"/>
        </w:rPr>
        <w:t>&lt;&lt; </w:t>
      </w:r>
      <w:r>
        <w:rPr>
          <w:rFonts w:ascii="바탕"/>
          <w:spacing w:val="-12"/>
          <w:sz w:val="42"/>
        </w:rPr>
        <w:t>Topic </w:t>
      </w:r>
      <w:r>
        <w:rPr>
          <w:rFonts w:ascii="바탕"/>
          <w:spacing w:val="-8"/>
          <w:sz w:val="42"/>
        </w:rPr>
        <w:t>of </w:t>
      </w:r>
      <w:r>
        <w:rPr>
          <w:rFonts w:ascii="바탕"/>
          <w:spacing w:val="-13"/>
          <w:sz w:val="42"/>
        </w:rPr>
        <w:t>Study #04</w:t>
      </w:r>
      <w:r>
        <w:rPr>
          <w:rFonts w:ascii="바탕"/>
          <w:spacing w:val="46"/>
          <w:sz w:val="42"/>
        </w:rPr>
        <w:t> </w:t>
      </w:r>
      <w:r>
        <w:rPr>
          <w:rFonts w:ascii="바탕"/>
          <w:spacing w:val="-16"/>
          <w:sz w:val="42"/>
        </w:rPr>
        <w:t>&gt;&gt;</w:t>
      </w:r>
    </w:p>
    <w:p>
      <w:pPr>
        <w:pStyle w:val="BodyText"/>
        <w:spacing w:before="12"/>
        <w:rPr>
          <w:rFonts w:ascii="바탕"/>
          <w:sz w:val="45"/>
        </w:rPr>
      </w:pPr>
    </w:p>
    <w:p>
      <w:pPr>
        <w:spacing w:line="751" w:lineRule="exact" w:before="0"/>
        <w:ind w:left="7" w:right="0" w:firstLine="0"/>
        <w:jc w:val="center"/>
        <w:rPr>
          <w:rFonts w:ascii="맑은 고딕" w:hAnsi="맑은 고딕"/>
          <w:b/>
          <w:sz w:val="44"/>
        </w:rPr>
      </w:pPr>
      <w:r>
        <w:rPr>
          <w:rFonts w:ascii="맑은 고딕" w:hAnsi="맑은 고딕"/>
          <w:b/>
          <w:color w:val="800080"/>
          <w:sz w:val="44"/>
        </w:rPr>
        <w:t>The </w:t>
      </w:r>
      <w:r>
        <w:rPr>
          <w:rFonts w:ascii="맑은 고딕" w:hAnsi="맑은 고딕"/>
          <w:b/>
          <w:color w:val="800080"/>
          <w:w w:val="105"/>
          <w:sz w:val="44"/>
        </w:rPr>
        <w:t>U.S. </w:t>
      </w:r>
      <w:r>
        <w:rPr>
          <w:rFonts w:ascii="맑은 고딕" w:hAnsi="맑은 고딕"/>
          <w:b/>
          <w:color w:val="800080"/>
          <w:sz w:val="44"/>
        </w:rPr>
        <w:t>4</w:t>
      </w:r>
      <w:r>
        <w:rPr>
          <w:rFonts w:ascii="맑은 고딕" w:hAnsi="맑은 고딕"/>
          <w:b/>
          <w:color w:val="800080"/>
          <w:sz w:val="44"/>
          <w:vertAlign w:val="superscript"/>
        </w:rPr>
        <w:t>th</w:t>
      </w:r>
      <w:r>
        <w:rPr>
          <w:rFonts w:ascii="맑은 고딕" w:hAnsi="맑은 고딕"/>
          <w:b/>
          <w:color w:val="800080"/>
          <w:sz w:val="44"/>
          <w:vertAlign w:val="baseline"/>
        </w:rPr>
        <w:t> Amendment &lt;★1&gt;</w:t>
      </w:r>
    </w:p>
    <w:p>
      <w:pPr>
        <w:spacing w:line="751" w:lineRule="exact" w:before="0"/>
        <w:ind w:left="6" w:right="0" w:firstLine="0"/>
        <w:jc w:val="center"/>
        <w:rPr>
          <w:rFonts w:ascii="함초롬바탕" w:hAnsi="함초롬바탕"/>
          <w:b/>
          <w:sz w:val="44"/>
        </w:rPr>
      </w:pPr>
      <w:r>
        <w:rPr/>
        <w:pict>
          <v:shape style="position:absolute;margin-left:170.399994pt;margin-top:120.493469pt;width:249.85pt;height:.1pt;mso-position-horizontal-relative:page;mso-position-vertical-relative:paragraph;z-index:-17025536" coordorigin="3408,2410" coordsize="4997,0" path="m3408,2410l4075,2410m4073,2410l4219,2410m4217,2410l8405,2410e" filled="false" stroked="true" strokeweight=".48pt" strokecolor="#000000">
            <v:path arrowok="t"/>
            <v:stroke dashstyle="solid"/>
            <w10:wrap type="none"/>
          </v:shape>
        </w:pict>
      </w:r>
      <w:r>
        <w:rPr>
          <w:rFonts w:ascii="맑은 고딕" w:hAnsi="맑은 고딕"/>
          <w:b/>
          <w:color w:val="800080"/>
          <w:sz w:val="44"/>
        </w:rPr>
        <w:t>=&gt; The </w:t>
      </w:r>
      <w:r>
        <w:rPr>
          <w:rFonts w:ascii="함초롬바탕" w:hAnsi="함초롬바탕"/>
          <w:b/>
          <w:color w:val="800080"/>
          <w:sz w:val="44"/>
        </w:rPr>
        <w:t>“</w:t>
      </w:r>
      <w:r>
        <w:rPr>
          <w:rFonts w:ascii="맑은 고딕" w:hAnsi="맑은 고딕"/>
          <w:b/>
          <w:color w:val="FF2600"/>
          <w:sz w:val="44"/>
          <w:u w:val="single" w:color="000000"/>
        </w:rPr>
        <w:t>Exclusionary Rule</w:t>
      </w:r>
      <w:r>
        <w:rPr>
          <w:rFonts w:ascii="함초롬바탕" w:hAnsi="함초롬바탕"/>
          <w:b/>
          <w:color w:val="800080"/>
          <w:sz w:val="44"/>
        </w:rPr>
        <w:t>”</w:t>
      </w:r>
    </w:p>
    <w:p>
      <w:pPr>
        <w:pStyle w:val="BodyText"/>
        <w:rPr>
          <w:rFonts w:ascii="함초롬바탕"/>
          <w:b/>
          <w:sz w:val="20"/>
        </w:rPr>
      </w:pPr>
    </w:p>
    <w:p>
      <w:pPr>
        <w:pStyle w:val="BodyText"/>
        <w:spacing w:before="9" w:after="1"/>
        <w:rPr>
          <w:rFonts w:ascii="함초롬바탕"/>
          <w:b/>
          <w:sz w:val="28"/>
        </w:rPr>
      </w:pPr>
    </w:p>
    <w:tbl>
      <w:tblPr>
        <w:tblW w:w="0" w:type="auto"/>
        <w:jc w:val="left"/>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9"/>
        <w:gridCol w:w="7649"/>
      </w:tblGrid>
      <w:tr>
        <w:trPr>
          <w:trHeight w:val="441" w:hRule="atLeast"/>
        </w:trPr>
        <w:tc>
          <w:tcPr>
            <w:tcW w:w="8278" w:type="dxa"/>
            <w:gridSpan w:val="2"/>
          </w:tcPr>
          <w:p>
            <w:pPr>
              <w:pStyle w:val="TableParagraph"/>
              <w:spacing w:before="64"/>
              <w:ind w:left="207" w:right="202"/>
              <w:rPr>
                <w:rFonts w:ascii="바탕"/>
                <w:sz w:val="24"/>
              </w:rPr>
            </w:pPr>
            <w:r>
              <w:rPr>
                <w:rFonts w:ascii="바탕"/>
                <w:sz w:val="24"/>
              </w:rPr>
              <w:t>= </w:t>
            </w:r>
            <w:r>
              <w:rPr>
                <w:rFonts w:ascii="바탕"/>
                <w:sz w:val="24"/>
                <w:u w:val="single"/>
              </w:rPr>
              <w:t>Key Concepts</w:t>
            </w:r>
            <w:r>
              <w:rPr>
                <w:rFonts w:ascii="바탕"/>
                <w:sz w:val="24"/>
              </w:rPr>
              <w:t> =</w:t>
            </w:r>
          </w:p>
        </w:tc>
      </w:tr>
      <w:tr>
        <w:trPr>
          <w:trHeight w:val="1377" w:hRule="atLeast"/>
        </w:trPr>
        <w:tc>
          <w:tcPr>
            <w:tcW w:w="8278" w:type="dxa"/>
            <w:gridSpan w:val="2"/>
          </w:tcPr>
          <w:p>
            <w:pPr>
              <w:pStyle w:val="TableParagraph"/>
              <w:spacing w:line="359" w:lineRule="exact"/>
              <w:ind w:left="206" w:right="202"/>
              <w:rPr>
                <w:b/>
                <w:sz w:val="24"/>
              </w:rPr>
            </w:pPr>
            <w:r>
              <w:rPr>
                <w:b/>
                <w:spacing w:val="-2"/>
                <w:w w:val="101"/>
                <w:sz w:val="24"/>
              </w:rPr>
              <w:t>T</w:t>
            </w:r>
            <w:r>
              <w:rPr>
                <w:b/>
                <w:spacing w:val="1"/>
                <w:w w:val="101"/>
                <w:sz w:val="24"/>
              </w:rPr>
              <w:t>h</w:t>
            </w:r>
            <w:r>
              <w:rPr>
                <w:b/>
                <w:w w:val="81"/>
                <w:sz w:val="24"/>
              </w:rPr>
              <w:t>e</w:t>
            </w:r>
            <w:r>
              <w:rPr>
                <w:b/>
                <w:spacing w:val="33"/>
                <w:sz w:val="24"/>
              </w:rPr>
              <w:t> </w:t>
            </w:r>
            <w:r>
              <w:rPr>
                <w:b/>
                <w:spacing w:val="-2"/>
                <w:w w:val="108"/>
                <w:sz w:val="24"/>
              </w:rPr>
              <w:t>4</w:t>
            </w:r>
            <w:r>
              <w:rPr>
                <w:b/>
                <w:spacing w:val="-3"/>
                <w:w w:val="96"/>
                <w:sz w:val="24"/>
                <w:vertAlign w:val="superscript"/>
              </w:rPr>
              <w:t>t</w:t>
            </w:r>
            <w:r>
              <w:rPr>
                <w:b/>
                <w:w w:val="96"/>
                <w:sz w:val="24"/>
                <w:vertAlign w:val="superscript"/>
              </w:rPr>
              <w:t>h</w:t>
            </w:r>
            <w:r>
              <w:rPr>
                <w:b/>
                <w:spacing w:val="32"/>
                <w:sz w:val="24"/>
                <w:vertAlign w:val="baseline"/>
              </w:rPr>
              <w:t> </w:t>
            </w:r>
            <w:r>
              <w:rPr>
                <w:b/>
                <w:spacing w:val="-1"/>
                <w:w w:val="105"/>
                <w:sz w:val="24"/>
                <w:vertAlign w:val="baseline"/>
              </w:rPr>
              <w:t>A</w:t>
            </w:r>
            <w:r>
              <w:rPr>
                <w:b/>
                <w:spacing w:val="-2"/>
                <w:w w:val="88"/>
                <w:sz w:val="24"/>
                <w:vertAlign w:val="baseline"/>
              </w:rPr>
              <w:t>m</w:t>
            </w:r>
            <w:r>
              <w:rPr>
                <w:b/>
                <w:w w:val="81"/>
                <w:sz w:val="24"/>
                <w:vertAlign w:val="baseline"/>
              </w:rPr>
              <w:t>e</w:t>
            </w:r>
            <w:r>
              <w:rPr>
                <w:b/>
                <w:spacing w:val="-1"/>
                <w:w w:val="95"/>
                <w:sz w:val="24"/>
                <w:vertAlign w:val="baseline"/>
              </w:rPr>
              <w:t>n</w:t>
            </w:r>
            <w:r>
              <w:rPr>
                <w:b/>
                <w:w w:val="84"/>
                <w:sz w:val="24"/>
                <w:vertAlign w:val="baseline"/>
              </w:rPr>
              <w:t>d</w:t>
            </w:r>
            <w:r>
              <w:rPr>
                <w:b/>
                <w:spacing w:val="-2"/>
                <w:w w:val="88"/>
                <w:sz w:val="24"/>
                <w:vertAlign w:val="baseline"/>
              </w:rPr>
              <w:t>m</w:t>
            </w:r>
            <w:r>
              <w:rPr>
                <w:b/>
                <w:w w:val="81"/>
                <w:sz w:val="24"/>
                <w:vertAlign w:val="baseline"/>
              </w:rPr>
              <w:t>e</w:t>
            </w:r>
            <w:r>
              <w:rPr>
                <w:b/>
                <w:spacing w:val="-1"/>
                <w:w w:val="95"/>
                <w:sz w:val="24"/>
                <w:vertAlign w:val="baseline"/>
              </w:rPr>
              <w:t>n</w:t>
            </w:r>
            <w:r>
              <w:rPr>
                <w:b/>
                <w:w w:val="95"/>
                <w:sz w:val="24"/>
                <w:vertAlign w:val="baseline"/>
              </w:rPr>
              <w:t>t</w:t>
            </w:r>
            <w:r>
              <w:rPr>
                <w:b/>
                <w:spacing w:val="34"/>
                <w:sz w:val="24"/>
                <w:vertAlign w:val="baseline"/>
              </w:rPr>
              <w:t> </w:t>
            </w:r>
            <w:r>
              <w:rPr>
                <w:b/>
                <w:spacing w:val="1"/>
                <w:w w:val="95"/>
                <w:sz w:val="24"/>
                <w:vertAlign w:val="baseline"/>
              </w:rPr>
              <w:t>t</w:t>
            </w:r>
            <w:r>
              <w:rPr>
                <w:b/>
                <w:w w:val="74"/>
                <w:sz w:val="24"/>
                <w:vertAlign w:val="baseline"/>
              </w:rPr>
              <w:t>o</w:t>
            </w:r>
            <w:r>
              <w:rPr>
                <w:b/>
                <w:spacing w:val="33"/>
                <w:sz w:val="24"/>
                <w:vertAlign w:val="baseline"/>
              </w:rPr>
              <w:t> </w:t>
            </w:r>
            <w:r>
              <w:rPr>
                <w:b/>
                <w:spacing w:val="-2"/>
                <w:w w:val="95"/>
                <w:sz w:val="24"/>
                <w:vertAlign w:val="baseline"/>
              </w:rPr>
              <w:t>t</w:t>
            </w:r>
            <w:r>
              <w:rPr>
                <w:b/>
                <w:spacing w:val="1"/>
                <w:w w:val="96"/>
                <w:sz w:val="24"/>
                <w:vertAlign w:val="baseline"/>
              </w:rPr>
              <w:t>h</w:t>
            </w:r>
            <w:r>
              <w:rPr>
                <w:b/>
                <w:w w:val="81"/>
                <w:sz w:val="24"/>
                <w:vertAlign w:val="baseline"/>
              </w:rPr>
              <w:t>e</w:t>
            </w:r>
            <w:r>
              <w:rPr>
                <w:b/>
                <w:spacing w:val="33"/>
                <w:sz w:val="24"/>
                <w:vertAlign w:val="baseline"/>
              </w:rPr>
              <w:t> </w:t>
            </w:r>
            <w:r>
              <w:rPr>
                <w:b/>
                <w:spacing w:val="-1"/>
                <w:w w:val="107"/>
                <w:sz w:val="24"/>
                <w:vertAlign w:val="baseline"/>
              </w:rPr>
              <w:t>U</w:t>
            </w:r>
            <w:r>
              <w:rPr>
                <w:b/>
                <w:spacing w:val="-1"/>
                <w:w w:val="149"/>
                <w:sz w:val="24"/>
                <w:vertAlign w:val="baseline"/>
              </w:rPr>
              <w:t>.</w:t>
            </w:r>
            <w:r>
              <w:rPr>
                <w:b/>
                <w:spacing w:val="-2"/>
                <w:w w:val="96"/>
                <w:sz w:val="24"/>
                <w:vertAlign w:val="baseline"/>
              </w:rPr>
              <w:t>S</w:t>
            </w:r>
            <w:r>
              <w:rPr>
                <w:b/>
                <w:w w:val="149"/>
                <w:sz w:val="24"/>
                <w:vertAlign w:val="baseline"/>
              </w:rPr>
              <w:t>.</w:t>
            </w:r>
            <w:r>
              <w:rPr>
                <w:b/>
                <w:spacing w:val="35"/>
                <w:sz w:val="24"/>
                <w:vertAlign w:val="baseline"/>
              </w:rPr>
              <w:t> </w:t>
            </w:r>
            <w:r>
              <w:rPr>
                <w:b/>
                <w:spacing w:val="-3"/>
                <w:w w:val="98"/>
                <w:sz w:val="24"/>
                <w:vertAlign w:val="baseline"/>
              </w:rPr>
              <w:t>C</w:t>
            </w:r>
            <w:r>
              <w:rPr>
                <w:b/>
                <w:spacing w:val="-1"/>
                <w:w w:val="74"/>
                <w:sz w:val="24"/>
                <w:vertAlign w:val="baseline"/>
              </w:rPr>
              <w:t>o</w:t>
            </w:r>
            <w:r>
              <w:rPr>
                <w:b/>
                <w:spacing w:val="-1"/>
                <w:w w:val="95"/>
                <w:sz w:val="24"/>
                <w:vertAlign w:val="baseline"/>
              </w:rPr>
              <w:t>n</w:t>
            </w:r>
            <w:r>
              <w:rPr>
                <w:b/>
                <w:spacing w:val="-1"/>
                <w:w w:val="89"/>
                <w:sz w:val="24"/>
                <w:vertAlign w:val="baseline"/>
              </w:rPr>
              <w:t>s</w:t>
            </w:r>
            <w:r>
              <w:rPr>
                <w:b/>
                <w:spacing w:val="-2"/>
                <w:w w:val="89"/>
                <w:sz w:val="24"/>
                <w:vertAlign w:val="baseline"/>
              </w:rPr>
              <w:t>t</w:t>
            </w:r>
            <w:r>
              <w:rPr>
                <w:b/>
                <w:spacing w:val="-1"/>
                <w:w w:val="105"/>
                <w:sz w:val="24"/>
                <w:vertAlign w:val="baseline"/>
              </w:rPr>
              <w:t>i</w:t>
            </w:r>
            <w:r>
              <w:rPr>
                <w:b/>
                <w:spacing w:val="1"/>
                <w:w w:val="95"/>
                <w:sz w:val="24"/>
                <w:vertAlign w:val="baseline"/>
              </w:rPr>
              <w:t>t</w:t>
            </w:r>
            <w:r>
              <w:rPr>
                <w:b/>
                <w:spacing w:val="-3"/>
                <w:w w:val="93"/>
                <w:sz w:val="24"/>
                <w:vertAlign w:val="baseline"/>
              </w:rPr>
              <w:t>u</w:t>
            </w:r>
            <w:r>
              <w:rPr>
                <w:b/>
                <w:spacing w:val="1"/>
                <w:w w:val="95"/>
                <w:sz w:val="24"/>
                <w:vertAlign w:val="baseline"/>
              </w:rPr>
              <w:t>t</w:t>
            </w:r>
            <w:r>
              <w:rPr>
                <w:b/>
                <w:spacing w:val="-1"/>
                <w:w w:val="105"/>
                <w:sz w:val="24"/>
                <w:vertAlign w:val="baseline"/>
              </w:rPr>
              <w:t>i</w:t>
            </w:r>
            <w:r>
              <w:rPr>
                <w:b/>
                <w:spacing w:val="-1"/>
                <w:w w:val="74"/>
                <w:sz w:val="24"/>
                <w:vertAlign w:val="baseline"/>
              </w:rPr>
              <w:t>o</w:t>
            </w:r>
            <w:r>
              <w:rPr>
                <w:b/>
                <w:spacing w:val="-3"/>
                <w:w w:val="95"/>
                <w:sz w:val="24"/>
                <w:vertAlign w:val="baseline"/>
              </w:rPr>
              <w:t>n</w:t>
            </w:r>
            <w:r>
              <w:rPr>
                <w:b/>
                <w:w w:val="149"/>
                <w:sz w:val="24"/>
                <w:vertAlign w:val="baseline"/>
              </w:rPr>
              <w:t>,</w:t>
            </w:r>
          </w:p>
          <w:p>
            <w:pPr>
              <w:pStyle w:val="TableParagraph"/>
              <w:spacing w:line="312" w:lineRule="exact"/>
              <w:ind w:left="207" w:right="202"/>
              <w:rPr>
                <w:rFonts w:ascii="함초롬바탕" w:hAnsi="함초롬바탕"/>
                <w:b/>
                <w:sz w:val="24"/>
              </w:rPr>
            </w:pPr>
            <w:r>
              <w:rPr>
                <w:b/>
                <w:color w:val="FF2600"/>
                <w:sz w:val="24"/>
                <w:u w:val="single" w:color="000000"/>
              </w:rPr>
              <w:t>Fruit of the Poisonous Tree</w:t>
            </w:r>
            <w:r>
              <w:rPr>
                <w:b/>
                <w:sz w:val="24"/>
              </w:rPr>
              <w:t>, From </w:t>
            </w:r>
            <w:r>
              <w:rPr>
                <w:rFonts w:ascii="함초롬바탕" w:hAnsi="함초롬바탕"/>
                <w:b/>
                <w:sz w:val="24"/>
              </w:rPr>
              <w:t>‘</w:t>
            </w:r>
            <w:r>
              <w:rPr>
                <w:b/>
                <w:sz w:val="24"/>
              </w:rPr>
              <w:t>Judicial Integrity</w:t>
            </w:r>
            <w:r>
              <w:rPr>
                <w:rFonts w:ascii="함초롬바탕" w:hAnsi="함초롬바탕"/>
                <w:b/>
                <w:sz w:val="24"/>
              </w:rPr>
              <w:t>’ </w:t>
            </w:r>
            <w:r>
              <w:rPr>
                <w:b/>
                <w:sz w:val="24"/>
              </w:rPr>
              <w:t>to </w:t>
            </w:r>
            <w:r>
              <w:rPr>
                <w:rFonts w:ascii="함초롬바탕" w:hAnsi="함초롬바탕"/>
                <w:b/>
                <w:sz w:val="24"/>
              </w:rPr>
              <w:t>‘</w:t>
            </w:r>
            <w:r>
              <w:rPr>
                <w:b/>
                <w:sz w:val="24"/>
              </w:rPr>
              <w:t>Deterrence</w:t>
            </w:r>
            <w:r>
              <w:rPr>
                <w:rFonts w:ascii="함초롬바탕" w:hAnsi="함초롬바탕"/>
                <w:b/>
                <w:sz w:val="24"/>
              </w:rPr>
              <w:t>’</w:t>
            </w:r>
          </w:p>
          <w:p>
            <w:pPr>
              <w:pStyle w:val="TableParagraph"/>
              <w:spacing w:line="312" w:lineRule="exact"/>
              <w:ind w:left="206" w:right="202"/>
              <w:rPr>
                <w:b/>
                <w:sz w:val="24"/>
              </w:rPr>
            </w:pPr>
            <w:r>
              <w:rPr>
                <w:b/>
                <w:w w:val="82"/>
                <w:sz w:val="24"/>
              </w:rPr>
              <w:t>@</w:t>
            </w:r>
            <w:r>
              <w:rPr>
                <w:b/>
                <w:spacing w:val="35"/>
                <w:sz w:val="24"/>
              </w:rPr>
              <w:t> </w:t>
            </w:r>
            <w:r>
              <w:rPr>
                <w:b/>
                <w:w w:val="119"/>
                <w:sz w:val="24"/>
              </w:rPr>
              <w:t>(</w:t>
            </w:r>
            <w:r>
              <w:rPr>
                <w:b/>
                <w:spacing w:val="-2"/>
                <w:w w:val="119"/>
                <w:sz w:val="24"/>
              </w:rPr>
              <w:t>1</w:t>
            </w:r>
            <w:r>
              <w:rPr>
                <w:b/>
                <w:w w:val="136"/>
                <w:sz w:val="24"/>
              </w:rPr>
              <w:t>)</w:t>
            </w:r>
            <w:r>
              <w:rPr>
                <w:b/>
                <w:spacing w:val="33"/>
                <w:sz w:val="24"/>
              </w:rPr>
              <w:t> </w:t>
            </w:r>
            <w:r>
              <w:rPr>
                <w:b/>
                <w:color w:val="FF2600"/>
                <w:spacing w:val="-1"/>
                <w:w w:val="87"/>
                <w:sz w:val="24"/>
                <w:u w:val="single" w:color="000000"/>
              </w:rPr>
              <w:t>Go</w:t>
            </w:r>
            <w:r>
              <w:rPr>
                <w:b/>
                <w:color w:val="FF2600"/>
                <w:spacing w:val="-1"/>
                <w:w w:val="74"/>
                <w:sz w:val="24"/>
                <w:u w:val="single" w:color="000000"/>
              </w:rPr>
              <w:t>o</w:t>
            </w:r>
            <w:r>
              <w:rPr>
                <w:b/>
                <w:color w:val="FF2600"/>
                <w:w w:val="84"/>
                <w:sz w:val="24"/>
                <w:u w:val="single" w:color="000000"/>
              </w:rPr>
              <w:t>d</w:t>
            </w:r>
            <w:r>
              <w:rPr>
                <w:b/>
                <w:color w:val="FF2600"/>
                <w:spacing w:val="35"/>
                <w:sz w:val="24"/>
                <w:u w:val="single" w:color="000000"/>
              </w:rPr>
              <w:t> </w:t>
            </w:r>
            <w:r>
              <w:rPr>
                <w:b/>
                <w:color w:val="FF2600"/>
                <w:spacing w:val="-2"/>
                <w:w w:val="106"/>
                <w:sz w:val="24"/>
                <w:u w:val="single" w:color="000000"/>
              </w:rPr>
              <w:t>Fa</w:t>
            </w:r>
            <w:r>
              <w:rPr>
                <w:b/>
                <w:color w:val="FF2600"/>
                <w:spacing w:val="-1"/>
                <w:w w:val="105"/>
                <w:sz w:val="24"/>
                <w:u w:val="single" w:color="000000"/>
              </w:rPr>
              <w:t>i</w:t>
            </w:r>
            <w:r>
              <w:rPr>
                <w:b/>
                <w:color w:val="FF2600"/>
                <w:spacing w:val="-2"/>
                <w:w w:val="95"/>
                <w:sz w:val="24"/>
                <w:u w:val="single" w:color="000000"/>
              </w:rPr>
              <w:t>t</w:t>
            </w:r>
            <w:r>
              <w:rPr>
                <w:b/>
                <w:color w:val="FF2600"/>
                <w:w w:val="96"/>
                <w:sz w:val="24"/>
                <w:u w:val="single" w:color="000000"/>
              </w:rPr>
              <w:t>h</w:t>
            </w:r>
            <w:r>
              <w:rPr>
                <w:b/>
                <w:color w:val="FF2600"/>
                <w:spacing w:val="34"/>
                <w:sz w:val="24"/>
                <w:u w:val="single" w:color="000000"/>
              </w:rPr>
              <w:t> </w:t>
            </w:r>
            <w:r>
              <w:rPr>
                <w:b/>
                <w:color w:val="FF2600"/>
                <w:w w:val="118"/>
                <w:sz w:val="24"/>
                <w:u w:val="single" w:color="000000"/>
              </w:rPr>
              <w:t>E</w:t>
            </w:r>
            <w:r>
              <w:rPr>
                <w:b/>
                <w:color w:val="FF2600"/>
                <w:w w:val="96"/>
                <w:sz w:val="24"/>
                <w:u w:val="single" w:color="000000"/>
              </w:rPr>
              <w:t>x</w:t>
            </w:r>
            <w:r>
              <w:rPr>
                <w:b/>
                <w:color w:val="FF2600"/>
                <w:spacing w:val="-1"/>
                <w:w w:val="84"/>
                <w:sz w:val="24"/>
                <w:u w:val="single" w:color="000000"/>
              </w:rPr>
              <w:t>c</w:t>
            </w:r>
            <w:r>
              <w:rPr>
                <w:b/>
                <w:color w:val="FF2600"/>
                <w:w w:val="81"/>
                <w:sz w:val="24"/>
                <w:u w:val="single" w:color="000000"/>
              </w:rPr>
              <w:t>e</w:t>
            </w:r>
            <w:r>
              <w:rPr>
                <w:b/>
                <w:color w:val="FF2600"/>
                <w:spacing w:val="-3"/>
                <w:w w:val="83"/>
                <w:sz w:val="24"/>
                <w:u w:val="single" w:color="000000"/>
              </w:rPr>
              <w:t>p</w:t>
            </w:r>
            <w:r>
              <w:rPr>
                <w:b/>
                <w:color w:val="FF2600"/>
                <w:spacing w:val="1"/>
                <w:w w:val="95"/>
                <w:sz w:val="24"/>
                <w:u w:val="single" w:color="000000"/>
              </w:rPr>
              <w:t>t</w:t>
            </w:r>
            <w:r>
              <w:rPr>
                <w:b/>
                <w:color w:val="FF2600"/>
                <w:spacing w:val="-1"/>
                <w:w w:val="105"/>
                <w:sz w:val="24"/>
                <w:u w:val="single" w:color="000000"/>
              </w:rPr>
              <w:t>i</w:t>
            </w:r>
            <w:r>
              <w:rPr>
                <w:b/>
                <w:color w:val="FF2600"/>
                <w:spacing w:val="-1"/>
                <w:w w:val="74"/>
                <w:sz w:val="24"/>
                <w:u w:val="single" w:color="000000"/>
              </w:rPr>
              <w:t>o</w:t>
            </w:r>
            <w:r>
              <w:rPr>
                <w:b/>
                <w:color w:val="FF2600"/>
                <w:spacing w:val="-3"/>
                <w:w w:val="95"/>
                <w:sz w:val="24"/>
                <w:u w:val="single" w:color="000000"/>
              </w:rPr>
              <w:t>n</w:t>
            </w:r>
            <w:r>
              <w:rPr>
                <w:b/>
                <w:w w:val="149"/>
                <w:sz w:val="24"/>
              </w:rPr>
              <w:t>,</w:t>
            </w:r>
            <w:r>
              <w:rPr>
                <w:b/>
                <w:spacing w:val="35"/>
                <w:sz w:val="24"/>
              </w:rPr>
              <w:t> </w:t>
            </w:r>
            <w:r>
              <w:rPr>
                <w:b/>
                <w:w w:val="119"/>
                <w:sz w:val="24"/>
              </w:rPr>
              <w:t>(</w:t>
            </w:r>
            <w:r>
              <w:rPr>
                <w:b/>
                <w:spacing w:val="-2"/>
                <w:w w:val="119"/>
                <w:sz w:val="24"/>
              </w:rPr>
              <w:t>2</w:t>
            </w:r>
            <w:r>
              <w:rPr>
                <w:b/>
                <w:w w:val="136"/>
                <w:sz w:val="24"/>
              </w:rPr>
              <w:t>)</w:t>
            </w:r>
            <w:r>
              <w:rPr>
                <w:b/>
                <w:spacing w:val="33"/>
                <w:sz w:val="24"/>
              </w:rPr>
              <w:t> </w:t>
            </w:r>
            <w:r>
              <w:rPr>
                <w:b/>
                <w:spacing w:val="-1"/>
                <w:w w:val="101"/>
                <w:sz w:val="24"/>
                <w:u w:val="single"/>
              </w:rPr>
              <w:t>A</w:t>
            </w:r>
            <w:r>
              <w:rPr>
                <w:b/>
                <w:spacing w:val="-2"/>
                <w:w w:val="101"/>
                <w:sz w:val="24"/>
                <w:u w:val="single"/>
              </w:rPr>
              <w:t>t</w:t>
            </w:r>
            <w:r>
              <w:rPr>
                <w:b/>
                <w:spacing w:val="1"/>
                <w:w w:val="95"/>
                <w:sz w:val="24"/>
                <w:u w:val="single"/>
              </w:rPr>
              <w:t>t</w:t>
            </w:r>
            <w:r>
              <w:rPr>
                <w:b/>
                <w:w w:val="81"/>
                <w:sz w:val="24"/>
                <w:u w:val="single"/>
              </w:rPr>
              <w:t>e</w:t>
            </w:r>
            <w:r>
              <w:rPr>
                <w:b/>
                <w:spacing w:val="-1"/>
                <w:w w:val="95"/>
                <w:sz w:val="24"/>
                <w:u w:val="single"/>
              </w:rPr>
              <w:t>n</w:t>
            </w:r>
            <w:r>
              <w:rPr>
                <w:b/>
                <w:spacing w:val="-3"/>
                <w:w w:val="93"/>
                <w:sz w:val="24"/>
                <w:u w:val="single"/>
              </w:rPr>
              <w:t>u</w:t>
            </w:r>
            <w:r>
              <w:rPr>
                <w:b/>
                <w:spacing w:val="-2"/>
                <w:w w:val="95"/>
                <w:sz w:val="24"/>
                <w:u w:val="single"/>
              </w:rPr>
              <w:t>a</w:t>
            </w:r>
            <w:r>
              <w:rPr>
                <w:b/>
                <w:spacing w:val="1"/>
                <w:w w:val="95"/>
                <w:sz w:val="24"/>
                <w:u w:val="single"/>
              </w:rPr>
              <w:t>t</w:t>
            </w:r>
            <w:r>
              <w:rPr>
                <w:b/>
                <w:spacing w:val="-1"/>
                <w:w w:val="105"/>
                <w:sz w:val="24"/>
                <w:u w:val="single"/>
              </w:rPr>
              <w:t>i</w:t>
            </w:r>
            <w:r>
              <w:rPr>
                <w:b/>
                <w:spacing w:val="-1"/>
                <w:w w:val="74"/>
                <w:sz w:val="24"/>
                <w:u w:val="single"/>
              </w:rPr>
              <w:t>o</w:t>
            </w:r>
            <w:r>
              <w:rPr>
                <w:b/>
                <w:w w:val="95"/>
                <w:sz w:val="24"/>
                <w:u w:val="single"/>
              </w:rPr>
              <w:t>n</w:t>
            </w:r>
            <w:r>
              <w:rPr>
                <w:b/>
                <w:spacing w:val="33"/>
                <w:sz w:val="24"/>
                <w:u w:val="single"/>
              </w:rPr>
              <w:t> </w:t>
            </w:r>
            <w:r>
              <w:rPr>
                <w:b/>
                <w:spacing w:val="-2"/>
                <w:w w:val="95"/>
                <w:sz w:val="24"/>
                <w:u w:val="single"/>
              </w:rPr>
              <w:t>D</w:t>
            </w:r>
            <w:r>
              <w:rPr>
                <w:b/>
                <w:spacing w:val="2"/>
                <w:w w:val="74"/>
                <w:sz w:val="24"/>
                <w:u w:val="single"/>
              </w:rPr>
              <w:t>o</w:t>
            </w:r>
            <w:r>
              <w:rPr>
                <w:b/>
                <w:spacing w:val="-4"/>
                <w:w w:val="84"/>
                <w:sz w:val="24"/>
                <w:u w:val="single"/>
              </w:rPr>
              <w:t>c</w:t>
            </w:r>
            <w:r>
              <w:rPr>
                <w:b/>
                <w:spacing w:val="1"/>
                <w:w w:val="95"/>
                <w:sz w:val="24"/>
                <w:u w:val="single"/>
              </w:rPr>
              <w:t>t</w:t>
            </w:r>
            <w:r>
              <w:rPr>
                <w:b/>
                <w:w w:val="106"/>
                <w:sz w:val="24"/>
                <w:u w:val="single"/>
              </w:rPr>
              <w:t>r</w:t>
            </w:r>
            <w:r>
              <w:rPr>
                <w:b/>
                <w:spacing w:val="-1"/>
                <w:w w:val="105"/>
                <w:sz w:val="24"/>
                <w:u w:val="single"/>
              </w:rPr>
              <w:t>i</w:t>
            </w:r>
            <w:r>
              <w:rPr>
                <w:b/>
                <w:spacing w:val="-1"/>
                <w:w w:val="95"/>
                <w:sz w:val="24"/>
                <w:u w:val="single"/>
              </w:rPr>
              <w:t>n</w:t>
            </w:r>
            <w:r>
              <w:rPr>
                <w:b/>
                <w:spacing w:val="-1"/>
                <w:w w:val="81"/>
                <w:sz w:val="24"/>
                <w:u w:val="single"/>
              </w:rPr>
              <w:t>e</w:t>
            </w:r>
            <w:r>
              <w:rPr>
                <w:b/>
                <w:w w:val="149"/>
                <w:sz w:val="24"/>
              </w:rPr>
              <w:t>,</w:t>
            </w:r>
          </w:p>
          <w:p>
            <w:pPr>
              <w:pStyle w:val="TableParagraph"/>
              <w:spacing w:line="374" w:lineRule="exact"/>
              <w:ind w:left="601"/>
              <w:jc w:val="left"/>
              <w:rPr>
                <w:b/>
                <w:sz w:val="24"/>
              </w:rPr>
            </w:pPr>
            <w:r>
              <w:rPr>
                <w:b/>
                <w:w w:val="119"/>
                <w:sz w:val="24"/>
              </w:rPr>
              <w:t>(</w:t>
            </w:r>
            <w:r>
              <w:rPr>
                <w:b/>
                <w:spacing w:val="-2"/>
                <w:w w:val="119"/>
                <w:sz w:val="24"/>
              </w:rPr>
              <w:t>3</w:t>
            </w:r>
            <w:r>
              <w:rPr>
                <w:b/>
                <w:w w:val="136"/>
                <w:sz w:val="24"/>
              </w:rPr>
              <w:t>)</w:t>
            </w:r>
            <w:r>
              <w:rPr>
                <w:b/>
                <w:spacing w:val="33"/>
                <w:sz w:val="24"/>
              </w:rPr>
              <w:t> </w:t>
            </w:r>
            <w:r>
              <w:rPr>
                <w:b/>
                <w:w w:val="102"/>
                <w:sz w:val="24"/>
                <w:u w:val="single"/>
              </w:rPr>
              <w:t>I</w:t>
            </w:r>
            <w:r>
              <w:rPr>
                <w:b/>
                <w:spacing w:val="-1"/>
                <w:w w:val="102"/>
                <w:sz w:val="24"/>
                <w:u w:val="single"/>
              </w:rPr>
              <w:t>n</w:t>
            </w:r>
            <w:r>
              <w:rPr>
                <w:b/>
                <w:w w:val="84"/>
                <w:sz w:val="24"/>
                <w:u w:val="single"/>
              </w:rPr>
              <w:t>d</w:t>
            </w:r>
            <w:r>
              <w:rPr>
                <w:b/>
                <w:w w:val="81"/>
                <w:sz w:val="24"/>
                <w:u w:val="single"/>
              </w:rPr>
              <w:t>e</w:t>
            </w:r>
            <w:r>
              <w:rPr>
                <w:b/>
                <w:spacing w:val="-3"/>
                <w:w w:val="83"/>
                <w:sz w:val="24"/>
                <w:u w:val="single"/>
              </w:rPr>
              <w:t>p</w:t>
            </w:r>
            <w:r>
              <w:rPr>
                <w:b/>
                <w:w w:val="81"/>
                <w:sz w:val="24"/>
                <w:u w:val="single"/>
              </w:rPr>
              <w:t>e</w:t>
            </w:r>
            <w:r>
              <w:rPr>
                <w:b/>
                <w:spacing w:val="-1"/>
                <w:w w:val="95"/>
                <w:sz w:val="24"/>
                <w:u w:val="single"/>
              </w:rPr>
              <w:t>n</w:t>
            </w:r>
            <w:r>
              <w:rPr>
                <w:b/>
                <w:w w:val="84"/>
                <w:sz w:val="24"/>
                <w:u w:val="single"/>
              </w:rPr>
              <w:t>d</w:t>
            </w:r>
            <w:r>
              <w:rPr>
                <w:b/>
                <w:w w:val="81"/>
                <w:sz w:val="24"/>
                <w:u w:val="single"/>
              </w:rPr>
              <w:t>e</w:t>
            </w:r>
            <w:r>
              <w:rPr>
                <w:b/>
                <w:spacing w:val="-3"/>
                <w:w w:val="95"/>
                <w:sz w:val="24"/>
                <w:u w:val="single"/>
              </w:rPr>
              <w:t>n</w:t>
            </w:r>
            <w:r>
              <w:rPr>
                <w:b/>
                <w:w w:val="95"/>
                <w:sz w:val="24"/>
                <w:u w:val="single"/>
              </w:rPr>
              <w:t>t</w:t>
            </w:r>
            <w:r>
              <w:rPr>
                <w:b/>
                <w:spacing w:val="34"/>
                <w:sz w:val="24"/>
                <w:u w:val="single"/>
              </w:rPr>
              <w:t> </w:t>
            </w:r>
            <w:r>
              <w:rPr>
                <w:b/>
                <w:spacing w:val="-2"/>
                <w:w w:val="96"/>
                <w:sz w:val="24"/>
                <w:u w:val="single"/>
              </w:rPr>
              <w:t>S</w:t>
            </w:r>
            <w:r>
              <w:rPr>
                <w:b/>
                <w:spacing w:val="-1"/>
                <w:w w:val="74"/>
                <w:sz w:val="24"/>
                <w:u w:val="single"/>
              </w:rPr>
              <w:t>o</w:t>
            </w:r>
            <w:r>
              <w:rPr>
                <w:b/>
                <w:spacing w:val="-1"/>
                <w:w w:val="93"/>
                <w:sz w:val="24"/>
                <w:u w:val="single"/>
              </w:rPr>
              <w:t>u</w:t>
            </w:r>
            <w:r>
              <w:rPr>
                <w:b/>
                <w:w w:val="106"/>
                <w:sz w:val="24"/>
                <w:u w:val="single"/>
              </w:rPr>
              <w:t>r</w:t>
            </w:r>
            <w:r>
              <w:rPr>
                <w:b/>
                <w:spacing w:val="-1"/>
                <w:w w:val="84"/>
                <w:sz w:val="24"/>
                <w:u w:val="single"/>
              </w:rPr>
              <w:t>c</w:t>
            </w:r>
            <w:r>
              <w:rPr>
                <w:b/>
                <w:w w:val="81"/>
                <w:sz w:val="24"/>
                <w:u w:val="single"/>
              </w:rPr>
              <w:t>e</w:t>
            </w:r>
            <w:r>
              <w:rPr>
                <w:b/>
                <w:spacing w:val="33"/>
                <w:sz w:val="24"/>
                <w:u w:val="single"/>
              </w:rPr>
              <w:t> </w:t>
            </w:r>
            <w:r>
              <w:rPr>
                <w:b/>
                <w:spacing w:val="-2"/>
                <w:w w:val="95"/>
                <w:sz w:val="24"/>
                <w:u w:val="single"/>
              </w:rPr>
              <w:t>D</w:t>
            </w:r>
            <w:r>
              <w:rPr>
                <w:b/>
                <w:spacing w:val="2"/>
                <w:w w:val="74"/>
                <w:sz w:val="24"/>
                <w:u w:val="single"/>
              </w:rPr>
              <w:t>o</w:t>
            </w:r>
            <w:r>
              <w:rPr>
                <w:b/>
                <w:spacing w:val="-4"/>
                <w:w w:val="84"/>
                <w:sz w:val="24"/>
                <w:u w:val="single"/>
              </w:rPr>
              <w:t>c</w:t>
            </w:r>
            <w:r>
              <w:rPr>
                <w:b/>
                <w:spacing w:val="1"/>
                <w:w w:val="95"/>
                <w:sz w:val="24"/>
                <w:u w:val="single"/>
              </w:rPr>
              <w:t>t</w:t>
            </w:r>
            <w:r>
              <w:rPr>
                <w:b/>
                <w:w w:val="106"/>
                <w:sz w:val="24"/>
                <w:u w:val="single"/>
              </w:rPr>
              <w:t>r</w:t>
            </w:r>
            <w:r>
              <w:rPr>
                <w:b/>
                <w:spacing w:val="-1"/>
                <w:w w:val="105"/>
                <w:sz w:val="24"/>
                <w:u w:val="single"/>
              </w:rPr>
              <w:t>i</w:t>
            </w:r>
            <w:r>
              <w:rPr>
                <w:b/>
                <w:spacing w:val="-1"/>
                <w:w w:val="95"/>
                <w:sz w:val="24"/>
                <w:u w:val="single"/>
              </w:rPr>
              <w:t>n</w:t>
            </w:r>
            <w:r>
              <w:rPr>
                <w:b/>
                <w:w w:val="81"/>
                <w:sz w:val="24"/>
                <w:u w:val="single"/>
              </w:rPr>
              <w:t>e</w:t>
            </w:r>
            <w:r>
              <w:rPr>
                <w:b/>
                <w:w w:val="149"/>
                <w:sz w:val="24"/>
              </w:rPr>
              <w:t>,</w:t>
            </w:r>
            <w:r>
              <w:rPr>
                <w:b/>
                <w:spacing w:val="32"/>
                <w:sz w:val="24"/>
              </w:rPr>
              <w:t> </w:t>
            </w:r>
            <w:r>
              <w:rPr>
                <w:b/>
                <w:w w:val="119"/>
                <w:sz w:val="24"/>
              </w:rPr>
              <w:t>(</w:t>
            </w:r>
            <w:r>
              <w:rPr>
                <w:b/>
                <w:spacing w:val="1"/>
                <w:w w:val="119"/>
                <w:sz w:val="24"/>
              </w:rPr>
              <w:t>4</w:t>
            </w:r>
            <w:r>
              <w:rPr>
                <w:b/>
                <w:w w:val="136"/>
                <w:sz w:val="24"/>
              </w:rPr>
              <w:t>)</w:t>
            </w:r>
            <w:r>
              <w:rPr>
                <w:b/>
                <w:spacing w:val="33"/>
                <w:sz w:val="24"/>
              </w:rPr>
              <w:t> </w:t>
            </w:r>
            <w:r>
              <w:rPr>
                <w:b/>
                <w:w w:val="102"/>
                <w:sz w:val="24"/>
                <w:u w:val="single"/>
              </w:rPr>
              <w:t>I</w:t>
            </w:r>
            <w:r>
              <w:rPr>
                <w:b/>
                <w:spacing w:val="-1"/>
                <w:w w:val="102"/>
                <w:sz w:val="24"/>
                <w:u w:val="single"/>
              </w:rPr>
              <w:t>n</w:t>
            </w:r>
            <w:r>
              <w:rPr>
                <w:b/>
                <w:spacing w:val="-3"/>
                <w:w w:val="81"/>
                <w:sz w:val="24"/>
                <w:u w:val="single"/>
              </w:rPr>
              <w:t>e</w:t>
            </w:r>
            <w:r>
              <w:rPr>
                <w:b/>
                <w:spacing w:val="1"/>
                <w:w w:val="97"/>
                <w:sz w:val="24"/>
                <w:u w:val="single"/>
              </w:rPr>
              <w:t>v</w:t>
            </w:r>
            <w:r>
              <w:rPr>
                <w:b/>
                <w:spacing w:val="-1"/>
                <w:w w:val="105"/>
                <w:sz w:val="24"/>
                <w:u w:val="single"/>
              </w:rPr>
              <w:t>i</w:t>
            </w:r>
            <w:r>
              <w:rPr>
                <w:b/>
                <w:spacing w:val="-2"/>
                <w:w w:val="95"/>
                <w:sz w:val="24"/>
                <w:u w:val="single"/>
              </w:rPr>
              <w:t>t</w:t>
            </w:r>
            <w:r>
              <w:rPr>
                <w:b/>
                <w:w w:val="95"/>
                <w:sz w:val="24"/>
                <w:u w:val="single"/>
              </w:rPr>
              <w:t>a</w:t>
            </w:r>
            <w:r>
              <w:rPr>
                <w:b/>
                <w:spacing w:val="-3"/>
                <w:w w:val="82"/>
                <w:sz w:val="24"/>
                <w:u w:val="single"/>
              </w:rPr>
              <w:t>b</w:t>
            </w:r>
            <w:r>
              <w:rPr>
                <w:b/>
                <w:spacing w:val="-1"/>
                <w:w w:val="106"/>
                <w:sz w:val="24"/>
                <w:u w:val="single"/>
              </w:rPr>
              <w:t>l</w:t>
            </w:r>
            <w:r>
              <w:rPr>
                <w:b/>
                <w:w w:val="81"/>
                <w:sz w:val="24"/>
                <w:u w:val="single"/>
              </w:rPr>
              <w:t>e</w:t>
            </w:r>
            <w:r>
              <w:rPr>
                <w:b/>
                <w:spacing w:val="33"/>
                <w:sz w:val="24"/>
                <w:u w:val="single"/>
              </w:rPr>
              <w:t> </w:t>
            </w:r>
            <w:r>
              <w:rPr>
                <w:b/>
                <w:spacing w:val="-2"/>
                <w:w w:val="95"/>
                <w:sz w:val="24"/>
                <w:u w:val="single"/>
              </w:rPr>
              <w:t>D</w:t>
            </w:r>
            <w:r>
              <w:rPr>
                <w:b/>
                <w:spacing w:val="-1"/>
                <w:w w:val="105"/>
                <w:sz w:val="24"/>
                <w:u w:val="single"/>
              </w:rPr>
              <w:t>i</w:t>
            </w:r>
            <w:r>
              <w:rPr>
                <w:b/>
                <w:spacing w:val="2"/>
                <w:w w:val="84"/>
                <w:sz w:val="24"/>
                <w:u w:val="single"/>
              </w:rPr>
              <w:t>s</w:t>
            </w:r>
            <w:r>
              <w:rPr>
                <w:b/>
                <w:spacing w:val="-1"/>
                <w:w w:val="84"/>
                <w:sz w:val="24"/>
                <w:u w:val="single"/>
              </w:rPr>
              <w:t>c</w:t>
            </w:r>
            <w:r>
              <w:rPr>
                <w:b/>
                <w:spacing w:val="-1"/>
                <w:w w:val="74"/>
                <w:sz w:val="24"/>
                <w:u w:val="single"/>
              </w:rPr>
              <w:t>o</w:t>
            </w:r>
            <w:r>
              <w:rPr>
                <w:b/>
                <w:spacing w:val="-2"/>
                <w:w w:val="97"/>
                <w:sz w:val="24"/>
                <w:u w:val="single"/>
              </w:rPr>
              <w:t>v</w:t>
            </w:r>
            <w:r>
              <w:rPr>
                <w:b/>
                <w:w w:val="81"/>
                <w:sz w:val="24"/>
                <w:u w:val="single"/>
              </w:rPr>
              <w:t>e</w:t>
            </w:r>
            <w:r>
              <w:rPr>
                <w:b/>
                <w:w w:val="106"/>
                <w:sz w:val="24"/>
                <w:u w:val="single"/>
              </w:rPr>
              <w:t>r</w:t>
            </w:r>
            <w:r>
              <w:rPr>
                <w:b/>
                <w:w w:val="96"/>
                <w:sz w:val="24"/>
                <w:u w:val="single"/>
              </w:rPr>
              <w:t>y</w:t>
            </w:r>
            <w:r>
              <w:rPr>
                <w:b/>
                <w:spacing w:val="33"/>
                <w:sz w:val="24"/>
                <w:u w:val="single"/>
              </w:rPr>
              <w:t> </w:t>
            </w:r>
            <w:r>
              <w:rPr>
                <w:b/>
                <w:spacing w:val="-1"/>
                <w:w w:val="106"/>
                <w:sz w:val="24"/>
                <w:u w:val="single"/>
              </w:rPr>
              <w:t>R</w:t>
            </w:r>
            <w:r>
              <w:rPr>
                <w:b/>
                <w:spacing w:val="-1"/>
                <w:w w:val="93"/>
                <w:sz w:val="24"/>
                <w:u w:val="single"/>
              </w:rPr>
              <w:t>u</w:t>
            </w:r>
            <w:r>
              <w:rPr>
                <w:b/>
                <w:spacing w:val="-1"/>
                <w:w w:val="106"/>
                <w:sz w:val="24"/>
                <w:u w:val="single"/>
              </w:rPr>
              <w:t>l</w:t>
            </w:r>
            <w:r>
              <w:rPr>
                <w:b/>
                <w:w w:val="81"/>
                <w:sz w:val="24"/>
                <w:u w:val="single"/>
              </w:rPr>
              <w:t>e</w:t>
            </w:r>
          </w:p>
        </w:tc>
      </w:tr>
      <w:tr>
        <w:trPr>
          <w:trHeight w:val="462" w:hRule="atLeast"/>
        </w:trPr>
        <w:tc>
          <w:tcPr>
            <w:tcW w:w="8278" w:type="dxa"/>
            <w:gridSpan w:val="2"/>
          </w:tcPr>
          <w:p>
            <w:pPr>
              <w:pStyle w:val="TableParagraph"/>
              <w:spacing w:before="76"/>
              <w:ind w:left="206" w:right="202"/>
              <w:rPr>
                <w:rFonts w:ascii="바탕"/>
                <w:sz w:val="24"/>
              </w:rPr>
            </w:pPr>
            <w:r>
              <w:rPr>
                <w:rFonts w:ascii="바탕"/>
                <w:w w:val="95"/>
                <w:sz w:val="24"/>
              </w:rPr>
              <w:t>&lt; </w:t>
            </w:r>
            <w:r>
              <w:rPr>
                <w:rFonts w:ascii="바탕"/>
                <w:w w:val="95"/>
                <w:sz w:val="24"/>
                <w:u w:val="single"/>
              </w:rPr>
              <w:t>Discussion Questions</w:t>
            </w:r>
            <w:r>
              <w:rPr>
                <w:rFonts w:ascii="바탕"/>
                <w:w w:val="95"/>
                <w:sz w:val="24"/>
              </w:rPr>
              <w:t> &gt;</w:t>
            </w:r>
          </w:p>
        </w:tc>
      </w:tr>
      <w:tr>
        <w:trPr>
          <w:trHeight w:val="750" w:hRule="atLeast"/>
        </w:trPr>
        <w:tc>
          <w:tcPr>
            <w:tcW w:w="629" w:type="dxa"/>
          </w:tcPr>
          <w:p>
            <w:pPr>
              <w:pStyle w:val="TableParagraph"/>
              <w:spacing w:before="218"/>
              <w:ind w:left="118"/>
              <w:jc w:val="left"/>
              <w:rPr>
                <w:rFonts w:ascii="바탕"/>
                <w:sz w:val="24"/>
              </w:rPr>
            </w:pPr>
            <w:r>
              <w:rPr>
                <w:rFonts w:ascii="바탕"/>
                <w:w w:val="95"/>
                <w:sz w:val="24"/>
              </w:rPr>
              <w:t>&lt;1&gt;</w:t>
            </w:r>
          </w:p>
        </w:tc>
        <w:tc>
          <w:tcPr>
            <w:tcW w:w="7649" w:type="dxa"/>
          </w:tcPr>
          <w:p>
            <w:pPr>
              <w:pStyle w:val="TableParagraph"/>
              <w:spacing w:line="357" w:lineRule="exact"/>
              <w:ind w:left="329" w:right="421"/>
              <w:rPr>
                <w:rFonts w:ascii="함초롬바탕" w:hAnsi="함초롬바탕"/>
                <w:b/>
                <w:i/>
                <w:sz w:val="24"/>
              </w:rPr>
            </w:pPr>
            <w:r>
              <w:rPr>
                <w:rFonts w:ascii="HancomEQN" w:hAnsi="HancomEQN"/>
                <w:b/>
                <w:i/>
                <w:color w:val="7F0000"/>
                <w:sz w:val="24"/>
              </w:rPr>
              <w:t>What is the </w:t>
            </w:r>
            <w:r>
              <w:rPr>
                <w:rFonts w:ascii="함초롬바탕" w:hAnsi="함초롬바탕"/>
                <w:b/>
                <w:i/>
                <w:color w:val="7F0000"/>
                <w:sz w:val="24"/>
              </w:rPr>
              <w:t>“</w:t>
            </w:r>
            <w:r>
              <w:rPr>
                <w:rFonts w:ascii="HancomEQN" w:hAnsi="HancomEQN"/>
                <w:b/>
                <w:i/>
                <w:color w:val="7F0000"/>
                <w:sz w:val="24"/>
                <w:u w:val="single" w:color="000000"/>
              </w:rPr>
              <w:t>Good-Faith Exception</w:t>
            </w:r>
            <w:r>
              <w:rPr>
                <w:rFonts w:ascii="함초롬바탕" w:hAnsi="함초롬바탕"/>
                <w:b/>
                <w:i/>
                <w:color w:val="7F0000"/>
                <w:sz w:val="24"/>
              </w:rPr>
              <w:t>”</w:t>
            </w:r>
          </w:p>
          <w:p>
            <w:pPr>
              <w:pStyle w:val="TableParagraph"/>
              <w:spacing w:line="367" w:lineRule="exact"/>
              <w:ind w:left="329" w:right="422"/>
              <w:rPr>
                <w:rFonts w:ascii="HancomEQN" w:hAnsi="HancomEQN"/>
                <w:b/>
                <w:i/>
                <w:sz w:val="24"/>
              </w:rPr>
            </w:pPr>
            <w:r>
              <w:rPr>
                <w:rFonts w:ascii="HancomEQN" w:hAnsi="HancomEQN"/>
                <w:b/>
                <w:i/>
                <w:color w:val="7F0000"/>
                <w:sz w:val="24"/>
              </w:rPr>
              <w:t>to the Fourth Amendment</w:t>
            </w:r>
            <w:r>
              <w:rPr>
                <w:rFonts w:ascii="함초롬바탕" w:hAnsi="함초롬바탕"/>
                <w:b/>
                <w:i/>
                <w:color w:val="7F0000"/>
                <w:sz w:val="24"/>
              </w:rPr>
              <w:t>’</w:t>
            </w:r>
            <w:r>
              <w:rPr>
                <w:rFonts w:ascii="HancomEQN" w:hAnsi="HancomEQN"/>
                <w:b/>
                <w:i/>
                <w:color w:val="7F0000"/>
                <w:sz w:val="24"/>
              </w:rPr>
              <w:t>s </w:t>
            </w:r>
            <w:r>
              <w:rPr>
                <w:rFonts w:ascii="함초롬바탕" w:hAnsi="함초롬바탕"/>
                <w:b/>
                <w:i/>
                <w:color w:val="7F0000"/>
                <w:sz w:val="24"/>
              </w:rPr>
              <w:t>‘</w:t>
            </w:r>
            <w:r>
              <w:rPr>
                <w:rFonts w:ascii="HancomEQN" w:hAnsi="HancomEQN"/>
                <w:b/>
                <w:i/>
                <w:color w:val="7F0000"/>
                <w:sz w:val="24"/>
              </w:rPr>
              <w:t>[search] warrant</w:t>
            </w:r>
            <w:r>
              <w:rPr>
                <w:rFonts w:ascii="함초롬바탕" w:hAnsi="함초롬바탕"/>
                <w:b/>
                <w:i/>
                <w:color w:val="7F0000"/>
                <w:sz w:val="24"/>
              </w:rPr>
              <w:t>’ </w:t>
            </w:r>
            <w:r>
              <w:rPr>
                <w:rFonts w:ascii="HancomEQN" w:hAnsi="HancomEQN"/>
                <w:b/>
                <w:i/>
                <w:color w:val="7F0000"/>
                <w:sz w:val="24"/>
              </w:rPr>
              <w:t>requirement?</w:t>
            </w:r>
          </w:p>
        </w:tc>
      </w:tr>
      <w:tr>
        <w:trPr>
          <w:trHeight w:val="750" w:hRule="atLeast"/>
        </w:trPr>
        <w:tc>
          <w:tcPr>
            <w:tcW w:w="629" w:type="dxa"/>
          </w:tcPr>
          <w:p>
            <w:pPr>
              <w:pStyle w:val="TableParagraph"/>
              <w:spacing w:before="218"/>
              <w:ind w:left="118"/>
              <w:jc w:val="left"/>
              <w:rPr>
                <w:rFonts w:ascii="바탕"/>
                <w:sz w:val="24"/>
              </w:rPr>
            </w:pPr>
            <w:r>
              <w:rPr>
                <w:rFonts w:ascii="바탕"/>
                <w:w w:val="95"/>
                <w:sz w:val="24"/>
              </w:rPr>
              <w:t>&lt;2&gt;</w:t>
            </w:r>
          </w:p>
        </w:tc>
        <w:tc>
          <w:tcPr>
            <w:tcW w:w="7649" w:type="dxa"/>
          </w:tcPr>
          <w:p>
            <w:pPr>
              <w:pStyle w:val="TableParagraph"/>
              <w:spacing w:line="223" w:lineRule="auto" w:before="79"/>
              <w:ind w:left="2014" w:right="422" w:hanging="209"/>
              <w:jc w:val="left"/>
              <w:rPr>
                <w:rFonts w:ascii="HancomEQN"/>
                <w:b/>
                <w:i/>
                <w:sz w:val="24"/>
              </w:rPr>
            </w:pPr>
            <w:r>
              <w:rPr>
                <w:rFonts w:ascii="HancomEQN"/>
                <w:b/>
                <w:i/>
                <w:color w:val="7F0000"/>
                <w:sz w:val="24"/>
              </w:rPr>
              <w:t>How does the U.S. 4</w:t>
            </w:r>
            <w:r>
              <w:rPr>
                <w:rFonts w:ascii="HancomEQN"/>
                <w:b/>
                <w:i/>
                <w:color w:val="7F0000"/>
                <w:sz w:val="24"/>
                <w:vertAlign w:val="superscript"/>
              </w:rPr>
              <w:t>th</w:t>
            </w:r>
            <w:r>
              <w:rPr>
                <w:rFonts w:ascii="HancomEQN"/>
                <w:b/>
                <w:i/>
                <w:color w:val="7F0000"/>
                <w:sz w:val="24"/>
                <w:vertAlign w:val="baseline"/>
              </w:rPr>
              <w:t> Amendment impact/affect law enforcement?</w:t>
            </w:r>
          </w:p>
        </w:tc>
      </w:tr>
      <w:tr>
        <w:trPr>
          <w:trHeight w:val="750" w:hRule="atLeast"/>
        </w:trPr>
        <w:tc>
          <w:tcPr>
            <w:tcW w:w="629" w:type="dxa"/>
          </w:tcPr>
          <w:p>
            <w:pPr>
              <w:pStyle w:val="TableParagraph"/>
              <w:spacing w:before="218"/>
              <w:ind w:left="118"/>
              <w:jc w:val="left"/>
              <w:rPr>
                <w:rFonts w:ascii="바탕"/>
                <w:sz w:val="24"/>
              </w:rPr>
            </w:pPr>
            <w:r>
              <w:rPr>
                <w:rFonts w:ascii="바탕"/>
                <w:w w:val="95"/>
                <w:sz w:val="24"/>
              </w:rPr>
              <w:t>&lt;3&gt;</w:t>
            </w:r>
          </w:p>
        </w:tc>
        <w:tc>
          <w:tcPr>
            <w:tcW w:w="7649" w:type="dxa"/>
          </w:tcPr>
          <w:p>
            <w:pPr>
              <w:pStyle w:val="TableParagraph"/>
              <w:spacing w:line="357" w:lineRule="exact"/>
              <w:ind w:left="329" w:right="421"/>
              <w:rPr>
                <w:rFonts w:ascii="HancomEQN" w:hAnsi="HancomEQN"/>
                <w:b/>
                <w:i/>
                <w:sz w:val="24"/>
              </w:rPr>
            </w:pPr>
            <w:r>
              <w:rPr>
                <w:rFonts w:ascii="HancomEQN" w:hAnsi="HancomEQN"/>
                <w:b/>
                <w:i/>
                <w:color w:val="7F0000"/>
                <w:spacing w:val="-3"/>
                <w:sz w:val="24"/>
              </w:rPr>
              <w:t>The </w:t>
            </w:r>
            <w:r>
              <w:rPr>
                <w:rFonts w:ascii="함초롬바탕" w:hAnsi="함초롬바탕"/>
                <w:b/>
                <w:i/>
                <w:color w:val="7F0000"/>
                <w:spacing w:val="-3"/>
                <w:sz w:val="24"/>
              </w:rPr>
              <w:t>“</w:t>
            </w:r>
            <w:r>
              <w:rPr>
                <w:rFonts w:ascii="HancomEQN" w:hAnsi="HancomEQN"/>
                <w:b/>
                <w:i/>
                <w:color w:val="7F0000"/>
                <w:spacing w:val="-3"/>
                <w:sz w:val="24"/>
                <w:u w:val="single" w:color="000000"/>
              </w:rPr>
              <w:t>Exclusionary Rule</w:t>
            </w:r>
            <w:r>
              <w:rPr>
                <w:rFonts w:ascii="함초롬바탕" w:hAnsi="함초롬바탕"/>
                <w:b/>
                <w:i/>
                <w:color w:val="7F0000"/>
                <w:spacing w:val="-3"/>
                <w:sz w:val="24"/>
              </w:rPr>
              <w:t>”</w:t>
            </w:r>
            <w:r>
              <w:rPr>
                <w:rFonts w:ascii="함초롬바탕" w:hAnsi="함초롬바탕"/>
                <w:b/>
                <w:i/>
                <w:color w:val="7F0000"/>
                <w:spacing w:val="50"/>
                <w:sz w:val="24"/>
              </w:rPr>
              <w:t> </w:t>
            </w:r>
            <w:r>
              <w:rPr>
                <w:rFonts w:ascii="HancomEQN" w:hAnsi="HancomEQN"/>
                <w:b/>
                <w:i/>
                <w:color w:val="7F0000"/>
                <w:spacing w:val="-2"/>
                <w:sz w:val="24"/>
              </w:rPr>
              <w:t>vs.</w:t>
            </w:r>
          </w:p>
          <w:p>
            <w:pPr>
              <w:pStyle w:val="TableParagraph"/>
              <w:spacing w:line="367" w:lineRule="exact"/>
              <w:ind w:left="329" w:right="421"/>
              <w:rPr>
                <w:rFonts w:ascii="함초롬바탕" w:hAnsi="함초롬바탕"/>
                <w:b/>
                <w:i/>
                <w:sz w:val="24"/>
              </w:rPr>
            </w:pPr>
            <w:r>
              <w:rPr>
                <w:rFonts w:ascii="HancomEQN" w:hAnsi="HancomEQN"/>
                <w:b/>
                <w:i/>
                <w:color w:val="7F0000"/>
                <w:sz w:val="24"/>
              </w:rPr>
              <w:t>The </w:t>
            </w:r>
            <w:r>
              <w:rPr>
                <w:rFonts w:ascii="함초롬바탕" w:hAnsi="함초롬바탕"/>
                <w:b/>
                <w:i/>
                <w:color w:val="7F0000"/>
                <w:sz w:val="24"/>
              </w:rPr>
              <w:t>“</w:t>
            </w:r>
            <w:r>
              <w:rPr>
                <w:rFonts w:ascii="HancomEQN" w:hAnsi="HancomEQN"/>
                <w:b/>
                <w:i/>
                <w:color w:val="7F0000"/>
                <w:sz w:val="24"/>
                <w:u w:val="single" w:color="000000"/>
              </w:rPr>
              <w:t>Fruit of the Poisonous Tree</w:t>
            </w:r>
            <w:r>
              <w:rPr>
                <w:rFonts w:ascii="함초롬바탕" w:hAnsi="함초롬바탕"/>
                <w:b/>
                <w:i/>
                <w:color w:val="7F0000"/>
                <w:sz w:val="24"/>
              </w:rPr>
              <w:t>”</w:t>
            </w:r>
          </w:p>
        </w:tc>
      </w:tr>
    </w:tbl>
    <w:p>
      <w:pPr>
        <w:pStyle w:val="BodyText"/>
        <w:spacing w:before="7"/>
        <w:rPr>
          <w:rFonts w:ascii="함초롬바탕"/>
          <w:b/>
          <w:sz w:val="54"/>
        </w:rPr>
      </w:pPr>
    </w:p>
    <w:p>
      <w:pPr>
        <w:spacing w:before="0"/>
        <w:ind w:left="4" w:right="0" w:firstLine="0"/>
        <w:jc w:val="center"/>
        <w:rPr>
          <w:rFonts w:ascii="바탕"/>
          <w:sz w:val="32"/>
        </w:rPr>
      </w:pPr>
      <w:r>
        <w:rPr/>
        <w:pict>
          <v:shape style="position:absolute;margin-left:272.519989pt;margin-top:-106.76001pt;width:136.8pt;height:.1pt;mso-position-horizontal-relative:page;mso-position-vertical-relative:paragraph;z-index:-17025024" coordorigin="5450,-2135" coordsize="2736,0" path="m5450,-2135l6590,-2135m6588,-2135l6739,-2135m6737,-2135l8186,-2135e" filled="false" stroked="true" strokeweight=".48pt" strokecolor="#000000">
            <v:path arrowok="t"/>
            <v:stroke dashstyle="solid"/>
            <w10:wrap type="none"/>
          </v:shape>
        </w:pict>
      </w:r>
      <w:r>
        <w:rPr>
          <w:rFonts w:ascii="바탕"/>
          <w:w w:val="90"/>
          <w:sz w:val="32"/>
          <w:u w:val="single"/>
        </w:rPr>
        <w:t>For </w:t>
      </w:r>
      <w:r>
        <w:rPr>
          <w:rFonts w:ascii="바탕"/>
          <w:spacing w:val="44"/>
          <w:w w:val="90"/>
          <w:sz w:val="32"/>
          <w:u w:val="single"/>
        </w:rPr>
        <w:t> </w:t>
      </w:r>
      <w:r>
        <w:rPr>
          <w:rFonts w:ascii="바탕"/>
          <w:spacing w:val="-3"/>
          <w:w w:val="90"/>
          <w:sz w:val="32"/>
          <w:u w:val="single"/>
        </w:rPr>
        <w:t>Under-/Post-graduate</w:t>
      </w:r>
    </w:p>
    <w:p>
      <w:pPr>
        <w:tabs>
          <w:tab w:pos="1978" w:val="left" w:leader="none"/>
        </w:tabs>
        <w:spacing w:before="100"/>
        <w:ind w:left="7" w:right="0" w:firstLine="0"/>
        <w:jc w:val="center"/>
        <w:rPr>
          <w:rFonts w:ascii="바탕" w:hAnsi="바탕"/>
          <w:sz w:val="42"/>
        </w:rPr>
      </w:pPr>
      <w:r>
        <w:rPr>
          <w:rFonts w:ascii="바탕" w:hAnsi="바탕"/>
          <w:color w:val="0C0CFF"/>
          <w:sz w:val="42"/>
          <w:u w:val="single" w:color="000000"/>
        </w:rPr>
        <w:t>Students</w:t>
      </w:r>
      <w:r>
        <w:rPr>
          <w:rFonts w:ascii="함초롬바탕" w:hAnsi="함초롬바탕"/>
          <w:color w:val="0C0CFF"/>
          <w:sz w:val="42"/>
          <w:u w:val="single" w:color="000000"/>
        </w:rPr>
        <w:t>’</w:t>
        <w:tab/>
      </w:r>
      <w:r>
        <w:rPr>
          <w:rFonts w:ascii="바탕" w:hAnsi="바탕"/>
          <w:color w:val="0C0CFF"/>
          <w:sz w:val="42"/>
          <w:u w:val="single" w:color="000000"/>
        </w:rPr>
        <w:t>Use</w:t>
      </w:r>
      <w:r>
        <w:rPr>
          <w:rFonts w:ascii="바탕" w:hAnsi="바탕"/>
          <w:color w:val="0C0CFF"/>
          <w:spacing w:val="-46"/>
          <w:sz w:val="42"/>
          <w:u w:val="single" w:color="000000"/>
        </w:rPr>
        <w:t> </w:t>
      </w:r>
      <w:r>
        <w:rPr>
          <w:rFonts w:ascii="바탕" w:hAnsi="바탕"/>
          <w:color w:val="0C0CFF"/>
          <w:sz w:val="42"/>
          <w:u w:val="single" w:color="000000"/>
        </w:rPr>
        <w:t>Only</w:t>
      </w:r>
    </w:p>
    <w:p>
      <w:pPr>
        <w:pStyle w:val="BodyText"/>
        <w:rPr>
          <w:rFonts w:ascii="바탕"/>
          <w:sz w:val="20"/>
        </w:rPr>
      </w:pPr>
    </w:p>
    <w:p>
      <w:pPr>
        <w:pStyle w:val="BodyText"/>
        <w:rPr>
          <w:rFonts w:ascii="바탕"/>
          <w:sz w:val="20"/>
        </w:rPr>
      </w:pPr>
    </w:p>
    <w:p>
      <w:pPr>
        <w:pStyle w:val="BodyText"/>
        <w:spacing w:before="5"/>
        <w:rPr>
          <w:rFonts w:ascii="바탕"/>
          <w:sz w:val="14"/>
        </w:rPr>
      </w:pPr>
    </w:p>
    <w:p>
      <w:pPr>
        <w:tabs>
          <w:tab w:pos="2464" w:val="left" w:leader="none"/>
        </w:tabs>
        <w:spacing w:before="45"/>
        <w:ind w:left="4" w:right="0" w:firstLine="0"/>
        <w:jc w:val="center"/>
        <w:rPr>
          <w:rFonts w:ascii="바탕"/>
          <w:sz w:val="32"/>
        </w:rPr>
      </w:pPr>
      <w:r>
        <w:rPr>
          <w:rFonts w:ascii="바탕"/>
          <w:w w:val="95"/>
          <w:sz w:val="42"/>
        </w:rPr>
        <w:t>Copyrighted</w:t>
        <w:tab/>
      </w:r>
      <w:r>
        <w:rPr>
          <w:rFonts w:ascii="바탕"/>
          <w:sz w:val="32"/>
        </w:rPr>
        <w:t>@ 2022 </w:t>
      </w:r>
      <w:r>
        <w:rPr>
          <w:rFonts w:ascii="바탕"/>
          <w:w w:val="105"/>
          <w:sz w:val="32"/>
        </w:rPr>
        <w:t>/</w:t>
      </w:r>
      <w:r>
        <w:rPr>
          <w:rFonts w:ascii="바탕"/>
          <w:spacing w:val="-50"/>
          <w:w w:val="105"/>
          <w:sz w:val="32"/>
        </w:rPr>
        <w:t> </w:t>
      </w:r>
      <w:r>
        <w:rPr>
          <w:rFonts w:ascii="바탕"/>
          <w:sz w:val="32"/>
        </w:rPr>
        <w:t>2023</w:t>
      </w:r>
    </w:p>
    <w:p>
      <w:pPr>
        <w:spacing w:after="0"/>
        <w:jc w:val="center"/>
        <w:rPr>
          <w:rFonts w:ascii="바탕"/>
          <w:sz w:val="32"/>
        </w:rPr>
        <w:sectPr>
          <w:pgSz w:w="11900" w:h="16840"/>
          <w:pgMar w:top="0" w:bottom="0" w:left="1220" w:right="1220"/>
        </w:sectPr>
      </w:pPr>
    </w:p>
    <w:p>
      <w:pPr>
        <w:pStyle w:val="BodyText"/>
        <w:rPr>
          <w:rFonts w:ascii="바탕"/>
          <w:sz w:val="20"/>
        </w:rPr>
      </w:pPr>
    </w:p>
    <w:p>
      <w:pPr>
        <w:pStyle w:val="BodyText"/>
        <w:rPr>
          <w:rFonts w:ascii="바탕"/>
          <w:sz w:val="20"/>
        </w:rPr>
      </w:pPr>
    </w:p>
    <w:p>
      <w:pPr>
        <w:pStyle w:val="BodyText"/>
        <w:rPr>
          <w:rFonts w:ascii="바탕"/>
          <w:sz w:val="20"/>
        </w:rPr>
      </w:pPr>
    </w:p>
    <w:p>
      <w:pPr>
        <w:pStyle w:val="BodyText"/>
        <w:rPr>
          <w:rFonts w:ascii="바탕"/>
          <w:sz w:val="20"/>
        </w:rPr>
      </w:pPr>
    </w:p>
    <w:p>
      <w:pPr>
        <w:pStyle w:val="BodyText"/>
        <w:rPr>
          <w:rFonts w:ascii="바탕"/>
          <w:sz w:val="20"/>
        </w:rPr>
      </w:pPr>
    </w:p>
    <w:p>
      <w:pPr>
        <w:pStyle w:val="BodyText"/>
        <w:rPr>
          <w:rFonts w:ascii="바탕"/>
          <w:sz w:val="20"/>
        </w:rPr>
      </w:pPr>
    </w:p>
    <w:p>
      <w:pPr>
        <w:pStyle w:val="BodyText"/>
        <w:rPr>
          <w:rFonts w:ascii="바탕"/>
          <w:sz w:val="20"/>
        </w:rPr>
      </w:pPr>
    </w:p>
    <w:p>
      <w:pPr>
        <w:pStyle w:val="BodyText"/>
        <w:rPr>
          <w:rFonts w:ascii="바탕"/>
          <w:sz w:val="20"/>
        </w:rPr>
      </w:pPr>
    </w:p>
    <w:p>
      <w:pPr>
        <w:pStyle w:val="BodyText"/>
        <w:rPr>
          <w:rFonts w:ascii="바탕"/>
          <w:sz w:val="20"/>
        </w:rPr>
      </w:pPr>
    </w:p>
    <w:p>
      <w:pPr>
        <w:pStyle w:val="BodyText"/>
        <w:rPr>
          <w:rFonts w:ascii="바탕"/>
          <w:sz w:val="20"/>
        </w:rPr>
      </w:pPr>
    </w:p>
    <w:p>
      <w:pPr>
        <w:pStyle w:val="BodyText"/>
        <w:rPr>
          <w:rFonts w:ascii="바탕"/>
          <w:sz w:val="20"/>
        </w:rPr>
      </w:pPr>
    </w:p>
    <w:p>
      <w:pPr>
        <w:pStyle w:val="BodyText"/>
        <w:rPr>
          <w:rFonts w:ascii="바탕"/>
          <w:sz w:val="20"/>
        </w:rPr>
      </w:pPr>
    </w:p>
    <w:p>
      <w:pPr>
        <w:pStyle w:val="BodyText"/>
        <w:rPr>
          <w:rFonts w:ascii="바탕"/>
          <w:sz w:val="20"/>
        </w:rPr>
      </w:pPr>
    </w:p>
    <w:p>
      <w:pPr>
        <w:pStyle w:val="BodyText"/>
        <w:rPr>
          <w:rFonts w:ascii="바탕"/>
          <w:sz w:val="20"/>
        </w:rPr>
      </w:pPr>
    </w:p>
    <w:p>
      <w:pPr>
        <w:pStyle w:val="BodyText"/>
        <w:rPr>
          <w:rFonts w:ascii="바탕"/>
          <w:sz w:val="20"/>
        </w:rPr>
      </w:pPr>
    </w:p>
    <w:p>
      <w:pPr>
        <w:pStyle w:val="BodyText"/>
        <w:rPr>
          <w:rFonts w:ascii="바탕"/>
          <w:sz w:val="20"/>
        </w:rPr>
      </w:pPr>
    </w:p>
    <w:p>
      <w:pPr>
        <w:pStyle w:val="BodyText"/>
        <w:rPr>
          <w:rFonts w:ascii="바탕"/>
          <w:sz w:val="20"/>
        </w:rPr>
      </w:pPr>
    </w:p>
    <w:p>
      <w:pPr>
        <w:pStyle w:val="BodyText"/>
        <w:rPr>
          <w:rFonts w:ascii="바탕"/>
          <w:sz w:val="20"/>
        </w:rPr>
      </w:pPr>
    </w:p>
    <w:p>
      <w:pPr>
        <w:pStyle w:val="BodyText"/>
        <w:spacing w:before="2"/>
        <w:rPr>
          <w:rFonts w:ascii="바탕"/>
          <w:sz w:val="24"/>
        </w:rPr>
      </w:pPr>
    </w:p>
    <w:p>
      <w:pPr>
        <w:pStyle w:val="BodyText"/>
        <w:ind w:left="3032"/>
        <w:rPr>
          <w:rFonts w:ascii="바탕"/>
          <w:sz w:val="20"/>
        </w:rPr>
      </w:pPr>
      <w:r>
        <w:rPr>
          <w:rFonts w:ascii="바탕"/>
          <w:sz w:val="20"/>
        </w:rPr>
        <w:drawing>
          <wp:inline distT="0" distB="0" distL="0" distR="0">
            <wp:extent cx="2381630" cy="2394299"/>
            <wp:effectExtent l="0" t="0" r="0" b="0"/>
            <wp:docPr id="7" name="image2.jpeg"/>
            <wp:cNvGraphicFramePr>
              <a:graphicFrameLocks noChangeAspect="1"/>
            </wp:cNvGraphicFramePr>
            <a:graphic>
              <a:graphicData uri="http://schemas.openxmlformats.org/drawingml/2006/picture">
                <pic:pic>
                  <pic:nvPicPr>
                    <pic:cNvPr id="8" name="image2.jpeg"/>
                    <pic:cNvPicPr/>
                  </pic:nvPicPr>
                  <pic:blipFill>
                    <a:blip r:embed="rId6" cstate="print"/>
                    <a:stretch>
                      <a:fillRect/>
                    </a:stretch>
                  </pic:blipFill>
                  <pic:spPr>
                    <a:xfrm>
                      <a:off x="0" y="0"/>
                      <a:ext cx="2381630" cy="2394299"/>
                    </a:xfrm>
                    <a:prstGeom prst="rect">
                      <a:avLst/>
                    </a:prstGeom>
                  </pic:spPr>
                </pic:pic>
              </a:graphicData>
            </a:graphic>
          </wp:inline>
        </w:drawing>
      </w:r>
      <w:r>
        <w:rPr>
          <w:rFonts w:ascii="바탕"/>
          <w:sz w:val="20"/>
        </w:rPr>
      </w:r>
    </w:p>
    <w:p>
      <w:pPr>
        <w:spacing w:after="0"/>
        <w:rPr>
          <w:rFonts w:ascii="바탕"/>
          <w:sz w:val="20"/>
        </w:rPr>
        <w:sectPr>
          <w:pgSz w:w="11910" w:h="16840"/>
          <w:pgMar w:top="1600" w:bottom="280" w:left="1040" w:right="20"/>
        </w:sectPr>
      </w:pPr>
    </w:p>
    <w:p>
      <w:pPr>
        <w:pStyle w:val="Heading6"/>
        <w:spacing w:line="432" w:lineRule="exact"/>
        <w:ind w:left="0" w:right="120"/>
        <w:jc w:val="right"/>
      </w:pPr>
      <w:bookmarkStart w:name="---" w:id="2"/>
      <w:bookmarkEnd w:id="2"/>
      <w:r>
        <w:rPr/>
      </w:r>
      <w:r>
        <w:rPr>
          <w:w w:val="105"/>
        </w:rPr>
        <w:t>Criminal</w:t>
      </w:r>
      <w:r>
        <w:rPr>
          <w:spacing w:val="32"/>
          <w:w w:val="105"/>
        </w:rPr>
        <w:t> </w:t>
      </w:r>
      <w:r>
        <w:rPr>
          <w:w w:val="105"/>
        </w:rPr>
        <w:t>Investigation</w:t>
      </w:r>
    </w:p>
    <w:p>
      <w:pPr>
        <w:pStyle w:val="BodyText"/>
        <w:rPr>
          <w:rFonts w:ascii="맑은 고딕"/>
          <w:sz w:val="20"/>
        </w:rPr>
      </w:pPr>
    </w:p>
    <w:p>
      <w:pPr>
        <w:pStyle w:val="BodyText"/>
        <w:rPr>
          <w:rFonts w:ascii="맑은 고딕"/>
          <w:sz w:val="20"/>
        </w:rPr>
      </w:pPr>
    </w:p>
    <w:p>
      <w:pPr>
        <w:pStyle w:val="BodyText"/>
        <w:rPr>
          <w:rFonts w:ascii="맑은 고딕"/>
          <w:sz w:val="20"/>
        </w:rPr>
      </w:pPr>
    </w:p>
    <w:p>
      <w:pPr>
        <w:pStyle w:val="BodyText"/>
        <w:spacing w:before="8"/>
        <w:rPr>
          <w:rFonts w:ascii="맑은 고딕"/>
          <w:sz w:val="27"/>
        </w:rPr>
      </w:pPr>
      <w:r>
        <w:rPr/>
        <w:pict>
          <v:group style="position:absolute;margin-left:57.450001pt;margin-top:26.885199pt;width:480pt;height:270pt;mso-position-horizontal-relative:page;mso-position-vertical-relative:paragraph;z-index:-15720448;mso-wrap-distance-left:0;mso-wrap-distance-right:0" coordorigin="1149,538" coordsize="9600,5400">
            <v:shape style="position:absolute;left:4176;top:2326;width:3549;height:3010" type="#_x0000_t75" stroked="false">
              <v:imagedata r:id="rId11" o:title=""/>
            </v:shape>
            <v:shapetype id="_x0000_t202" o:spt="202" coordsize="21600,21600" path="m,l,21600r21600,l21600,xe">
              <v:stroke joinstyle="miter"/>
              <v:path gradientshapeok="t" o:connecttype="rect"/>
            </v:shapetype>
            <v:shape style="position:absolute;left:1159;top:547;width:9580;height:5380" type="#_x0000_t202" filled="false" stroked="true" strokeweight="1.02pt" strokecolor="#000000">
              <v:textbox inset="0,0,0,0">
                <w:txbxContent>
                  <w:p>
                    <w:pPr>
                      <w:spacing w:line="240" w:lineRule="auto" w:before="11"/>
                      <w:rPr>
                        <w:rFonts w:ascii="맑은 고딕"/>
                        <w:sz w:val="30"/>
                      </w:rPr>
                    </w:pPr>
                  </w:p>
                  <w:p>
                    <w:pPr>
                      <w:spacing w:before="0"/>
                      <w:ind w:left="1926" w:right="1985" w:firstLine="0"/>
                      <w:jc w:val="center"/>
                      <w:rPr>
                        <w:rFonts w:ascii="Palatino Linotype" w:hAnsi="Palatino Linotype"/>
                        <w:b/>
                        <w:i/>
                        <w:sz w:val="32"/>
                      </w:rPr>
                    </w:pPr>
                    <w:r>
                      <w:rPr>
                        <w:rFonts w:ascii="Palatino Linotype" w:hAnsi="Palatino Linotype"/>
                        <w:b/>
                        <w:i/>
                        <w:color w:val="7030A0"/>
                        <w:w w:val="120"/>
                        <w:sz w:val="32"/>
                      </w:rPr>
                      <w:t>The “</w:t>
                    </w:r>
                    <w:r>
                      <w:rPr>
                        <w:rFonts w:ascii="Palatino Linotype" w:hAnsi="Palatino Linotype"/>
                        <w:b/>
                        <w:i/>
                        <w:color w:val="7030A0"/>
                        <w:w w:val="120"/>
                        <w:sz w:val="32"/>
                        <w:u w:val="single" w:color="7030A0"/>
                      </w:rPr>
                      <w:t>Exclusionary Rule</w:t>
                    </w:r>
                    <w:r>
                      <w:rPr>
                        <w:rFonts w:ascii="Palatino Linotype" w:hAnsi="Palatino Linotype"/>
                        <w:b/>
                        <w:i/>
                        <w:color w:val="7030A0"/>
                        <w:w w:val="120"/>
                        <w:sz w:val="32"/>
                      </w:rPr>
                      <w:t>”</w:t>
                    </w:r>
                  </w:p>
                  <w:p>
                    <w:pPr>
                      <w:spacing w:before="97"/>
                      <w:ind w:left="1926" w:right="1987" w:firstLine="0"/>
                      <w:jc w:val="center"/>
                      <w:rPr>
                        <w:rFonts w:ascii="Palatino Linotype"/>
                        <w:b/>
                        <w:i/>
                        <w:sz w:val="22"/>
                      </w:rPr>
                    </w:pPr>
                    <w:r>
                      <w:rPr>
                        <w:rFonts w:ascii="Palatino Linotype"/>
                        <w:b/>
                        <w:i/>
                        <w:color w:val="7030A0"/>
                        <w:w w:val="120"/>
                        <w:sz w:val="22"/>
                      </w:rPr>
                      <w:t>= The 4</w:t>
                    </w:r>
                    <w:r>
                      <w:rPr>
                        <w:rFonts w:ascii="Palatino Linotype"/>
                        <w:b/>
                        <w:i/>
                        <w:color w:val="7030A0"/>
                        <w:w w:val="120"/>
                        <w:position w:val="7"/>
                        <w:sz w:val="14"/>
                      </w:rPr>
                      <w:t>th </w:t>
                    </w:r>
                    <w:r>
                      <w:rPr>
                        <w:rFonts w:ascii="Palatino Linotype"/>
                        <w:b/>
                        <w:i/>
                        <w:color w:val="7030A0"/>
                        <w:w w:val="120"/>
                        <w:sz w:val="22"/>
                      </w:rPr>
                      <w:t>Amendment in the [US] Bill of Rights =</w:t>
                    </w:r>
                  </w:p>
                </w:txbxContent>
              </v:textbox>
              <v:stroke dashstyle="solid"/>
              <w10:wrap type="none"/>
            </v:shape>
            <w10:wrap type="topAndBottom"/>
          </v:group>
        </w:pict>
      </w:r>
    </w:p>
    <w:p>
      <w:pPr>
        <w:pStyle w:val="BodyText"/>
        <w:rPr>
          <w:rFonts w:ascii="맑은 고딕"/>
          <w:sz w:val="20"/>
        </w:rPr>
      </w:pPr>
    </w:p>
    <w:p>
      <w:pPr>
        <w:pStyle w:val="BodyText"/>
        <w:rPr>
          <w:rFonts w:ascii="맑은 고딕"/>
          <w:sz w:val="20"/>
        </w:rPr>
      </w:pPr>
    </w:p>
    <w:p>
      <w:pPr>
        <w:pStyle w:val="BodyText"/>
        <w:rPr>
          <w:rFonts w:ascii="맑은 고딕"/>
          <w:sz w:val="20"/>
        </w:rPr>
      </w:pPr>
    </w:p>
    <w:p>
      <w:pPr>
        <w:pStyle w:val="BodyText"/>
        <w:rPr>
          <w:rFonts w:ascii="맑은 고딕"/>
          <w:sz w:val="20"/>
        </w:rPr>
      </w:pPr>
    </w:p>
    <w:p>
      <w:pPr>
        <w:pStyle w:val="BodyText"/>
        <w:spacing w:before="3"/>
        <w:rPr>
          <w:rFonts w:ascii="맑은 고딕"/>
          <w:sz w:val="22"/>
        </w:rPr>
      </w:pPr>
      <w:r>
        <w:rPr/>
        <w:pict>
          <v:group style="position:absolute;margin-left:57.450001pt;margin-top:22.090937pt;width:480pt;height:270pt;mso-position-horizontal-relative:page;mso-position-vertical-relative:paragraph;z-index:-15719936;mso-wrap-distance-left:0;mso-wrap-distance-right:0" coordorigin="1149,442" coordsize="9600,5400">
            <v:shape style="position:absolute;left:2970;top:920;width:5906;height:4430" type="#_x0000_t75" stroked="false">
              <v:imagedata r:id="rId12" o:title=""/>
            </v:shape>
            <v:rect style="position:absolute;left:1159;top:452;width:9580;height:5380" filled="false" stroked="true" strokeweight="1.02pt" strokecolor="#000000">
              <v:stroke dashstyle="solid"/>
            </v:rect>
            <w10:wrap type="topAndBottom"/>
          </v:group>
        </w:pict>
      </w:r>
    </w:p>
    <w:p>
      <w:pPr>
        <w:pStyle w:val="BodyText"/>
        <w:rPr>
          <w:rFonts w:ascii="맑은 고딕"/>
          <w:sz w:val="20"/>
        </w:rPr>
      </w:pPr>
    </w:p>
    <w:p>
      <w:pPr>
        <w:pStyle w:val="BodyText"/>
        <w:rPr>
          <w:rFonts w:ascii="맑은 고딕"/>
          <w:sz w:val="20"/>
        </w:rPr>
      </w:pPr>
    </w:p>
    <w:p>
      <w:pPr>
        <w:pStyle w:val="BodyText"/>
        <w:spacing w:before="9"/>
        <w:rPr>
          <w:rFonts w:ascii="맑은 고딕"/>
          <w:sz w:val="26"/>
        </w:rPr>
      </w:pPr>
    </w:p>
    <w:p>
      <w:pPr>
        <w:tabs>
          <w:tab w:pos="10586" w:val="left" w:leader="none"/>
        </w:tabs>
        <w:spacing w:before="78"/>
        <w:ind w:left="4778" w:right="0" w:firstLine="0"/>
        <w:jc w:val="left"/>
        <w:rPr>
          <w:rFonts w:ascii="맑은 고딕"/>
          <w:sz w:val="24"/>
        </w:rPr>
      </w:pPr>
      <w:r>
        <w:rPr>
          <w:rFonts w:ascii="Arial"/>
          <w:color w:val="FF0000"/>
          <w:sz w:val="24"/>
        </w:rPr>
        <w:t>97</w:t>
        <w:tab/>
      </w:r>
      <w:r>
        <w:rPr>
          <w:rFonts w:ascii="맑은 고딕"/>
          <w:position w:val="-7"/>
          <w:sz w:val="24"/>
        </w:rPr>
        <w:t>1</w:t>
      </w:r>
    </w:p>
    <w:p>
      <w:pPr>
        <w:spacing w:after="0"/>
        <w:jc w:val="left"/>
        <w:rPr>
          <w:rFonts w:ascii="맑은 고딕"/>
          <w:sz w:val="24"/>
        </w:rPr>
        <w:sectPr>
          <w:pgSz w:w="11910" w:h="16840"/>
          <w:pgMar w:top="0" w:bottom="0" w:left="1040" w:right="20"/>
        </w:sectPr>
      </w:pPr>
    </w:p>
    <w:p>
      <w:pPr>
        <w:spacing w:before="62"/>
        <w:ind w:left="112" w:right="0" w:firstLine="0"/>
        <w:jc w:val="left"/>
        <w:rPr>
          <w:rFonts w:ascii="Arial"/>
          <w:b/>
          <w:sz w:val="32"/>
        </w:rPr>
      </w:pPr>
      <w:r>
        <w:rPr>
          <w:rFonts w:ascii="Arial"/>
          <w:b/>
          <w:w w:val="110"/>
          <w:sz w:val="32"/>
          <w:u w:val="single"/>
        </w:rPr>
        <w:t>EXCLUSIONARY</w:t>
      </w:r>
      <w:r>
        <w:rPr>
          <w:rFonts w:ascii="Arial"/>
          <w:b/>
          <w:spacing w:val="60"/>
          <w:w w:val="110"/>
          <w:sz w:val="32"/>
          <w:u w:val="single"/>
        </w:rPr>
        <w:t> </w:t>
      </w:r>
      <w:r>
        <w:rPr>
          <w:rFonts w:ascii="Arial"/>
          <w:b/>
          <w:w w:val="110"/>
          <w:sz w:val="32"/>
          <w:u w:val="single"/>
        </w:rPr>
        <w:t>RULE</w:t>
      </w:r>
    </w:p>
    <w:p>
      <w:pPr>
        <w:pStyle w:val="BodyText"/>
        <w:spacing w:before="11"/>
        <w:rPr>
          <w:rFonts w:ascii="Arial"/>
          <w:b/>
          <w:sz w:val="13"/>
        </w:rPr>
      </w:pPr>
    </w:p>
    <w:p>
      <w:pPr>
        <w:spacing w:before="111"/>
        <w:ind w:left="112" w:right="0" w:firstLine="0"/>
        <w:jc w:val="both"/>
        <w:rPr>
          <w:rFonts w:ascii="Verdana" w:hAnsi="Verdana"/>
          <w:sz w:val="18"/>
        </w:rPr>
      </w:pPr>
      <w:r>
        <w:rPr>
          <w:rFonts w:ascii="Verdana" w:hAnsi="Verdana"/>
          <w:spacing w:val="-1"/>
          <w:w w:val="67"/>
          <w:sz w:val="18"/>
        </w:rPr>
        <w:t>&lt;</w:t>
      </w:r>
      <w:r>
        <w:rPr>
          <w:rFonts w:ascii="Verdana" w:hAnsi="Verdana"/>
          <w:w w:val="67"/>
          <w:sz w:val="18"/>
        </w:rPr>
        <w:t>&lt;</w:t>
      </w:r>
      <w:r>
        <w:rPr>
          <w:rFonts w:ascii="Verdana" w:hAnsi="Verdana"/>
          <w:spacing w:val="27"/>
          <w:sz w:val="18"/>
        </w:rPr>
        <w:t> </w:t>
      </w:r>
      <w:r>
        <w:rPr>
          <w:rFonts w:ascii="Verdana" w:hAnsi="Verdana"/>
          <w:w w:val="94"/>
          <w:sz w:val="18"/>
        </w:rPr>
        <w:t>S</w:t>
      </w:r>
      <w:r>
        <w:rPr>
          <w:rFonts w:ascii="Verdana" w:hAnsi="Verdana"/>
          <w:spacing w:val="-1"/>
          <w:w w:val="94"/>
          <w:sz w:val="18"/>
        </w:rPr>
        <w:t>o</w:t>
      </w:r>
      <w:r>
        <w:rPr>
          <w:rFonts w:ascii="Verdana" w:hAnsi="Verdana"/>
          <w:w w:val="100"/>
          <w:sz w:val="18"/>
        </w:rPr>
        <w:t>u</w:t>
      </w:r>
      <w:r>
        <w:rPr>
          <w:rFonts w:ascii="Verdana" w:hAnsi="Verdana"/>
          <w:w w:val="112"/>
          <w:sz w:val="18"/>
        </w:rPr>
        <w:t>r</w:t>
      </w:r>
      <w:r>
        <w:rPr>
          <w:rFonts w:ascii="Verdana" w:hAnsi="Verdana"/>
          <w:spacing w:val="-1"/>
          <w:w w:val="105"/>
          <w:sz w:val="18"/>
        </w:rPr>
        <w:t>c</w:t>
      </w:r>
      <w:r>
        <w:rPr>
          <w:rFonts w:ascii="Verdana" w:hAnsi="Verdana"/>
          <w:spacing w:val="-1"/>
          <w:w w:val="89"/>
          <w:sz w:val="18"/>
        </w:rPr>
        <w:t>e</w:t>
      </w:r>
      <w:r>
        <w:rPr>
          <w:rFonts w:ascii="Verdana" w:hAnsi="Verdana"/>
          <w:w w:val="70"/>
          <w:sz w:val="18"/>
        </w:rPr>
        <w:t>:</w:t>
      </w:r>
      <w:r>
        <w:rPr>
          <w:rFonts w:ascii="Verdana" w:hAnsi="Verdana"/>
          <w:spacing w:val="27"/>
          <w:sz w:val="18"/>
        </w:rPr>
        <w:t> </w:t>
      </w:r>
      <w:r>
        <w:rPr>
          <w:rFonts w:ascii="Verdana" w:hAnsi="Verdana"/>
          <w:color w:val="0000FF"/>
          <w:spacing w:val="-2"/>
          <w:w w:val="100"/>
          <w:sz w:val="18"/>
          <w:u w:val="single" w:color="0000FF"/>
        </w:rPr>
        <w:t>h</w:t>
      </w:r>
      <w:r>
        <w:rPr>
          <w:rFonts w:ascii="Verdana" w:hAnsi="Verdana"/>
          <w:color w:val="0000FF"/>
          <w:w w:val="55"/>
          <w:sz w:val="18"/>
          <w:u w:val="single" w:color="0000FF"/>
        </w:rPr>
        <w:t>11</w:t>
      </w:r>
      <w:r>
        <w:rPr>
          <w:rFonts w:ascii="Verdana" w:hAnsi="Verdana"/>
          <w:color w:val="0000FF"/>
          <w:w w:val="95"/>
          <w:sz w:val="18"/>
          <w:u w:val="single" w:color="0000FF"/>
        </w:rPr>
        <w:t>p</w:t>
      </w:r>
      <w:r>
        <w:rPr>
          <w:rFonts w:ascii="Verdana" w:hAnsi="Verdana"/>
          <w:color w:val="0000FF"/>
          <w:w w:val="95"/>
          <w:sz w:val="18"/>
          <w:u w:val="single" w:color="0000FF"/>
        </w:rPr>
        <w:t>:</w:t>
      </w:r>
      <w:r>
        <w:rPr>
          <w:rFonts w:ascii="Verdana" w:hAnsi="Verdana"/>
          <w:color w:val="0000FF"/>
          <w:spacing w:val="-1"/>
          <w:w w:val="95"/>
          <w:sz w:val="18"/>
          <w:u w:val="single" w:color="0000FF"/>
        </w:rPr>
        <w:t>/</w:t>
      </w:r>
      <w:r>
        <w:rPr>
          <w:rFonts w:ascii="Verdana" w:hAnsi="Verdana"/>
          <w:color w:val="0000FF"/>
          <w:spacing w:val="-1"/>
          <w:w w:val="121"/>
          <w:sz w:val="18"/>
          <w:u w:val="single" w:color="0000FF"/>
        </w:rPr>
        <w:t>/</w:t>
      </w:r>
      <w:r>
        <w:rPr>
          <w:rFonts w:ascii="Verdana" w:hAnsi="Verdana"/>
          <w:color w:val="0000FF"/>
          <w:spacing w:val="1"/>
          <w:w w:val="104"/>
          <w:sz w:val="18"/>
          <w:u w:val="single" w:color="0000FF"/>
        </w:rPr>
        <w:t>l</w:t>
      </w:r>
      <w:r>
        <w:rPr>
          <w:rFonts w:ascii="Verdana" w:hAnsi="Verdana"/>
          <w:color w:val="0000FF"/>
          <w:spacing w:val="-1"/>
          <w:w w:val="89"/>
          <w:sz w:val="18"/>
          <w:u w:val="single" w:color="0000FF"/>
        </w:rPr>
        <w:t>e</w:t>
      </w:r>
      <w:r>
        <w:rPr>
          <w:rFonts w:ascii="Verdana" w:hAnsi="Verdana"/>
          <w:color w:val="0000FF"/>
          <w:spacing w:val="-1"/>
          <w:w w:val="90"/>
          <w:sz w:val="18"/>
          <w:u w:val="single" w:color="0000FF"/>
        </w:rPr>
        <w:t>g</w:t>
      </w:r>
      <w:r>
        <w:rPr>
          <w:rFonts w:ascii="Verdana" w:hAnsi="Verdana"/>
          <w:color w:val="0000FF"/>
          <w:w w:val="94"/>
          <w:sz w:val="18"/>
          <w:u w:val="single" w:color="0000FF"/>
        </w:rPr>
        <w:t>a</w:t>
      </w:r>
      <w:r>
        <w:rPr>
          <w:rFonts w:ascii="Verdana" w:hAnsi="Verdana"/>
          <w:color w:val="0000FF"/>
          <w:spacing w:val="-2"/>
          <w:w w:val="104"/>
          <w:sz w:val="18"/>
          <w:u w:val="single" w:color="0000FF"/>
        </w:rPr>
        <w:t>l</w:t>
      </w:r>
      <w:r>
        <w:rPr>
          <w:rFonts w:ascii="Verdana" w:hAnsi="Verdana"/>
          <w:color w:val="0000FF"/>
          <w:w w:val="95"/>
          <w:sz w:val="18"/>
          <w:u w:val="single" w:color="0000FF"/>
        </w:rPr>
        <w:t>d</w:t>
      </w:r>
      <w:r>
        <w:rPr>
          <w:rFonts w:ascii="Verdana" w:hAnsi="Verdana"/>
          <w:color w:val="0000FF"/>
          <w:spacing w:val="1"/>
          <w:w w:val="104"/>
          <w:sz w:val="18"/>
          <w:u w:val="single" w:color="0000FF"/>
        </w:rPr>
        <w:t>i</w:t>
      </w:r>
      <w:r>
        <w:rPr>
          <w:rFonts w:ascii="Verdana" w:hAnsi="Verdana"/>
          <w:color w:val="0000FF"/>
          <w:spacing w:val="-1"/>
          <w:w w:val="105"/>
          <w:sz w:val="18"/>
          <w:u w:val="single" w:color="0000FF"/>
        </w:rPr>
        <w:t>c</w:t>
      </w:r>
      <w:r>
        <w:rPr>
          <w:rFonts w:ascii="Verdana" w:hAnsi="Verdana"/>
          <w:color w:val="0000FF"/>
          <w:w w:val="55"/>
          <w:sz w:val="18"/>
          <w:u w:val="single" w:color="0000FF"/>
        </w:rPr>
        <w:t>1</w:t>
      </w:r>
      <w:r>
        <w:rPr>
          <w:rFonts w:ascii="Verdana" w:hAnsi="Verdana"/>
          <w:color w:val="0000FF"/>
          <w:spacing w:val="1"/>
          <w:w w:val="104"/>
          <w:sz w:val="18"/>
          <w:u w:val="single" w:color="0000FF"/>
        </w:rPr>
        <w:t>i</w:t>
      </w:r>
      <w:r>
        <w:rPr>
          <w:rFonts w:ascii="Verdana" w:hAnsi="Verdana"/>
          <w:color w:val="0000FF"/>
          <w:spacing w:val="-3"/>
          <w:w w:val="96"/>
          <w:sz w:val="18"/>
          <w:u w:val="single" w:color="0000FF"/>
        </w:rPr>
        <w:t>o</w:t>
      </w:r>
      <w:r>
        <w:rPr>
          <w:rFonts w:ascii="Verdana" w:hAnsi="Verdana"/>
          <w:color w:val="0000FF"/>
          <w:w w:val="100"/>
          <w:sz w:val="18"/>
          <w:u w:val="single" w:color="0000FF"/>
        </w:rPr>
        <w:t>n</w:t>
      </w:r>
      <w:r>
        <w:rPr>
          <w:rFonts w:ascii="Verdana" w:hAnsi="Verdana"/>
          <w:color w:val="0000FF"/>
          <w:w w:val="94"/>
          <w:sz w:val="18"/>
          <w:u w:val="single" w:color="0000FF"/>
        </w:rPr>
        <w:t>a</w:t>
      </w:r>
      <w:r>
        <w:rPr>
          <w:rFonts w:ascii="Verdana" w:hAnsi="Verdana"/>
          <w:color w:val="0000FF"/>
          <w:w w:val="112"/>
          <w:sz w:val="18"/>
          <w:u w:val="single" w:color="0000FF"/>
        </w:rPr>
        <w:t>r</w:t>
      </w:r>
      <w:r>
        <w:rPr>
          <w:rFonts w:ascii="Verdana" w:hAnsi="Verdana"/>
          <w:color w:val="0000FF"/>
          <w:w w:val="91"/>
          <w:sz w:val="18"/>
          <w:u w:val="single" w:color="0000FF"/>
        </w:rPr>
        <w:t>y</w:t>
      </w:r>
      <w:r>
        <w:rPr>
          <w:rFonts w:ascii="Verdana" w:hAnsi="Verdana"/>
          <w:color w:val="0000FF"/>
          <w:spacing w:val="-3"/>
          <w:w w:val="87"/>
          <w:sz w:val="18"/>
          <w:u w:val="single" w:color="0000FF"/>
        </w:rPr>
        <w:t>.</w:t>
      </w:r>
      <w:r>
        <w:rPr>
          <w:rFonts w:ascii="Verdana" w:hAnsi="Verdana"/>
          <w:color w:val="0000FF"/>
          <w:w w:val="100"/>
          <w:sz w:val="18"/>
          <w:u w:val="single" w:color="0000FF"/>
        </w:rPr>
        <w:t>n</w:t>
      </w:r>
      <w:r>
        <w:rPr>
          <w:rFonts w:ascii="Verdana" w:hAnsi="Verdana"/>
          <w:color w:val="0000FF"/>
          <w:spacing w:val="-1"/>
          <w:w w:val="89"/>
          <w:sz w:val="18"/>
          <w:u w:val="single" w:color="0000FF"/>
        </w:rPr>
        <w:t>e</w:t>
      </w:r>
      <w:r>
        <w:rPr>
          <w:rFonts w:ascii="Verdana" w:hAnsi="Verdana"/>
          <w:color w:val="0000FF"/>
          <w:w w:val="55"/>
          <w:sz w:val="18"/>
          <w:u w:val="single" w:color="0000FF"/>
        </w:rPr>
        <w:t>1</w:t>
      </w:r>
      <w:r>
        <w:rPr>
          <w:rFonts w:ascii="Verdana" w:hAnsi="Verdana"/>
          <w:color w:val="0000FF"/>
          <w:spacing w:val="1"/>
          <w:w w:val="121"/>
          <w:sz w:val="18"/>
          <w:u w:val="single" w:color="0000FF"/>
        </w:rPr>
        <w:t>/</w:t>
      </w:r>
      <w:r>
        <w:rPr>
          <w:rFonts w:ascii="Verdana" w:hAnsi="Verdana"/>
          <w:color w:val="0000FF"/>
          <w:spacing w:val="-1"/>
          <w:w w:val="89"/>
          <w:sz w:val="18"/>
          <w:u w:val="single" w:color="0000FF"/>
        </w:rPr>
        <w:t>e</w:t>
      </w:r>
      <w:r>
        <w:rPr>
          <w:rFonts w:ascii="Verdana" w:hAnsi="Verdana"/>
          <w:color w:val="0000FF"/>
          <w:w w:val="91"/>
          <w:sz w:val="18"/>
          <w:u w:val="single" w:color="0000FF"/>
        </w:rPr>
        <w:t>x</w:t>
      </w:r>
      <w:r>
        <w:rPr>
          <w:rFonts w:ascii="Verdana" w:hAnsi="Verdana"/>
          <w:color w:val="0000FF"/>
          <w:spacing w:val="-1"/>
          <w:w w:val="105"/>
          <w:sz w:val="18"/>
          <w:u w:val="single" w:color="0000FF"/>
        </w:rPr>
        <w:t>c</w:t>
      </w:r>
      <w:r>
        <w:rPr>
          <w:rFonts w:ascii="Verdana" w:hAnsi="Verdana"/>
          <w:color w:val="0000FF"/>
          <w:spacing w:val="-2"/>
          <w:w w:val="104"/>
          <w:sz w:val="18"/>
          <w:u w:val="single" w:color="0000FF"/>
        </w:rPr>
        <w:t>l</w:t>
      </w:r>
      <w:r>
        <w:rPr>
          <w:rFonts w:ascii="Verdana" w:hAnsi="Verdana"/>
          <w:color w:val="0000FF"/>
          <w:w w:val="100"/>
          <w:sz w:val="18"/>
          <w:u w:val="single" w:color="0000FF"/>
        </w:rPr>
        <w:t>u</w:t>
      </w:r>
      <w:r>
        <w:rPr>
          <w:rFonts w:ascii="Verdana" w:hAnsi="Verdana"/>
          <w:color w:val="0000FF"/>
          <w:spacing w:val="-1"/>
          <w:w w:val="141"/>
          <w:sz w:val="18"/>
          <w:u w:val="single" w:color="0000FF"/>
        </w:rPr>
        <w:t> </w:t>
      </w:r>
      <w:r>
        <w:rPr>
          <w:rFonts w:ascii="Verdana" w:hAnsi="Verdana"/>
          <w:color w:val="0000FF"/>
          <w:spacing w:val="1"/>
          <w:w w:val="104"/>
          <w:sz w:val="18"/>
          <w:u w:val="single" w:color="0000FF"/>
        </w:rPr>
        <w:t>i</w:t>
      </w:r>
      <w:r>
        <w:rPr>
          <w:rFonts w:ascii="Verdana" w:hAnsi="Verdana"/>
          <w:color w:val="0000FF"/>
          <w:spacing w:val="-1"/>
          <w:w w:val="96"/>
          <w:sz w:val="18"/>
          <w:u w:val="single" w:color="0000FF"/>
        </w:rPr>
        <w:t>o</w:t>
      </w:r>
      <w:r>
        <w:rPr>
          <w:rFonts w:ascii="Verdana" w:hAnsi="Verdana"/>
          <w:color w:val="0000FF"/>
          <w:w w:val="100"/>
          <w:sz w:val="18"/>
          <w:u w:val="single" w:color="0000FF"/>
        </w:rPr>
        <w:t>n</w:t>
      </w:r>
      <w:r>
        <w:rPr>
          <w:rFonts w:ascii="Verdana" w:hAnsi="Verdana"/>
          <w:color w:val="0000FF"/>
          <w:w w:val="94"/>
          <w:sz w:val="18"/>
          <w:u w:val="single" w:color="0000FF"/>
        </w:rPr>
        <w:t>a</w:t>
      </w:r>
      <w:r>
        <w:rPr>
          <w:rFonts w:ascii="Verdana" w:hAnsi="Verdana"/>
          <w:color w:val="0000FF"/>
          <w:spacing w:val="-2"/>
          <w:w w:val="112"/>
          <w:sz w:val="18"/>
          <w:u w:val="single" w:color="0000FF"/>
        </w:rPr>
        <w:t>r</w:t>
      </w:r>
      <w:r>
        <w:rPr>
          <w:rFonts w:ascii="Verdana" w:hAnsi="Verdana"/>
          <w:color w:val="0000FF"/>
          <w:w w:val="91"/>
          <w:sz w:val="18"/>
          <w:u w:val="single" w:color="0000FF"/>
        </w:rPr>
        <w:t>y</w:t>
      </w:r>
      <w:r>
        <w:rPr>
          <w:rFonts w:ascii="Verdana" w:hAnsi="Verdana"/>
          <w:color w:val="0000FF"/>
          <w:spacing w:val="1"/>
          <w:w w:val="86"/>
          <w:sz w:val="18"/>
          <w:u w:val="single" w:color="0000FF"/>
        </w:rPr>
        <w:t>–</w:t>
      </w:r>
      <w:r>
        <w:rPr>
          <w:rFonts w:ascii="Verdana" w:hAnsi="Verdana"/>
          <w:color w:val="0000FF"/>
          <w:spacing w:val="-2"/>
          <w:w w:val="112"/>
          <w:sz w:val="18"/>
          <w:u w:val="single" w:color="0000FF"/>
        </w:rPr>
        <w:t>r</w:t>
      </w:r>
      <w:r>
        <w:rPr>
          <w:rFonts w:ascii="Verdana" w:hAnsi="Verdana"/>
          <w:color w:val="0000FF"/>
          <w:w w:val="100"/>
          <w:sz w:val="18"/>
          <w:u w:val="single" w:color="0000FF"/>
        </w:rPr>
        <w:t>u</w:t>
      </w:r>
      <w:r>
        <w:rPr>
          <w:rFonts w:ascii="Verdana" w:hAnsi="Verdana"/>
          <w:color w:val="0000FF"/>
          <w:spacing w:val="1"/>
          <w:w w:val="104"/>
          <w:sz w:val="18"/>
          <w:u w:val="single" w:color="0000FF"/>
        </w:rPr>
        <w:t>l</w:t>
      </w:r>
      <w:r>
        <w:rPr>
          <w:rFonts w:ascii="Verdana" w:hAnsi="Verdana"/>
          <w:color w:val="0000FF"/>
          <w:spacing w:val="-1"/>
          <w:w w:val="89"/>
          <w:sz w:val="18"/>
          <w:u w:val="single" w:color="0000FF"/>
        </w:rPr>
        <w:t>e</w:t>
      </w:r>
      <w:r>
        <w:rPr>
          <w:rFonts w:ascii="Verdana" w:hAnsi="Verdana"/>
          <w:color w:val="0000FF"/>
          <w:w w:val="121"/>
          <w:sz w:val="18"/>
          <w:u w:val="single" w:color="0000FF"/>
        </w:rPr>
        <w:t>/</w:t>
      </w:r>
      <w:r>
        <w:rPr>
          <w:rFonts w:ascii="Verdana" w:hAnsi="Verdana"/>
          <w:color w:val="0000FF"/>
          <w:spacing w:val="28"/>
          <w:sz w:val="18"/>
        </w:rPr>
        <w:t> </w:t>
      </w:r>
      <w:r>
        <w:rPr>
          <w:rFonts w:ascii="Verdana" w:hAnsi="Verdana"/>
          <w:spacing w:val="-1"/>
          <w:w w:val="67"/>
          <w:sz w:val="18"/>
        </w:rPr>
        <w:t>&gt;</w:t>
      </w:r>
      <w:r>
        <w:rPr>
          <w:rFonts w:ascii="Verdana" w:hAnsi="Verdana"/>
          <w:w w:val="67"/>
          <w:sz w:val="18"/>
        </w:rPr>
        <w:t>&gt;</w:t>
      </w:r>
    </w:p>
    <w:p>
      <w:pPr>
        <w:pStyle w:val="BodyText"/>
        <w:rPr>
          <w:rFonts w:ascii="Verdana"/>
          <w:sz w:val="22"/>
        </w:rPr>
      </w:pPr>
    </w:p>
    <w:p>
      <w:pPr>
        <w:pStyle w:val="BodyText"/>
        <w:spacing w:before="1"/>
        <w:rPr>
          <w:rFonts w:ascii="Verdana"/>
          <w:sz w:val="32"/>
        </w:rPr>
      </w:pPr>
    </w:p>
    <w:p>
      <w:pPr>
        <w:spacing w:line="271" w:lineRule="auto" w:before="1"/>
        <w:ind w:left="114" w:right="113" w:firstLine="0"/>
        <w:jc w:val="both"/>
        <w:rPr>
          <w:rFonts w:ascii="Arial" w:hAnsi="Arial"/>
          <w:sz w:val="22"/>
        </w:rPr>
      </w:pPr>
      <w:r>
        <w:rPr>
          <w:rFonts w:ascii="Arial" w:hAnsi="Arial"/>
          <w:sz w:val="22"/>
        </w:rPr>
        <w:t>The exclusionary rule prevents the government from presenting evidence in trial which   was  gathered in violation of the Fourth Amendment’s protection against illegal  search    and seizure. A doctrine commonly used in American courts, the exclusionary rule discourages police and other law enforcement agents from obtaining  evidence  illegally. The court will suppress or ban evidence that  was  gathered  in  violation  of  the  defendant’s Fourth Amendment right to be protected  against  unlawful  search  and  seizure.</w:t>
      </w:r>
    </w:p>
    <w:p>
      <w:pPr>
        <w:pStyle w:val="BodyText"/>
        <w:spacing w:before="1"/>
        <w:rPr>
          <w:rFonts w:ascii="Arial"/>
          <w:sz w:val="25"/>
        </w:rPr>
      </w:pPr>
    </w:p>
    <w:p>
      <w:pPr>
        <w:spacing w:line="271" w:lineRule="auto" w:before="0"/>
        <w:ind w:left="114" w:right="114" w:firstLine="0"/>
        <w:jc w:val="both"/>
        <w:rPr>
          <w:rFonts w:ascii="Arial" w:hAnsi="Arial"/>
          <w:sz w:val="22"/>
        </w:rPr>
      </w:pPr>
      <w:r>
        <w:rPr>
          <w:rFonts w:ascii="Arial" w:hAnsi="Arial"/>
          <w:sz w:val="22"/>
        </w:rPr>
        <w:t>If evidence is suppressed, it means that the evidence cannot be shown or discussed   during the defendant’s trial. This  rule  applies  to any  evidence that  is the direct  product  of a constitutional violation. To explore this concept, consider the following exclusionary  rule</w:t>
      </w:r>
      <w:r>
        <w:rPr>
          <w:rFonts w:ascii="Arial" w:hAnsi="Arial"/>
          <w:spacing w:val="45"/>
          <w:sz w:val="22"/>
        </w:rPr>
        <w:t> </w:t>
      </w:r>
      <w:r>
        <w:rPr>
          <w:rFonts w:ascii="Arial" w:hAnsi="Arial"/>
          <w:sz w:val="22"/>
        </w:rPr>
        <w:t>definition.</w:t>
      </w:r>
    </w:p>
    <w:p>
      <w:pPr>
        <w:pStyle w:val="BodyText"/>
        <w:spacing w:before="1"/>
        <w:rPr>
          <w:rFonts w:ascii="Arial"/>
          <w:sz w:val="25"/>
        </w:rPr>
      </w:pPr>
    </w:p>
    <w:p>
      <w:pPr>
        <w:spacing w:before="0"/>
        <w:ind w:left="114" w:right="0" w:firstLine="0"/>
        <w:jc w:val="both"/>
        <w:rPr>
          <w:rFonts w:ascii="Arial"/>
          <w:sz w:val="22"/>
        </w:rPr>
      </w:pPr>
      <w:r>
        <w:rPr>
          <w:rFonts w:ascii="Arial"/>
          <w:sz w:val="22"/>
        </w:rPr>
        <w:t>* Definition of Exclusionary Rule:</w:t>
      </w:r>
    </w:p>
    <w:p>
      <w:pPr>
        <w:spacing w:before="32"/>
        <w:ind w:left="330" w:right="0" w:firstLine="0"/>
        <w:jc w:val="left"/>
        <w:rPr>
          <w:rFonts w:ascii="Arial"/>
          <w:sz w:val="22"/>
        </w:rPr>
      </w:pPr>
      <w:r>
        <w:rPr>
          <w:rFonts w:ascii="Arial"/>
          <w:sz w:val="22"/>
        </w:rPr>
        <w:t>=&gt; Any rule that allows for the exclusion or suppression of evidence.</w:t>
      </w:r>
    </w:p>
    <w:p>
      <w:pPr>
        <w:pStyle w:val="BodyText"/>
        <w:rPr>
          <w:rFonts w:ascii="Arial"/>
          <w:sz w:val="26"/>
        </w:rPr>
      </w:pPr>
      <w:r>
        <w:rPr/>
        <w:drawing>
          <wp:anchor distT="0" distB="0" distL="0" distR="0" allowOverlap="1" layoutInCell="1" locked="0" behindDoc="0" simplePos="0" relativeHeight="18">
            <wp:simplePos x="0" y="0"/>
            <wp:positionH relativeFrom="page">
              <wp:posOffset>935227</wp:posOffset>
            </wp:positionH>
            <wp:positionV relativeFrom="paragraph">
              <wp:posOffset>215019</wp:posOffset>
            </wp:positionV>
            <wp:extent cx="5696390" cy="3256978"/>
            <wp:effectExtent l="0" t="0" r="0" b="0"/>
            <wp:wrapTopAndBottom/>
            <wp:docPr id="9" name="image8.jpeg"/>
            <wp:cNvGraphicFramePr>
              <a:graphicFrameLocks noChangeAspect="1"/>
            </wp:cNvGraphicFramePr>
            <a:graphic>
              <a:graphicData uri="http://schemas.openxmlformats.org/drawingml/2006/picture">
                <pic:pic>
                  <pic:nvPicPr>
                    <pic:cNvPr id="10" name="image8.jpeg"/>
                    <pic:cNvPicPr/>
                  </pic:nvPicPr>
                  <pic:blipFill>
                    <a:blip r:embed="rId13" cstate="print"/>
                    <a:stretch>
                      <a:fillRect/>
                    </a:stretch>
                  </pic:blipFill>
                  <pic:spPr>
                    <a:xfrm>
                      <a:off x="0" y="0"/>
                      <a:ext cx="5696390" cy="3256978"/>
                    </a:xfrm>
                    <a:prstGeom prst="rect">
                      <a:avLst/>
                    </a:prstGeom>
                  </pic:spPr>
                </pic:pic>
              </a:graphicData>
            </a:graphic>
          </wp:anchor>
        </w:drawing>
      </w:r>
    </w:p>
    <w:p>
      <w:pPr>
        <w:pStyle w:val="BodyText"/>
        <w:spacing w:before="5"/>
        <w:rPr>
          <w:rFonts w:ascii="Arial"/>
          <w:sz w:val="25"/>
        </w:rPr>
      </w:pPr>
    </w:p>
    <w:p>
      <w:pPr>
        <w:spacing w:before="1"/>
        <w:ind w:left="112" w:right="0" w:firstLine="0"/>
        <w:jc w:val="both"/>
        <w:rPr>
          <w:rFonts w:ascii="Arial"/>
          <w:b/>
          <w:sz w:val="22"/>
        </w:rPr>
      </w:pPr>
      <w:r>
        <w:rPr>
          <w:rFonts w:ascii="Arial"/>
          <w:b/>
          <w:sz w:val="22"/>
          <w:u w:val="single"/>
        </w:rPr>
        <w:t>Fourth Amendment Rights</w:t>
      </w:r>
    </w:p>
    <w:p>
      <w:pPr>
        <w:pStyle w:val="BodyText"/>
        <w:spacing w:before="8"/>
        <w:rPr>
          <w:rFonts w:ascii="Arial"/>
          <w:b/>
          <w:sz w:val="19"/>
        </w:rPr>
      </w:pPr>
    </w:p>
    <w:p>
      <w:pPr>
        <w:spacing w:line="271" w:lineRule="auto" w:before="93"/>
        <w:ind w:left="112" w:right="115" w:firstLine="0"/>
        <w:jc w:val="both"/>
        <w:rPr>
          <w:rFonts w:ascii="Arial" w:hAnsi="Arial"/>
          <w:sz w:val="22"/>
        </w:rPr>
      </w:pPr>
      <w:r>
        <w:rPr>
          <w:rFonts w:ascii="Arial" w:hAnsi="Arial"/>
          <w:sz w:val="22"/>
        </w:rPr>
        <w:t>The Fourth Amendment to the U.S. Constitution protects citizens “against unreasonable searches and seizures.” It further states that no  warrants  shall  be  issued  without probable cause, which means that the privacy of citizens may not be violated without compelling reasons to do</w:t>
      </w:r>
      <w:r>
        <w:rPr>
          <w:rFonts w:ascii="Arial" w:hAnsi="Arial"/>
          <w:spacing w:val="-5"/>
          <w:sz w:val="22"/>
        </w:rPr>
        <w:t> </w:t>
      </w:r>
      <w:r>
        <w:rPr>
          <w:rFonts w:ascii="Arial" w:hAnsi="Arial"/>
          <w:sz w:val="22"/>
        </w:rPr>
        <w:t>so.</w:t>
      </w: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spacing w:before="7"/>
        <w:rPr>
          <w:rFonts w:ascii="Arial"/>
          <w:sz w:val="22"/>
        </w:rPr>
      </w:pPr>
    </w:p>
    <w:p>
      <w:pPr>
        <w:pStyle w:val="Heading6"/>
        <w:rPr>
          <w:rFonts w:ascii="Arial"/>
        </w:rPr>
      </w:pPr>
      <w:r>
        <w:rPr>
          <w:rFonts w:ascii="Arial"/>
          <w:color w:val="FF0000"/>
        </w:rPr>
        <w:t>98</w:t>
      </w:r>
    </w:p>
    <w:p>
      <w:pPr>
        <w:spacing w:after="0"/>
        <w:rPr>
          <w:rFonts w:ascii="Arial"/>
        </w:rPr>
        <w:sectPr>
          <w:pgSz w:w="11900" w:h="16820"/>
          <w:pgMar w:top="1380" w:bottom="280" w:left="1360" w:right="1360"/>
        </w:sectPr>
      </w:pPr>
    </w:p>
    <w:p>
      <w:pPr>
        <w:spacing w:before="138"/>
        <w:ind w:left="112" w:right="0" w:firstLine="0"/>
        <w:jc w:val="left"/>
        <w:rPr>
          <w:rFonts w:ascii="Arial"/>
          <w:b/>
          <w:sz w:val="22"/>
        </w:rPr>
      </w:pPr>
      <w:r>
        <w:rPr>
          <w:rFonts w:ascii="Arial"/>
          <w:b/>
          <w:color w:val="FF0000"/>
          <w:sz w:val="22"/>
          <w:u w:val="single" w:color="000000"/>
        </w:rPr>
        <w:t>Fruit of the Poisonous Tree</w:t>
      </w:r>
    </w:p>
    <w:p>
      <w:pPr>
        <w:pStyle w:val="BodyText"/>
        <w:spacing w:before="8"/>
        <w:rPr>
          <w:rFonts w:ascii="Arial"/>
          <w:b/>
          <w:sz w:val="19"/>
        </w:rPr>
      </w:pPr>
    </w:p>
    <w:p>
      <w:pPr>
        <w:spacing w:line="271" w:lineRule="auto" w:before="93"/>
        <w:ind w:left="112" w:right="115" w:firstLine="0"/>
        <w:jc w:val="both"/>
        <w:rPr>
          <w:rFonts w:ascii="Arial" w:hAnsi="Arial"/>
          <w:sz w:val="22"/>
        </w:rPr>
      </w:pPr>
      <w:r>
        <w:rPr>
          <w:rFonts w:ascii="Arial" w:hAnsi="Arial"/>
          <w:sz w:val="22"/>
        </w:rPr>
        <w:t>The legal doctrine known as “fruit of the poisonous tree” states that evidence derived     from an illegal search, seizure, arrest, or interrogation is not admissible in a court of         law because the evidence was tainted by fact that the method used  to  obtain  the  evidence was illegal. For example, police put a wiretap on a suspected  drug dealer’s  phone and began listening to and recording conversations without first  obtaining  a  warrant. The suspect reveals that he has drugs stashed away under a dumpster where    the buyer could pick them up. The police find the dumpster and seize the drugs before     the buyer arrives. The illegally recorded phone calls would not be admissible (the  poisonous</w:t>
      </w:r>
      <w:r>
        <w:rPr>
          <w:rFonts w:ascii="Arial" w:hAnsi="Arial"/>
          <w:spacing w:val="34"/>
          <w:sz w:val="22"/>
        </w:rPr>
        <w:t> </w:t>
      </w:r>
      <w:r>
        <w:rPr>
          <w:rFonts w:ascii="Arial" w:hAnsi="Arial"/>
          <w:sz w:val="22"/>
        </w:rPr>
        <w:t>tree),</w:t>
      </w:r>
      <w:r>
        <w:rPr>
          <w:rFonts w:ascii="Arial" w:hAnsi="Arial"/>
          <w:spacing w:val="35"/>
          <w:sz w:val="22"/>
        </w:rPr>
        <w:t> </w:t>
      </w:r>
      <w:r>
        <w:rPr>
          <w:rFonts w:ascii="Arial" w:hAnsi="Arial"/>
          <w:sz w:val="22"/>
        </w:rPr>
        <w:t>nor</w:t>
      </w:r>
      <w:r>
        <w:rPr>
          <w:rFonts w:ascii="Arial" w:hAnsi="Arial"/>
          <w:spacing w:val="35"/>
          <w:sz w:val="22"/>
        </w:rPr>
        <w:t> </w:t>
      </w:r>
      <w:r>
        <w:rPr>
          <w:rFonts w:ascii="Arial" w:hAnsi="Arial"/>
          <w:sz w:val="22"/>
        </w:rPr>
        <w:t>would</w:t>
      </w:r>
      <w:r>
        <w:rPr>
          <w:rFonts w:ascii="Arial" w:hAnsi="Arial"/>
          <w:spacing w:val="33"/>
          <w:sz w:val="22"/>
        </w:rPr>
        <w:t> </w:t>
      </w:r>
      <w:r>
        <w:rPr>
          <w:rFonts w:ascii="Arial" w:hAnsi="Arial"/>
          <w:sz w:val="22"/>
        </w:rPr>
        <w:t>the</w:t>
      </w:r>
      <w:r>
        <w:rPr>
          <w:rFonts w:ascii="Arial" w:hAnsi="Arial"/>
          <w:spacing w:val="32"/>
          <w:sz w:val="22"/>
        </w:rPr>
        <w:t> </w:t>
      </w:r>
      <w:r>
        <w:rPr>
          <w:rFonts w:ascii="Arial" w:hAnsi="Arial"/>
          <w:sz w:val="22"/>
        </w:rPr>
        <w:t>drugs</w:t>
      </w:r>
      <w:r>
        <w:rPr>
          <w:rFonts w:ascii="Arial" w:hAnsi="Arial"/>
          <w:spacing w:val="35"/>
          <w:sz w:val="22"/>
        </w:rPr>
        <w:t> </w:t>
      </w:r>
      <w:r>
        <w:rPr>
          <w:rFonts w:ascii="Arial" w:hAnsi="Arial"/>
          <w:sz w:val="22"/>
        </w:rPr>
        <w:t>found</w:t>
      </w:r>
      <w:r>
        <w:rPr>
          <w:rFonts w:ascii="Arial" w:hAnsi="Arial"/>
          <w:spacing w:val="32"/>
          <w:sz w:val="22"/>
        </w:rPr>
        <w:t> </w:t>
      </w:r>
      <w:r>
        <w:rPr>
          <w:rFonts w:ascii="Arial" w:hAnsi="Arial"/>
          <w:sz w:val="22"/>
        </w:rPr>
        <w:t>as</w:t>
      </w:r>
      <w:r>
        <w:rPr>
          <w:rFonts w:ascii="Arial" w:hAnsi="Arial"/>
          <w:spacing w:val="35"/>
          <w:sz w:val="22"/>
        </w:rPr>
        <w:t> </w:t>
      </w:r>
      <w:r>
        <w:rPr>
          <w:rFonts w:ascii="Arial" w:hAnsi="Arial"/>
          <w:sz w:val="22"/>
        </w:rPr>
        <w:t>a</w:t>
      </w:r>
      <w:r>
        <w:rPr>
          <w:rFonts w:ascii="Arial" w:hAnsi="Arial"/>
          <w:spacing w:val="32"/>
          <w:sz w:val="22"/>
        </w:rPr>
        <w:t> </w:t>
      </w:r>
      <w:r>
        <w:rPr>
          <w:rFonts w:ascii="Arial" w:hAnsi="Arial"/>
          <w:sz w:val="22"/>
        </w:rPr>
        <w:t>result</w:t>
      </w:r>
      <w:r>
        <w:rPr>
          <w:rFonts w:ascii="Arial" w:hAnsi="Arial"/>
          <w:spacing w:val="34"/>
          <w:sz w:val="22"/>
        </w:rPr>
        <w:t> </w:t>
      </w:r>
      <w:r>
        <w:rPr>
          <w:rFonts w:ascii="Arial" w:hAnsi="Arial"/>
          <w:sz w:val="22"/>
        </w:rPr>
        <w:t>of</w:t>
      </w:r>
      <w:r>
        <w:rPr>
          <w:rFonts w:ascii="Arial" w:hAnsi="Arial"/>
          <w:spacing w:val="33"/>
          <w:sz w:val="22"/>
        </w:rPr>
        <w:t> </w:t>
      </w:r>
      <w:r>
        <w:rPr>
          <w:rFonts w:ascii="Arial" w:hAnsi="Arial"/>
          <w:sz w:val="22"/>
        </w:rPr>
        <w:t>the</w:t>
      </w:r>
      <w:r>
        <w:rPr>
          <w:rFonts w:ascii="Arial" w:hAnsi="Arial"/>
          <w:spacing w:val="32"/>
          <w:sz w:val="22"/>
        </w:rPr>
        <w:t> </w:t>
      </w:r>
      <w:r>
        <w:rPr>
          <w:rFonts w:ascii="Arial" w:hAnsi="Arial"/>
          <w:sz w:val="22"/>
        </w:rPr>
        <w:t>illegal</w:t>
      </w:r>
      <w:r>
        <w:rPr>
          <w:rFonts w:ascii="Arial" w:hAnsi="Arial"/>
          <w:spacing w:val="34"/>
          <w:sz w:val="22"/>
        </w:rPr>
        <w:t> </w:t>
      </w:r>
      <w:r>
        <w:rPr>
          <w:rFonts w:ascii="Arial" w:hAnsi="Arial"/>
          <w:sz w:val="22"/>
        </w:rPr>
        <w:t>wiretap</w:t>
      </w:r>
      <w:r>
        <w:rPr>
          <w:rFonts w:ascii="Arial" w:hAnsi="Arial"/>
          <w:spacing w:val="32"/>
          <w:sz w:val="22"/>
        </w:rPr>
        <w:t> </w:t>
      </w:r>
      <w:r>
        <w:rPr>
          <w:rFonts w:ascii="Arial" w:hAnsi="Arial"/>
          <w:sz w:val="22"/>
        </w:rPr>
        <w:t>(the</w:t>
      </w:r>
      <w:r>
        <w:rPr>
          <w:rFonts w:ascii="Arial" w:hAnsi="Arial"/>
          <w:spacing w:val="32"/>
          <w:sz w:val="22"/>
        </w:rPr>
        <w:t> </w:t>
      </w:r>
      <w:r>
        <w:rPr>
          <w:rFonts w:ascii="Arial" w:hAnsi="Arial"/>
          <w:sz w:val="22"/>
        </w:rPr>
        <w:t>fruit).</w:t>
      </w:r>
    </w:p>
    <w:p>
      <w:pPr>
        <w:pStyle w:val="BodyText"/>
        <w:rPr>
          <w:rFonts w:ascii="Arial"/>
          <w:sz w:val="25"/>
        </w:rPr>
      </w:pPr>
    </w:p>
    <w:p>
      <w:pPr>
        <w:pStyle w:val="Heading8"/>
        <w:spacing w:before="1"/>
        <w:rPr>
          <w:u w:val="none"/>
        </w:rPr>
      </w:pPr>
      <w:r>
        <w:rPr>
          <w:u w:val="single"/>
        </w:rPr>
        <w:t>Exceptions to the Exclusionary Rule</w:t>
      </w:r>
    </w:p>
    <w:p>
      <w:pPr>
        <w:pStyle w:val="BodyText"/>
        <w:spacing w:before="7"/>
        <w:rPr>
          <w:rFonts w:ascii="Arial"/>
          <w:b/>
          <w:sz w:val="19"/>
        </w:rPr>
      </w:pPr>
    </w:p>
    <w:p>
      <w:pPr>
        <w:spacing w:line="271" w:lineRule="auto" w:before="93"/>
        <w:ind w:left="112" w:right="116" w:firstLine="0"/>
        <w:jc w:val="both"/>
        <w:rPr>
          <w:rFonts w:ascii="Arial"/>
          <w:sz w:val="22"/>
        </w:rPr>
      </w:pPr>
      <w:r>
        <w:rPr>
          <w:rFonts w:ascii="Arial"/>
          <w:sz w:val="22"/>
        </w:rPr>
        <w:t>There are many exceptions to the exclusionary  rule,  which  primarily  serves  to protect  the constitutional rights of the accused, though not to the extent that justice cannot be served.</w:t>
      </w:r>
      <w:r>
        <w:rPr>
          <w:rFonts w:ascii="Arial"/>
          <w:spacing w:val="38"/>
          <w:sz w:val="22"/>
        </w:rPr>
        <w:t> </w:t>
      </w:r>
      <w:r>
        <w:rPr>
          <w:rFonts w:ascii="Arial"/>
          <w:sz w:val="22"/>
        </w:rPr>
        <w:t>Below</w:t>
      </w:r>
      <w:r>
        <w:rPr>
          <w:rFonts w:ascii="Arial"/>
          <w:spacing w:val="41"/>
          <w:sz w:val="22"/>
        </w:rPr>
        <w:t> </w:t>
      </w:r>
      <w:r>
        <w:rPr>
          <w:rFonts w:ascii="Arial"/>
          <w:sz w:val="22"/>
        </w:rPr>
        <w:t>are</w:t>
      </w:r>
      <w:r>
        <w:rPr>
          <w:rFonts w:ascii="Arial"/>
          <w:spacing w:val="40"/>
          <w:sz w:val="22"/>
        </w:rPr>
        <w:t> </w:t>
      </w:r>
      <w:r>
        <w:rPr>
          <w:rFonts w:ascii="Arial"/>
          <w:sz w:val="22"/>
        </w:rPr>
        <w:t>the</w:t>
      </w:r>
      <w:r>
        <w:rPr>
          <w:rFonts w:ascii="Arial"/>
          <w:spacing w:val="41"/>
          <w:sz w:val="22"/>
        </w:rPr>
        <w:t> </w:t>
      </w:r>
      <w:r>
        <w:rPr>
          <w:rFonts w:ascii="Arial"/>
          <w:sz w:val="22"/>
        </w:rPr>
        <w:t>primary</w:t>
      </w:r>
      <w:r>
        <w:rPr>
          <w:rFonts w:ascii="Arial"/>
          <w:spacing w:val="40"/>
          <w:sz w:val="22"/>
        </w:rPr>
        <w:t> </w:t>
      </w:r>
      <w:r>
        <w:rPr>
          <w:rFonts w:ascii="Arial"/>
          <w:sz w:val="22"/>
        </w:rPr>
        <w:t>exceptions</w:t>
      </w:r>
      <w:r>
        <w:rPr>
          <w:rFonts w:ascii="Arial"/>
          <w:spacing w:val="42"/>
          <w:sz w:val="22"/>
        </w:rPr>
        <w:t> </w:t>
      </w:r>
      <w:r>
        <w:rPr>
          <w:rFonts w:ascii="Arial"/>
          <w:sz w:val="22"/>
        </w:rPr>
        <w:t>to</w:t>
      </w:r>
      <w:r>
        <w:rPr>
          <w:rFonts w:ascii="Arial"/>
          <w:spacing w:val="42"/>
          <w:sz w:val="22"/>
        </w:rPr>
        <w:t> </w:t>
      </w:r>
      <w:r>
        <w:rPr>
          <w:rFonts w:ascii="Arial"/>
          <w:sz w:val="22"/>
        </w:rPr>
        <w:t>the</w:t>
      </w:r>
      <w:r>
        <w:rPr>
          <w:rFonts w:ascii="Arial"/>
          <w:spacing w:val="40"/>
          <w:sz w:val="22"/>
        </w:rPr>
        <w:t> </w:t>
      </w:r>
      <w:r>
        <w:rPr>
          <w:rFonts w:ascii="Arial"/>
          <w:sz w:val="22"/>
        </w:rPr>
        <w:t>exclusionary</w:t>
      </w:r>
      <w:r>
        <w:rPr>
          <w:rFonts w:ascii="Arial"/>
          <w:spacing w:val="42"/>
          <w:sz w:val="22"/>
        </w:rPr>
        <w:t> </w:t>
      </w:r>
      <w:r>
        <w:rPr>
          <w:rFonts w:ascii="Arial"/>
          <w:sz w:val="22"/>
        </w:rPr>
        <w:t>rule:</w:t>
      </w:r>
    </w:p>
    <w:p>
      <w:pPr>
        <w:pStyle w:val="BodyText"/>
        <w:spacing w:before="11"/>
        <w:rPr>
          <w:rFonts w:ascii="Arial"/>
          <w:sz w:val="24"/>
        </w:rPr>
      </w:pPr>
    </w:p>
    <w:p>
      <w:pPr>
        <w:spacing w:before="0"/>
        <w:ind w:left="112" w:right="0" w:firstLine="0"/>
        <w:jc w:val="both"/>
        <w:rPr>
          <w:rFonts w:ascii="Arial"/>
          <w:sz w:val="22"/>
        </w:rPr>
      </w:pPr>
      <w:r>
        <w:rPr>
          <w:rFonts w:ascii="Arial"/>
          <w:sz w:val="22"/>
          <w:u w:val="single"/>
        </w:rPr>
        <w:t>Good Faith Exception</w:t>
      </w:r>
      <w:r>
        <w:rPr>
          <w:rFonts w:ascii="Arial"/>
          <w:sz w:val="22"/>
        </w:rPr>
        <w:t>.</w:t>
      </w:r>
    </w:p>
    <w:p>
      <w:pPr>
        <w:spacing w:line="271" w:lineRule="auto" w:before="34"/>
        <w:ind w:left="113" w:right="115" w:firstLine="0"/>
        <w:jc w:val="both"/>
        <w:rPr>
          <w:rFonts w:ascii="Arial"/>
          <w:sz w:val="22"/>
        </w:rPr>
      </w:pPr>
      <w:r>
        <w:rPr>
          <w:rFonts w:ascii="Arial"/>
          <w:sz w:val="22"/>
        </w:rPr>
        <w:t>An exception allowing evidence obtained by law enforcement or police officers who rely    on</w:t>
      </w:r>
      <w:r>
        <w:rPr>
          <w:rFonts w:ascii="Arial"/>
          <w:spacing w:val="39"/>
          <w:sz w:val="22"/>
        </w:rPr>
        <w:t> </w:t>
      </w:r>
      <w:r>
        <w:rPr>
          <w:rFonts w:ascii="Arial"/>
          <w:sz w:val="22"/>
        </w:rPr>
        <w:t>a</w:t>
      </w:r>
      <w:r>
        <w:rPr>
          <w:rFonts w:ascii="Arial"/>
          <w:spacing w:val="41"/>
          <w:sz w:val="22"/>
        </w:rPr>
        <w:t> </w:t>
      </w:r>
      <w:r>
        <w:rPr>
          <w:rFonts w:ascii="Arial"/>
          <w:sz w:val="22"/>
        </w:rPr>
        <w:t>search</w:t>
      </w:r>
      <w:r>
        <w:rPr>
          <w:rFonts w:ascii="Arial"/>
          <w:spacing w:val="42"/>
          <w:sz w:val="22"/>
        </w:rPr>
        <w:t> </w:t>
      </w:r>
      <w:r>
        <w:rPr>
          <w:rFonts w:ascii="Arial"/>
          <w:sz w:val="22"/>
        </w:rPr>
        <w:t>warrant</w:t>
      </w:r>
      <w:r>
        <w:rPr>
          <w:rFonts w:ascii="Arial"/>
          <w:spacing w:val="39"/>
          <w:sz w:val="22"/>
        </w:rPr>
        <w:t> </w:t>
      </w:r>
      <w:r>
        <w:rPr>
          <w:rFonts w:ascii="Arial"/>
          <w:sz w:val="22"/>
        </w:rPr>
        <w:t>they</w:t>
      </w:r>
      <w:r>
        <w:rPr>
          <w:rFonts w:ascii="Arial"/>
          <w:spacing w:val="40"/>
          <w:sz w:val="22"/>
        </w:rPr>
        <w:t> </w:t>
      </w:r>
      <w:r>
        <w:rPr>
          <w:rFonts w:ascii="Arial"/>
          <w:sz w:val="22"/>
        </w:rPr>
        <w:t>believe</w:t>
      </w:r>
      <w:r>
        <w:rPr>
          <w:rFonts w:ascii="Arial"/>
          <w:spacing w:val="39"/>
          <w:sz w:val="22"/>
        </w:rPr>
        <w:t> </w:t>
      </w:r>
      <w:r>
        <w:rPr>
          <w:rFonts w:ascii="Arial"/>
          <w:sz w:val="22"/>
        </w:rPr>
        <w:t>to</w:t>
      </w:r>
      <w:r>
        <w:rPr>
          <w:rFonts w:ascii="Arial"/>
          <w:spacing w:val="43"/>
          <w:sz w:val="22"/>
        </w:rPr>
        <w:t> </w:t>
      </w:r>
      <w:r>
        <w:rPr>
          <w:rFonts w:ascii="Arial"/>
          <w:sz w:val="22"/>
        </w:rPr>
        <w:t>be</w:t>
      </w:r>
      <w:r>
        <w:rPr>
          <w:rFonts w:ascii="Arial"/>
          <w:spacing w:val="41"/>
          <w:sz w:val="22"/>
        </w:rPr>
        <w:t> </w:t>
      </w:r>
      <w:r>
        <w:rPr>
          <w:rFonts w:ascii="Arial"/>
          <w:sz w:val="22"/>
        </w:rPr>
        <w:t>valid</w:t>
      </w:r>
      <w:r>
        <w:rPr>
          <w:rFonts w:ascii="Arial"/>
          <w:spacing w:val="42"/>
          <w:sz w:val="22"/>
        </w:rPr>
        <w:t> </w:t>
      </w:r>
      <w:r>
        <w:rPr>
          <w:rFonts w:ascii="Arial"/>
          <w:sz w:val="22"/>
        </w:rPr>
        <w:t>to</w:t>
      </w:r>
      <w:r>
        <w:rPr>
          <w:rFonts w:ascii="Arial"/>
          <w:spacing w:val="39"/>
          <w:sz w:val="22"/>
        </w:rPr>
        <w:t> </w:t>
      </w:r>
      <w:r>
        <w:rPr>
          <w:rFonts w:ascii="Arial"/>
          <w:sz w:val="22"/>
        </w:rPr>
        <w:t>be</w:t>
      </w:r>
      <w:r>
        <w:rPr>
          <w:rFonts w:ascii="Arial"/>
          <w:spacing w:val="40"/>
          <w:sz w:val="22"/>
        </w:rPr>
        <w:t> </w:t>
      </w:r>
      <w:r>
        <w:rPr>
          <w:rFonts w:ascii="Arial"/>
          <w:sz w:val="22"/>
        </w:rPr>
        <w:t>admitted</w:t>
      </w:r>
      <w:r>
        <w:rPr>
          <w:rFonts w:ascii="Arial"/>
          <w:spacing w:val="41"/>
          <w:sz w:val="22"/>
        </w:rPr>
        <w:t> </w:t>
      </w:r>
      <w:r>
        <w:rPr>
          <w:rFonts w:ascii="Arial"/>
          <w:sz w:val="22"/>
        </w:rPr>
        <w:t>at</w:t>
      </w:r>
      <w:r>
        <w:rPr>
          <w:rFonts w:ascii="Arial"/>
          <w:spacing w:val="41"/>
          <w:sz w:val="22"/>
        </w:rPr>
        <w:t> </w:t>
      </w:r>
      <w:r>
        <w:rPr>
          <w:rFonts w:ascii="Arial"/>
          <w:sz w:val="22"/>
        </w:rPr>
        <w:t>trial.</w:t>
      </w:r>
    </w:p>
    <w:p>
      <w:pPr>
        <w:pStyle w:val="BodyText"/>
        <w:spacing w:before="11"/>
        <w:rPr>
          <w:rFonts w:ascii="Arial"/>
          <w:sz w:val="24"/>
        </w:rPr>
      </w:pPr>
    </w:p>
    <w:p>
      <w:pPr>
        <w:spacing w:before="0"/>
        <w:ind w:left="113" w:right="0" w:firstLine="0"/>
        <w:jc w:val="both"/>
        <w:rPr>
          <w:rFonts w:ascii="Arial"/>
          <w:sz w:val="22"/>
        </w:rPr>
      </w:pPr>
      <w:r>
        <w:rPr>
          <w:rFonts w:ascii="Arial"/>
          <w:sz w:val="22"/>
          <w:u w:val="single"/>
        </w:rPr>
        <w:t>Attenuation Doctrine</w:t>
      </w:r>
      <w:r>
        <w:rPr>
          <w:rFonts w:ascii="Arial"/>
          <w:sz w:val="22"/>
        </w:rPr>
        <w:t>.</w:t>
      </w:r>
    </w:p>
    <w:p>
      <w:pPr>
        <w:spacing w:line="271" w:lineRule="auto" w:before="32"/>
        <w:ind w:left="113" w:right="115" w:firstLine="0"/>
        <w:jc w:val="both"/>
        <w:rPr>
          <w:rFonts w:ascii="Arial"/>
          <w:sz w:val="22"/>
        </w:rPr>
      </w:pPr>
      <w:r>
        <w:rPr>
          <w:rFonts w:ascii="Arial"/>
          <w:sz w:val="22"/>
        </w:rPr>
        <w:t>An exception permitting evidence improperly obtained to be admitted at trial if the connection between the evidence and the illegal  means  by  which  it  was  obtained  is very</w:t>
      </w:r>
      <w:r>
        <w:rPr>
          <w:rFonts w:ascii="Arial"/>
          <w:spacing w:val="46"/>
          <w:sz w:val="22"/>
        </w:rPr>
        <w:t> </w:t>
      </w:r>
      <w:r>
        <w:rPr>
          <w:rFonts w:ascii="Arial"/>
          <w:sz w:val="22"/>
        </w:rPr>
        <w:t>remote.</w:t>
      </w:r>
    </w:p>
    <w:p>
      <w:pPr>
        <w:pStyle w:val="BodyText"/>
        <w:spacing w:before="10"/>
        <w:rPr>
          <w:rFonts w:ascii="Arial"/>
          <w:sz w:val="24"/>
        </w:rPr>
      </w:pPr>
    </w:p>
    <w:p>
      <w:pPr>
        <w:spacing w:before="0"/>
        <w:ind w:left="113" w:right="0" w:firstLine="0"/>
        <w:jc w:val="left"/>
        <w:rPr>
          <w:rFonts w:ascii="Arial"/>
          <w:sz w:val="22"/>
        </w:rPr>
      </w:pPr>
      <w:r>
        <w:rPr>
          <w:rFonts w:ascii="Arial"/>
          <w:sz w:val="22"/>
          <w:u w:val="single"/>
        </w:rPr>
        <w:t>Independent Source Doctrine</w:t>
      </w:r>
      <w:r>
        <w:rPr>
          <w:rFonts w:ascii="Arial"/>
          <w:sz w:val="22"/>
        </w:rPr>
        <w:t>.</w:t>
      </w:r>
    </w:p>
    <w:p>
      <w:pPr>
        <w:spacing w:line="271" w:lineRule="auto" w:before="35"/>
        <w:ind w:left="113" w:right="117" w:firstLine="0"/>
        <w:jc w:val="both"/>
        <w:rPr>
          <w:rFonts w:ascii="Arial"/>
          <w:sz w:val="22"/>
        </w:rPr>
      </w:pPr>
      <w:r>
        <w:rPr>
          <w:rFonts w:ascii="Arial"/>
          <w:sz w:val="22"/>
        </w:rPr>
        <w:t>An exception permitting evidence obtained illegally to be admitted at trial if the evidence was later obtained by an independent person through legal</w:t>
      </w:r>
      <w:r>
        <w:rPr>
          <w:rFonts w:ascii="Arial"/>
          <w:spacing w:val="-12"/>
          <w:sz w:val="22"/>
        </w:rPr>
        <w:t> </w:t>
      </w:r>
      <w:r>
        <w:rPr>
          <w:rFonts w:ascii="Arial"/>
          <w:sz w:val="22"/>
        </w:rPr>
        <w:t>activities.</w:t>
      </w:r>
    </w:p>
    <w:p>
      <w:pPr>
        <w:pStyle w:val="BodyText"/>
        <w:spacing w:before="10"/>
        <w:rPr>
          <w:rFonts w:ascii="Arial"/>
          <w:sz w:val="24"/>
        </w:rPr>
      </w:pPr>
    </w:p>
    <w:p>
      <w:pPr>
        <w:spacing w:before="1"/>
        <w:ind w:left="113" w:right="0" w:firstLine="0"/>
        <w:jc w:val="left"/>
        <w:rPr>
          <w:rFonts w:ascii="Arial"/>
          <w:sz w:val="22"/>
        </w:rPr>
      </w:pPr>
      <w:r>
        <w:rPr>
          <w:rFonts w:ascii="Arial"/>
          <w:sz w:val="22"/>
          <w:u w:val="single"/>
        </w:rPr>
        <w:t>Inevitable Discovery Rule</w:t>
      </w:r>
      <w:r>
        <w:rPr>
          <w:rFonts w:ascii="Arial"/>
          <w:sz w:val="22"/>
        </w:rPr>
        <w:t>.</w:t>
      </w:r>
    </w:p>
    <w:p>
      <w:pPr>
        <w:spacing w:line="271" w:lineRule="auto" w:before="32"/>
        <w:ind w:left="113" w:right="114" w:firstLine="0"/>
        <w:jc w:val="both"/>
        <w:rPr>
          <w:rFonts w:ascii="Arial"/>
          <w:sz w:val="22"/>
        </w:rPr>
      </w:pPr>
      <w:r>
        <w:rPr>
          <w:rFonts w:ascii="Arial"/>
          <w:sz w:val="22"/>
        </w:rPr>
        <w:t>An exception permitting improperly obtained evidence to be admitted when it is apparent that the evidence would have eventually been discovered through legal means.</w:t>
      </w:r>
    </w:p>
    <w:p>
      <w:pPr>
        <w:pStyle w:val="BodyText"/>
        <w:spacing w:before="10"/>
        <w:rPr>
          <w:rFonts w:ascii="Arial"/>
          <w:sz w:val="24"/>
        </w:rPr>
      </w:pPr>
    </w:p>
    <w:p>
      <w:pPr>
        <w:pStyle w:val="Heading8"/>
        <w:ind w:left="113"/>
        <w:jc w:val="left"/>
        <w:rPr>
          <w:u w:val="none"/>
        </w:rPr>
      </w:pPr>
      <w:r>
        <w:rPr>
          <w:u w:val="single"/>
        </w:rPr>
        <w:t>Motion to Suppress Evidence</w:t>
      </w:r>
    </w:p>
    <w:p>
      <w:pPr>
        <w:pStyle w:val="BodyText"/>
        <w:spacing w:before="8"/>
        <w:rPr>
          <w:rFonts w:ascii="Arial"/>
          <w:b/>
          <w:sz w:val="19"/>
        </w:rPr>
      </w:pPr>
    </w:p>
    <w:p>
      <w:pPr>
        <w:spacing w:line="271" w:lineRule="auto" w:before="94"/>
        <w:ind w:left="112" w:right="115" w:firstLine="0"/>
        <w:jc w:val="both"/>
        <w:rPr>
          <w:rFonts w:ascii="Arial" w:hAnsi="Arial"/>
          <w:sz w:val="22"/>
        </w:rPr>
      </w:pPr>
      <w:r>
        <w:rPr>
          <w:rFonts w:ascii="Arial" w:hAnsi="Arial"/>
          <w:sz w:val="22"/>
        </w:rPr>
        <w:t>A motion to suppress evidence is a request  that  the  court  exclude  certain  evidence  from the trial proceedings. The defense may argue that the evidence  was  illegally obtained, or that the evidence is not relevant to the matter  at  hand.  A  motion  to  suppress evidence is typically made before the  trial  begins.  Motions  to  suppress evidence are often made in Fourth Amendment search and  seizure  cases  where  evidence  may have been obtained during a search for which there was  no warrant.  If    the motion is granted, and that particular  evidence  was  critical  to  the  prosecution’s  case, the case may be</w:t>
      </w:r>
      <w:r>
        <w:rPr>
          <w:rFonts w:ascii="Arial" w:hAnsi="Arial"/>
          <w:spacing w:val="-24"/>
          <w:sz w:val="22"/>
        </w:rPr>
        <w:t> </w:t>
      </w:r>
      <w:r>
        <w:rPr>
          <w:rFonts w:ascii="Arial" w:hAnsi="Arial"/>
          <w:sz w:val="22"/>
        </w:rPr>
        <w:t>dismissed.</w:t>
      </w: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spacing w:before="4"/>
        <w:rPr>
          <w:rFonts w:ascii="Arial"/>
          <w:sz w:val="32"/>
        </w:rPr>
      </w:pPr>
    </w:p>
    <w:p>
      <w:pPr>
        <w:pStyle w:val="Heading6"/>
        <w:rPr>
          <w:rFonts w:ascii="Arial"/>
        </w:rPr>
      </w:pPr>
      <w:r>
        <w:rPr>
          <w:rFonts w:ascii="Arial"/>
          <w:color w:val="FF0000"/>
        </w:rPr>
        <w:t>99</w:t>
      </w:r>
    </w:p>
    <w:p>
      <w:pPr>
        <w:spacing w:after="0"/>
        <w:rPr>
          <w:rFonts w:ascii="Arial"/>
        </w:rPr>
        <w:sectPr>
          <w:pgSz w:w="11900" w:h="16820"/>
          <w:pgMar w:top="1600" w:bottom="280" w:left="1360" w:right="1360"/>
        </w:sectPr>
      </w:pPr>
    </w:p>
    <w:p>
      <w:pPr>
        <w:pStyle w:val="Heading8"/>
        <w:spacing w:before="72"/>
        <w:jc w:val="left"/>
        <w:rPr>
          <w:u w:val="none"/>
        </w:rPr>
      </w:pPr>
      <w:r>
        <w:rPr>
          <w:u w:val="single"/>
        </w:rPr>
        <w:t>Exclusionary Rule Cases</w:t>
      </w:r>
    </w:p>
    <w:p>
      <w:pPr>
        <w:pStyle w:val="BodyText"/>
        <w:spacing w:before="8"/>
        <w:rPr>
          <w:rFonts w:ascii="Arial"/>
          <w:b/>
          <w:sz w:val="19"/>
        </w:rPr>
      </w:pPr>
    </w:p>
    <w:p>
      <w:pPr>
        <w:spacing w:line="271" w:lineRule="auto" w:before="94"/>
        <w:ind w:left="112" w:right="115" w:firstLine="0"/>
        <w:jc w:val="both"/>
        <w:rPr>
          <w:rFonts w:ascii="Arial"/>
          <w:sz w:val="22"/>
        </w:rPr>
      </w:pPr>
      <w:r>
        <w:rPr>
          <w:rFonts w:ascii="Arial"/>
          <w:sz w:val="22"/>
        </w:rPr>
        <w:t>Courts deal with the issue of  evidence  gathering  each  and  every  day.  As  a result  of the debate over which evidence should or should not be allowed at trial, a number of landmark Supreme Court decisions have been</w:t>
      </w:r>
      <w:r>
        <w:rPr>
          <w:rFonts w:ascii="Arial"/>
          <w:spacing w:val="9"/>
          <w:sz w:val="22"/>
        </w:rPr>
        <w:t> </w:t>
      </w:r>
      <w:r>
        <w:rPr>
          <w:rFonts w:ascii="Arial"/>
          <w:sz w:val="22"/>
        </w:rPr>
        <w:t>made.</w:t>
      </w:r>
    </w:p>
    <w:p>
      <w:pPr>
        <w:pStyle w:val="BodyText"/>
        <w:spacing w:before="10"/>
        <w:rPr>
          <w:rFonts w:ascii="Arial"/>
          <w:sz w:val="24"/>
        </w:rPr>
      </w:pPr>
    </w:p>
    <w:p>
      <w:pPr>
        <w:pStyle w:val="Heading8"/>
        <w:rPr>
          <w:u w:val="none"/>
        </w:rPr>
      </w:pPr>
      <w:r>
        <w:rPr>
          <w:u w:val="none"/>
        </w:rPr>
        <w:t>Arizona v. Gant 556 U.S. 332</w:t>
      </w:r>
    </w:p>
    <w:p>
      <w:pPr>
        <w:pStyle w:val="BodyText"/>
        <w:spacing w:before="10"/>
        <w:rPr>
          <w:rFonts w:ascii="Arial"/>
          <w:b/>
          <w:sz w:val="27"/>
        </w:rPr>
      </w:pPr>
    </w:p>
    <w:p>
      <w:pPr>
        <w:spacing w:line="271" w:lineRule="auto" w:before="0"/>
        <w:ind w:left="112" w:right="115" w:firstLine="0"/>
        <w:jc w:val="both"/>
        <w:rPr>
          <w:rFonts w:ascii="Arial"/>
          <w:sz w:val="22"/>
        </w:rPr>
      </w:pPr>
      <w:r>
        <w:rPr>
          <w:rFonts w:ascii="Arial"/>
          <w:sz w:val="22"/>
        </w:rPr>
        <w:t>This exclusionary rule case was  an important Supreme Court decision, as it deals with  both the exclusionary rule and the good faith exception when  it  comes  to  law  enforcement</w:t>
      </w:r>
      <w:r>
        <w:rPr>
          <w:rFonts w:ascii="Arial"/>
          <w:spacing w:val="42"/>
          <w:sz w:val="22"/>
        </w:rPr>
        <w:t> </w:t>
      </w:r>
      <w:r>
        <w:rPr>
          <w:rFonts w:ascii="Arial"/>
          <w:sz w:val="22"/>
        </w:rPr>
        <w:t>officers</w:t>
      </w:r>
      <w:r>
        <w:rPr>
          <w:rFonts w:ascii="Arial"/>
          <w:spacing w:val="42"/>
          <w:sz w:val="22"/>
        </w:rPr>
        <w:t> </w:t>
      </w:r>
      <w:r>
        <w:rPr>
          <w:rFonts w:ascii="Arial"/>
          <w:sz w:val="22"/>
        </w:rPr>
        <w:t>searching</w:t>
      </w:r>
      <w:r>
        <w:rPr>
          <w:rFonts w:ascii="Arial"/>
          <w:spacing w:val="39"/>
          <w:sz w:val="22"/>
        </w:rPr>
        <w:t> </w:t>
      </w:r>
      <w:r>
        <w:rPr>
          <w:rFonts w:ascii="Arial"/>
          <w:sz w:val="22"/>
        </w:rPr>
        <w:t>vehicles</w:t>
      </w:r>
      <w:r>
        <w:rPr>
          <w:rFonts w:ascii="Arial"/>
          <w:spacing w:val="43"/>
          <w:sz w:val="22"/>
        </w:rPr>
        <w:t> </w:t>
      </w:r>
      <w:r>
        <w:rPr>
          <w:rFonts w:ascii="Arial"/>
          <w:sz w:val="22"/>
        </w:rPr>
        <w:t>subsequent</w:t>
      </w:r>
      <w:r>
        <w:rPr>
          <w:rFonts w:ascii="Arial"/>
          <w:spacing w:val="42"/>
          <w:sz w:val="22"/>
        </w:rPr>
        <w:t> </w:t>
      </w:r>
      <w:r>
        <w:rPr>
          <w:rFonts w:ascii="Arial"/>
          <w:sz w:val="22"/>
        </w:rPr>
        <w:t>to</w:t>
      </w:r>
      <w:r>
        <w:rPr>
          <w:rFonts w:ascii="Arial"/>
          <w:spacing w:val="39"/>
          <w:sz w:val="22"/>
        </w:rPr>
        <w:t> </w:t>
      </w:r>
      <w:r>
        <w:rPr>
          <w:rFonts w:ascii="Arial"/>
          <w:sz w:val="22"/>
        </w:rPr>
        <w:t>arrest.</w:t>
      </w:r>
    </w:p>
    <w:p>
      <w:pPr>
        <w:pStyle w:val="BodyText"/>
        <w:spacing w:before="10"/>
        <w:rPr>
          <w:rFonts w:ascii="Arial"/>
          <w:sz w:val="24"/>
        </w:rPr>
      </w:pPr>
    </w:p>
    <w:p>
      <w:pPr>
        <w:spacing w:line="271" w:lineRule="auto" w:before="0"/>
        <w:ind w:left="112" w:right="115" w:firstLine="0"/>
        <w:jc w:val="both"/>
        <w:rPr>
          <w:rFonts w:ascii="Arial" w:hAnsi="Arial"/>
          <w:sz w:val="22"/>
        </w:rPr>
      </w:pPr>
      <w:r>
        <w:rPr>
          <w:rFonts w:ascii="Arial" w:hAnsi="Arial"/>
          <w:sz w:val="22"/>
        </w:rPr>
        <w:t>Arizona police arrested Rodney Gant for driving with a suspended license. After  handcuffing him and placing him in a squad car, the  officer  conducted  a  search  of  Gant’s vehicle, finding a gun and a bag of cocaine. Gant’s attorney filed a motion to suppress the gun and drugs from being used as evidence because they were obtained without a warrant, in violation of Gant’s Fourth Amendment protection against  illegal  search and seizure. Gant’s motion was denied the court which ruled that the gun and cocaine were found during a legitimate traffic stop, and therefore, Gant’s Fourth  Amendment rights were not</w:t>
      </w:r>
      <w:r>
        <w:rPr>
          <w:rFonts w:ascii="Arial" w:hAnsi="Arial"/>
          <w:spacing w:val="-8"/>
          <w:sz w:val="22"/>
        </w:rPr>
        <w:t> </w:t>
      </w:r>
      <w:r>
        <w:rPr>
          <w:rFonts w:ascii="Arial" w:hAnsi="Arial"/>
          <w:sz w:val="22"/>
        </w:rPr>
        <w:t>violated.</w:t>
      </w:r>
    </w:p>
    <w:p>
      <w:pPr>
        <w:pStyle w:val="BodyText"/>
        <w:spacing w:before="1"/>
        <w:rPr>
          <w:rFonts w:ascii="Arial"/>
          <w:sz w:val="25"/>
        </w:rPr>
      </w:pPr>
    </w:p>
    <w:p>
      <w:pPr>
        <w:spacing w:line="271" w:lineRule="auto" w:before="0"/>
        <w:ind w:left="112" w:right="115" w:firstLine="0"/>
        <w:jc w:val="both"/>
        <w:rPr>
          <w:rFonts w:ascii="Arial" w:hAnsi="Arial"/>
          <w:sz w:val="22"/>
        </w:rPr>
      </w:pPr>
      <w:r>
        <w:rPr>
          <w:rFonts w:ascii="Arial" w:hAnsi="Arial"/>
          <w:sz w:val="22"/>
        </w:rPr>
        <w:t>Gant appealed the decision to the Arizona Court of Appeals, which reversed the lower court’s decision on the grounds that the warrantless search of the vehicle was, indeed, unconstitutional. The Arizona Supreme Court agreed with  the  Court  of  Appeals, leading to a petition to the U.S. Supreme Court by  Arizona’s  Attorney  General.  The  issue  brought to the Supreme Court is whether searches and seizures that the police perform after handcuffing a defendant and securing a crime scene  is  in  violation  of  an  individual’s Fourth Amendment protection to be free from unreasonable searches and seizures.</w:t>
      </w:r>
    </w:p>
    <w:p>
      <w:pPr>
        <w:pStyle w:val="BodyText"/>
        <w:spacing w:before="1"/>
        <w:rPr>
          <w:rFonts w:ascii="Arial"/>
          <w:sz w:val="25"/>
        </w:rPr>
      </w:pPr>
    </w:p>
    <w:p>
      <w:pPr>
        <w:spacing w:line="271" w:lineRule="auto" w:before="0"/>
        <w:ind w:left="112" w:right="115" w:firstLine="0"/>
        <w:jc w:val="both"/>
        <w:rPr>
          <w:rFonts w:ascii="Arial" w:hAnsi="Arial"/>
          <w:sz w:val="22"/>
        </w:rPr>
      </w:pPr>
      <w:r>
        <w:rPr>
          <w:rFonts w:ascii="Arial" w:hAnsi="Arial"/>
          <w:sz w:val="22"/>
        </w:rPr>
        <w:t>The Supreme Court ruled that Gant’s Fourth Amendment rights had been violated by       the warrantless search of his vehicle. The Court’s reasoning was that, since the suspect and the crime scene had been secured, the police needed to obtain a warrant before conducting a search of the contents of Gant’s</w:t>
      </w:r>
      <w:r>
        <w:rPr>
          <w:rFonts w:ascii="Arial" w:hAnsi="Arial"/>
          <w:spacing w:val="33"/>
          <w:sz w:val="22"/>
        </w:rPr>
        <w:t> </w:t>
      </w:r>
      <w:r>
        <w:rPr>
          <w:rFonts w:ascii="Arial" w:hAnsi="Arial"/>
          <w:sz w:val="22"/>
        </w:rPr>
        <w:t>vehicle.</w:t>
      </w:r>
    </w:p>
    <w:p>
      <w:pPr>
        <w:pStyle w:val="BodyText"/>
        <w:spacing w:before="1"/>
        <w:rPr>
          <w:rFonts w:ascii="Arial"/>
          <w:sz w:val="25"/>
        </w:rPr>
      </w:pPr>
    </w:p>
    <w:p>
      <w:pPr>
        <w:pStyle w:val="Heading8"/>
        <w:rPr>
          <w:u w:val="none"/>
        </w:rPr>
      </w:pPr>
      <w:r>
        <w:rPr>
          <w:u w:val="none"/>
        </w:rPr>
        <w:t>United States v. Jones 132 S.Ct. 945 (2012)</w:t>
      </w:r>
    </w:p>
    <w:p>
      <w:pPr>
        <w:pStyle w:val="BodyText"/>
        <w:spacing w:before="7"/>
        <w:rPr>
          <w:rFonts w:ascii="Arial"/>
          <w:b/>
          <w:sz w:val="27"/>
        </w:rPr>
      </w:pPr>
    </w:p>
    <w:p>
      <w:pPr>
        <w:spacing w:line="271" w:lineRule="auto" w:before="0"/>
        <w:ind w:left="112" w:right="113" w:firstLine="0"/>
        <w:jc w:val="both"/>
        <w:rPr>
          <w:rFonts w:ascii="Arial" w:hAnsi="Arial"/>
          <w:sz w:val="22"/>
        </w:rPr>
      </w:pPr>
      <w:r>
        <w:rPr>
          <w:rFonts w:ascii="Arial" w:hAnsi="Arial"/>
          <w:sz w:val="22"/>
        </w:rPr>
        <w:t>Antoine Jones, owner of a nightclub in the District of Columbia, was suspected of drug trafficking, and a great deal of information was gathered  in  the  police  investigation.  Based on evidence already gathered by police, they were able to  obtain  a  warrant  to place a GPS tracking device on a Jeep registered to Jones’s  wife, of  which Jones  was  the primary driver. The police were given 10 days to  install  the  device  on  Jones’s  vehicle, and it was required to be installed in the District of Columbia.  The  police,  however, did not install the device until 11 days later, at which time the vehicle was in Maryland. The police proceeded to use the device to track the vehicle for  the  next 28  days,</w:t>
      </w:r>
      <w:r>
        <w:rPr>
          <w:rFonts w:ascii="Arial" w:hAnsi="Arial"/>
          <w:spacing w:val="41"/>
          <w:sz w:val="22"/>
        </w:rPr>
        <w:t> </w:t>
      </w:r>
      <w:r>
        <w:rPr>
          <w:rFonts w:ascii="Arial" w:hAnsi="Arial"/>
          <w:sz w:val="22"/>
        </w:rPr>
        <w:t>during</w:t>
      </w:r>
      <w:r>
        <w:rPr>
          <w:rFonts w:ascii="Arial" w:hAnsi="Arial"/>
          <w:spacing w:val="40"/>
          <w:sz w:val="22"/>
        </w:rPr>
        <w:t> </w:t>
      </w:r>
      <w:r>
        <w:rPr>
          <w:rFonts w:ascii="Arial" w:hAnsi="Arial"/>
          <w:sz w:val="22"/>
        </w:rPr>
        <w:t>which</w:t>
      </w:r>
      <w:r>
        <w:rPr>
          <w:rFonts w:ascii="Arial" w:hAnsi="Arial"/>
          <w:spacing w:val="41"/>
          <w:sz w:val="22"/>
        </w:rPr>
        <w:t> </w:t>
      </w:r>
      <w:r>
        <w:rPr>
          <w:rFonts w:ascii="Arial" w:hAnsi="Arial"/>
          <w:sz w:val="22"/>
        </w:rPr>
        <w:t>time</w:t>
      </w:r>
      <w:r>
        <w:rPr>
          <w:rFonts w:ascii="Arial" w:hAnsi="Arial"/>
          <w:spacing w:val="38"/>
          <w:sz w:val="22"/>
        </w:rPr>
        <w:t> </w:t>
      </w:r>
      <w:r>
        <w:rPr>
          <w:rFonts w:ascii="Arial" w:hAnsi="Arial"/>
          <w:sz w:val="22"/>
        </w:rPr>
        <w:t>the</w:t>
      </w:r>
      <w:r>
        <w:rPr>
          <w:rFonts w:ascii="Arial" w:hAnsi="Arial"/>
          <w:spacing w:val="39"/>
          <w:sz w:val="22"/>
        </w:rPr>
        <w:t> </w:t>
      </w:r>
      <w:r>
        <w:rPr>
          <w:rFonts w:ascii="Arial" w:hAnsi="Arial"/>
          <w:sz w:val="22"/>
        </w:rPr>
        <w:t>device</w:t>
      </w:r>
      <w:r>
        <w:rPr>
          <w:rFonts w:ascii="Arial" w:hAnsi="Arial"/>
          <w:spacing w:val="40"/>
          <w:sz w:val="22"/>
        </w:rPr>
        <w:t> </w:t>
      </w:r>
      <w:r>
        <w:rPr>
          <w:rFonts w:ascii="Arial" w:hAnsi="Arial"/>
          <w:sz w:val="22"/>
        </w:rPr>
        <w:t>relayed</w:t>
      </w:r>
      <w:r>
        <w:rPr>
          <w:rFonts w:ascii="Arial" w:hAnsi="Arial"/>
          <w:spacing w:val="39"/>
          <w:sz w:val="22"/>
        </w:rPr>
        <w:t> </w:t>
      </w:r>
      <w:r>
        <w:rPr>
          <w:rFonts w:ascii="Arial" w:hAnsi="Arial"/>
          <w:sz w:val="22"/>
        </w:rPr>
        <w:t>over</w:t>
      </w:r>
      <w:r>
        <w:rPr>
          <w:rFonts w:ascii="Arial" w:hAnsi="Arial"/>
          <w:spacing w:val="41"/>
          <w:sz w:val="22"/>
        </w:rPr>
        <w:t> </w:t>
      </w:r>
      <w:r>
        <w:rPr>
          <w:rFonts w:ascii="Arial" w:hAnsi="Arial"/>
          <w:sz w:val="22"/>
        </w:rPr>
        <w:t>2000</w:t>
      </w:r>
      <w:r>
        <w:rPr>
          <w:rFonts w:ascii="Arial" w:hAnsi="Arial"/>
          <w:spacing w:val="40"/>
          <w:sz w:val="22"/>
        </w:rPr>
        <w:t> </w:t>
      </w:r>
      <w:r>
        <w:rPr>
          <w:rFonts w:ascii="Arial" w:hAnsi="Arial"/>
          <w:sz w:val="22"/>
        </w:rPr>
        <w:t>pages</w:t>
      </w:r>
      <w:r>
        <w:rPr>
          <w:rFonts w:ascii="Arial" w:hAnsi="Arial"/>
          <w:spacing w:val="42"/>
          <w:sz w:val="22"/>
        </w:rPr>
        <w:t> </w:t>
      </w:r>
      <w:r>
        <w:rPr>
          <w:rFonts w:ascii="Arial" w:hAnsi="Arial"/>
          <w:sz w:val="22"/>
        </w:rPr>
        <w:t>of</w:t>
      </w:r>
      <w:r>
        <w:rPr>
          <w:rFonts w:ascii="Arial" w:hAnsi="Arial"/>
          <w:spacing w:val="40"/>
          <w:sz w:val="22"/>
        </w:rPr>
        <w:t> </w:t>
      </w:r>
      <w:r>
        <w:rPr>
          <w:rFonts w:ascii="Arial" w:hAnsi="Arial"/>
          <w:sz w:val="22"/>
        </w:rPr>
        <w:t>data.</w:t>
      </w:r>
    </w:p>
    <w:p>
      <w:pPr>
        <w:pStyle w:val="BodyText"/>
        <w:rPr>
          <w:rFonts w:ascii="Arial"/>
          <w:sz w:val="25"/>
        </w:rPr>
      </w:pPr>
    </w:p>
    <w:p>
      <w:pPr>
        <w:spacing w:line="271" w:lineRule="auto" w:before="0"/>
        <w:ind w:left="113" w:right="114" w:firstLine="0"/>
        <w:jc w:val="both"/>
        <w:rPr>
          <w:rFonts w:ascii="Arial" w:hAnsi="Arial"/>
          <w:sz w:val="22"/>
        </w:rPr>
      </w:pPr>
      <w:r>
        <w:rPr>
          <w:rFonts w:ascii="Arial" w:hAnsi="Arial"/>
          <w:sz w:val="22"/>
        </w:rPr>
        <w:t>Antoine Jones was indicted on conspiracy to distribute, and possession with intent to distribute cocaine and cocaine base. Before trial, Jones’s attorney filed a motion to</w:t>
      </w:r>
    </w:p>
    <w:p>
      <w:pPr>
        <w:pStyle w:val="BodyText"/>
        <w:rPr>
          <w:rFonts w:ascii="Arial"/>
          <w:sz w:val="24"/>
        </w:rPr>
      </w:pPr>
    </w:p>
    <w:p>
      <w:pPr>
        <w:pStyle w:val="BodyText"/>
        <w:spacing w:before="7"/>
        <w:rPr>
          <w:rFonts w:ascii="Arial"/>
          <w:sz w:val="29"/>
        </w:rPr>
      </w:pPr>
    </w:p>
    <w:p>
      <w:pPr>
        <w:pStyle w:val="Heading6"/>
        <w:rPr>
          <w:rFonts w:ascii="Arial"/>
        </w:rPr>
      </w:pPr>
      <w:r>
        <w:rPr>
          <w:rFonts w:ascii="Arial"/>
          <w:color w:val="FF0000"/>
        </w:rPr>
        <w:t>100</w:t>
      </w:r>
    </w:p>
    <w:p>
      <w:pPr>
        <w:spacing w:after="0"/>
        <w:rPr>
          <w:rFonts w:ascii="Arial"/>
        </w:rPr>
        <w:sectPr>
          <w:pgSz w:w="11900" w:h="16820"/>
          <w:pgMar w:top="1380" w:bottom="280" w:left="1360" w:right="1360"/>
        </w:sectPr>
      </w:pPr>
    </w:p>
    <w:p>
      <w:pPr>
        <w:spacing w:line="271" w:lineRule="auto" w:before="72"/>
        <w:ind w:left="112" w:right="115" w:firstLine="0"/>
        <w:jc w:val="both"/>
        <w:rPr>
          <w:rFonts w:ascii="Arial"/>
          <w:sz w:val="22"/>
        </w:rPr>
      </w:pPr>
      <w:r>
        <w:rPr>
          <w:rFonts w:ascii="Arial"/>
          <w:sz w:val="22"/>
        </w:rPr>
        <w:t>suppress the evidence gained from the GPS device, arguing that the evidence was gathered in violation of his Fourth  Amendment  right  against  unlawful  search  and seizure. The District Court granted the motion to suppress part of the evidence. The suppressed evidence included data gathered while the Jeep was parked in the garage       at the Jones residence, as people have a reasonable expectation  of privacy  while at  home, while on public roads, no such principle</w:t>
      </w:r>
      <w:r>
        <w:rPr>
          <w:rFonts w:ascii="Arial"/>
          <w:spacing w:val="32"/>
          <w:sz w:val="22"/>
        </w:rPr>
        <w:t> </w:t>
      </w:r>
      <w:r>
        <w:rPr>
          <w:rFonts w:ascii="Arial"/>
          <w:sz w:val="22"/>
        </w:rPr>
        <w:t>applies.</w:t>
      </w:r>
    </w:p>
    <w:p>
      <w:pPr>
        <w:pStyle w:val="BodyText"/>
        <w:rPr>
          <w:rFonts w:ascii="Arial"/>
          <w:sz w:val="25"/>
        </w:rPr>
      </w:pPr>
    </w:p>
    <w:p>
      <w:pPr>
        <w:spacing w:line="271" w:lineRule="auto" w:before="0"/>
        <w:ind w:left="112" w:right="115" w:firstLine="0"/>
        <w:jc w:val="both"/>
        <w:rPr>
          <w:rFonts w:ascii="Arial" w:hAnsi="Arial"/>
          <w:sz w:val="22"/>
        </w:rPr>
      </w:pPr>
      <w:r>
        <w:rPr>
          <w:rFonts w:ascii="Arial" w:hAnsi="Arial"/>
          <w:sz w:val="22"/>
        </w:rPr>
        <w:t>The question raised by this case is whether the attachment  of  a  GPS  device  to  a  vehicle and the use of that vehicle on public streets  constitute  a  search  and  seizure under the Fourth Amendment and whether a defendant has a reasonable expectation of privacy while driving on public roads. The court held that the government’s installation        of the GPS tracking device does constitute  a search. The  warrant was not valid  in  that  the conditions of its issuance, relative to the time and location of installation, were not    met. As such, the GPS surveillance constituted an unlawful search and the exclusionary rule</w:t>
      </w:r>
      <w:r>
        <w:rPr>
          <w:rFonts w:ascii="Arial" w:hAnsi="Arial"/>
          <w:spacing w:val="34"/>
          <w:sz w:val="22"/>
        </w:rPr>
        <w:t> </w:t>
      </w:r>
      <w:r>
        <w:rPr>
          <w:rFonts w:ascii="Arial" w:hAnsi="Arial"/>
          <w:sz w:val="22"/>
        </w:rPr>
        <w:t>was</w:t>
      </w:r>
      <w:r>
        <w:rPr>
          <w:rFonts w:ascii="Arial" w:hAnsi="Arial"/>
          <w:spacing w:val="35"/>
          <w:sz w:val="22"/>
        </w:rPr>
        <w:t> </w:t>
      </w:r>
      <w:r>
        <w:rPr>
          <w:rFonts w:ascii="Arial" w:hAnsi="Arial"/>
          <w:sz w:val="22"/>
        </w:rPr>
        <w:t>applied</w:t>
      </w:r>
      <w:r>
        <w:rPr>
          <w:rFonts w:ascii="Arial" w:hAnsi="Arial"/>
          <w:spacing w:val="35"/>
          <w:sz w:val="22"/>
        </w:rPr>
        <w:t> </w:t>
      </w:r>
      <w:r>
        <w:rPr>
          <w:rFonts w:ascii="Arial" w:hAnsi="Arial"/>
          <w:sz w:val="22"/>
        </w:rPr>
        <w:t>to</w:t>
      </w:r>
      <w:r>
        <w:rPr>
          <w:rFonts w:ascii="Arial" w:hAnsi="Arial"/>
          <w:spacing w:val="33"/>
          <w:sz w:val="22"/>
        </w:rPr>
        <w:t> </w:t>
      </w:r>
      <w:r>
        <w:rPr>
          <w:rFonts w:ascii="Arial" w:hAnsi="Arial"/>
          <w:sz w:val="22"/>
        </w:rPr>
        <w:t>all</w:t>
      </w:r>
      <w:r>
        <w:rPr>
          <w:rFonts w:ascii="Arial" w:hAnsi="Arial"/>
          <w:spacing w:val="34"/>
          <w:sz w:val="22"/>
        </w:rPr>
        <w:t> </w:t>
      </w:r>
      <w:r>
        <w:rPr>
          <w:rFonts w:ascii="Arial" w:hAnsi="Arial"/>
          <w:sz w:val="22"/>
        </w:rPr>
        <w:t>the</w:t>
      </w:r>
      <w:r>
        <w:rPr>
          <w:rFonts w:ascii="Arial" w:hAnsi="Arial"/>
          <w:spacing w:val="33"/>
          <w:sz w:val="22"/>
        </w:rPr>
        <w:t> </w:t>
      </w:r>
      <w:r>
        <w:rPr>
          <w:rFonts w:ascii="Arial" w:hAnsi="Arial"/>
          <w:sz w:val="22"/>
        </w:rPr>
        <w:t>evidence</w:t>
      </w:r>
      <w:r>
        <w:rPr>
          <w:rFonts w:ascii="Arial" w:hAnsi="Arial"/>
          <w:spacing w:val="35"/>
          <w:sz w:val="22"/>
        </w:rPr>
        <w:t> </w:t>
      </w:r>
      <w:r>
        <w:rPr>
          <w:rFonts w:ascii="Arial" w:hAnsi="Arial"/>
          <w:sz w:val="22"/>
        </w:rPr>
        <w:t>and</w:t>
      </w:r>
      <w:r>
        <w:rPr>
          <w:rFonts w:ascii="Arial" w:hAnsi="Arial"/>
          <w:spacing w:val="34"/>
          <w:sz w:val="22"/>
        </w:rPr>
        <w:t> </w:t>
      </w:r>
      <w:r>
        <w:rPr>
          <w:rFonts w:ascii="Arial" w:hAnsi="Arial"/>
          <w:sz w:val="22"/>
        </w:rPr>
        <w:t>data</w:t>
      </w:r>
      <w:r>
        <w:rPr>
          <w:rFonts w:ascii="Arial" w:hAnsi="Arial"/>
          <w:spacing w:val="36"/>
          <w:sz w:val="22"/>
        </w:rPr>
        <w:t> </w:t>
      </w:r>
      <w:r>
        <w:rPr>
          <w:rFonts w:ascii="Arial" w:hAnsi="Arial"/>
          <w:sz w:val="22"/>
        </w:rPr>
        <w:t>gathered</w:t>
      </w:r>
      <w:r>
        <w:rPr>
          <w:rFonts w:ascii="Arial" w:hAnsi="Arial"/>
          <w:spacing w:val="34"/>
          <w:sz w:val="22"/>
        </w:rPr>
        <w:t> </w:t>
      </w:r>
      <w:r>
        <w:rPr>
          <w:rFonts w:ascii="Arial" w:hAnsi="Arial"/>
          <w:sz w:val="22"/>
        </w:rPr>
        <w:t>as</w:t>
      </w:r>
      <w:r>
        <w:rPr>
          <w:rFonts w:ascii="Arial" w:hAnsi="Arial"/>
          <w:spacing w:val="36"/>
          <w:sz w:val="22"/>
        </w:rPr>
        <w:t> </w:t>
      </w:r>
      <w:r>
        <w:rPr>
          <w:rFonts w:ascii="Arial" w:hAnsi="Arial"/>
          <w:sz w:val="22"/>
        </w:rPr>
        <w:t>a</w:t>
      </w:r>
      <w:r>
        <w:rPr>
          <w:rFonts w:ascii="Arial" w:hAnsi="Arial"/>
          <w:spacing w:val="32"/>
          <w:sz w:val="22"/>
        </w:rPr>
        <w:t> </w:t>
      </w:r>
      <w:r>
        <w:rPr>
          <w:rFonts w:ascii="Arial" w:hAnsi="Arial"/>
          <w:sz w:val="22"/>
        </w:rPr>
        <w:t>result</w:t>
      </w:r>
      <w:r>
        <w:rPr>
          <w:rFonts w:ascii="Arial" w:hAnsi="Arial"/>
          <w:spacing w:val="35"/>
          <w:sz w:val="22"/>
        </w:rPr>
        <w:t> </w:t>
      </w:r>
      <w:r>
        <w:rPr>
          <w:rFonts w:ascii="Arial" w:hAnsi="Arial"/>
          <w:sz w:val="22"/>
        </w:rPr>
        <w:t>of</w:t>
      </w:r>
      <w:r>
        <w:rPr>
          <w:rFonts w:ascii="Arial" w:hAnsi="Arial"/>
          <w:spacing w:val="34"/>
          <w:sz w:val="22"/>
        </w:rPr>
        <w:t> </w:t>
      </w:r>
      <w:r>
        <w:rPr>
          <w:rFonts w:ascii="Arial" w:hAnsi="Arial"/>
          <w:sz w:val="22"/>
        </w:rPr>
        <w:t>the</w:t>
      </w:r>
      <w:r>
        <w:rPr>
          <w:rFonts w:ascii="Arial" w:hAnsi="Arial"/>
          <w:spacing w:val="33"/>
          <w:sz w:val="22"/>
        </w:rPr>
        <w:t> </w:t>
      </w:r>
      <w:r>
        <w:rPr>
          <w:rFonts w:ascii="Arial" w:hAnsi="Arial"/>
          <w:sz w:val="22"/>
        </w:rPr>
        <w:t>GPS</w:t>
      </w:r>
      <w:r>
        <w:rPr>
          <w:rFonts w:ascii="Arial" w:hAnsi="Arial"/>
          <w:spacing w:val="36"/>
          <w:sz w:val="22"/>
        </w:rPr>
        <w:t> </w:t>
      </w:r>
      <w:r>
        <w:rPr>
          <w:rFonts w:ascii="Arial" w:hAnsi="Arial"/>
          <w:sz w:val="22"/>
        </w:rPr>
        <w:t>device.</w:t>
      </w:r>
    </w:p>
    <w:p>
      <w:pPr>
        <w:pStyle w:val="BodyText"/>
        <w:spacing w:before="1"/>
        <w:rPr>
          <w:rFonts w:ascii="Arial"/>
          <w:sz w:val="25"/>
        </w:rPr>
      </w:pPr>
    </w:p>
    <w:p>
      <w:pPr>
        <w:spacing w:before="0"/>
        <w:ind w:left="112" w:right="0" w:firstLine="0"/>
        <w:jc w:val="both"/>
        <w:rPr>
          <w:rFonts w:ascii="Arial"/>
          <w:b/>
          <w:sz w:val="22"/>
        </w:rPr>
      </w:pPr>
      <w:r>
        <w:rPr>
          <w:rFonts w:ascii="Arial"/>
          <w:b/>
          <w:sz w:val="22"/>
        </w:rPr>
        <w:t>Arizona v. Evans 514 U.S. 1 (1995)</w:t>
      </w:r>
    </w:p>
    <w:p>
      <w:pPr>
        <w:pStyle w:val="BodyText"/>
        <w:spacing w:before="10"/>
        <w:rPr>
          <w:rFonts w:ascii="Arial"/>
          <w:b/>
          <w:sz w:val="27"/>
        </w:rPr>
      </w:pPr>
    </w:p>
    <w:p>
      <w:pPr>
        <w:spacing w:line="271" w:lineRule="auto" w:before="0"/>
        <w:ind w:left="112" w:right="115" w:firstLine="0"/>
        <w:jc w:val="both"/>
        <w:rPr>
          <w:rFonts w:ascii="Arial" w:hAnsi="Arial"/>
          <w:sz w:val="22"/>
        </w:rPr>
      </w:pPr>
      <w:r>
        <w:rPr>
          <w:rFonts w:ascii="Arial" w:hAnsi="Arial"/>
          <w:sz w:val="22"/>
        </w:rPr>
        <w:t>In 1990, Isaac Evans was stopped by  a  Phoenix  police  officer  for  driving  the  wrong way down a one-way street. Evans informed the officer that his license had been suspended, and a subsequent warrant check confirmed that the license was suspended, and informed the officer of an outstanding warrant.  The  officer  placed  Evans  under  arrest and searched his car, discovered a bag of marijuana, adding a  charge  of  possession to Evans’ arrest. It turned out that the warrant had been quashed by the      court more than two weeks  prior  to  the arrest, and that  a clerical  error  failed to  remove it from the</w:t>
      </w:r>
      <w:r>
        <w:rPr>
          <w:rFonts w:ascii="Arial" w:hAnsi="Arial"/>
          <w:spacing w:val="9"/>
          <w:sz w:val="22"/>
        </w:rPr>
        <w:t> </w:t>
      </w:r>
      <w:r>
        <w:rPr>
          <w:rFonts w:ascii="Arial" w:hAnsi="Arial"/>
          <w:sz w:val="22"/>
        </w:rPr>
        <w:t>system.</w:t>
      </w:r>
    </w:p>
    <w:p>
      <w:pPr>
        <w:pStyle w:val="BodyText"/>
        <w:spacing w:before="1"/>
        <w:rPr>
          <w:rFonts w:ascii="Arial"/>
          <w:sz w:val="25"/>
        </w:rPr>
      </w:pPr>
    </w:p>
    <w:p>
      <w:pPr>
        <w:spacing w:line="271" w:lineRule="auto" w:before="0"/>
        <w:ind w:left="112" w:right="115" w:firstLine="0"/>
        <w:jc w:val="both"/>
        <w:rPr>
          <w:rFonts w:ascii="Arial" w:hAnsi="Arial"/>
          <w:sz w:val="22"/>
        </w:rPr>
      </w:pPr>
      <w:r>
        <w:rPr>
          <w:rFonts w:ascii="Arial" w:hAnsi="Arial"/>
          <w:sz w:val="22"/>
        </w:rPr>
        <w:t>Evans’ attorney moved to suppress the marijuana as it was the “fruit  of  an  unlawful arrest.” The trial court granted the motion to suppress, but the decision was reversed    when the Arizona Court of Appeals ruled that the purpose of the exclusionary rule was     not intended to deter clerical staff, and justice would not  be  served  by  excluding  evidence in the</w:t>
      </w:r>
      <w:r>
        <w:rPr>
          <w:rFonts w:ascii="Arial" w:hAnsi="Arial"/>
          <w:spacing w:val="10"/>
          <w:sz w:val="22"/>
        </w:rPr>
        <w:t> </w:t>
      </w:r>
      <w:r>
        <w:rPr>
          <w:rFonts w:ascii="Arial" w:hAnsi="Arial"/>
          <w:sz w:val="22"/>
        </w:rPr>
        <w:t>case.</w:t>
      </w:r>
    </w:p>
    <w:p>
      <w:pPr>
        <w:pStyle w:val="BodyText"/>
        <w:rPr>
          <w:rFonts w:ascii="Arial"/>
          <w:sz w:val="25"/>
        </w:rPr>
      </w:pPr>
    </w:p>
    <w:p>
      <w:pPr>
        <w:spacing w:line="271" w:lineRule="auto" w:before="0"/>
        <w:ind w:left="112" w:right="114" w:firstLine="0"/>
        <w:jc w:val="both"/>
        <w:rPr>
          <w:rFonts w:ascii="Arial" w:hAnsi="Arial"/>
          <w:sz w:val="22"/>
        </w:rPr>
      </w:pPr>
      <w:r>
        <w:rPr>
          <w:rFonts w:ascii="Arial" w:hAnsi="Arial"/>
          <w:sz w:val="22"/>
        </w:rPr>
        <w:t>The matter was brought to the U.S. Supreme  Court  to  decide  whether  evidence  obtained with a warrant, due to a clerical error, is deemed invalid, and is subject to the exclusionary  rule. The Supreme  Court reversed the Appellate court ruling, holding that   the rule does not apply when an error is made by non-law enforcement personnel or  clerical staff. In this case, the arresting officer acted on good faith, having a reasonable belief that the computer’s results were</w:t>
      </w:r>
      <w:r>
        <w:rPr>
          <w:rFonts w:ascii="Arial" w:hAnsi="Arial"/>
          <w:spacing w:val="16"/>
          <w:sz w:val="22"/>
        </w:rPr>
        <w:t> </w:t>
      </w:r>
      <w:r>
        <w:rPr>
          <w:rFonts w:ascii="Arial" w:hAnsi="Arial"/>
          <w:sz w:val="22"/>
        </w:rPr>
        <w:t>valid.</w:t>
      </w:r>
    </w:p>
    <w:p>
      <w:pPr>
        <w:pStyle w:val="BodyText"/>
        <w:spacing w:before="8"/>
        <w:rPr>
          <w:rFonts w:ascii="Arial"/>
          <w:sz w:val="24"/>
        </w:rPr>
      </w:pPr>
    </w:p>
    <w:p>
      <w:pPr>
        <w:spacing w:before="0"/>
        <w:ind w:left="113" w:right="0" w:firstLine="0"/>
        <w:jc w:val="both"/>
        <w:rPr>
          <w:rFonts w:ascii="Arial"/>
          <w:sz w:val="22"/>
        </w:rPr>
      </w:pPr>
      <w:r>
        <w:rPr>
          <w:rFonts w:ascii="Arial"/>
          <w:sz w:val="22"/>
        </w:rPr>
        <w:t>&lt;Related Terms and Issues&gt;</w:t>
      </w:r>
    </w:p>
    <w:p>
      <w:pPr>
        <w:pStyle w:val="BodyText"/>
        <w:spacing w:before="10"/>
        <w:rPr>
          <w:rFonts w:ascii="Arial"/>
          <w:sz w:val="27"/>
        </w:rPr>
      </w:pPr>
    </w:p>
    <w:p>
      <w:pPr>
        <w:pStyle w:val="ListParagraph"/>
        <w:numPr>
          <w:ilvl w:val="0"/>
          <w:numId w:val="1"/>
        </w:numPr>
        <w:tabs>
          <w:tab w:pos="330" w:val="left" w:leader="none"/>
        </w:tabs>
        <w:spacing w:line="271" w:lineRule="auto" w:before="0" w:after="0"/>
        <w:ind w:left="113" w:right="115" w:firstLine="0"/>
        <w:jc w:val="both"/>
        <w:rPr>
          <w:rFonts w:ascii="Arial" w:hAnsi="Arial"/>
          <w:sz w:val="22"/>
        </w:rPr>
      </w:pPr>
      <w:r>
        <w:rPr>
          <w:rFonts w:ascii="Arial" w:hAnsi="Arial"/>
          <w:b/>
          <w:sz w:val="22"/>
          <w:u w:val="single"/>
        </w:rPr>
        <w:t>Warrant</w:t>
      </w:r>
      <w:r>
        <w:rPr>
          <w:rFonts w:ascii="Arial" w:hAnsi="Arial"/>
          <w:sz w:val="22"/>
        </w:rPr>
        <w:t>: A writ issued by a judge directing a law enforcement officer to conduct a  search, seizure, or make an</w:t>
      </w:r>
      <w:r>
        <w:rPr>
          <w:rFonts w:ascii="Arial" w:hAnsi="Arial"/>
          <w:spacing w:val="-26"/>
          <w:sz w:val="22"/>
        </w:rPr>
        <w:t> </w:t>
      </w:r>
      <w:r>
        <w:rPr>
          <w:rFonts w:ascii="Arial" w:hAnsi="Arial"/>
          <w:sz w:val="22"/>
        </w:rPr>
        <w:t>arrest.</w:t>
      </w:r>
    </w:p>
    <w:p>
      <w:pPr>
        <w:pStyle w:val="BodyText"/>
        <w:spacing w:before="10"/>
        <w:rPr>
          <w:rFonts w:ascii="Arial"/>
          <w:sz w:val="24"/>
        </w:rPr>
      </w:pPr>
    </w:p>
    <w:p>
      <w:pPr>
        <w:pStyle w:val="ListParagraph"/>
        <w:numPr>
          <w:ilvl w:val="0"/>
          <w:numId w:val="1"/>
        </w:numPr>
        <w:tabs>
          <w:tab w:pos="315" w:val="left" w:leader="none"/>
        </w:tabs>
        <w:spacing w:line="271" w:lineRule="auto" w:before="0" w:after="0"/>
        <w:ind w:left="113" w:right="118" w:hanging="1"/>
        <w:jc w:val="both"/>
        <w:rPr>
          <w:rFonts w:ascii="Arial" w:hAnsi="Arial"/>
          <w:sz w:val="22"/>
        </w:rPr>
      </w:pPr>
      <w:r>
        <w:rPr>
          <w:rFonts w:ascii="Arial" w:hAnsi="Arial"/>
          <w:b/>
          <w:sz w:val="22"/>
          <w:u w:val="single"/>
        </w:rPr>
        <w:t>Probable </w:t>
      </w:r>
      <w:r>
        <w:rPr>
          <w:rFonts w:ascii="Arial" w:hAnsi="Arial"/>
          <w:b/>
          <w:spacing w:val="2"/>
          <w:sz w:val="22"/>
          <w:u w:val="single"/>
        </w:rPr>
        <w:t>Cause</w:t>
      </w:r>
      <w:r>
        <w:rPr>
          <w:rFonts w:ascii="Arial" w:hAnsi="Arial"/>
          <w:spacing w:val="2"/>
          <w:sz w:val="22"/>
        </w:rPr>
        <w:t>: </w:t>
      </w:r>
      <w:r>
        <w:rPr>
          <w:rFonts w:ascii="Arial" w:hAnsi="Arial"/>
          <w:sz w:val="22"/>
        </w:rPr>
        <w:t>The minimum amount of evidence required before a search,  seizure  or arrest can be properly</w:t>
      </w:r>
      <w:r>
        <w:rPr>
          <w:rFonts w:ascii="Arial" w:hAnsi="Arial"/>
          <w:spacing w:val="-25"/>
          <w:sz w:val="22"/>
        </w:rPr>
        <w:t> </w:t>
      </w:r>
      <w:r>
        <w:rPr>
          <w:rFonts w:ascii="Arial" w:hAnsi="Arial"/>
          <w:sz w:val="22"/>
        </w:rPr>
        <w:t>made.</w:t>
      </w:r>
    </w:p>
    <w:p>
      <w:pPr>
        <w:pStyle w:val="BodyText"/>
        <w:rPr>
          <w:rFonts w:ascii="Arial"/>
          <w:sz w:val="24"/>
        </w:rPr>
      </w:pPr>
    </w:p>
    <w:p>
      <w:pPr>
        <w:pStyle w:val="BodyText"/>
        <w:rPr>
          <w:rFonts w:ascii="Arial"/>
          <w:sz w:val="24"/>
        </w:rPr>
      </w:pPr>
    </w:p>
    <w:p>
      <w:pPr>
        <w:pStyle w:val="BodyText"/>
        <w:rPr>
          <w:rFonts w:ascii="Arial"/>
          <w:sz w:val="24"/>
        </w:rPr>
      </w:pPr>
    </w:p>
    <w:p>
      <w:pPr>
        <w:pStyle w:val="BodyText"/>
        <w:spacing w:before="6"/>
        <w:rPr>
          <w:rFonts w:ascii="Arial"/>
          <w:sz w:val="31"/>
        </w:rPr>
      </w:pPr>
    </w:p>
    <w:p>
      <w:pPr>
        <w:pStyle w:val="Heading6"/>
        <w:rPr>
          <w:rFonts w:ascii="Arial"/>
        </w:rPr>
      </w:pPr>
      <w:r>
        <w:rPr>
          <w:rFonts w:ascii="Arial"/>
          <w:color w:val="FF0000"/>
        </w:rPr>
        <w:t>101</w:t>
      </w:r>
    </w:p>
    <w:p>
      <w:pPr>
        <w:spacing w:after="0"/>
        <w:rPr>
          <w:rFonts w:ascii="Arial"/>
        </w:rPr>
        <w:sectPr>
          <w:pgSz w:w="11900" w:h="16820"/>
          <w:pgMar w:top="1380" w:bottom="280" w:left="1360" w:right="1360"/>
        </w:sectPr>
      </w:pPr>
    </w:p>
    <w:p>
      <w:pPr>
        <w:pStyle w:val="BodyText"/>
        <w:spacing w:before="4"/>
        <w:rPr>
          <w:rFonts w:ascii="Arial"/>
          <w:sz w:val="17"/>
        </w:rPr>
      </w:pPr>
      <w:r>
        <w:rPr/>
        <w:pict>
          <v:line style="position:absolute;mso-position-horizontal-relative:page;mso-position-vertical-relative:page;z-index:15738368" from="0pt,.000054pt" to="0pt,28.319999pt" stroked="true" strokeweight=".12pt" strokecolor="#000000">
            <v:stroke dashstyle="solid"/>
            <w10:wrap type="none"/>
          </v:line>
        </w:pict>
      </w:r>
      <w:r>
        <w:rPr/>
        <w:pict>
          <v:shape style="position:absolute;margin-left:0pt;margin-top:813.47998pt;width:28.35pt;height:28.55pt;mso-position-horizontal-relative:page;mso-position-vertical-relative:page;z-index:15738880" coordorigin="0,16270" coordsize="567,571" path="m0,16838l566,16838m0,16270l0,16840e" filled="false" stroked="true" strokeweight=".12pt" strokecolor="#000000">
            <v:path arrowok="t"/>
            <v:stroke dashstyle="solid"/>
            <w10:wrap type="none"/>
          </v:shape>
        </w:pict>
      </w:r>
      <w:r>
        <w:rPr/>
        <w:pict>
          <v:line style="position:absolute;mso-position-horizontal-relative:page;mso-position-vertical-relative:page;z-index:15739392" from="566.880005pt,841.919983pt" to="594.999982pt,841.919983pt" stroked="true" strokeweight=".12pt" strokecolor="#000000">
            <v:stroke dashstyle="solid"/>
            <w10:wrap type="none"/>
          </v:line>
        </w:pict>
      </w:r>
      <w:bookmarkStart w:name="---" w:id="3"/>
      <w:bookmarkEnd w:id="3"/>
      <w:r>
        <w:rPr/>
      </w:r>
      <w:r>
        <w:rPr>
          <w:rFonts w:ascii="Arial"/>
          <w:sz w:val="17"/>
        </w:rPr>
      </w:r>
    </w:p>
    <w:p>
      <w:pPr>
        <w:spacing w:after="0"/>
        <w:rPr>
          <w:rFonts w:ascii="Arial"/>
          <w:sz w:val="17"/>
        </w:rPr>
        <w:sectPr>
          <w:pgSz w:w="11900" w:h="16840"/>
          <w:pgMar w:top="0" w:bottom="0" w:left="860" w:right="1220"/>
        </w:sectPr>
      </w:pPr>
    </w:p>
    <w:p>
      <w:pPr>
        <w:pStyle w:val="BodyText"/>
        <w:rPr>
          <w:rFonts w:ascii="Arial"/>
          <w:sz w:val="20"/>
        </w:rPr>
      </w:pPr>
    </w:p>
    <w:p>
      <w:pPr>
        <w:pStyle w:val="BodyText"/>
        <w:spacing w:before="2"/>
        <w:rPr>
          <w:rFonts w:ascii="Arial"/>
          <w:sz w:val="25"/>
        </w:rPr>
      </w:pPr>
    </w:p>
    <w:p>
      <w:pPr>
        <w:pStyle w:val="BodyText"/>
        <w:ind w:left="1123"/>
        <w:rPr>
          <w:rFonts w:ascii="Arial"/>
          <w:sz w:val="20"/>
        </w:rPr>
      </w:pPr>
      <w:r>
        <w:rPr>
          <w:rFonts w:ascii="Arial"/>
          <w:sz w:val="20"/>
        </w:rPr>
        <w:drawing>
          <wp:inline distT="0" distB="0" distL="0" distR="0">
            <wp:extent cx="5060562" cy="1105757"/>
            <wp:effectExtent l="0" t="0" r="0" b="0"/>
            <wp:docPr id="11" name="image9.jpeg"/>
            <wp:cNvGraphicFramePr>
              <a:graphicFrameLocks noChangeAspect="1"/>
            </wp:cNvGraphicFramePr>
            <a:graphic>
              <a:graphicData uri="http://schemas.openxmlformats.org/drawingml/2006/picture">
                <pic:pic>
                  <pic:nvPicPr>
                    <pic:cNvPr id="12" name="image9.jpeg"/>
                    <pic:cNvPicPr/>
                  </pic:nvPicPr>
                  <pic:blipFill>
                    <a:blip r:embed="rId14" cstate="print"/>
                    <a:stretch>
                      <a:fillRect/>
                    </a:stretch>
                  </pic:blipFill>
                  <pic:spPr>
                    <a:xfrm>
                      <a:off x="0" y="0"/>
                      <a:ext cx="5060562" cy="1105757"/>
                    </a:xfrm>
                    <a:prstGeom prst="rect">
                      <a:avLst/>
                    </a:prstGeom>
                  </pic:spPr>
                </pic:pic>
              </a:graphicData>
            </a:graphic>
          </wp:inline>
        </w:drawing>
      </w:r>
      <w:r>
        <w:rPr>
          <w:rFonts w:ascii="Arial"/>
          <w:sz w:val="20"/>
        </w:rPr>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0"/>
        </w:rPr>
      </w:pPr>
    </w:p>
    <w:p>
      <w:pPr>
        <w:spacing w:line="237" w:lineRule="auto" w:before="87"/>
        <w:ind w:left="1503" w:right="1491" w:firstLine="0"/>
        <w:jc w:val="center"/>
        <w:rPr>
          <w:b/>
          <w:sz w:val="39"/>
        </w:rPr>
      </w:pPr>
      <w:bookmarkStart w:name="[2022-1] CI - Topic #04 &amp; #05 - 001" w:id="4"/>
      <w:bookmarkEnd w:id="4"/>
      <w:r>
        <w:rPr/>
      </w:r>
      <w:r>
        <w:rPr>
          <w:b/>
          <w:sz w:val="39"/>
        </w:rPr>
        <w:t>The Roberts Court and the Future of the Exclusionary Rule</w:t>
      </w:r>
    </w:p>
    <w:p>
      <w:pPr>
        <w:pStyle w:val="BodyText"/>
        <w:rPr>
          <w:b/>
          <w:sz w:val="42"/>
        </w:rPr>
      </w:pPr>
    </w:p>
    <w:p>
      <w:pPr>
        <w:pStyle w:val="BodyText"/>
        <w:spacing w:before="8"/>
        <w:rPr>
          <w:b/>
          <w:sz w:val="36"/>
        </w:rPr>
      </w:pPr>
    </w:p>
    <w:p>
      <w:pPr>
        <w:spacing w:line="424" w:lineRule="auto" w:before="1"/>
        <w:ind w:left="3489" w:right="3479" w:firstLine="0"/>
        <w:jc w:val="center"/>
        <w:rPr>
          <w:b/>
          <w:sz w:val="31"/>
        </w:rPr>
      </w:pPr>
      <w:r>
        <w:rPr>
          <w:b/>
          <w:sz w:val="31"/>
        </w:rPr>
        <w:t>By Susan A. Bandes April 2009</w:t>
      </w: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spacing w:before="7"/>
        <w:rPr>
          <w:b/>
          <w:sz w:val="45"/>
        </w:rPr>
      </w:pPr>
    </w:p>
    <w:p>
      <w:pPr>
        <w:spacing w:before="0"/>
        <w:ind w:left="354" w:right="0" w:firstLine="0"/>
        <w:jc w:val="center"/>
        <w:rPr>
          <w:b/>
          <w:sz w:val="17"/>
        </w:rPr>
      </w:pPr>
      <w:r>
        <w:rPr>
          <w:b/>
          <w:w w:val="105"/>
          <w:sz w:val="17"/>
        </w:rPr>
        <w:t>All expressions of opinion are those of the author or authors.</w:t>
      </w:r>
    </w:p>
    <w:p>
      <w:pPr>
        <w:spacing w:before="5"/>
        <w:ind w:left="1051" w:right="0" w:firstLine="0"/>
        <w:jc w:val="center"/>
        <w:rPr>
          <w:b/>
          <w:sz w:val="17"/>
        </w:rPr>
      </w:pPr>
      <w:r>
        <w:rPr>
          <w:b/>
          <w:w w:val="105"/>
          <w:sz w:val="17"/>
        </w:rPr>
        <w:t>The American Constitution Society (ACS) takes no position on specific legal or policy initiatives.</w:t>
      </w: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spacing w:before="141"/>
        <w:ind w:left="3583" w:right="3224" w:firstLine="0"/>
        <w:jc w:val="center"/>
        <w:rPr>
          <w:rFonts w:ascii="Arial"/>
          <w:sz w:val="23"/>
        </w:rPr>
      </w:pPr>
      <w:r>
        <w:rPr>
          <w:rFonts w:ascii="Arial"/>
          <w:color w:val="FF0000"/>
          <w:sz w:val="23"/>
        </w:rPr>
        <w:t>103</w:t>
      </w:r>
    </w:p>
    <w:p>
      <w:pPr>
        <w:spacing w:after="0"/>
        <w:jc w:val="center"/>
        <w:rPr>
          <w:rFonts w:ascii="Arial"/>
          <w:sz w:val="23"/>
        </w:rPr>
        <w:sectPr>
          <w:pgSz w:w="11900" w:h="16840"/>
          <w:pgMar w:top="1600" w:bottom="280" w:left="860" w:right="1220"/>
        </w:sectPr>
      </w:pPr>
    </w:p>
    <w:p>
      <w:pPr>
        <w:pStyle w:val="BodyText"/>
        <w:rPr>
          <w:rFonts w:ascii="Arial"/>
          <w:sz w:val="20"/>
        </w:rPr>
      </w:pPr>
    </w:p>
    <w:p>
      <w:pPr>
        <w:pStyle w:val="BodyText"/>
        <w:spacing w:before="3"/>
        <w:rPr>
          <w:rFonts w:ascii="Arial"/>
          <w:sz w:val="17"/>
        </w:rPr>
      </w:pPr>
    </w:p>
    <w:p>
      <w:pPr>
        <w:spacing w:before="91"/>
        <w:ind w:left="1062" w:right="0" w:firstLine="0"/>
        <w:jc w:val="center"/>
        <w:rPr>
          <w:b/>
          <w:sz w:val="27"/>
        </w:rPr>
      </w:pPr>
      <w:r>
        <w:rPr>
          <w:b/>
          <w:sz w:val="27"/>
        </w:rPr>
        <w:t>The Roberts Court and the Future of the Exclusionary Rule</w:t>
      </w:r>
    </w:p>
    <w:p>
      <w:pPr>
        <w:pStyle w:val="BodyText"/>
        <w:spacing w:before="6"/>
        <w:rPr>
          <w:b/>
          <w:sz w:val="23"/>
        </w:rPr>
      </w:pPr>
    </w:p>
    <w:p>
      <w:pPr>
        <w:spacing w:before="1"/>
        <w:ind w:left="3583" w:right="2519" w:firstLine="0"/>
        <w:jc w:val="center"/>
        <w:rPr>
          <w:b/>
          <w:sz w:val="23"/>
        </w:rPr>
      </w:pPr>
      <w:r>
        <w:rPr>
          <w:b/>
          <w:sz w:val="23"/>
        </w:rPr>
        <w:t>Susan A. Bandes*</w:t>
      </w:r>
    </w:p>
    <w:p>
      <w:pPr>
        <w:pStyle w:val="BodyText"/>
        <w:spacing w:before="2"/>
        <w:rPr>
          <w:b/>
          <w:sz w:val="23"/>
        </w:rPr>
      </w:pPr>
    </w:p>
    <w:p>
      <w:pPr>
        <w:pStyle w:val="Heading7"/>
        <w:numPr>
          <w:ilvl w:val="0"/>
          <w:numId w:val="2"/>
        </w:numPr>
        <w:tabs>
          <w:tab w:pos="1240" w:val="left" w:leader="none"/>
          <w:tab w:pos="1241" w:val="left" w:leader="none"/>
        </w:tabs>
        <w:spacing w:line="240" w:lineRule="auto" w:before="1" w:after="0"/>
        <w:ind w:left="1240" w:right="0" w:hanging="701"/>
        <w:jc w:val="left"/>
      </w:pPr>
      <w:r>
        <w:rPr/>
        <w:t>Introduction</w:t>
      </w:r>
    </w:p>
    <w:p>
      <w:pPr>
        <w:pStyle w:val="BodyText"/>
        <w:spacing w:before="7"/>
        <w:rPr>
          <w:sz w:val="23"/>
        </w:rPr>
      </w:pPr>
    </w:p>
    <w:p>
      <w:pPr>
        <w:spacing w:line="242" w:lineRule="auto" w:before="0"/>
        <w:ind w:left="540" w:right="305" w:firstLine="699"/>
        <w:jc w:val="left"/>
        <w:rPr>
          <w:sz w:val="23"/>
        </w:rPr>
      </w:pPr>
      <w:r>
        <w:rPr>
          <w:sz w:val="23"/>
        </w:rPr>
        <w:t>Sixty years ago, the Supreme Court held that the Fourth Amendment places limits not  only on the federal government, but on state and local governments as well. The decision was a significant advance toward safeguarding the right of every person to be free from unreasonable searches and seizures. However, the Court's broad expansion of Fourth Amendment protection ignited a heated debate over the proper remedy for violations of the right – a debate that  continues to this day.  The exclusionary rule, which prohibits the use in court of  unconstitutionally acquired evidence, has always been a controversial remedy for the violation of Fourth Amendment rights.  Yet over the years it has become apparent that the exclusionary rule   is an essential means of ensuring that law enforcement officers respect the limits the Fourth Amendment imposes on their</w:t>
      </w:r>
      <w:r>
        <w:rPr>
          <w:spacing w:val="1"/>
          <w:sz w:val="23"/>
        </w:rPr>
        <w:t> </w:t>
      </w:r>
      <w:r>
        <w:rPr>
          <w:sz w:val="23"/>
        </w:rPr>
        <w:t>power.</w:t>
      </w:r>
    </w:p>
    <w:p>
      <w:pPr>
        <w:pStyle w:val="BodyText"/>
        <w:spacing w:before="5"/>
        <w:rPr>
          <w:sz w:val="24"/>
        </w:rPr>
      </w:pPr>
    </w:p>
    <w:p>
      <w:pPr>
        <w:pStyle w:val="Heading7"/>
        <w:spacing w:line="242" w:lineRule="auto"/>
        <w:ind w:right="308" w:firstLine="699"/>
      </w:pPr>
      <w:r>
        <w:rPr/>
        <w:t>The critics of the exclusionary rule point to its costs, although the costs they refer to are the costs imposed by the Fourth Amendment itself. The exclusionary rule excludes evidence that would never have been acquired if the police had obeyed the Fourth Amendment in the first place.</w:t>
      </w:r>
      <w:r>
        <w:rPr>
          <w:vertAlign w:val="superscript"/>
        </w:rPr>
        <w:t>1</w:t>
      </w:r>
      <w:r>
        <w:rPr>
          <w:vertAlign w:val="baseline"/>
        </w:rPr>
        <w:t> Thus the controversial nature of the remedy has much to do with the controversial nature of the underlying right.  The Fourth Amendment imposes constraints on law enforcement   officials in order to protect individual autonomy and dignity. The debate over the proper balance between the police power and individual privacy is contentious and</w:t>
      </w:r>
      <w:r>
        <w:rPr>
          <w:spacing w:val="21"/>
          <w:vertAlign w:val="baseline"/>
        </w:rPr>
        <w:t> </w:t>
      </w:r>
      <w:r>
        <w:rPr>
          <w:vertAlign w:val="baseline"/>
        </w:rPr>
        <w:t>longstanding.</w:t>
      </w:r>
    </w:p>
    <w:p>
      <w:pPr>
        <w:pStyle w:val="BodyText"/>
        <w:spacing w:before="1"/>
        <w:rPr>
          <w:sz w:val="24"/>
        </w:rPr>
      </w:pPr>
    </w:p>
    <w:p>
      <w:pPr>
        <w:spacing w:line="242" w:lineRule="auto" w:before="0"/>
        <w:ind w:left="540" w:right="462" w:firstLine="699"/>
        <w:jc w:val="left"/>
        <w:rPr>
          <w:sz w:val="23"/>
        </w:rPr>
      </w:pPr>
      <w:r>
        <w:rPr>
          <w:sz w:val="23"/>
        </w:rPr>
        <w:t>Justice Cardozo famously lamented that, under the exclusionary rule, “the criminal is to go free because the constable has blundered.”</w:t>
      </w:r>
      <w:r>
        <w:rPr>
          <w:sz w:val="23"/>
          <w:vertAlign w:val="superscript"/>
        </w:rPr>
        <w:t>2</w:t>
      </w:r>
      <w:r>
        <w:rPr>
          <w:sz w:val="23"/>
          <w:vertAlign w:val="baseline"/>
        </w:rPr>
        <w:t> In </w:t>
      </w:r>
      <w:r>
        <w:rPr>
          <w:i/>
          <w:sz w:val="23"/>
          <w:vertAlign w:val="baseline"/>
        </w:rPr>
        <w:t>Mapp v. Ohio, </w:t>
      </w:r>
      <w:r>
        <w:rPr>
          <w:sz w:val="23"/>
          <w:vertAlign w:val="baseline"/>
        </w:rPr>
        <w:t>the Court responded “the criminal goes free, if he must, but it is the law that sets him free. Nothing can destroy a government more quickly than its failure to observe its own laws, or worse, its disregard of the charter of its own existence.”</w:t>
      </w:r>
      <w:r>
        <w:rPr>
          <w:sz w:val="23"/>
          <w:vertAlign w:val="superscript"/>
        </w:rPr>
        <w:t>3</w:t>
      </w:r>
      <w:r>
        <w:rPr>
          <w:sz w:val="23"/>
          <w:vertAlign w:val="baseline"/>
        </w:rPr>
        <w:t> The Court reasoned that the government should neither profit from its own illegal activity nor model disrespect for the law through its own actions.</w:t>
      </w:r>
    </w:p>
    <w:p>
      <w:pPr>
        <w:pStyle w:val="BodyText"/>
        <w:rPr>
          <w:sz w:val="24"/>
        </w:rPr>
      </w:pPr>
    </w:p>
    <w:p>
      <w:pPr>
        <w:pStyle w:val="Heading7"/>
        <w:spacing w:line="242" w:lineRule="auto"/>
        <w:ind w:right="341" w:firstLine="699"/>
      </w:pPr>
      <w:r>
        <w:rPr/>
        <w:t>The Reagan-era Justice Department, led by Attorney General Edwin Meese, spearheaded the first frontal attack on the exclusionary rule. Under the current Supreme Court, these efforts may finally come to fruition.  Chief Justice John Roberts and Justice Samuel Alito, both of  whom served in the Meese Justice Department,</w:t>
      </w:r>
      <w:r>
        <w:rPr>
          <w:vertAlign w:val="superscript"/>
        </w:rPr>
        <w:t>4</w:t>
      </w:r>
      <w:r>
        <w:rPr>
          <w:vertAlign w:val="baseline"/>
        </w:rPr>
        <w:t> are now part of</w:t>
      </w:r>
      <w:r>
        <w:rPr>
          <w:spacing w:val="12"/>
          <w:vertAlign w:val="baseline"/>
        </w:rPr>
        <w:t> </w:t>
      </w:r>
      <w:r>
        <w:rPr>
          <w:vertAlign w:val="baseline"/>
        </w:rPr>
        <w:t>a four-member voting block</w:t>
      </w:r>
    </w:p>
    <w:p>
      <w:pPr>
        <w:pStyle w:val="BodyText"/>
        <w:rPr>
          <w:sz w:val="20"/>
        </w:rPr>
      </w:pPr>
    </w:p>
    <w:p>
      <w:pPr>
        <w:pStyle w:val="BodyText"/>
        <w:spacing w:before="6"/>
        <w:rPr>
          <w:sz w:val="24"/>
        </w:rPr>
      </w:pPr>
      <w:r>
        <w:rPr/>
        <w:pict>
          <v:rect style="position:absolute;margin-left:70.023338pt;margin-top:16.074474pt;width:140.0194pt;height:.583333pt;mso-position-horizontal-relative:page;mso-position-vertical-relative:paragraph;z-index:-15717376;mso-wrap-distance-left:0;mso-wrap-distance-right:0" filled="true" fillcolor="#000000" stroked="false">
            <v:fill type="solid"/>
            <w10:wrap type="topAndBottom"/>
          </v:rect>
        </w:pict>
      </w:r>
    </w:p>
    <w:p>
      <w:pPr>
        <w:spacing w:before="76"/>
        <w:ind w:left="540" w:right="0" w:firstLine="0"/>
        <w:jc w:val="left"/>
        <w:rPr>
          <w:sz w:val="19"/>
        </w:rPr>
      </w:pPr>
      <w:r>
        <w:rPr>
          <w:sz w:val="19"/>
        </w:rPr>
        <w:t>* Distinguished Research Professor, DePaul University College of Law.</w:t>
      </w:r>
    </w:p>
    <w:p>
      <w:pPr>
        <w:spacing w:line="242" w:lineRule="auto" w:before="6"/>
        <w:ind w:left="540" w:right="308" w:firstLine="0"/>
        <w:jc w:val="left"/>
        <w:rPr>
          <w:sz w:val="19"/>
        </w:rPr>
      </w:pPr>
      <w:r>
        <w:rPr>
          <w:sz w:val="19"/>
          <w:vertAlign w:val="superscript"/>
        </w:rPr>
        <w:t>1</w:t>
      </w:r>
      <w:r>
        <w:rPr>
          <w:sz w:val="19"/>
          <w:vertAlign w:val="baseline"/>
        </w:rPr>
        <w:t> Potter Stewart, </w:t>
      </w:r>
      <w:r>
        <w:rPr>
          <w:i/>
          <w:sz w:val="19"/>
          <w:vertAlign w:val="baseline"/>
        </w:rPr>
        <w:t>The Road to </w:t>
      </w:r>
      <w:r>
        <w:rPr>
          <w:sz w:val="19"/>
          <w:vertAlign w:val="baseline"/>
        </w:rPr>
        <w:t>Mapp v. Ohio </w:t>
      </w:r>
      <w:r>
        <w:rPr>
          <w:i/>
          <w:sz w:val="19"/>
          <w:vertAlign w:val="baseline"/>
        </w:rPr>
        <w:t>and Beyond: The Origins, Development and Future of the Exclusionary </w:t>
      </w:r>
      <w:r>
        <w:rPr>
          <w:i/>
          <w:sz w:val="19"/>
          <w:vertAlign w:val="baseline"/>
        </w:rPr>
        <w:t>Rule in Search-and-Seizure Cases</w:t>
      </w:r>
      <w:r>
        <w:rPr>
          <w:sz w:val="19"/>
          <w:vertAlign w:val="baseline"/>
        </w:rPr>
        <w:t>, 83 C</w:t>
      </w:r>
      <w:r>
        <w:rPr>
          <w:sz w:val="15"/>
          <w:vertAlign w:val="baseline"/>
        </w:rPr>
        <w:t>OLUM</w:t>
      </w:r>
      <w:r>
        <w:rPr>
          <w:sz w:val="19"/>
          <w:vertAlign w:val="baseline"/>
        </w:rPr>
        <w:t>. L. R</w:t>
      </w:r>
      <w:r>
        <w:rPr>
          <w:sz w:val="15"/>
          <w:vertAlign w:val="baseline"/>
        </w:rPr>
        <w:t>EV</w:t>
      </w:r>
      <w:r>
        <w:rPr>
          <w:sz w:val="19"/>
          <w:vertAlign w:val="baseline"/>
        </w:rPr>
        <w:t>. 1365, 1392-93 (1983).</w:t>
      </w:r>
    </w:p>
    <w:p>
      <w:pPr>
        <w:spacing w:before="4"/>
        <w:ind w:left="540" w:right="0" w:firstLine="0"/>
        <w:jc w:val="left"/>
        <w:rPr>
          <w:sz w:val="19"/>
        </w:rPr>
      </w:pPr>
      <w:r>
        <w:rPr>
          <w:sz w:val="19"/>
          <w:vertAlign w:val="superscript"/>
        </w:rPr>
        <w:t>2</w:t>
      </w:r>
      <w:r>
        <w:rPr>
          <w:sz w:val="19"/>
          <w:vertAlign w:val="baseline"/>
        </w:rPr>
        <w:t> People v. Defore, 150 N.E. 585, 587 (N.Y. 1926), </w:t>
      </w:r>
      <w:r>
        <w:rPr>
          <w:i/>
          <w:sz w:val="19"/>
          <w:vertAlign w:val="baseline"/>
        </w:rPr>
        <w:t>cited in </w:t>
      </w:r>
      <w:r>
        <w:rPr>
          <w:sz w:val="19"/>
          <w:vertAlign w:val="baseline"/>
        </w:rPr>
        <w:t>Mapp v Ohio, 367 U.S. 643, 659 (1961).</w:t>
      </w:r>
    </w:p>
    <w:p>
      <w:pPr>
        <w:spacing w:before="6"/>
        <w:ind w:left="540" w:right="0" w:firstLine="0"/>
        <w:jc w:val="left"/>
        <w:rPr>
          <w:sz w:val="19"/>
        </w:rPr>
      </w:pPr>
      <w:r>
        <w:rPr>
          <w:w w:val="105"/>
          <w:sz w:val="19"/>
          <w:vertAlign w:val="superscript"/>
        </w:rPr>
        <w:t>3</w:t>
      </w:r>
      <w:r>
        <w:rPr>
          <w:w w:val="105"/>
          <w:sz w:val="19"/>
          <w:vertAlign w:val="baseline"/>
        </w:rPr>
        <w:t> </w:t>
      </w:r>
      <w:r>
        <w:rPr>
          <w:i/>
          <w:w w:val="105"/>
          <w:sz w:val="19"/>
          <w:vertAlign w:val="baseline"/>
        </w:rPr>
        <w:t>Mapp</w:t>
      </w:r>
      <w:r>
        <w:rPr>
          <w:w w:val="105"/>
          <w:sz w:val="19"/>
          <w:vertAlign w:val="baseline"/>
        </w:rPr>
        <w:t>, 367 U.S. at 659.</w:t>
      </w:r>
    </w:p>
    <w:p>
      <w:pPr>
        <w:spacing w:line="244" w:lineRule="auto" w:before="5"/>
        <w:ind w:left="540" w:right="308" w:firstLine="0"/>
        <w:jc w:val="left"/>
        <w:rPr>
          <w:sz w:val="19"/>
        </w:rPr>
      </w:pPr>
      <w:r>
        <w:rPr>
          <w:sz w:val="19"/>
          <w:vertAlign w:val="superscript"/>
        </w:rPr>
        <w:t>4</w:t>
      </w:r>
      <w:r>
        <w:rPr>
          <w:sz w:val="19"/>
          <w:vertAlign w:val="baseline"/>
        </w:rPr>
        <w:t> In 1983, (now) Chief Justice Roberts worked on a memorandum about what he called “the campaign to amend or abolish the exclusionary rule.” In 1985, (now) Justice Alito, in applying for a job in the Reagan Justice Department, wrote that his interest in the law had been motivated in large part by disagreement with Warren Court decisions, particularly in the areas of criminal procedure, religious freedom, and voting rights. Adam Liptak, </w:t>
      </w:r>
      <w:r>
        <w:rPr>
          <w:i/>
          <w:sz w:val="19"/>
          <w:vertAlign w:val="baseline"/>
        </w:rPr>
        <w:t>Supreme Court </w:t>
      </w:r>
      <w:r>
        <w:rPr>
          <w:i/>
          <w:sz w:val="19"/>
          <w:vertAlign w:val="baseline"/>
        </w:rPr>
        <w:t>Edging Closer To Repeal of Evidence Ruling</w:t>
      </w:r>
      <w:r>
        <w:rPr>
          <w:sz w:val="19"/>
          <w:vertAlign w:val="baseline"/>
        </w:rPr>
        <w:t>, N.Y. T</w:t>
      </w:r>
      <w:r>
        <w:rPr>
          <w:sz w:val="15"/>
          <w:vertAlign w:val="baseline"/>
        </w:rPr>
        <w:t>IMES</w:t>
      </w:r>
      <w:r>
        <w:rPr>
          <w:sz w:val="19"/>
          <w:vertAlign w:val="baseline"/>
        </w:rPr>
        <w:t>, Jan. 31, 2009.</w:t>
      </w:r>
    </w:p>
    <w:p>
      <w:pPr>
        <w:pStyle w:val="Heading7"/>
        <w:spacing w:before="164"/>
        <w:ind w:left="361"/>
        <w:jc w:val="center"/>
      </w:pPr>
      <w:r>
        <w:rPr>
          <w:w w:val="101"/>
        </w:rPr>
        <w:t>1</w:t>
      </w:r>
    </w:p>
    <w:p>
      <w:pPr>
        <w:pStyle w:val="BodyText"/>
        <w:spacing w:before="11"/>
        <w:rPr>
          <w:sz w:val="14"/>
        </w:rPr>
      </w:pPr>
    </w:p>
    <w:p>
      <w:pPr>
        <w:spacing w:before="95"/>
        <w:ind w:left="3583" w:right="3224" w:firstLine="0"/>
        <w:jc w:val="center"/>
        <w:rPr>
          <w:rFonts w:ascii="Arial"/>
          <w:sz w:val="23"/>
        </w:rPr>
      </w:pPr>
      <w:r>
        <w:rPr>
          <w:rFonts w:ascii="Arial"/>
          <w:color w:val="FF0000"/>
          <w:sz w:val="23"/>
        </w:rPr>
        <w:t>104</w:t>
      </w:r>
    </w:p>
    <w:p>
      <w:pPr>
        <w:spacing w:after="0"/>
        <w:jc w:val="center"/>
        <w:rPr>
          <w:rFonts w:ascii="Arial"/>
          <w:sz w:val="23"/>
        </w:rPr>
        <w:sectPr>
          <w:pgSz w:w="11900" w:h="16840"/>
          <w:pgMar w:top="1600" w:bottom="280" w:left="860" w:right="1220"/>
        </w:sectPr>
      </w:pPr>
    </w:p>
    <w:p>
      <w:pPr>
        <w:pStyle w:val="BodyText"/>
        <w:rPr>
          <w:rFonts w:ascii="Arial"/>
          <w:sz w:val="20"/>
        </w:rPr>
      </w:pPr>
    </w:p>
    <w:p>
      <w:pPr>
        <w:pStyle w:val="BodyText"/>
        <w:spacing w:before="8"/>
        <w:rPr>
          <w:rFonts w:ascii="Arial"/>
          <w:sz w:val="16"/>
        </w:rPr>
      </w:pPr>
    </w:p>
    <w:p>
      <w:pPr>
        <w:pStyle w:val="Heading7"/>
        <w:spacing w:line="244" w:lineRule="auto" w:before="93"/>
        <w:ind w:right="308"/>
      </w:pPr>
      <w:r>
        <w:rPr/>
        <w:t>(with Justices Antonin Scalia and Clarence Thomas) that, to all appearances, is busily laying the groundwork for abandoning the exclusionary rule. They lack only a reliable fifth vote.</w:t>
      </w:r>
    </w:p>
    <w:p>
      <w:pPr>
        <w:pStyle w:val="BodyText"/>
        <w:spacing w:before="1"/>
        <w:rPr>
          <w:sz w:val="23"/>
        </w:rPr>
      </w:pPr>
    </w:p>
    <w:p>
      <w:pPr>
        <w:pStyle w:val="ListParagraph"/>
        <w:numPr>
          <w:ilvl w:val="0"/>
          <w:numId w:val="2"/>
        </w:numPr>
        <w:tabs>
          <w:tab w:pos="1240" w:val="left" w:leader="none"/>
          <w:tab w:pos="1241" w:val="left" w:leader="none"/>
        </w:tabs>
        <w:spacing w:line="240" w:lineRule="auto" w:before="0" w:after="0"/>
        <w:ind w:left="1240" w:right="0" w:hanging="701"/>
        <w:jc w:val="left"/>
        <w:rPr>
          <w:sz w:val="23"/>
        </w:rPr>
      </w:pPr>
      <w:r>
        <w:rPr>
          <w:sz w:val="23"/>
        </w:rPr>
        <w:t>The Exclusionary Rule: The Essential Remedy for Fourth Amendment</w:t>
      </w:r>
      <w:r>
        <w:rPr>
          <w:spacing w:val="32"/>
          <w:sz w:val="23"/>
        </w:rPr>
        <w:t> </w:t>
      </w:r>
      <w:r>
        <w:rPr>
          <w:sz w:val="23"/>
        </w:rPr>
        <w:t>Violations</w:t>
      </w:r>
    </w:p>
    <w:p>
      <w:pPr>
        <w:pStyle w:val="BodyText"/>
        <w:spacing w:before="8"/>
        <w:rPr>
          <w:sz w:val="23"/>
        </w:rPr>
      </w:pPr>
    </w:p>
    <w:p>
      <w:pPr>
        <w:pStyle w:val="Heading7"/>
        <w:spacing w:line="242" w:lineRule="auto"/>
        <w:ind w:firstLine="699"/>
      </w:pPr>
      <w:r>
        <w:rPr/>
        <w:t>The objection to the exclusionary rule has never been that it is ineffective at enforcing the Fourth Amendment. The objection has been that it imposes too high a price. When evidence is excluded, criminals may go free. Studies show that very few criminals in fact go free because evidence is excluded, and that criminals accused of violent crime almost never do.</w:t>
      </w:r>
      <w:r>
        <w:rPr>
          <w:vertAlign w:val="superscript"/>
        </w:rPr>
        <w:t>5</w:t>
      </w:r>
    </w:p>
    <w:p>
      <w:pPr>
        <w:spacing w:line="244" w:lineRule="auto" w:before="5"/>
        <w:ind w:left="540" w:right="255" w:firstLine="0"/>
        <w:jc w:val="left"/>
        <w:rPr>
          <w:sz w:val="23"/>
        </w:rPr>
      </w:pPr>
      <w:r>
        <w:rPr>
          <w:sz w:val="23"/>
        </w:rPr>
        <w:t>Nevertheless, the rule does lead to loss of evidence and sometimes to lost convictions, and thus it is deeply unpopular, not only with law enforcement but with the general public. Despite this unpopularity, which has made it a target of heated criticism since its inception, the exclusionary rule has remained the central method of enforcing the Fourth Amendment. It has survived all these years because it has proved essential.</w:t>
      </w:r>
      <w:r>
        <w:rPr>
          <w:spacing w:val="17"/>
          <w:sz w:val="23"/>
        </w:rPr>
        <w:t> </w:t>
      </w:r>
      <w:r>
        <w:rPr>
          <w:sz w:val="23"/>
        </w:rPr>
        <w:t>Without it, the Fourth Amendment's guarantee</w:t>
      </w:r>
    </w:p>
    <w:p>
      <w:pPr>
        <w:pStyle w:val="Heading7"/>
        <w:spacing w:line="258" w:lineRule="exact"/>
      </w:pPr>
      <w:r>
        <w:rPr/>
        <w:t>against unreasonable search and seizure is “an empty promise.”</w:t>
      </w:r>
      <w:r>
        <w:rPr>
          <w:vertAlign w:val="superscript"/>
        </w:rPr>
        <w:t>6</w:t>
      </w:r>
    </w:p>
    <w:p>
      <w:pPr>
        <w:pStyle w:val="BodyText"/>
        <w:spacing w:before="7"/>
        <w:rPr>
          <w:sz w:val="23"/>
        </w:rPr>
      </w:pPr>
    </w:p>
    <w:p>
      <w:pPr>
        <w:spacing w:line="242" w:lineRule="auto" w:before="1"/>
        <w:ind w:left="540" w:right="337" w:firstLine="699"/>
        <w:jc w:val="left"/>
        <w:rPr>
          <w:sz w:val="23"/>
        </w:rPr>
      </w:pPr>
      <w:r>
        <w:rPr>
          <w:sz w:val="23"/>
        </w:rPr>
        <w:t>In 1949, the Supreme Court held that the Fourth Amendment constrains state and local officials as well as federal officials. Although the exclusionary rule then applied in federal cases, the Court was reluctant to foist it on the states.  </w:t>
      </w:r>
      <w:r>
        <w:rPr>
          <w:spacing w:val="-3"/>
          <w:sz w:val="23"/>
        </w:rPr>
        <w:t>In </w:t>
      </w:r>
      <w:r>
        <w:rPr>
          <w:i/>
          <w:sz w:val="23"/>
        </w:rPr>
        <w:t>Wolf v. Colorado</w:t>
      </w:r>
      <w:r>
        <w:rPr>
          <w:sz w:val="23"/>
        </w:rPr>
        <w:t>,</w:t>
      </w:r>
      <w:r>
        <w:rPr>
          <w:sz w:val="23"/>
          <w:vertAlign w:val="superscript"/>
        </w:rPr>
        <w:t>7</w:t>
      </w:r>
      <w:r>
        <w:rPr>
          <w:sz w:val="23"/>
          <w:vertAlign w:val="baseline"/>
        </w:rPr>
        <w:t> the Court directed the   states to come up with alternative ways to enforce the Fourth Amendment.  By the time it   decided </w:t>
      </w:r>
      <w:r>
        <w:rPr>
          <w:i/>
          <w:sz w:val="23"/>
          <w:vertAlign w:val="baseline"/>
        </w:rPr>
        <w:t>Mapp </w:t>
      </w:r>
      <w:r>
        <w:rPr>
          <w:sz w:val="23"/>
          <w:vertAlign w:val="baseline"/>
        </w:rPr>
        <w:t>12 years later, the Court saw no choice but to impose the exclusionary rule on the states, noting that the trend among the states had been to adopt the rule on their own, and that experience had shown other alternatives to be</w:t>
      </w:r>
      <w:r>
        <w:rPr>
          <w:spacing w:val="3"/>
          <w:sz w:val="23"/>
          <w:vertAlign w:val="baseline"/>
        </w:rPr>
        <w:t> </w:t>
      </w:r>
      <w:r>
        <w:rPr>
          <w:sz w:val="23"/>
          <w:vertAlign w:val="baseline"/>
        </w:rPr>
        <w:t>ineffective.</w:t>
      </w:r>
    </w:p>
    <w:p>
      <w:pPr>
        <w:pStyle w:val="BodyText"/>
        <w:rPr>
          <w:sz w:val="24"/>
        </w:rPr>
      </w:pPr>
    </w:p>
    <w:p>
      <w:pPr>
        <w:pStyle w:val="Heading7"/>
        <w:spacing w:line="242" w:lineRule="auto"/>
        <w:ind w:right="462" w:firstLine="699"/>
      </w:pPr>
      <w:r>
        <w:rPr/>
        <w:t>The reaction to </w:t>
      </w:r>
      <w:r>
        <w:rPr>
          <w:i/>
        </w:rPr>
        <w:t>Mapp </w:t>
      </w:r>
      <w:r>
        <w:rPr/>
        <w:t>by law enforcement officials is perhaps the best evidence of how urgently the exclusionary rule was needed. As Professor Yale Kamisar recounts, the New York City Police Commissioner said the decision created “tidal waves and earthquakes” in the law enforcement community. </w:t>
      </w:r>
      <w:r>
        <w:rPr>
          <w:spacing w:val="-3"/>
        </w:rPr>
        <w:t>It </w:t>
      </w:r>
      <w:r>
        <w:rPr/>
        <w:t>required retraining his entire department “from the very top administrators down to each of the thousands of foot patrolmen and detectives engaged in the daily law enforcement function.” As Kamisar asked, “Why did it necessitate ‘retraining' from top to bottom? What was the </w:t>
      </w:r>
      <w:r>
        <w:rPr>
          <w:i/>
        </w:rPr>
        <w:t>old </w:t>
      </w:r>
      <w:r>
        <w:rPr/>
        <w:t>search and seizure training like? </w:t>
      </w:r>
      <w:r>
        <w:rPr>
          <w:i/>
        </w:rPr>
        <w:t>Was there any</w:t>
      </w:r>
      <w:r>
        <w:rPr/>
        <w:t>?” There was reason to think there had been no training at all in search and seizure before the threat</w:t>
      </w:r>
      <w:r>
        <w:rPr>
          <w:spacing w:val="51"/>
        </w:rPr>
        <w:t> </w:t>
      </w:r>
      <w:r>
        <w:rPr/>
        <w:t>of</w:t>
      </w:r>
    </w:p>
    <w:p>
      <w:pPr>
        <w:pStyle w:val="BodyText"/>
        <w:rPr>
          <w:sz w:val="20"/>
        </w:rPr>
      </w:pPr>
    </w:p>
    <w:p>
      <w:pPr>
        <w:pStyle w:val="BodyText"/>
        <w:rPr>
          <w:sz w:val="20"/>
        </w:rPr>
      </w:pPr>
    </w:p>
    <w:p>
      <w:pPr>
        <w:pStyle w:val="BodyText"/>
        <w:rPr>
          <w:sz w:val="20"/>
        </w:rPr>
      </w:pPr>
    </w:p>
    <w:p>
      <w:pPr>
        <w:pStyle w:val="BodyText"/>
        <w:spacing w:before="9"/>
        <w:rPr>
          <w:sz w:val="23"/>
        </w:rPr>
      </w:pPr>
      <w:r>
        <w:rPr/>
        <w:pict>
          <v:rect style="position:absolute;margin-left:70.023338pt;margin-top:15.632445pt;width:140.0194pt;height:.583333pt;mso-position-horizontal-relative:page;mso-position-vertical-relative:paragraph;z-index:-15716864;mso-wrap-distance-left:0;mso-wrap-distance-right:0" filled="true" fillcolor="#000000" stroked="false">
            <v:fill type="solid"/>
            <w10:wrap type="topAndBottom"/>
          </v:rect>
        </w:pict>
      </w:r>
    </w:p>
    <w:p>
      <w:pPr>
        <w:spacing w:line="247" w:lineRule="auto" w:before="76"/>
        <w:ind w:left="540" w:right="248" w:firstLine="0"/>
        <w:jc w:val="left"/>
        <w:rPr>
          <w:sz w:val="19"/>
        </w:rPr>
      </w:pPr>
      <w:r>
        <w:rPr>
          <w:sz w:val="19"/>
          <w:vertAlign w:val="superscript"/>
        </w:rPr>
        <w:t>5</w:t>
      </w:r>
      <w:r>
        <w:rPr>
          <w:sz w:val="19"/>
          <w:vertAlign w:val="baseline"/>
        </w:rPr>
        <w:t> Exactly how many go free is a matter of controversy. One study, described by Professor Wayne LaFave as “the  most careful and balanced assessment of all available empirical data,” found that the vast majority of cases in which exclusion of evidence occurred during the period studied were drug cases.  Very little evidence was excluded  in  cases involving violent crimes. Thomas Y. Davies, </w:t>
      </w:r>
      <w:r>
        <w:rPr>
          <w:i/>
          <w:sz w:val="19"/>
          <w:vertAlign w:val="baseline"/>
        </w:rPr>
        <w:t>A Hard Look at What We Know (and Still Need to Learn) About </w:t>
      </w:r>
      <w:r>
        <w:rPr>
          <w:i/>
          <w:sz w:val="19"/>
          <w:vertAlign w:val="baseline"/>
        </w:rPr>
        <w:t>the</w:t>
      </w:r>
      <w:r>
        <w:rPr>
          <w:i/>
          <w:spacing w:val="8"/>
          <w:sz w:val="19"/>
          <w:vertAlign w:val="baseline"/>
        </w:rPr>
        <w:t> </w:t>
      </w:r>
      <w:r>
        <w:rPr>
          <w:i/>
          <w:sz w:val="19"/>
          <w:vertAlign w:val="baseline"/>
        </w:rPr>
        <w:t>“Cost”</w:t>
      </w:r>
      <w:r>
        <w:rPr>
          <w:i/>
          <w:spacing w:val="8"/>
          <w:sz w:val="19"/>
          <w:vertAlign w:val="baseline"/>
        </w:rPr>
        <w:t> </w:t>
      </w:r>
      <w:r>
        <w:rPr>
          <w:i/>
          <w:sz w:val="19"/>
          <w:vertAlign w:val="baseline"/>
        </w:rPr>
        <w:t>of</w:t>
      </w:r>
      <w:r>
        <w:rPr>
          <w:i/>
          <w:spacing w:val="8"/>
          <w:sz w:val="19"/>
          <w:vertAlign w:val="baseline"/>
        </w:rPr>
        <w:t> </w:t>
      </w:r>
      <w:r>
        <w:rPr>
          <w:i/>
          <w:sz w:val="19"/>
          <w:vertAlign w:val="baseline"/>
        </w:rPr>
        <w:t>the</w:t>
      </w:r>
      <w:r>
        <w:rPr>
          <w:i/>
          <w:spacing w:val="8"/>
          <w:sz w:val="19"/>
          <w:vertAlign w:val="baseline"/>
        </w:rPr>
        <w:t> </w:t>
      </w:r>
      <w:r>
        <w:rPr>
          <w:i/>
          <w:sz w:val="19"/>
          <w:vertAlign w:val="baseline"/>
        </w:rPr>
        <w:t>Exclusionary</w:t>
      </w:r>
      <w:r>
        <w:rPr>
          <w:i/>
          <w:spacing w:val="9"/>
          <w:sz w:val="19"/>
          <w:vertAlign w:val="baseline"/>
        </w:rPr>
        <w:t> </w:t>
      </w:r>
      <w:r>
        <w:rPr>
          <w:i/>
          <w:sz w:val="19"/>
          <w:vertAlign w:val="baseline"/>
        </w:rPr>
        <w:t>Rule:</w:t>
      </w:r>
      <w:r>
        <w:rPr>
          <w:i/>
          <w:spacing w:val="10"/>
          <w:sz w:val="19"/>
          <w:vertAlign w:val="baseline"/>
        </w:rPr>
        <w:t> </w:t>
      </w:r>
      <w:r>
        <w:rPr>
          <w:i/>
          <w:sz w:val="19"/>
          <w:vertAlign w:val="baseline"/>
        </w:rPr>
        <w:t>The</w:t>
      </w:r>
      <w:r>
        <w:rPr>
          <w:i/>
          <w:spacing w:val="9"/>
          <w:sz w:val="19"/>
          <w:vertAlign w:val="baseline"/>
        </w:rPr>
        <w:t> </w:t>
      </w:r>
      <w:r>
        <w:rPr>
          <w:i/>
          <w:sz w:val="19"/>
          <w:vertAlign w:val="baseline"/>
        </w:rPr>
        <w:t>NIJ</w:t>
      </w:r>
      <w:r>
        <w:rPr>
          <w:i/>
          <w:spacing w:val="9"/>
          <w:sz w:val="19"/>
          <w:vertAlign w:val="baseline"/>
        </w:rPr>
        <w:t> </w:t>
      </w:r>
      <w:r>
        <w:rPr>
          <w:i/>
          <w:sz w:val="19"/>
          <w:vertAlign w:val="baseline"/>
        </w:rPr>
        <w:t>Study</w:t>
      </w:r>
      <w:r>
        <w:rPr>
          <w:i/>
          <w:spacing w:val="9"/>
          <w:sz w:val="19"/>
          <w:vertAlign w:val="baseline"/>
        </w:rPr>
        <w:t> </w:t>
      </w:r>
      <w:r>
        <w:rPr>
          <w:i/>
          <w:sz w:val="19"/>
          <w:vertAlign w:val="baseline"/>
        </w:rPr>
        <w:t>and</w:t>
      </w:r>
      <w:r>
        <w:rPr>
          <w:i/>
          <w:spacing w:val="10"/>
          <w:sz w:val="19"/>
          <w:vertAlign w:val="baseline"/>
        </w:rPr>
        <w:t> </w:t>
      </w:r>
      <w:r>
        <w:rPr>
          <w:i/>
          <w:sz w:val="19"/>
          <w:vertAlign w:val="baseline"/>
        </w:rPr>
        <w:t>Other</w:t>
      </w:r>
      <w:r>
        <w:rPr>
          <w:i/>
          <w:spacing w:val="7"/>
          <w:sz w:val="19"/>
          <w:vertAlign w:val="baseline"/>
        </w:rPr>
        <w:t> </w:t>
      </w:r>
      <w:r>
        <w:rPr>
          <w:i/>
          <w:sz w:val="19"/>
          <w:vertAlign w:val="baseline"/>
        </w:rPr>
        <w:t>Studies</w:t>
      </w:r>
      <w:r>
        <w:rPr>
          <w:i/>
          <w:spacing w:val="8"/>
          <w:sz w:val="19"/>
          <w:vertAlign w:val="baseline"/>
        </w:rPr>
        <w:t> </w:t>
      </w:r>
      <w:r>
        <w:rPr>
          <w:i/>
          <w:sz w:val="19"/>
          <w:vertAlign w:val="baseline"/>
        </w:rPr>
        <w:t>of</w:t>
      </w:r>
      <w:r>
        <w:rPr>
          <w:i/>
          <w:spacing w:val="8"/>
          <w:sz w:val="19"/>
          <w:vertAlign w:val="baseline"/>
        </w:rPr>
        <w:t> </w:t>
      </w:r>
      <w:r>
        <w:rPr>
          <w:i/>
          <w:sz w:val="19"/>
          <w:vertAlign w:val="baseline"/>
        </w:rPr>
        <w:t>“Lost”</w:t>
      </w:r>
      <w:r>
        <w:rPr>
          <w:i/>
          <w:spacing w:val="7"/>
          <w:sz w:val="19"/>
          <w:vertAlign w:val="baseline"/>
        </w:rPr>
        <w:t> </w:t>
      </w:r>
      <w:r>
        <w:rPr>
          <w:i/>
          <w:sz w:val="19"/>
          <w:vertAlign w:val="baseline"/>
        </w:rPr>
        <w:t>Arrests</w:t>
      </w:r>
      <w:r>
        <w:rPr>
          <w:sz w:val="19"/>
          <w:vertAlign w:val="baseline"/>
        </w:rPr>
        <w:t>,</w:t>
      </w:r>
      <w:r>
        <w:rPr>
          <w:spacing w:val="9"/>
          <w:sz w:val="19"/>
          <w:vertAlign w:val="baseline"/>
        </w:rPr>
        <w:t> </w:t>
      </w:r>
      <w:r>
        <w:rPr>
          <w:sz w:val="19"/>
          <w:vertAlign w:val="baseline"/>
        </w:rPr>
        <w:t>1983</w:t>
      </w:r>
      <w:r>
        <w:rPr>
          <w:spacing w:val="11"/>
          <w:sz w:val="19"/>
          <w:vertAlign w:val="baseline"/>
        </w:rPr>
        <w:t> </w:t>
      </w:r>
      <w:r>
        <w:rPr>
          <w:sz w:val="19"/>
          <w:vertAlign w:val="baseline"/>
        </w:rPr>
        <w:t>A</w:t>
      </w:r>
      <w:r>
        <w:rPr>
          <w:sz w:val="15"/>
          <w:vertAlign w:val="baseline"/>
        </w:rPr>
        <w:t>M</w:t>
      </w:r>
      <w:r>
        <w:rPr>
          <w:sz w:val="19"/>
          <w:vertAlign w:val="baseline"/>
        </w:rPr>
        <w:t>.</w:t>
      </w:r>
      <w:r>
        <w:rPr>
          <w:spacing w:val="-4"/>
          <w:sz w:val="19"/>
          <w:vertAlign w:val="baseline"/>
        </w:rPr>
        <w:t> </w:t>
      </w:r>
      <w:r>
        <w:rPr>
          <w:sz w:val="19"/>
          <w:vertAlign w:val="baseline"/>
        </w:rPr>
        <w:t>B.</w:t>
      </w:r>
      <w:r>
        <w:rPr>
          <w:spacing w:val="-1"/>
          <w:sz w:val="19"/>
          <w:vertAlign w:val="baseline"/>
        </w:rPr>
        <w:t> </w:t>
      </w:r>
      <w:r>
        <w:rPr>
          <w:sz w:val="19"/>
          <w:vertAlign w:val="baseline"/>
        </w:rPr>
        <w:t>F</w:t>
      </w:r>
      <w:r>
        <w:rPr>
          <w:sz w:val="15"/>
          <w:vertAlign w:val="baseline"/>
        </w:rPr>
        <w:t>OUND</w:t>
      </w:r>
      <w:r>
        <w:rPr>
          <w:sz w:val="19"/>
          <w:vertAlign w:val="baseline"/>
        </w:rPr>
        <w:t>.</w:t>
      </w:r>
      <w:r>
        <w:rPr>
          <w:spacing w:val="-2"/>
          <w:sz w:val="19"/>
          <w:vertAlign w:val="baseline"/>
        </w:rPr>
        <w:t> </w:t>
      </w:r>
      <w:r>
        <w:rPr>
          <w:sz w:val="19"/>
          <w:vertAlign w:val="baseline"/>
        </w:rPr>
        <w:t>R</w:t>
      </w:r>
      <w:r>
        <w:rPr>
          <w:sz w:val="15"/>
          <w:vertAlign w:val="baseline"/>
        </w:rPr>
        <w:t>ES</w:t>
      </w:r>
      <w:r>
        <w:rPr>
          <w:sz w:val="19"/>
          <w:vertAlign w:val="baseline"/>
        </w:rPr>
        <w:t>.</w:t>
      </w:r>
    </w:p>
    <w:p>
      <w:pPr>
        <w:spacing w:line="247" w:lineRule="auto" w:before="0"/>
        <w:ind w:left="540" w:right="168" w:firstLine="0"/>
        <w:jc w:val="left"/>
        <w:rPr>
          <w:sz w:val="19"/>
        </w:rPr>
      </w:pPr>
      <w:r>
        <w:rPr>
          <w:w w:val="105"/>
          <w:sz w:val="19"/>
        </w:rPr>
        <w:t>J. 611. Another study found an overall suppression rate of slightly less than five percent in warrant-related prosecutions. It also concluded that even in 70% of the cases in which evidence was suppressed, convictions were obtained.</w:t>
      </w:r>
      <w:r>
        <w:rPr>
          <w:spacing w:val="23"/>
          <w:w w:val="105"/>
          <w:sz w:val="19"/>
        </w:rPr>
        <w:t> </w:t>
      </w:r>
      <w:r>
        <w:rPr>
          <w:w w:val="105"/>
          <w:sz w:val="19"/>
        </w:rPr>
        <w:t>Overall,</w:t>
      </w:r>
      <w:r>
        <w:rPr>
          <w:spacing w:val="-14"/>
          <w:w w:val="105"/>
          <w:sz w:val="19"/>
        </w:rPr>
        <w:t> </w:t>
      </w:r>
      <w:r>
        <w:rPr>
          <w:w w:val="105"/>
          <w:sz w:val="19"/>
        </w:rPr>
        <w:t>the</w:t>
      </w:r>
      <w:r>
        <w:rPr>
          <w:spacing w:val="-14"/>
          <w:w w:val="105"/>
          <w:sz w:val="19"/>
        </w:rPr>
        <w:t> </w:t>
      </w:r>
      <w:r>
        <w:rPr>
          <w:w w:val="105"/>
          <w:sz w:val="19"/>
        </w:rPr>
        <w:t>rule</w:t>
      </w:r>
      <w:r>
        <w:rPr>
          <w:spacing w:val="-13"/>
          <w:w w:val="105"/>
          <w:sz w:val="19"/>
        </w:rPr>
        <w:t> </w:t>
      </w:r>
      <w:r>
        <w:rPr>
          <w:w w:val="105"/>
          <w:sz w:val="19"/>
        </w:rPr>
        <w:t>prevented</w:t>
      </w:r>
      <w:r>
        <w:rPr>
          <w:spacing w:val="-13"/>
          <w:w w:val="105"/>
          <w:sz w:val="19"/>
        </w:rPr>
        <w:t> </w:t>
      </w:r>
      <w:r>
        <w:rPr>
          <w:w w:val="105"/>
          <w:sz w:val="19"/>
        </w:rPr>
        <w:t>conviction</w:t>
      </w:r>
      <w:r>
        <w:rPr>
          <w:spacing w:val="-15"/>
          <w:w w:val="105"/>
          <w:sz w:val="19"/>
        </w:rPr>
        <w:t> </w:t>
      </w:r>
      <w:r>
        <w:rPr>
          <w:w w:val="105"/>
          <w:sz w:val="19"/>
        </w:rPr>
        <w:t>in</w:t>
      </w:r>
      <w:r>
        <w:rPr>
          <w:spacing w:val="-13"/>
          <w:w w:val="105"/>
          <w:sz w:val="19"/>
        </w:rPr>
        <w:t> </w:t>
      </w:r>
      <w:r>
        <w:rPr>
          <w:w w:val="105"/>
          <w:sz w:val="19"/>
        </w:rPr>
        <w:t>no</w:t>
      </w:r>
      <w:r>
        <w:rPr>
          <w:spacing w:val="-11"/>
          <w:w w:val="105"/>
          <w:sz w:val="19"/>
        </w:rPr>
        <w:t> </w:t>
      </w:r>
      <w:r>
        <w:rPr>
          <w:w w:val="105"/>
          <w:sz w:val="19"/>
        </w:rPr>
        <w:t>more</w:t>
      </w:r>
      <w:r>
        <w:rPr>
          <w:spacing w:val="-9"/>
          <w:w w:val="105"/>
          <w:sz w:val="19"/>
        </w:rPr>
        <w:t> </w:t>
      </w:r>
      <w:r>
        <w:rPr>
          <w:w w:val="105"/>
          <w:sz w:val="19"/>
        </w:rPr>
        <w:t>than</w:t>
      </w:r>
      <w:r>
        <w:rPr>
          <w:spacing w:val="-15"/>
          <w:w w:val="105"/>
          <w:sz w:val="19"/>
        </w:rPr>
        <w:t> </w:t>
      </w:r>
      <w:r>
        <w:rPr>
          <w:w w:val="105"/>
          <w:sz w:val="19"/>
        </w:rPr>
        <w:t>1.4%</w:t>
      </w:r>
      <w:r>
        <w:rPr>
          <w:spacing w:val="-14"/>
          <w:w w:val="105"/>
          <w:sz w:val="19"/>
        </w:rPr>
        <w:t> </w:t>
      </w:r>
      <w:r>
        <w:rPr>
          <w:w w:val="105"/>
          <w:sz w:val="19"/>
        </w:rPr>
        <w:t>of</w:t>
      </w:r>
      <w:r>
        <w:rPr>
          <w:spacing w:val="-16"/>
          <w:w w:val="105"/>
          <w:sz w:val="19"/>
        </w:rPr>
        <w:t> </w:t>
      </w:r>
      <w:r>
        <w:rPr>
          <w:w w:val="105"/>
          <w:sz w:val="19"/>
        </w:rPr>
        <w:t>the</w:t>
      </w:r>
      <w:r>
        <w:rPr>
          <w:spacing w:val="-13"/>
          <w:w w:val="105"/>
          <w:sz w:val="19"/>
        </w:rPr>
        <w:t> </w:t>
      </w:r>
      <w:r>
        <w:rPr>
          <w:w w:val="105"/>
          <w:sz w:val="19"/>
        </w:rPr>
        <w:t>cases</w:t>
      </w:r>
      <w:r>
        <w:rPr>
          <w:spacing w:val="-13"/>
          <w:w w:val="105"/>
          <w:sz w:val="19"/>
        </w:rPr>
        <w:t> </w:t>
      </w:r>
      <w:r>
        <w:rPr>
          <w:w w:val="105"/>
          <w:sz w:val="19"/>
        </w:rPr>
        <w:t>studied.</w:t>
      </w:r>
      <w:r>
        <w:rPr>
          <w:spacing w:val="27"/>
          <w:w w:val="105"/>
          <w:sz w:val="19"/>
        </w:rPr>
        <w:t> </w:t>
      </w:r>
      <w:r>
        <w:rPr>
          <w:w w:val="105"/>
          <w:sz w:val="19"/>
        </w:rPr>
        <w:t>R</w:t>
      </w:r>
      <w:r>
        <w:rPr>
          <w:w w:val="105"/>
          <w:sz w:val="15"/>
        </w:rPr>
        <w:t>ICHARD</w:t>
      </w:r>
      <w:r>
        <w:rPr>
          <w:spacing w:val="-9"/>
          <w:w w:val="105"/>
          <w:sz w:val="15"/>
        </w:rPr>
        <w:t> </w:t>
      </w:r>
      <w:r>
        <w:rPr>
          <w:w w:val="105"/>
          <w:sz w:val="19"/>
        </w:rPr>
        <w:t>V</w:t>
      </w:r>
      <w:r>
        <w:rPr>
          <w:w w:val="105"/>
          <w:sz w:val="15"/>
        </w:rPr>
        <w:t>AN</w:t>
      </w:r>
      <w:r>
        <w:rPr>
          <w:spacing w:val="-11"/>
          <w:w w:val="105"/>
          <w:sz w:val="15"/>
        </w:rPr>
        <w:t> </w:t>
      </w:r>
      <w:r>
        <w:rPr>
          <w:w w:val="105"/>
          <w:sz w:val="19"/>
        </w:rPr>
        <w:t>D</w:t>
      </w:r>
      <w:r>
        <w:rPr>
          <w:w w:val="105"/>
          <w:sz w:val="15"/>
        </w:rPr>
        <w:t>UIZEND ET AL</w:t>
      </w:r>
      <w:r>
        <w:rPr>
          <w:w w:val="105"/>
          <w:sz w:val="19"/>
        </w:rPr>
        <w:t>., N</w:t>
      </w:r>
      <w:r>
        <w:rPr>
          <w:w w:val="105"/>
          <w:sz w:val="15"/>
        </w:rPr>
        <w:t>AT</w:t>
      </w:r>
      <w:r>
        <w:rPr>
          <w:w w:val="105"/>
          <w:sz w:val="19"/>
        </w:rPr>
        <w:t>'</w:t>
      </w:r>
      <w:r>
        <w:rPr>
          <w:w w:val="105"/>
          <w:sz w:val="15"/>
        </w:rPr>
        <w:t>L </w:t>
      </w:r>
      <w:r>
        <w:rPr>
          <w:w w:val="105"/>
          <w:sz w:val="19"/>
        </w:rPr>
        <w:t>C</w:t>
      </w:r>
      <w:r>
        <w:rPr>
          <w:w w:val="105"/>
          <w:sz w:val="15"/>
        </w:rPr>
        <w:t>TR</w:t>
      </w:r>
      <w:r>
        <w:rPr>
          <w:w w:val="105"/>
          <w:sz w:val="19"/>
        </w:rPr>
        <w:t>. F</w:t>
      </w:r>
      <w:r>
        <w:rPr>
          <w:w w:val="105"/>
          <w:sz w:val="15"/>
        </w:rPr>
        <w:t>OR </w:t>
      </w:r>
      <w:r>
        <w:rPr>
          <w:w w:val="105"/>
          <w:sz w:val="19"/>
        </w:rPr>
        <w:t>S</w:t>
      </w:r>
      <w:r>
        <w:rPr>
          <w:w w:val="105"/>
          <w:sz w:val="15"/>
        </w:rPr>
        <w:t>TATE </w:t>
      </w:r>
      <w:r>
        <w:rPr>
          <w:w w:val="105"/>
          <w:sz w:val="19"/>
        </w:rPr>
        <w:t>C</w:t>
      </w:r>
      <w:r>
        <w:rPr>
          <w:w w:val="105"/>
          <w:sz w:val="15"/>
        </w:rPr>
        <w:t>OURTS</w:t>
      </w:r>
      <w:r>
        <w:rPr>
          <w:w w:val="105"/>
          <w:sz w:val="19"/>
        </w:rPr>
        <w:t>, T</w:t>
      </w:r>
      <w:r>
        <w:rPr>
          <w:w w:val="105"/>
          <w:sz w:val="15"/>
        </w:rPr>
        <w:t>HE </w:t>
      </w:r>
      <w:r>
        <w:rPr>
          <w:w w:val="105"/>
          <w:sz w:val="19"/>
        </w:rPr>
        <w:t>S</w:t>
      </w:r>
      <w:r>
        <w:rPr>
          <w:w w:val="105"/>
          <w:sz w:val="15"/>
        </w:rPr>
        <w:t>EARCH </w:t>
      </w:r>
      <w:r>
        <w:rPr>
          <w:w w:val="105"/>
          <w:sz w:val="19"/>
        </w:rPr>
        <w:t>W</w:t>
      </w:r>
      <w:r>
        <w:rPr>
          <w:w w:val="105"/>
          <w:sz w:val="15"/>
        </w:rPr>
        <w:t>ARRANT </w:t>
      </w:r>
      <w:r>
        <w:rPr>
          <w:w w:val="105"/>
          <w:sz w:val="19"/>
        </w:rPr>
        <w:t>P</w:t>
      </w:r>
      <w:r>
        <w:rPr>
          <w:w w:val="105"/>
          <w:sz w:val="15"/>
        </w:rPr>
        <w:t>ROCESS</w:t>
      </w:r>
      <w:r>
        <w:rPr>
          <w:w w:val="105"/>
          <w:sz w:val="19"/>
        </w:rPr>
        <w:t>: P</w:t>
      </w:r>
      <w:r>
        <w:rPr>
          <w:w w:val="105"/>
          <w:sz w:val="15"/>
        </w:rPr>
        <w:t>RECONCEPTIONS</w:t>
      </w:r>
      <w:r>
        <w:rPr>
          <w:w w:val="105"/>
          <w:sz w:val="19"/>
        </w:rPr>
        <w:t>, P</w:t>
      </w:r>
      <w:r>
        <w:rPr>
          <w:w w:val="105"/>
          <w:sz w:val="15"/>
        </w:rPr>
        <w:t>ERCEPTIONS</w:t>
      </w:r>
      <w:r>
        <w:rPr>
          <w:w w:val="105"/>
          <w:sz w:val="19"/>
        </w:rPr>
        <w:t>, </w:t>
      </w:r>
      <w:r>
        <w:rPr>
          <w:w w:val="105"/>
          <w:sz w:val="15"/>
        </w:rPr>
        <w:t>AND </w:t>
      </w:r>
      <w:r>
        <w:rPr>
          <w:w w:val="105"/>
          <w:sz w:val="19"/>
        </w:rPr>
        <w:t>P</w:t>
      </w:r>
      <w:r>
        <w:rPr>
          <w:w w:val="105"/>
          <w:sz w:val="15"/>
        </w:rPr>
        <w:t>RACTICES </w:t>
      </w:r>
      <w:r>
        <w:rPr>
          <w:w w:val="105"/>
          <w:sz w:val="19"/>
        </w:rPr>
        <w:t>21 (1984), </w:t>
      </w:r>
      <w:r>
        <w:rPr>
          <w:i/>
          <w:w w:val="105"/>
          <w:sz w:val="19"/>
        </w:rPr>
        <w:t>cited in </w:t>
      </w:r>
      <w:r>
        <w:rPr>
          <w:w w:val="105"/>
          <w:sz w:val="19"/>
        </w:rPr>
        <w:t>J</w:t>
      </w:r>
      <w:r>
        <w:rPr>
          <w:w w:val="105"/>
          <w:sz w:val="15"/>
        </w:rPr>
        <w:t>OSHUA </w:t>
      </w:r>
      <w:r>
        <w:rPr>
          <w:w w:val="105"/>
          <w:sz w:val="19"/>
        </w:rPr>
        <w:t>D</w:t>
      </w:r>
      <w:r>
        <w:rPr>
          <w:w w:val="105"/>
          <w:sz w:val="15"/>
        </w:rPr>
        <w:t>RESSLER </w:t>
      </w:r>
      <w:r>
        <w:rPr>
          <w:w w:val="105"/>
          <w:sz w:val="19"/>
        </w:rPr>
        <w:t>&amp; A</w:t>
      </w:r>
      <w:r>
        <w:rPr>
          <w:w w:val="105"/>
          <w:sz w:val="15"/>
        </w:rPr>
        <w:t>LAN </w:t>
      </w:r>
      <w:r>
        <w:rPr>
          <w:w w:val="105"/>
          <w:sz w:val="19"/>
        </w:rPr>
        <w:t>C. M</w:t>
      </w:r>
      <w:r>
        <w:rPr>
          <w:w w:val="105"/>
          <w:sz w:val="15"/>
        </w:rPr>
        <w:t>ICHAELS</w:t>
      </w:r>
      <w:r>
        <w:rPr>
          <w:w w:val="105"/>
          <w:sz w:val="19"/>
        </w:rPr>
        <w:t>, U</w:t>
      </w:r>
      <w:r>
        <w:rPr>
          <w:w w:val="105"/>
          <w:sz w:val="15"/>
        </w:rPr>
        <w:t>NDERSTANDING </w:t>
      </w:r>
      <w:r>
        <w:rPr>
          <w:w w:val="105"/>
          <w:sz w:val="19"/>
        </w:rPr>
        <w:t>C</w:t>
      </w:r>
      <w:r>
        <w:rPr>
          <w:w w:val="105"/>
          <w:sz w:val="15"/>
        </w:rPr>
        <w:t>RIMINAL </w:t>
      </w:r>
      <w:r>
        <w:rPr>
          <w:w w:val="105"/>
          <w:sz w:val="19"/>
        </w:rPr>
        <w:t>P</w:t>
      </w:r>
      <w:r>
        <w:rPr>
          <w:w w:val="105"/>
          <w:sz w:val="15"/>
        </w:rPr>
        <w:t>ROCEDURE </w:t>
      </w:r>
      <w:r>
        <w:rPr>
          <w:w w:val="105"/>
          <w:sz w:val="19"/>
        </w:rPr>
        <w:t>381 (4th ed.</w:t>
      </w:r>
      <w:r>
        <w:rPr>
          <w:spacing w:val="-6"/>
          <w:w w:val="105"/>
          <w:sz w:val="19"/>
        </w:rPr>
        <w:t> </w:t>
      </w:r>
      <w:r>
        <w:rPr>
          <w:w w:val="105"/>
          <w:sz w:val="19"/>
        </w:rPr>
        <w:t>2006).</w:t>
      </w:r>
    </w:p>
    <w:p>
      <w:pPr>
        <w:spacing w:line="210" w:lineRule="exact" w:before="0"/>
        <w:ind w:left="540" w:right="0" w:firstLine="0"/>
        <w:jc w:val="left"/>
        <w:rPr>
          <w:sz w:val="19"/>
        </w:rPr>
      </w:pPr>
      <w:r>
        <w:rPr>
          <w:w w:val="105"/>
          <w:sz w:val="19"/>
          <w:vertAlign w:val="superscript"/>
        </w:rPr>
        <w:t>6</w:t>
      </w:r>
      <w:r>
        <w:rPr>
          <w:w w:val="105"/>
          <w:sz w:val="19"/>
          <w:vertAlign w:val="baseline"/>
        </w:rPr>
        <w:t> </w:t>
      </w:r>
      <w:r>
        <w:rPr>
          <w:i/>
          <w:w w:val="105"/>
          <w:sz w:val="19"/>
          <w:vertAlign w:val="baseline"/>
        </w:rPr>
        <w:t>Mapp</w:t>
      </w:r>
      <w:r>
        <w:rPr>
          <w:w w:val="105"/>
          <w:sz w:val="19"/>
          <w:vertAlign w:val="baseline"/>
        </w:rPr>
        <w:t>, 367 U.S at 660.</w:t>
      </w:r>
    </w:p>
    <w:p>
      <w:pPr>
        <w:spacing w:before="0"/>
        <w:ind w:left="540" w:right="0" w:firstLine="0"/>
        <w:jc w:val="left"/>
        <w:rPr>
          <w:sz w:val="19"/>
        </w:rPr>
      </w:pPr>
      <w:r>
        <w:rPr>
          <w:w w:val="105"/>
          <w:sz w:val="19"/>
          <w:vertAlign w:val="superscript"/>
        </w:rPr>
        <w:t>7</w:t>
      </w:r>
      <w:r>
        <w:rPr>
          <w:w w:val="105"/>
          <w:sz w:val="19"/>
          <w:vertAlign w:val="baseline"/>
        </w:rPr>
        <w:t> 338 U.S. 25 (1949).</w:t>
      </w:r>
    </w:p>
    <w:p>
      <w:pPr>
        <w:pStyle w:val="Heading7"/>
        <w:spacing w:before="165"/>
        <w:ind w:left="361"/>
        <w:jc w:val="center"/>
      </w:pPr>
      <w:r>
        <w:rPr>
          <w:w w:val="101"/>
        </w:rPr>
        <w:t>2</w:t>
      </w:r>
    </w:p>
    <w:p>
      <w:pPr>
        <w:pStyle w:val="BodyText"/>
        <w:spacing w:before="10"/>
        <w:rPr>
          <w:sz w:val="14"/>
        </w:rPr>
      </w:pPr>
    </w:p>
    <w:p>
      <w:pPr>
        <w:spacing w:before="96"/>
        <w:ind w:left="3583" w:right="3224" w:firstLine="0"/>
        <w:jc w:val="center"/>
        <w:rPr>
          <w:rFonts w:ascii="Arial"/>
          <w:sz w:val="23"/>
        </w:rPr>
      </w:pPr>
      <w:r>
        <w:rPr>
          <w:rFonts w:ascii="Arial"/>
          <w:color w:val="FF0000"/>
          <w:sz w:val="23"/>
        </w:rPr>
        <w:t>105</w:t>
      </w:r>
    </w:p>
    <w:p>
      <w:pPr>
        <w:spacing w:after="0"/>
        <w:jc w:val="center"/>
        <w:rPr>
          <w:rFonts w:ascii="Arial"/>
          <w:sz w:val="23"/>
        </w:rPr>
        <w:sectPr>
          <w:pgSz w:w="11900" w:h="16840"/>
          <w:pgMar w:top="1600" w:bottom="280" w:left="860" w:right="1220"/>
        </w:sectPr>
      </w:pPr>
    </w:p>
    <w:p>
      <w:pPr>
        <w:pStyle w:val="BodyText"/>
        <w:rPr>
          <w:rFonts w:ascii="Arial"/>
          <w:sz w:val="20"/>
        </w:rPr>
      </w:pPr>
    </w:p>
    <w:p>
      <w:pPr>
        <w:pStyle w:val="BodyText"/>
        <w:spacing w:before="9"/>
        <w:rPr>
          <w:rFonts w:ascii="Arial"/>
          <w:sz w:val="24"/>
        </w:rPr>
      </w:pPr>
    </w:p>
    <w:p>
      <w:pPr>
        <w:pStyle w:val="Heading7"/>
        <w:spacing w:line="244" w:lineRule="auto"/>
        <w:ind w:right="308"/>
      </w:pPr>
      <w:r>
        <w:rPr/>
        <w:t>exclusion was imposed.</w:t>
      </w:r>
      <w:r>
        <w:rPr>
          <w:vertAlign w:val="superscript"/>
        </w:rPr>
        <w:t>8</w:t>
      </w:r>
      <w:r>
        <w:rPr>
          <w:vertAlign w:val="baseline"/>
        </w:rPr>
        <w:t> Police departments behaved as if the Fourth Amendment had just been adopted – and as if this was very bad news indeed.</w:t>
      </w:r>
    </w:p>
    <w:p>
      <w:pPr>
        <w:pStyle w:val="BodyText"/>
        <w:spacing w:before="1"/>
        <w:rPr>
          <w:sz w:val="23"/>
        </w:rPr>
      </w:pPr>
    </w:p>
    <w:p>
      <w:pPr>
        <w:spacing w:line="242" w:lineRule="auto" w:before="0"/>
        <w:ind w:left="540" w:right="308" w:firstLine="699"/>
        <w:jc w:val="left"/>
        <w:rPr>
          <w:sz w:val="23"/>
        </w:rPr>
      </w:pPr>
      <w:r>
        <w:rPr>
          <w:sz w:val="23"/>
        </w:rPr>
        <w:t>Of course it is possible that police departments have changed so much in the nearly 50 years since </w:t>
      </w:r>
      <w:r>
        <w:rPr>
          <w:i/>
          <w:sz w:val="23"/>
        </w:rPr>
        <w:t>Mapp</w:t>
      </w:r>
      <w:r>
        <w:rPr>
          <w:sz w:val="23"/>
        </w:rPr>
        <w:t>, or that alternative enforcement mechanisms have become so much more effective, that the exclusionary rule is no longer necessary. Chief Justice Roberts has advanced these very arguments. But before turning to the evidence that the rule is still essential, it will be helpful to consider the changes in the interpretation of the exclusionary rule that have led to its current precarious position.</w:t>
      </w:r>
    </w:p>
    <w:p>
      <w:pPr>
        <w:pStyle w:val="BodyText"/>
        <w:rPr>
          <w:sz w:val="24"/>
        </w:rPr>
      </w:pPr>
    </w:p>
    <w:p>
      <w:pPr>
        <w:pStyle w:val="Heading7"/>
        <w:numPr>
          <w:ilvl w:val="0"/>
          <w:numId w:val="2"/>
        </w:numPr>
        <w:tabs>
          <w:tab w:pos="1240" w:val="left" w:leader="none"/>
          <w:tab w:pos="1241" w:val="left" w:leader="none"/>
        </w:tabs>
        <w:spacing w:line="240" w:lineRule="auto" w:before="0" w:after="0"/>
        <w:ind w:left="1240" w:right="0" w:hanging="701"/>
        <w:jc w:val="left"/>
      </w:pPr>
      <w:r>
        <w:rPr/>
        <w:t>Rationales for the Exclusionary Rule: From Judicial Integrity to</w:t>
      </w:r>
      <w:r>
        <w:rPr>
          <w:spacing w:val="23"/>
        </w:rPr>
        <w:t> </w:t>
      </w:r>
      <w:r>
        <w:rPr/>
        <w:t>Deterrence</w:t>
      </w:r>
    </w:p>
    <w:p>
      <w:pPr>
        <w:pStyle w:val="BodyText"/>
        <w:spacing w:before="8"/>
        <w:rPr>
          <w:sz w:val="23"/>
        </w:rPr>
      </w:pPr>
    </w:p>
    <w:p>
      <w:pPr>
        <w:spacing w:line="244" w:lineRule="auto" w:before="0"/>
        <w:ind w:left="540" w:right="308" w:firstLine="699"/>
        <w:jc w:val="left"/>
        <w:rPr>
          <w:sz w:val="23"/>
        </w:rPr>
      </w:pPr>
      <w:r>
        <w:rPr>
          <w:sz w:val="23"/>
        </w:rPr>
        <w:t>Exclusion of unlawfully seized evidence has never been viewed as a personal right of the victim of an unlawful search or seizure. It is a means of achieving broader societal objectives.</w:t>
      </w:r>
    </w:p>
    <w:p>
      <w:pPr>
        <w:pStyle w:val="Heading7"/>
        <w:spacing w:line="242" w:lineRule="auto"/>
        <w:ind w:right="308"/>
      </w:pPr>
      <w:r>
        <w:rPr/>
        <w:t>Originally, the exclusionary rule was regarded as a way to preserve judicial integrity. The rationale was that the government should not profit from its own wrongdoing, and should not traffic in tainted evidence. As Justice Brandeis famously argued, “Crime is contagious. If the government becomes a lawbreaker, it breeds contempt for law.”</w:t>
      </w:r>
      <w:r>
        <w:rPr>
          <w:vertAlign w:val="superscript"/>
        </w:rPr>
        <w:t>9</w:t>
      </w:r>
    </w:p>
    <w:p>
      <w:pPr>
        <w:pStyle w:val="BodyText"/>
        <w:spacing w:before="6"/>
        <w:rPr>
          <w:sz w:val="23"/>
        </w:rPr>
      </w:pPr>
    </w:p>
    <w:p>
      <w:pPr>
        <w:spacing w:line="242" w:lineRule="auto" w:before="0"/>
        <w:ind w:left="540" w:right="344" w:firstLine="699"/>
        <w:jc w:val="left"/>
        <w:rPr>
          <w:sz w:val="23"/>
        </w:rPr>
      </w:pPr>
      <w:r>
        <w:rPr>
          <w:sz w:val="23"/>
        </w:rPr>
        <w:t>But as early as the </w:t>
      </w:r>
      <w:r>
        <w:rPr>
          <w:i/>
          <w:sz w:val="23"/>
        </w:rPr>
        <w:t>Mapp </w:t>
      </w:r>
      <w:r>
        <w:rPr>
          <w:sz w:val="23"/>
        </w:rPr>
        <w:t>decision, the Court adopted an additional rationale: that the purpose of excluding evidence is to deter future police misconduct.  Under this rationale,  illegally obtained evidence is excluded to increase the likelihood that in the future, law enforcement agents will abide by constitutional rules, thus protecting all of us from unwarranted intrusions into our privacy. “Courts can protect the innocent against such invasions only indirectly and through the medium of excluding evidence obtained against those who frequently are</w:t>
      </w:r>
      <w:r>
        <w:rPr>
          <w:spacing w:val="1"/>
          <w:sz w:val="23"/>
        </w:rPr>
        <w:t> </w:t>
      </w:r>
      <w:r>
        <w:rPr>
          <w:sz w:val="23"/>
        </w:rPr>
        <w:t>guilty.”</w:t>
      </w:r>
      <w:r>
        <w:rPr>
          <w:sz w:val="23"/>
          <w:vertAlign w:val="superscript"/>
        </w:rPr>
        <w:t>10</w:t>
      </w:r>
    </w:p>
    <w:p>
      <w:pPr>
        <w:pStyle w:val="BodyText"/>
        <w:spacing w:before="1"/>
        <w:rPr>
          <w:sz w:val="24"/>
        </w:rPr>
      </w:pPr>
    </w:p>
    <w:p>
      <w:pPr>
        <w:pStyle w:val="Heading7"/>
        <w:ind w:left="1240"/>
      </w:pPr>
      <w:r>
        <w:rPr/>
        <w:t>The judicial integrity rationale was soon entirely supplanted by the deterrence</w:t>
      </w:r>
      <w:r>
        <w:rPr>
          <w:spacing w:val="52"/>
        </w:rPr>
        <w:t> </w:t>
      </w:r>
      <w:r>
        <w:rPr/>
        <w:t>rationale.</w:t>
      </w:r>
    </w:p>
    <w:p>
      <w:pPr>
        <w:spacing w:line="242" w:lineRule="auto" w:before="4"/>
        <w:ind w:left="540" w:right="462" w:firstLine="0"/>
        <w:jc w:val="left"/>
        <w:rPr>
          <w:sz w:val="23"/>
        </w:rPr>
      </w:pPr>
      <w:r>
        <w:rPr>
          <w:sz w:val="23"/>
        </w:rPr>
        <w:t>When determining the scope of the exclusionary rule, the Court began focusing solely on whether exclusion of evidence is likely to deter future police misconduct. The deterrence analysis became an invitation for the Court to engage in unsupported speculation about police behavior, and specifically, about whether suppressing evidence in various circumstances would provide an incentive for police to obey the law. In case after case, the Court has concluded that even if the evidence was suppressed, the police would be unlikely to change their behavior. In each case, the Court has weighed this “speculative” likelihood of deterrence against the “substantial”</w:t>
      </w:r>
      <w:r>
        <w:rPr>
          <w:sz w:val="23"/>
          <w:vertAlign w:val="superscript"/>
        </w:rPr>
        <w:t>11</w:t>
      </w:r>
      <w:r>
        <w:rPr>
          <w:sz w:val="23"/>
          <w:vertAlign w:val="baseline"/>
        </w:rPr>
        <w:t> costs of exclusion, and found that the exclusionary rule should not</w:t>
      </w:r>
      <w:r>
        <w:rPr>
          <w:spacing w:val="51"/>
          <w:sz w:val="23"/>
          <w:vertAlign w:val="baseline"/>
        </w:rPr>
        <w:t> </w:t>
      </w:r>
      <w:r>
        <w:rPr>
          <w:sz w:val="23"/>
          <w:vertAlign w:val="baseline"/>
        </w:rPr>
        <w:t>apply.</w:t>
      </w:r>
    </w:p>
    <w:p>
      <w:pPr>
        <w:pStyle w:val="BodyText"/>
        <w:spacing w:before="2"/>
        <w:rPr>
          <w:sz w:val="24"/>
        </w:rPr>
      </w:pPr>
    </w:p>
    <w:p>
      <w:pPr>
        <w:pStyle w:val="Heading7"/>
        <w:spacing w:line="244" w:lineRule="auto"/>
        <w:ind w:right="308" w:firstLine="699"/>
      </w:pPr>
      <w:r>
        <w:rPr>
          <w:i/>
        </w:rPr>
        <w:t>Herring v. United States</w:t>
      </w:r>
      <w:r>
        <w:rPr>
          <w:i/>
          <w:vertAlign w:val="superscript"/>
        </w:rPr>
        <w:t>12</w:t>
      </w:r>
      <w:r>
        <w:rPr>
          <w:i/>
          <w:vertAlign w:val="baseline"/>
        </w:rPr>
        <w:t> </w:t>
      </w:r>
      <w:r>
        <w:rPr>
          <w:vertAlign w:val="baseline"/>
        </w:rPr>
        <w:t>is the latest in the line of cases carving out exceptions to the exclusionary rule. In previous cases, illegal searches or seizures took place because police relied on the illegal actions of third parties, and the Court concluded that since the fault lay with the</w:t>
      </w:r>
    </w:p>
    <w:p>
      <w:pPr>
        <w:pStyle w:val="BodyText"/>
        <w:rPr>
          <w:sz w:val="20"/>
        </w:rPr>
      </w:pPr>
    </w:p>
    <w:p>
      <w:pPr>
        <w:pStyle w:val="BodyText"/>
        <w:rPr>
          <w:sz w:val="12"/>
        </w:rPr>
      </w:pPr>
      <w:r>
        <w:rPr/>
        <w:pict>
          <v:rect style="position:absolute;margin-left:70.023338pt;margin-top:8.879748pt;width:140.0194pt;height:.583333pt;mso-position-horizontal-relative:page;mso-position-vertical-relative:paragraph;z-index:-15716352;mso-wrap-distance-left:0;mso-wrap-distance-right:0" filled="true" fillcolor="#000000" stroked="false">
            <v:fill type="solid"/>
            <w10:wrap type="topAndBottom"/>
          </v:rect>
        </w:pict>
      </w:r>
    </w:p>
    <w:p>
      <w:pPr>
        <w:spacing w:line="247" w:lineRule="auto" w:before="76"/>
        <w:ind w:left="540" w:right="308" w:firstLine="0"/>
        <w:jc w:val="left"/>
        <w:rPr>
          <w:sz w:val="19"/>
        </w:rPr>
      </w:pPr>
      <w:r>
        <w:rPr>
          <w:sz w:val="19"/>
          <w:vertAlign w:val="superscript"/>
        </w:rPr>
        <w:t>8</w:t>
      </w:r>
      <w:r>
        <w:rPr>
          <w:sz w:val="19"/>
          <w:vertAlign w:val="baseline"/>
        </w:rPr>
        <w:t> Yale Kamisar, Mapp v. Ohio</w:t>
      </w:r>
      <w:r>
        <w:rPr>
          <w:i/>
          <w:sz w:val="19"/>
          <w:vertAlign w:val="baseline"/>
        </w:rPr>
        <w:t>: The First Shot Fired in the Warren Court's Criminal Procedure “Revolution,” </w:t>
      </w:r>
      <w:r>
        <w:rPr>
          <w:sz w:val="19"/>
          <w:vertAlign w:val="baseline"/>
        </w:rPr>
        <w:t>in C</w:t>
      </w:r>
      <w:r>
        <w:rPr>
          <w:sz w:val="15"/>
          <w:vertAlign w:val="baseline"/>
        </w:rPr>
        <w:t>RIMINAL </w:t>
      </w:r>
      <w:r>
        <w:rPr>
          <w:sz w:val="19"/>
          <w:vertAlign w:val="baseline"/>
        </w:rPr>
        <w:t>P</w:t>
      </w:r>
      <w:r>
        <w:rPr>
          <w:sz w:val="15"/>
          <w:vertAlign w:val="baseline"/>
        </w:rPr>
        <w:t>ROCEDURE </w:t>
      </w:r>
      <w:r>
        <w:rPr>
          <w:sz w:val="19"/>
          <w:vertAlign w:val="baseline"/>
        </w:rPr>
        <w:t>S</w:t>
      </w:r>
      <w:r>
        <w:rPr>
          <w:sz w:val="15"/>
          <w:vertAlign w:val="baseline"/>
        </w:rPr>
        <w:t>TORIES </w:t>
      </w:r>
      <w:r>
        <w:rPr>
          <w:sz w:val="19"/>
          <w:vertAlign w:val="baseline"/>
        </w:rPr>
        <w:t>76-77 (Carol S. Steiker ed. 2006).</w:t>
      </w:r>
    </w:p>
    <w:p>
      <w:pPr>
        <w:spacing w:line="216" w:lineRule="exact" w:before="0"/>
        <w:ind w:left="540" w:right="0" w:firstLine="0"/>
        <w:jc w:val="left"/>
        <w:rPr>
          <w:sz w:val="19"/>
        </w:rPr>
      </w:pPr>
      <w:r>
        <w:rPr>
          <w:sz w:val="19"/>
          <w:vertAlign w:val="superscript"/>
        </w:rPr>
        <w:t>9</w:t>
      </w:r>
      <w:r>
        <w:rPr>
          <w:spacing w:val="7"/>
          <w:sz w:val="19"/>
          <w:vertAlign w:val="baseline"/>
        </w:rPr>
        <w:t> </w:t>
      </w:r>
      <w:r>
        <w:rPr>
          <w:sz w:val="19"/>
          <w:vertAlign w:val="baseline"/>
        </w:rPr>
        <w:t>Olmstead</w:t>
      </w:r>
      <w:r>
        <w:rPr>
          <w:spacing w:val="9"/>
          <w:sz w:val="19"/>
          <w:vertAlign w:val="baseline"/>
        </w:rPr>
        <w:t> </w:t>
      </w:r>
      <w:r>
        <w:rPr>
          <w:sz w:val="19"/>
          <w:vertAlign w:val="baseline"/>
        </w:rPr>
        <w:t>v.</w:t>
      </w:r>
      <w:r>
        <w:rPr>
          <w:spacing w:val="8"/>
          <w:sz w:val="19"/>
          <w:vertAlign w:val="baseline"/>
        </w:rPr>
        <w:t> </w:t>
      </w:r>
      <w:r>
        <w:rPr>
          <w:sz w:val="19"/>
          <w:vertAlign w:val="baseline"/>
        </w:rPr>
        <w:t>United</w:t>
      </w:r>
      <w:r>
        <w:rPr>
          <w:spacing w:val="9"/>
          <w:sz w:val="19"/>
          <w:vertAlign w:val="baseline"/>
        </w:rPr>
        <w:t> </w:t>
      </w:r>
      <w:r>
        <w:rPr>
          <w:sz w:val="19"/>
          <w:vertAlign w:val="baseline"/>
        </w:rPr>
        <w:t>States,</w:t>
      </w:r>
      <w:r>
        <w:rPr>
          <w:spacing w:val="8"/>
          <w:sz w:val="19"/>
          <w:vertAlign w:val="baseline"/>
        </w:rPr>
        <w:t> </w:t>
      </w:r>
      <w:r>
        <w:rPr>
          <w:sz w:val="19"/>
          <w:vertAlign w:val="baseline"/>
        </w:rPr>
        <w:t>277</w:t>
      </w:r>
      <w:r>
        <w:rPr>
          <w:spacing w:val="8"/>
          <w:sz w:val="19"/>
          <w:vertAlign w:val="baseline"/>
        </w:rPr>
        <w:t> </w:t>
      </w:r>
      <w:r>
        <w:rPr>
          <w:sz w:val="19"/>
          <w:vertAlign w:val="baseline"/>
        </w:rPr>
        <w:t>U.S.</w:t>
      </w:r>
      <w:r>
        <w:rPr>
          <w:spacing w:val="8"/>
          <w:sz w:val="19"/>
          <w:vertAlign w:val="baseline"/>
        </w:rPr>
        <w:t> </w:t>
      </w:r>
      <w:r>
        <w:rPr>
          <w:sz w:val="19"/>
          <w:vertAlign w:val="baseline"/>
        </w:rPr>
        <w:t>438,</w:t>
      </w:r>
      <w:r>
        <w:rPr>
          <w:spacing w:val="8"/>
          <w:sz w:val="19"/>
          <w:vertAlign w:val="baseline"/>
        </w:rPr>
        <w:t> </w:t>
      </w:r>
      <w:r>
        <w:rPr>
          <w:sz w:val="19"/>
          <w:vertAlign w:val="baseline"/>
        </w:rPr>
        <w:t>485</w:t>
      </w:r>
      <w:r>
        <w:rPr>
          <w:spacing w:val="9"/>
          <w:sz w:val="19"/>
          <w:vertAlign w:val="baseline"/>
        </w:rPr>
        <w:t> </w:t>
      </w:r>
      <w:r>
        <w:rPr>
          <w:sz w:val="19"/>
          <w:vertAlign w:val="baseline"/>
        </w:rPr>
        <w:t>(1928).</w:t>
      </w:r>
    </w:p>
    <w:p>
      <w:pPr>
        <w:spacing w:before="5"/>
        <w:ind w:left="540" w:right="0" w:firstLine="0"/>
        <w:jc w:val="left"/>
        <w:rPr>
          <w:sz w:val="19"/>
        </w:rPr>
      </w:pPr>
      <w:r>
        <w:rPr>
          <w:sz w:val="19"/>
          <w:vertAlign w:val="superscript"/>
        </w:rPr>
        <w:t>10</w:t>
      </w:r>
      <w:r>
        <w:rPr>
          <w:spacing w:val="7"/>
          <w:sz w:val="19"/>
          <w:vertAlign w:val="baseline"/>
        </w:rPr>
        <w:t> </w:t>
      </w:r>
      <w:r>
        <w:rPr>
          <w:sz w:val="19"/>
          <w:vertAlign w:val="baseline"/>
        </w:rPr>
        <w:t>Brinegar</w:t>
      </w:r>
      <w:r>
        <w:rPr>
          <w:spacing w:val="9"/>
          <w:sz w:val="19"/>
          <w:vertAlign w:val="baseline"/>
        </w:rPr>
        <w:t> </w:t>
      </w:r>
      <w:r>
        <w:rPr>
          <w:sz w:val="19"/>
          <w:vertAlign w:val="baseline"/>
        </w:rPr>
        <w:t>v.</w:t>
      </w:r>
      <w:r>
        <w:rPr>
          <w:spacing w:val="8"/>
          <w:sz w:val="19"/>
          <w:vertAlign w:val="baseline"/>
        </w:rPr>
        <w:t> </w:t>
      </w:r>
      <w:r>
        <w:rPr>
          <w:sz w:val="19"/>
          <w:vertAlign w:val="baseline"/>
        </w:rPr>
        <w:t>United</w:t>
      </w:r>
      <w:r>
        <w:rPr>
          <w:spacing w:val="9"/>
          <w:sz w:val="19"/>
          <w:vertAlign w:val="baseline"/>
        </w:rPr>
        <w:t> </w:t>
      </w:r>
      <w:r>
        <w:rPr>
          <w:sz w:val="19"/>
          <w:vertAlign w:val="baseline"/>
        </w:rPr>
        <w:t>States,</w:t>
      </w:r>
      <w:r>
        <w:rPr>
          <w:spacing w:val="8"/>
          <w:sz w:val="19"/>
          <w:vertAlign w:val="baseline"/>
        </w:rPr>
        <w:t> </w:t>
      </w:r>
      <w:r>
        <w:rPr>
          <w:sz w:val="19"/>
          <w:vertAlign w:val="baseline"/>
        </w:rPr>
        <w:t>338</w:t>
      </w:r>
      <w:r>
        <w:rPr>
          <w:spacing w:val="9"/>
          <w:sz w:val="19"/>
          <w:vertAlign w:val="baseline"/>
        </w:rPr>
        <w:t> </w:t>
      </w:r>
      <w:r>
        <w:rPr>
          <w:sz w:val="19"/>
          <w:vertAlign w:val="baseline"/>
        </w:rPr>
        <w:t>U.S.</w:t>
      </w:r>
      <w:r>
        <w:rPr>
          <w:spacing w:val="8"/>
          <w:sz w:val="19"/>
          <w:vertAlign w:val="baseline"/>
        </w:rPr>
        <w:t> </w:t>
      </w:r>
      <w:r>
        <w:rPr>
          <w:sz w:val="19"/>
          <w:vertAlign w:val="baseline"/>
        </w:rPr>
        <w:t>160,</w:t>
      </w:r>
      <w:r>
        <w:rPr>
          <w:spacing w:val="8"/>
          <w:sz w:val="19"/>
          <w:vertAlign w:val="baseline"/>
        </w:rPr>
        <w:t> </w:t>
      </w:r>
      <w:r>
        <w:rPr>
          <w:sz w:val="19"/>
          <w:vertAlign w:val="baseline"/>
        </w:rPr>
        <w:t>181</w:t>
      </w:r>
      <w:r>
        <w:rPr>
          <w:spacing w:val="9"/>
          <w:sz w:val="19"/>
          <w:vertAlign w:val="baseline"/>
        </w:rPr>
        <w:t> </w:t>
      </w:r>
      <w:r>
        <w:rPr>
          <w:sz w:val="19"/>
          <w:vertAlign w:val="baseline"/>
        </w:rPr>
        <w:t>(1949).</w:t>
      </w:r>
    </w:p>
    <w:p>
      <w:pPr>
        <w:spacing w:before="3"/>
        <w:ind w:left="540" w:right="0" w:firstLine="0"/>
        <w:jc w:val="left"/>
        <w:rPr>
          <w:sz w:val="19"/>
        </w:rPr>
      </w:pPr>
      <w:r>
        <w:rPr>
          <w:sz w:val="19"/>
          <w:vertAlign w:val="superscript"/>
        </w:rPr>
        <w:t>11</w:t>
      </w:r>
      <w:r>
        <w:rPr>
          <w:sz w:val="19"/>
          <w:vertAlign w:val="baseline"/>
        </w:rPr>
        <w:t> </w:t>
      </w:r>
      <w:r>
        <w:rPr>
          <w:i/>
          <w:sz w:val="19"/>
          <w:vertAlign w:val="baseline"/>
        </w:rPr>
        <w:t>See, e.g., </w:t>
      </w:r>
      <w:r>
        <w:rPr>
          <w:sz w:val="19"/>
          <w:vertAlign w:val="baseline"/>
        </w:rPr>
        <w:t>United States v. Leon, 468 U.S. 897, 907 (1984); United States v. Calandra, 414 U.S. 338 (1974).</w:t>
      </w:r>
    </w:p>
    <w:p>
      <w:pPr>
        <w:spacing w:before="6"/>
        <w:ind w:left="540" w:right="0" w:firstLine="0"/>
        <w:jc w:val="left"/>
        <w:rPr>
          <w:sz w:val="19"/>
        </w:rPr>
      </w:pPr>
      <w:r>
        <w:rPr>
          <w:w w:val="105"/>
          <w:sz w:val="19"/>
          <w:vertAlign w:val="superscript"/>
        </w:rPr>
        <w:t>12</w:t>
      </w:r>
      <w:r>
        <w:rPr>
          <w:w w:val="105"/>
          <w:sz w:val="19"/>
          <w:vertAlign w:val="baseline"/>
        </w:rPr>
        <w:t> 129 S. Ct. 695 (2009).</w:t>
      </w:r>
    </w:p>
    <w:p>
      <w:pPr>
        <w:pStyle w:val="Heading7"/>
        <w:spacing w:before="166"/>
        <w:ind w:left="361"/>
        <w:jc w:val="center"/>
      </w:pPr>
      <w:r>
        <w:rPr>
          <w:w w:val="101"/>
        </w:rPr>
        <w:t>3</w:t>
      </w:r>
    </w:p>
    <w:p>
      <w:pPr>
        <w:pStyle w:val="BodyText"/>
        <w:spacing w:before="11"/>
        <w:rPr>
          <w:sz w:val="14"/>
        </w:rPr>
      </w:pPr>
    </w:p>
    <w:p>
      <w:pPr>
        <w:spacing w:before="95"/>
        <w:ind w:left="3583" w:right="3224" w:firstLine="0"/>
        <w:jc w:val="center"/>
        <w:rPr>
          <w:rFonts w:ascii="Arial"/>
          <w:sz w:val="23"/>
        </w:rPr>
      </w:pPr>
      <w:r>
        <w:rPr>
          <w:rFonts w:ascii="Arial"/>
          <w:color w:val="FF0000"/>
          <w:sz w:val="23"/>
        </w:rPr>
        <w:t>106</w:t>
      </w:r>
    </w:p>
    <w:p>
      <w:pPr>
        <w:spacing w:after="0"/>
        <w:jc w:val="center"/>
        <w:rPr>
          <w:rFonts w:ascii="Arial"/>
          <w:sz w:val="23"/>
        </w:rPr>
        <w:sectPr>
          <w:pgSz w:w="11900" w:h="16840"/>
          <w:pgMar w:top="1600" w:bottom="280" w:left="860" w:right="1220"/>
        </w:sectPr>
      </w:pPr>
    </w:p>
    <w:p>
      <w:pPr>
        <w:pStyle w:val="BodyText"/>
        <w:rPr>
          <w:rFonts w:ascii="Arial"/>
          <w:sz w:val="20"/>
        </w:rPr>
      </w:pPr>
    </w:p>
    <w:p>
      <w:pPr>
        <w:pStyle w:val="BodyText"/>
        <w:spacing w:before="9"/>
        <w:rPr>
          <w:rFonts w:ascii="Arial"/>
          <w:sz w:val="24"/>
        </w:rPr>
      </w:pPr>
    </w:p>
    <w:p>
      <w:pPr>
        <w:pStyle w:val="Heading7"/>
        <w:spacing w:line="242" w:lineRule="auto"/>
        <w:ind w:right="202"/>
      </w:pPr>
      <w:r>
        <w:rPr/>
        <w:t>third parties, excluding the evidence was unlikely to deter the police. In </w:t>
      </w:r>
      <w:r>
        <w:rPr>
          <w:i/>
        </w:rPr>
        <w:t>United States v. Leon,</w:t>
      </w:r>
      <w:r>
        <w:rPr>
          <w:i/>
          <w:vertAlign w:val="superscript"/>
        </w:rPr>
        <w:t>13</w:t>
      </w:r>
      <w:r>
        <w:rPr>
          <w:i/>
          <w:vertAlign w:val="baseline"/>
        </w:rPr>
        <w:t> </w:t>
      </w:r>
      <w:r>
        <w:rPr>
          <w:vertAlign w:val="baseline"/>
        </w:rPr>
        <w:t>the Court assumed that police would not be deterred by exclusion of evidence obtained under an illegal warrant. </w:t>
      </w:r>
      <w:r>
        <w:rPr>
          <w:spacing w:val="-3"/>
          <w:vertAlign w:val="baseline"/>
        </w:rPr>
        <w:t>It </w:t>
      </w:r>
      <w:r>
        <w:rPr>
          <w:vertAlign w:val="baseline"/>
        </w:rPr>
        <w:t>reasoned that the illegality was the fault of the magistrate who issued the warrant, and that excluding evidence found in reliance on such a warrant would have no effect   on the police, who would simply continue to defer to the magistrate's judgment. (As the dissents pointed out, the Fourth Amendment is directed not just at the police, but at the government as a whole, and excluding the evidence might well create an incentive for both police and magistrates to beef up their compliance with Fourth Amendment law.) Subsequent cases declined to exclude illegal searches based on clerical errors by court employees</w:t>
      </w:r>
      <w:r>
        <w:rPr>
          <w:vertAlign w:val="superscript"/>
        </w:rPr>
        <w:t>14</w:t>
      </w:r>
      <w:r>
        <w:rPr>
          <w:vertAlign w:val="baseline"/>
        </w:rPr>
        <w:t> and illegal searches made in  reliance on unconstitutional statutes.</w:t>
      </w:r>
      <w:r>
        <w:rPr>
          <w:vertAlign w:val="superscript"/>
        </w:rPr>
        <w:t>15</w:t>
      </w:r>
    </w:p>
    <w:p>
      <w:pPr>
        <w:pStyle w:val="BodyText"/>
        <w:spacing w:before="5"/>
        <w:rPr>
          <w:sz w:val="24"/>
        </w:rPr>
      </w:pPr>
    </w:p>
    <w:p>
      <w:pPr>
        <w:pStyle w:val="ListParagraph"/>
        <w:numPr>
          <w:ilvl w:val="0"/>
          <w:numId w:val="2"/>
        </w:numPr>
        <w:tabs>
          <w:tab w:pos="1240" w:val="left" w:leader="none"/>
          <w:tab w:pos="1241" w:val="left" w:leader="none"/>
        </w:tabs>
        <w:spacing w:line="240" w:lineRule="auto" w:before="0" w:after="0"/>
        <w:ind w:left="1240" w:right="0" w:hanging="701"/>
        <w:jc w:val="left"/>
        <w:rPr>
          <w:sz w:val="23"/>
        </w:rPr>
      </w:pPr>
      <w:r>
        <w:rPr>
          <w:sz w:val="23"/>
        </w:rPr>
        <w:t>The </w:t>
      </w:r>
      <w:r>
        <w:rPr>
          <w:i/>
          <w:sz w:val="23"/>
        </w:rPr>
        <w:t>Herring </w:t>
      </w:r>
      <w:r>
        <w:rPr>
          <w:sz w:val="23"/>
        </w:rPr>
        <w:t>Case: Raising the Bar for Exclusion of Illegally Obtained</w:t>
      </w:r>
      <w:r>
        <w:rPr>
          <w:spacing w:val="31"/>
          <w:sz w:val="23"/>
        </w:rPr>
        <w:t> </w:t>
      </w:r>
      <w:r>
        <w:rPr>
          <w:sz w:val="23"/>
        </w:rPr>
        <w:t>Evidence</w:t>
      </w:r>
    </w:p>
    <w:p>
      <w:pPr>
        <w:pStyle w:val="BodyText"/>
        <w:spacing w:before="8"/>
        <w:rPr>
          <w:sz w:val="23"/>
        </w:rPr>
      </w:pPr>
    </w:p>
    <w:p>
      <w:pPr>
        <w:pStyle w:val="Heading7"/>
        <w:spacing w:line="242" w:lineRule="auto"/>
        <w:ind w:right="344" w:firstLine="699"/>
      </w:pPr>
      <w:r>
        <w:rPr/>
        <w:t>Some commentators describe </w:t>
      </w:r>
      <w:r>
        <w:rPr>
          <w:i/>
        </w:rPr>
        <w:t>Herring </w:t>
      </w:r>
      <w:r>
        <w:rPr/>
        <w:t>as just another case in this line, almost identical to </w:t>
      </w:r>
      <w:r>
        <w:rPr>
          <w:i/>
        </w:rPr>
        <w:t>Arizona v. Evans</w:t>
      </w:r>
      <w:r>
        <w:rPr/>
        <w:t>, the case involving a clerical error by a court employee.</w:t>
      </w:r>
      <w:r>
        <w:rPr>
          <w:vertAlign w:val="superscript"/>
        </w:rPr>
        <w:t>16</w:t>
      </w:r>
      <w:r>
        <w:rPr>
          <w:vertAlign w:val="baseline"/>
        </w:rPr>
        <w:t> But </w:t>
      </w:r>
      <w:r>
        <w:rPr>
          <w:i/>
          <w:vertAlign w:val="baseline"/>
        </w:rPr>
        <w:t>Herring </w:t>
      </w:r>
      <w:r>
        <w:rPr>
          <w:vertAlign w:val="baseline"/>
        </w:rPr>
        <w:t>is a far more serious assault on the exclusionary rule for two reasons.  First, the case involved reliance  by police officers on an error, not by a court or a legislature, but by </w:t>
      </w:r>
      <w:r>
        <w:rPr>
          <w:i/>
          <w:vertAlign w:val="baseline"/>
        </w:rPr>
        <w:t>other police</w:t>
      </w:r>
      <w:r>
        <w:rPr>
          <w:i/>
          <w:spacing w:val="48"/>
          <w:vertAlign w:val="baseline"/>
        </w:rPr>
        <w:t> </w:t>
      </w:r>
      <w:r>
        <w:rPr>
          <w:i/>
          <w:vertAlign w:val="baseline"/>
        </w:rPr>
        <w:t>officers</w:t>
      </w:r>
      <w:r>
        <w:rPr>
          <w:vertAlign w:val="baseline"/>
        </w:rPr>
        <w:t>.</w:t>
      </w:r>
    </w:p>
    <w:p>
      <w:pPr>
        <w:spacing w:line="242" w:lineRule="auto" w:before="5"/>
        <w:ind w:left="540" w:right="308" w:firstLine="0"/>
        <w:jc w:val="left"/>
        <w:rPr>
          <w:sz w:val="23"/>
        </w:rPr>
      </w:pPr>
      <w:r>
        <w:rPr>
          <w:sz w:val="23"/>
        </w:rPr>
        <w:t>Second, the case introduced an entirely new requirement for application of the exclusionary rule: the police mistakes must be the result of “systemic error or reckless disregard of constitutional requirements,”</w:t>
      </w:r>
      <w:r>
        <w:rPr>
          <w:sz w:val="23"/>
          <w:vertAlign w:val="superscript"/>
        </w:rPr>
        <w:t>17</w:t>
      </w:r>
      <w:r>
        <w:rPr>
          <w:sz w:val="23"/>
          <w:vertAlign w:val="baseline"/>
        </w:rPr>
        <w:t> rather than of mere negligence. It premised this holding on the unsupported assertion that exclusion of evidence obtained through negligent violation of the Fourth Amendment has a reduced deterrent effect.</w:t>
      </w:r>
    </w:p>
    <w:p>
      <w:pPr>
        <w:pStyle w:val="BodyText"/>
        <w:spacing w:before="10"/>
        <w:rPr>
          <w:sz w:val="23"/>
        </w:rPr>
      </w:pPr>
    </w:p>
    <w:p>
      <w:pPr>
        <w:pStyle w:val="Heading7"/>
        <w:spacing w:line="242" w:lineRule="auto"/>
        <w:ind w:right="369" w:firstLine="699"/>
      </w:pPr>
      <w:r>
        <w:rPr/>
        <w:t>Bennie Dean Herring was arrested in Coffee County, Alabama. Investigator Mark Anderson, who “knew Herring from prior interactions,”</w:t>
      </w:r>
      <w:r>
        <w:rPr>
          <w:vertAlign w:val="superscript"/>
        </w:rPr>
        <w:t>18</w:t>
      </w:r>
      <w:r>
        <w:rPr>
          <w:vertAlign w:val="baseline"/>
        </w:rPr>
        <w:t> one day spotted Herring at the   Sheriff's Department and looked for a way to arrest him.</w:t>
      </w:r>
      <w:r>
        <w:rPr>
          <w:vertAlign w:val="superscript"/>
        </w:rPr>
        <w:t>19</w:t>
      </w:r>
      <w:r>
        <w:rPr>
          <w:vertAlign w:val="baseline"/>
        </w:rPr>
        <w:t>  Anderson consulted the Coffee  County records to see whether there were any warrants outstanding that would allow him to do  so. There were not, but he had more luck when he called over to neighboring Dale County. The Dale County database did contain an open arrest warrant for Herring. Unfortunately, the warrant had been recalled five months earlier, but the Dale County database had never been updated to reflect this change.  Thus Herring was arrested without probable cause or a valid warrant.  He  was then subjected to a search incident to arrest, which led to the discovery of contraband and a weapon on his person.</w:t>
      </w:r>
      <w:r>
        <w:rPr>
          <w:vertAlign w:val="superscript"/>
        </w:rPr>
        <w:t>20</w:t>
      </w:r>
      <w:r>
        <w:rPr>
          <w:vertAlign w:val="baseline"/>
        </w:rPr>
        <w:t> Because the arrest was illegal, the fruits of the search incident to the arrest would have been suppressed under the law as it stood prior to</w:t>
      </w:r>
      <w:r>
        <w:rPr>
          <w:spacing w:val="25"/>
          <w:vertAlign w:val="baseline"/>
        </w:rPr>
        <w:t> </w:t>
      </w:r>
      <w:r>
        <w:rPr>
          <w:i/>
          <w:vertAlign w:val="baseline"/>
        </w:rPr>
        <w:t>Herring</w:t>
      </w:r>
      <w:r>
        <w:rPr>
          <w:vertAlign w:val="baseline"/>
        </w:rPr>
        <w:t>.</w:t>
      </w:r>
    </w:p>
    <w:p>
      <w:pPr>
        <w:pStyle w:val="BodyText"/>
        <w:rPr>
          <w:sz w:val="20"/>
        </w:rPr>
      </w:pPr>
    </w:p>
    <w:p>
      <w:pPr>
        <w:pStyle w:val="BodyText"/>
        <w:rPr>
          <w:sz w:val="20"/>
        </w:rPr>
      </w:pPr>
    </w:p>
    <w:p>
      <w:pPr>
        <w:pStyle w:val="BodyText"/>
        <w:spacing w:before="10"/>
        <w:rPr>
          <w:sz w:val="16"/>
        </w:rPr>
      </w:pPr>
      <w:r>
        <w:rPr/>
        <w:pict>
          <v:rect style="position:absolute;margin-left:70.023338pt;margin-top:11.651538pt;width:140.0194pt;height:.583333pt;mso-position-horizontal-relative:page;mso-position-vertical-relative:paragraph;z-index:-15715840;mso-wrap-distance-left:0;mso-wrap-distance-right:0" filled="true" fillcolor="#000000" stroked="false">
            <v:fill type="solid"/>
            <w10:wrap type="topAndBottom"/>
          </v:rect>
        </w:pict>
      </w:r>
    </w:p>
    <w:p>
      <w:pPr>
        <w:spacing w:before="76"/>
        <w:ind w:left="540" w:right="0" w:firstLine="0"/>
        <w:jc w:val="left"/>
        <w:rPr>
          <w:sz w:val="19"/>
        </w:rPr>
      </w:pPr>
      <w:r>
        <w:rPr>
          <w:w w:val="105"/>
          <w:sz w:val="19"/>
          <w:vertAlign w:val="superscript"/>
        </w:rPr>
        <w:t>13</w:t>
      </w:r>
      <w:r>
        <w:rPr>
          <w:w w:val="105"/>
          <w:sz w:val="19"/>
          <w:vertAlign w:val="baseline"/>
        </w:rPr>
        <w:t> 468 U.S. 897 (1984).</w:t>
      </w:r>
    </w:p>
    <w:p>
      <w:pPr>
        <w:spacing w:before="5"/>
        <w:ind w:left="540" w:right="0" w:firstLine="0"/>
        <w:jc w:val="left"/>
        <w:rPr>
          <w:sz w:val="19"/>
        </w:rPr>
      </w:pPr>
      <w:r>
        <w:rPr>
          <w:sz w:val="19"/>
          <w:vertAlign w:val="superscript"/>
        </w:rPr>
        <w:t>14</w:t>
      </w:r>
      <w:r>
        <w:rPr>
          <w:sz w:val="19"/>
          <w:vertAlign w:val="baseline"/>
        </w:rPr>
        <w:t> Arizona v. Evans, 514 U.S. 1 (1995).</w:t>
      </w:r>
    </w:p>
    <w:p>
      <w:pPr>
        <w:spacing w:before="6"/>
        <w:ind w:left="540" w:right="0" w:firstLine="0"/>
        <w:jc w:val="left"/>
        <w:rPr>
          <w:sz w:val="19"/>
        </w:rPr>
      </w:pPr>
      <w:r>
        <w:rPr>
          <w:w w:val="105"/>
          <w:sz w:val="19"/>
          <w:vertAlign w:val="superscript"/>
        </w:rPr>
        <w:t>15</w:t>
      </w:r>
      <w:r>
        <w:rPr>
          <w:w w:val="105"/>
          <w:sz w:val="19"/>
          <w:vertAlign w:val="baseline"/>
        </w:rPr>
        <w:t> Illinois v. Krull, 480 U.S. 340 (1987).</w:t>
      </w:r>
    </w:p>
    <w:p>
      <w:pPr>
        <w:spacing w:line="244" w:lineRule="auto" w:before="6"/>
        <w:ind w:left="540" w:right="308" w:firstLine="0"/>
        <w:jc w:val="left"/>
        <w:rPr>
          <w:sz w:val="19"/>
        </w:rPr>
      </w:pPr>
      <w:r>
        <w:rPr>
          <w:sz w:val="19"/>
          <w:vertAlign w:val="superscript"/>
        </w:rPr>
        <w:t>16</w:t>
      </w:r>
      <w:r>
        <w:rPr>
          <w:sz w:val="19"/>
          <w:vertAlign w:val="baseline"/>
        </w:rPr>
        <w:t> </w:t>
      </w:r>
      <w:r>
        <w:rPr>
          <w:i/>
          <w:sz w:val="19"/>
          <w:vertAlign w:val="baseline"/>
        </w:rPr>
        <w:t>See, e.g., </w:t>
      </w:r>
      <w:r>
        <w:rPr>
          <w:sz w:val="19"/>
          <w:vertAlign w:val="baseline"/>
        </w:rPr>
        <w:t>Matthew J. Franck, </w:t>
      </w:r>
      <w:r>
        <w:rPr>
          <w:i/>
          <w:sz w:val="19"/>
          <w:vertAlign w:val="baseline"/>
        </w:rPr>
        <w:t>Hyperventilating About the Exclusionary Rule</w:t>
      </w:r>
      <w:r>
        <w:rPr>
          <w:sz w:val="19"/>
          <w:vertAlign w:val="baseline"/>
        </w:rPr>
        <w:t>, N</w:t>
      </w:r>
      <w:r>
        <w:rPr>
          <w:sz w:val="15"/>
          <w:vertAlign w:val="baseline"/>
        </w:rPr>
        <w:t>AT</w:t>
      </w:r>
      <w:r>
        <w:rPr>
          <w:sz w:val="19"/>
          <w:vertAlign w:val="baseline"/>
        </w:rPr>
        <w:t>'</w:t>
      </w:r>
      <w:r>
        <w:rPr>
          <w:sz w:val="15"/>
          <w:vertAlign w:val="baseline"/>
        </w:rPr>
        <w:t>L </w:t>
      </w:r>
      <w:r>
        <w:rPr>
          <w:sz w:val="19"/>
          <w:vertAlign w:val="baseline"/>
        </w:rPr>
        <w:t>R</w:t>
      </w:r>
      <w:r>
        <w:rPr>
          <w:sz w:val="15"/>
          <w:vertAlign w:val="baseline"/>
        </w:rPr>
        <w:t>EV</w:t>
      </w:r>
      <w:r>
        <w:rPr>
          <w:sz w:val="19"/>
          <w:vertAlign w:val="baseline"/>
        </w:rPr>
        <w:t>. O</w:t>
      </w:r>
      <w:r>
        <w:rPr>
          <w:sz w:val="15"/>
          <w:vertAlign w:val="baseline"/>
        </w:rPr>
        <w:t>NLINE</w:t>
      </w:r>
      <w:r>
        <w:rPr>
          <w:sz w:val="19"/>
          <w:vertAlign w:val="baseline"/>
        </w:rPr>
        <w:t>, Feb. 16, 2009, </w:t>
      </w:r>
      <w:r>
        <w:rPr>
          <w:i/>
          <w:sz w:val="19"/>
          <w:vertAlign w:val="baseline"/>
        </w:rPr>
        <w:t>available at </w:t>
      </w:r>
      <w:hyperlink r:id="rId15">
        <w:r>
          <w:rPr>
            <w:sz w:val="19"/>
            <w:vertAlign w:val="baseline"/>
          </w:rPr>
          <w:t>http://bench.nationalreview.com/post/?q=YjNiYjNkMTQ0ZjM4Y2YzOGNlZWY5NDk4M2JmOWEyNjA=.</w:t>
        </w:r>
      </w:hyperlink>
    </w:p>
    <w:p>
      <w:pPr>
        <w:spacing w:before="1"/>
        <w:ind w:left="540" w:right="0" w:firstLine="0"/>
        <w:jc w:val="left"/>
        <w:rPr>
          <w:sz w:val="19"/>
        </w:rPr>
      </w:pPr>
      <w:r>
        <w:rPr>
          <w:sz w:val="19"/>
          <w:vertAlign w:val="superscript"/>
        </w:rPr>
        <w:t>17</w:t>
      </w:r>
      <w:r>
        <w:rPr>
          <w:sz w:val="19"/>
          <w:vertAlign w:val="baseline"/>
        </w:rPr>
        <w:t> </w:t>
      </w:r>
      <w:r>
        <w:rPr>
          <w:i/>
          <w:sz w:val="19"/>
          <w:vertAlign w:val="baseline"/>
        </w:rPr>
        <w:t>Herring</w:t>
      </w:r>
      <w:r>
        <w:rPr>
          <w:sz w:val="19"/>
          <w:vertAlign w:val="baseline"/>
        </w:rPr>
        <w:t>, 129 S. Ct. at 704.</w:t>
      </w:r>
    </w:p>
    <w:p>
      <w:pPr>
        <w:spacing w:before="5"/>
        <w:ind w:left="540" w:right="0" w:firstLine="0"/>
        <w:jc w:val="left"/>
        <w:rPr>
          <w:sz w:val="19"/>
        </w:rPr>
      </w:pPr>
      <w:r>
        <w:rPr>
          <w:sz w:val="19"/>
          <w:vertAlign w:val="superscript"/>
        </w:rPr>
        <w:t>18</w:t>
      </w:r>
      <w:r>
        <w:rPr>
          <w:sz w:val="19"/>
          <w:vertAlign w:val="baseline"/>
        </w:rPr>
        <w:t> </w:t>
      </w:r>
      <w:r>
        <w:rPr>
          <w:i/>
          <w:sz w:val="19"/>
          <w:vertAlign w:val="baseline"/>
        </w:rPr>
        <w:t>Id. </w:t>
      </w:r>
      <w:r>
        <w:rPr>
          <w:sz w:val="19"/>
          <w:vertAlign w:val="baseline"/>
        </w:rPr>
        <w:t>at 705 (Ginsburg, J., dissenting).</w:t>
      </w:r>
    </w:p>
    <w:p>
      <w:pPr>
        <w:spacing w:line="244" w:lineRule="auto" w:before="6"/>
        <w:ind w:left="540" w:right="415" w:firstLine="0"/>
        <w:jc w:val="left"/>
        <w:rPr>
          <w:sz w:val="19"/>
        </w:rPr>
      </w:pPr>
      <w:r>
        <w:rPr>
          <w:sz w:val="19"/>
          <w:vertAlign w:val="superscript"/>
        </w:rPr>
        <w:t>19</w:t>
      </w:r>
      <w:r>
        <w:rPr>
          <w:sz w:val="19"/>
          <w:vertAlign w:val="baseline"/>
        </w:rPr>
        <w:t> </w:t>
      </w:r>
      <w:r>
        <w:rPr>
          <w:i/>
          <w:sz w:val="19"/>
          <w:vertAlign w:val="baseline"/>
        </w:rPr>
        <w:t>Id. </w:t>
      </w:r>
      <w:r>
        <w:rPr>
          <w:sz w:val="19"/>
          <w:vertAlign w:val="baseline"/>
        </w:rPr>
        <w:t>at 709 (Ginsburg, J., dissenting). “Herring had told the district attorney, among others, of his suspicion that Anderson had been involved in the killing of a local teenager, and Anderson had pursued Herring to get him to drop the accusations.” </w:t>
      </w:r>
      <w:r>
        <w:rPr>
          <w:i/>
          <w:sz w:val="19"/>
          <w:vertAlign w:val="baseline"/>
        </w:rPr>
        <w:t>Id. </w:t>
      </w:r>
      <w:r>
        <w:rPr>
          <w:sz w:val="19"/>
          <w:vertAlign w:val="baseline"/>
        </w:rPr>
        <w:t>at 705 (Ginsburg, J., dissenting).</w:t>
      </w:r>
    </w:p>
    <w:p>
      <w:pPr>
        <w:spacing w:before="1"/>
        <w:ind w:left="540" w:right="0" w:firstLine="0"/>
        <w:jc w:val="left"/>
        <w:rPr>
          <w:sz w:val="19"/>
        </w:rPr>
      </w:pPr>
      <w:r>
        <w:rPr>
          <w:w w:val="105"/>
          <w:sz w:val="19"/>
          <w:vertAlign w:val="superscript"/>
        </w:rPr>
        <w:t>20</w:t>
      </w:r>
      <w:r>
        <w:rPr>
          <w:w w:val="105"/>
          <w:sz w:val="19"/>
          <w:vertAlign w:val="baseline"/>
        </w:rPr>
        <w:t> </w:t>
      </w:r>
      <w:r>
        <w:rPr>
          <w:i/>
          <w:w w:val="105"/>
          <w:sz w:val="19"/>
          <w:vertAlign w:val="baseline"/>
        </w:rPr>
        <w:t>Id. </w:t>
      </w:r>
      <w:r>
        <w:rPr>
          <w:w w:val="105"/>
          <w:sz w:val="19"/>
          <w:vertAlign w:val="baseline"/>
        </w:rPr>
        <w:t>at 705-06.</w:t>
      </w:r>
    </w:p>
    <w:p>
      <w:pPr>
        <w:pStyle w:val="Heading7"/>
        <w:spacing w:before="166"/>
        <w:ind w:left="361"/>
        <w:jc w:val="center"/>
      </w:pPr>
      <w:r>
        <w:rPr>
          <w:w w:val="101"/>
        </w:rPr>
        <w:t>4</w:t>
      </w:r>
    </w:p>
    <w:p>
      <w:pPr>
        <w:pStyle w:val="BodyText"/>
        <w:spacing w:before="11"/>
        <w:rPr>
          <w:sz w:val="14"/>
        </w:rPr>
      </w:pPr>
    </w:p>
    <w:p>
      <w:pPr>
        <w:spacing w:before="95"/>
        <w:ind w:left="3583" w:right="3224" w:firstLine="0"/>
        <w:jc w:val="center"/>
        <w:rPr>
          <w:rFonts w:ascii="Arial"/>
          <w:sz w:val="23"/>
        </w:rPr>
      </w:pPr>
      <w:r>
        <w:rPr>
          <w:rFonts w:ascii="Arial"/>
          <w:color w:val="FF0000"/>
          <w:sz w:val="23"/>
        </w:rPr>
        <w:t>107</w:t>
      </w:r>
    </w:p>
    <w:p>
      <w:pPr>
        <w:spacing w:after="0"/>
        <w:jc w:val="center"/>
        <w:rPr>
          <w:rFonts w:ascii="Arial"/>
          <w:sz w:val="23"/>
        </w:rPr>
        <w:sectPr>
          <w:pgSz w:w="11900" w:h="16840"/>
          <w:pgMar w:top="1600" w:bottom="280" w:left="860" w:right="1220"/>
        </w:sectPr>
      </w:pPr>
    </w:p>
    <w:p>
      <w:pPr>
        <w:pStyle w:val="BodyText"/>
        <w:rPr>
          <w:rFonts w:ascii="Arial"/>
          <w:sz w:val="20"/>
        </w:rPr>
      </w:pPr>
    </w:p>
    <w:p>
      <w:pPr>
        <w:pStyle w:val="BodyText"/>
        <w:spacing w:before="8"/>
        <w:rPr>
          <w:rFonts w:ascii="Arial"/>
          <w:sz w:val="16"/>
        </w:rPr>
      </w:pPr>
    </w:p>
    <w:p>
      <w:pPr>
        <w:pStyle w:val="Heading7"/>
        <w:numPr>
          <w:ilvl w:val="0"/>
          <w:numId w:val="2"/>
        </w:numPr>
        <w:tabs>
          <w:tab w:pos="1240" w:val="left" w:leader="none"/>
          <w:tab w:pos="1241" w:val="left" w:leader="none"/>
        </w:tabs>
        <w:spacing w:line="240" w:lineRule="auto" w:before="93" w:after="0"/>
        <w:ind w:left="1240" w:right="0" w:hanging="701"/>
        <w:jc w:val="left"/>
      </w:pPr>
      <w:r>
        <w:rPr/>
        <w:t>For the First Time, Police Can Use Evidence Illegally Obtained By Other</w:t>
      </w:r>
      <w:r>
        <w:rPr>
          <w:spacing w:val="27"/>
        </w:rPr>
        <w:t> </w:t>
      </w:r>
      <w:r>
        <w:rPr/>
        <w:t>Police</w:t>
      </w:r>
    </w:p>
    <w:p>
      <w:pPr>
        <w:pStyle w:val="BodyText"/>
        <w:spacing w:before="8"/>
        <w:rPr>
          <w:sz w:val="23"/>
        </w:rPr>
      </w:pPr>
    </w:p>
    <w:p>
      <w:pPr>
        <w:spacing w:line="242" w:lineRule="auto" w:before="0"/>
        <w:ind w:left="540" w:right="289" w:firstLine="699"/>
        <w:jc w:val="left"/>
        <w:rPr>
          <w:sz w:val="23"/>
        </w:rPr>
      </w:pPr>
      <w:r>
        <w:rPr>
          <w:sz w:val="23"/>
        </w:rPr>
        <w:t>In refusing to exclude the fruits of the illegal search, the Court rejected the notion that cases like </w:t>
      </w:r>
      <w:r>
        <w:rPr>
          <w:i/>
          <w:sz w:val="23"/>
        </w:rPr>
        <w:t>Evans </w:t>
      </w:r>
      <w:r>
        <w:rPr>
          <w:sz w:val="23"/>
        </w:rPr>
        <w:t>had been premised on police reliance on the mistakes of </w:t>
      </w:r>
      <w:r>
        <w:rPr>
          <w:i/>
          <w:sz w:val="23"/>
        </w:rPr>
        <w:t>other </w:t>
      </w:r>
      <w:r>
        <w:rPr>
          <w:sz w:val="23"/>
        </w:rPr>
        <w:t>branches of government.</w:t>
      </w:r>
      <w:r>
        <w:rPr>
          <w:sz w:val="23"/>
          <w:vertAlign w:val="superscript"/>
        </w:rPr>
        <w:t>21</w:t>
      </w:r>
      <w:r>
        <w:rPr>
          <w:sz w:val="23"/>
          <w:vertAlign w:val="baseline"/>
        </w:rPr>
        <w:t> But until </w:t>
      </w:r>
      <w:r>
        <w:rPr>
          <w:i/>
          <w:sz w:val="23"/>
          <w:vertAlign w:val="baseline"/>
        </w:rPr>
        <w:t>Herring, </w:t>
      </w:r>
      <w:r>
        <w:rPr>
          <w:sz w:val="23"/>
          <w:vertAlign w:val="baseline"/>
        </w:rPr>
        <w:t>the good faith of a police officer engaging in an illegal search was relevant only when the officer conducted an illegal search in reasonable</w:t>
      </w:r>
      <w:r>
        <w:rPr>
          <w:sz w:val="23"/>
          <w:vertAlign w:val="superscript"/>
        </w:rPr>
        <w:t>22</w:t>
      </w:r>
      <w:r>
        <w:rPr>
          <w:sz w:val="23"/>
          <w:vertAlign w:val="baseline"/>
        </w:rPr>
        <w:t> good faith reliance on the mistake of an authoritative governmental source </w:t>
      </w:r>
      <w:r>
        <w:rPr>
          <w:i/>
          <w:sz w:val="23"/>
          <w:vertAlign w:val="baseline"/>
        </w:rPr>
        <w:t>other than </w:t>
      </w:r>
      <w:r>
        <w:rPr>
          <w:sz w:val="23"/>
          <w:vertAlign w:val="baseline"/>
        </w:rPr>
        <w:t>another law enforcement   agent. The good faith exception to the exclusionary rule prior to </w:t>
      </w:r>
      <w:r>
        <w:rPr>
          <w:i/>
          <w:sz w:val="23"/>
          <w:vertAlign w:val="baseline"/>
        </w:rPr>
        <w:t>Herring </w:t>
      </w:r>
      <w:r>
        <w:rPr>
          <w:sz w:val="23"/>
          <w:vertAlign w:val="baseline"/>
        </w:rPr>
        <w:t>was based on two  related rationales. The first was that the exclusionary rule is directed at deterring police officers, not judges, court clerks, or legislators, so it provides no grounds for suppressing the fruits of mistakes by government officials other than police officers. The second was that police officers who reasonably believe they are correctly relying on the judgments of authoritative officials are unlikely to be deterred from making the same error</w:t>
      </w:r>
      <w:r>
        <w:rPr>
          <w:spacing w:val="3"/>
          <w:sz w:val="23"/>
          <w:vertAlign w:val="baseline"/>
        </w:rPr>
        <w:t> </w:t>
      </w:r>
      <w:r>
        <w:rPr>
          <w:sz w:val="23"/>
          <w:vertAlign w:val="baseline"/>
        </w:rPr>
        <w:t>again.</w:t>
      </w:r>
    </w:p>
    <w:p>
      <w:pPr>
        <w:pStyle w:val="BodyText"/>
        <w:spacing w:before="6"/>
        <w:rPr>
          <w:sz w:val="24"/>
        </w:rPr>
      </w:pPr>
    </w:p>
    <w:p>
      <w:pPr>
        <w:pStyle w:val="Heading7"/>
        <w:spacing w:line="242" w:lineRule="auto"/>
        <w:ind w:right="415" w:firstLine="699"/>
      </w:pPr>
      <w:r>
        <w:rPr/>
        <w:t>In </w:t>
      </w:r>
      <w:r>
        <w:rPr>
          <w:i/>
        </w:rPr>
        <w:t>Herring, </w:t>
      </w:r>
      <w:r>
        <w:rPr/>
        <w:t>the mistake in question was made by the police themselves – precisely the group the Court claims the exclusionary rule is meant to deter. The </w:t>
      </w:r>
      <w:r>
        <w:rPr>
          <w:i/>
        </w:rPr>
        <w:t>Herring </w:t>
      </w:r>
      <w:r>
        <w:rPr/>
        <w:t>decision deviates from 50 years of precedent in permitting one unit of law enforcement to benefit from the illegal acts of another. A year before the decision in </w:t>
      </w:r>
      <w:r>
        <w:rPr>
          <w:i/>
        </w:rPr>
        <w:t>Mapp v Ohio</w:t>
      </w:r>
      <w:r>
        <w:rPr/>
        <w:t>, the Court rejected the “silver platter” doctrine, which allowed federal officers to use evidence illegally obtained by state officers. </w:t>
      </w:r>
      <w:r>
        <w:rPr>
          <w:spacing w:val="-3"/>
        </w:rPr>
        <w:t>It </w:t>
      </w:r>
      <w:r>
        <w:rPr/>
        <w:t>found that the doctrine implicitly invited federal officers to tacitly “encourage state [law enforcement] officers in the disregard of constitutionally protected</w:t>
      </w:r>
      <w:r>
        <w:rPr>
          <w:spacing w:val="31"/>
        </w:rPr>
        <w:t> </w:t>
      </w:r>
      <w:r>
        <w:rPr/>
        <w:t>freedom.”</w:t>
      </w:r>
      <w:r>
        <w:rPr>
          <w:vertAlign w:val="superscript"/>
        </w:rPr>
        <w:t>23</w:t>
      </w:r>
    </w:p>
    <w:p>
      <w:pPr>
        <w:pStyle w:val="BodyText"/>
        <w:spacing w:before="1"/>
        <w:rPr>
          <w:sz w:val="24"/>
        </w:rPr>
      </w:pPr>
    </w:p>
    <w:p>
      <w:pPr>
        <w:spacing w:line="242" w:lineRule="auto" w:before="0"/>
        <w:ind w:left="540" w:right="308" w:firstLine="699"/>
        <w:jc w:val="left"/>
        <w:rPr>
          <w:sz w:val="23"/>
        </w:rPr>
      </w:pPr>
      <w:r>
        <w:rPr>
          <w:sz w:val="23"/>
        </w:rPr>
        <w:t>Now that the Court has excused mistakes by police officers relying on other police officers, the stage is set for much broader incursions into the exclusionary rule. Professor</w:t>
      </w:r>
    </w:p>
    <w:p>
      <w:pPr>
        <w:pStyle w:val="Heading7"/>
        <w:spacing w:line="244" w:lineRule="auto" w:before="3"/>
        <w:ind w:right="308"/>
      </w:pPr>
      <w:r>
        <w:rPr/>
        <w:t>Richard McAdams observed, “if a police officer can act in good faith on the error of a police clerk, she can likely act in good faith on the error of a fellow detective. Second, if we don't exclude evidence when Detective A relies on a negligent but isolated error by Detective B, then</w:t>
      </w:r>
    </w:p>
    <w:p>
      <w:pPr>
        <w:spacing w:line="242" w:lineRule="auto" w:before="0"/>
        <w:ind w:left="540" w:right="275" w:firstLine="0"/>
        <w:jc w:val="left"/>
        <w:rPr>
          <w:sz w:val="23"/>
        </w:rPr>
      </w:pPr>
      <w:r>
        <w:rPr>
          <w:sz w:val="23"/>
        </w:rPr>
        <w:t>… why [would we] exclude evidence when Detective B relies on </w:t>
      </w:r>
      <w:r>
        <w:rPr>
          <w:i/>
          <w:sz w:val="23"/>
        </w:rPr>
        <w:t>her own </w:t>
      </w:r>
      <w:r>
        <w:rPr>
          <w:sz w:val="23"/>
        </w:rPr>
        <w:t>negligent but isolated error?”</w:t>
      </w:r>
      <w:r>
        <w:rPr>
          <w:sz w:val="23"/>
          <w:vertAlign w:val="superscript"/>
        </w:rPr>
        <w:t>24</w:t>
      </w:r>
    </w:p>
    <w:p>
      <w:pPr>
        <w:pStyle w:val="Heading7"/>
        <w:spacing w:line="242" w:lineRule="auto" w:before="266"/>
        <w:ind w:right="255" w:firstLine="699"/>
      </w:pPr>
      <w:r>
        <w:rPr/>
        <w:t>Moreover, although all the cases in this line concern searches based on invalid warrants (or, in the case of </w:t>
      </w:r>
      <w:r>
        <w:rPr>
          <w:i/>
        </w:rPr>
        <w:t>Krull</w:t>
      </w:r>
      <w:r>
        <w:rPr/>
        <w:t>, an invalid statute), the same reasoning seems to apply to negligent errors about other Fourth Amendment requirements. In other words, if a police officer wrongly but negligently believes she has both probable cause for a search and exigent circumstances excusing a warrant, the </w:t>
      </w:r>
      <w:r>
        <w:rPr>
          <w:i/>
        </w:rPr>
        <w:t>Herring </w:t>
      </w:r>
      <w:r>
        <w:rPr/>
        <w:t>reasoning seems applicable: there is no reason to exclude the evidence obtained in that illegal search.</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6"/>
        </w:rPr>
      </w:pPr>
      <w:r>
        <w:rPr/>
        <w:pict>
          <v:rect style="position:absolute;margin-left:70.023338pt;margin-top:17.437817pt;width:140.0194pt;height:.583333pt;mso-position-horizontal-relative:page;mso-position-vertical-relative:paragraph;z-index:-15715328;mso-wrap-distance-left:0;mso-wrap-distance-right:0" filled="true" fillcolor="#000000" stroked="false">
            <v:fill type="solid"/>
            <w10:wrap type="topAndBottom"/>
          </v:rect>
        </w:pict>
      </w:r>
    </w:p>
    <w:p>
      <w:pPr>
        <w:spacing w:line="247" w:lineRule="auto" w:before="76"/>
        <w:ind w:left="540" w:right="308" w:firstLine="0"/>
        <w:jc w:val="left"/>
        <w:rPr>
          <w:sz w:val="19"/>
        </w:rPr>
      </w:pPr>
      <w:r>
        <w:rPr>
          <w:sz w:val="19"/>
          <w:vertAlign w:val="superscript"/>
        </w:rPr>
        <w:t>21</w:t>
      </w:r>
      <w:r>
        <w:rPr>
          <w:sz w:val="19"/>
          <w:vertAlign w:val="baseline"/>
        </w:rPr>
        <w:t> It claimed that the cases stood for the proposition that only evidence obtained in flagrant violation of the Constitution should be suppressed.</w:t>
      </w:r>
    </w:p>
    <w:p>
      <w:pPr>
        <w:spacing w:line="247" w:lineRule="auto" w:before="0"/>
        <w:ind w:left="540" w:right="308" w:firstLine="0"/>
        <w:jc w:val="left"/>
        <w:rPr>
          <w:sz w:val="19"/>
        </w:rPr>
      </w:pPr>
      <w:r>
        <w:rPr>
          <w:sz w:val="19"/>
          <w:vertAlign w:val="superscript"/>
        </w:rPr>
        <w:t>22</w:t>
      </w:r>
      <w:r>
        <w:rPr>
          <w:sz w:val="19"/>
          <w:vertAlign w:val="baseline"/>
        </w:rPr>
        <w:t> That is, the actual intent of the officer was irrelevant. The question was whether a reasonable officer would have been likely to make the same mistake.</w:t>
      </w:r>
    </w:p>
    <w:p>
      <w:pPr>
        <w:spacing w:line="216" w:lineRule="exact" w:before="0"/>
        <w:ind w:left="540" w:right="0" w:firstLine="0"/>
        <w:jc w:val="left"/>
        <w:rPr>
          <w:sz w:val="19"/>
        </w:rPr>
      </w:pPr>
      <w:r>
        <w:rPr>
          <w:sz w:val="19"/>
          <w:vertAlign w:val="superscript"/>
        </w:rPr>
        <w:t>23</w:t>
      </w:r>
      <w:r>
        <w:rPr>
          <w:sz w:val="19"/>
          <w:vertAlign w:val="baseline"/>
        </w:rPr>
        <w:t> Elkins v. United States, 364 U.S. 206, 221-22 (1960).</w:t>
      </w:r>
    </w:p>
    <w:p>
      <w:pPr>
        <w:spacing w:line="247" w:lineRule="auto" w:before="1"/>
        <w:ind w:left="540" w:right="1632" w:firstLine="0"/>
        <w:jc w:val="left"/>
        <w:rPr>
          <w:sz w:val="19"/>
        </w:rPr>
      </w:pPr>
      <w:r>
        <w:rPr>
          <w:sz w:val="19"/>
          <w:vertAlign w:val="superscript"/>
        </w:rPr>
        <w:t>24</w:t>
      </w:r>
      <w:r>
        <w:rPr>
          <w:sz w:val="19"/>
          <w:vertAlign w:val="baseline"/>
        </w:rPr>
        <w:t> Posting of Richard McAdams, to The University of Chicago Law School Faculty Blog, </w:t>
      </w:r>
      <w:hyperlink r:id="rId16">
        <w:r>
          <w:rPr>
            <w:sz w:val="19"/>
            <w:vertAlign w:val="baseline"/>
          </w:rPr>
          <w:t>http://uchicagolaw.typepad.com/faculty/2008/10/wither-the-excl.html </w:t>
        </w:r>
      </w:hyperlink>
      <w:r>
        <w:rPr>
          <w:sz w:val="19"/>
          <w:vertAlign w:val="baseline"/>
        </w:rPr>
        <w:t>(Oct. 29, 2008, 17:23 EST).</w:t>
      </w:r>
    </w:p>
    <w:p>
      <w:pPr>
        <w:pStyle w:val="Heading7"/>
        <w:spacing w:before="159"/>
        <w:ind w:left="361"/>
        <w:jc w:val="center"/>
      </w:pPr>
      <w:r>
        <w:rPr>
          <w:w w:val="101"/>
        </w:rPr>
        <w:t>5</w:t>
      </w:r>
    </w:p>
    <w:p>
      <w:pPr>
        <w:pStyle w:val="BodyText"/>
        <w:spacing w:before="10"/>
        <w:rPr>
          <w:sz w:val="14"/>
        </w:rPr>
      </w:pPr>
    </w:p>
    <w:p>
      <w:pPr>
        <w:spacing w:before="96"/>
        <w:ind w:left="3583" w:right="3224" w:firstLine="0"/>
        <w:jc w:val="center"/>
        <w:rPr>
          <w:rFonts w:ascii="Arial"/>
          <w:sz w:val="23"/>
        </w:rPr>
      </w:pPr>
      <w:r>
        <w:rPr>
          <w:rFonts w:ascii="Arial"/>
          <w:color w:val="FF0000"/>
          <w:sz w:val="23"/>
        </w:rPr>
        <w:t>108</w:t>
      </w:r>
    </w:p>
    <w:p>
      <w:pPr>
        <w:spacing w:after="0"/>
        <w:jc w:val="center"/>
        <w:rPr>
          <w:rFonts w:ascii="Arial"/>
          <w:sz w:val="23"/>
        </w:rPr>
        <w:sectPr>
          <w:pgSz w:w="11900" w:h="16840"/>
          <w:pgMar w:top="1600" w:bottom="280" w:left="860" w:right="1220"/>
        </w:sectPr>
      </w:pPr>
    </w:p>
    <w:p>
      <w:pPr>
        <w:pStyle w:val="BodyText"/>
        <w:rPr>
          <w:rFonts w:ascii="Arial"/>
          <w:sz w:val="20"/>
        </w:rPr>
      </w:pPr>
    </w:p>
    <w:p>
      <w:pPr>
        <w:pStyle w:val="BodyText"/>
        <w:spacing w:before="8"/>
        <w:rPr>
          <w:rFonts w:ascii="Arial"/>
          <w:sz w:val="16"/>
        </w:rPr>
      </w:pPr>
    </w:p>
    <w:p>
      <w:pPr>
        <w:pStyle w:val="Heading7"/>
        <w:numPr>
          <w:ilvl w:val="0"/>
          <w:numId w:val="2"/>
        </w:numPr>
        <w:tabs>
          <w:tab w:pos="1240" w:val="left" w:leader="none"/>
          <w:tab w:pos="1241" w:val="left" w:leader="none"/>
        </w:tabs>
        <w:spacing w:line="244" w:lineRule="auto" w:before="93" w:after="0"/>
        <w:ind w:left="1240" w:right="578" w:hanging="700"/>
        <w:jc w:val="left"/>
      </w:pPr>
      <w:r>
        <w:rPr/>
        <w:t>The Fruits of Illegal Searches and Seizures Are Admissible if the Illegal Conduct was Negligent Rather than</w:t>
      </w:r>
      <w:r>
        <w:rPr>
          <w:spacing w:val="1"/>
        </w:rPr>
        <w:t> </w:t>
      </w:r>
      <w:r>
        <w:rPr/>
        <w:t>Flagrant</w:t>
      </w:r>
    </w:p>
    <w:p>
      <w:pPr>
        <w:pStyle w:val="BodyText"/>
        <w:spacing w:before="1"/>
        <w:rPr>
          <w:sz w:val="23"/>
        </w:rPr>
      </w:pPr>
    </w:p>
    <w:p>
      <w:pPr>
        <w:spacing w:line="242" w:lineRule="auto" w:before="0"/>
        <w:ind w:left="540" w:right="308" w:firstLine="699"/>
        <w:jc w:val="left"/>
        <w:rPr>
          <w:sz w:val="23"/>
        </w:rPr>
      </w:pPr>
      <w:r>
        <w:rPr>
          <w:sz w:val="23"/>
        </w:rPr>
        <w:t>The </w:t>
      </w:r>
      <w:r>
        <w:rPr>
          <w:i/>
          <w:sz w:val="23"/>
        </w:rPr>
        <w:t>Herring </w:t>
      </w:r>
      <w:r>
        <w:rPr>
          <w:sz w:val="23"/>
        </w:rPr>
        <w:t>majority declined to suppress the fruits of illegal searches and seizures if the police acted negligently rather than flagrantly.</w:t>
      </w:r>
      <w:r>
        <w:rPr>
          <w:sz w:val="23"/>
          <w:vertAlign w:val="superscript"/>
        </w:rPr>
        <w:t>25</w:t>
      </w:r>
      <w:r>
        <w:rPr>
          <w:sz w:val="23"/>
          <w:vertAlign w:val="baseline"/>
        </w:rPr>
        <w:t>  The Court premised this holding on the  assertion that isolated instances of negligent wrongdoing are unlikely to be deterred</w:t>
      </w:r>
      <w:r>
        <w:rPr>
          <w:spacing w:val="35"/>
          <w:sz w:val="23"/>
          <w:vertAlign w:val="baseline"/>
        </w:rPr>
        <w:t> </w:t>
      </w:r>
      <w:r>
        <w:rPr>
          <w:sz w:val="23"/>
          <w:vertAlign w:val="baseline"/>
        </w:rPr>
        <w:t>by</w:t>
      </w:r>
    </w:p>
    <w:p>
      <w:pPr>
        <w:pStyle w:val="Heading7"/>
        <w:spacing w:line="242" w:lineRule="auto" w:before="4"/>
        <w:ind w:right="308"/>
      </w:pPr>
      <w:r>
        <w:rPr/>
        <w:t>exclusion, an assertion unsupported by even “an iota of supporting analysis or evidence.”</w:t>
      </w:r>
      <w:r>
        <w:rPr>
          <w:vertAlign w:val="superscript"/>
        </w:rPr>
        <w:t>26</w:t>
      </w:r>
      <w:r>
        <w:rPr>
          <w:vertAlign w:val="baseline"/>
        </w:rPr>
        <w:t> As Justice Ginsburg observed in dissent, “the suggestion runs counter to a foundational premise of tort law – that liability for negligence … creates an incentive to act with greater care.”</w:t>
      </w:r>
      <w:r>
        <w:rPr>
          <w:vertAlign w:val="superscript"/>
        </w:rPr>
        <w:t>27</w:t>
      </w:r>
      <w:r>
        <w:rPr>
          <w:vertAlign w:val="baseline"/>
        </w:rPr>
        <w:t> Suppression of illegally obtained evidence, even where the illegality was the result of police negligence, provides police with “an incentive to err on the side of constitutional behavior.”</w:t>
      </w:r>
      <w:r>
        <w:rPr>
          <w:vertAlign w:val="superscript"/>
        </w:rPr>
        <w:t>28</w:t>
      </w:r>
      <w:r>
        <w:rPr>
          <w:vertAlign w:val="baseline"/>
        </w:rPr>
        <w:t> It also “demonstrates that our society attaches serious consequences to violations of constitutional rights.”</w:t>
      </w:r>
      <w:r>
        <w:rPr>
          <w:vertAlign w:val="superscript"/>
        </w:rPr>
        <w:t>29</w:t>
      </w:r>
    </w:p>
    <w:p>
      <w:pPr>
        <w:pStyle w:val="BodyText"/>
        <w:spacing w:before="1"/>
        <w:rPr>
          <w:sz w:val="24"/>
        </w:rPr>
      </w:pPr>
    </w:p>
    <w:p>
      <w:pPr>
        <w:spacing w:line="242" w:lineRule="auto" w:before="0"/>
        <w:ind w:left="540" w:right="344" w:firstLine="699"/>
        <w:jc w:val="left"/>
        <w:rPr>
          <w:sz w:val="23"/>
        </w:rPr>
      </w:pPr>
      <w:r>
        <w:rPr>
          <w:sz w:val="23"/>
        </w:rPr>
        <w:t>As Professor Wayne LaFave notes, “many more violations of the Fourth Amendment are the result of carelessness than are attributable to deliberate misconduct.”</w:t>
      </w:r>
      <w:r>
        <w:rPr>
          <w:sz w:val="23"/>
          <w:vertAlign w:val="superscript"/>
        </w:rPr>
        <w:t>30</w:t>
      </w:r>
      <w:r>
        <w:rPr>
          <w:sz w:val="23"/>
          <w:vertAlign w:val="baseline"/>
        </w:rPr>
        <w:t> Warrant checks like the one at issue in </w:t>
      </w:r>
      <w:r>
        <w:rPr>
          <w:i/>
          <w:sz w:val="23"/>
          <w:vertAlign w:val="baseline"/>
        </w:rPr>
        <w:t>Herring </w:t>
      </w:r>
      <w:r>
        <w:rPr>
          <w:sz w:val="23"/>
          <w:vertAlign w:val="baseline"/>
        </w:rPr>
        <w:t>are a case in point. Warrant checks are routinely run, not only on  those suspected of violating criminal laws, but on drivers and passengers of cars pulled over for minor traffic infractions. Negligent errors in recordkeeping can lead to false arrests and other serious incursions on liberty and privacy. Penalizing these errors creates an effective incentive  for law enforcement agencies to maintain accurate</w:t>
      </w:r>
      <w:r>
        <w:rPr>
          <w:spacing w:val="4"/>
          <w:sz w:val="23"/>
          <w:vertAlign w:val="baseline"/>
        </w:rPr>
        <w:t> </w:t>
      </w:r>
      <w:r>
        <w:rPr>
          <w:sz w:val="23"/>
          <w:vertAlign w:val="baseline"/>
        </w:rPr>
        <w:t>records.</w:t>
      </w:r>
    </w:p>
    <w:p>
      <w:pPr>
        <w:pStyle w:val="BodyText"/>
        <w:spacing w:before="1"/>
        <w:rPr>
          <w:sz w:val="24"/>
        </w:rPr>
      </w:pPr>
    </w:p>
    <w:p>
      <w:pPr>
        <w:pStyle w:val="Heading7"/>
        <w:spacing w:line="242" w:lineRule="auto"/>
        <w:ind w:right="324" w:firstLine="699"/>
      </w:pPr>
      <w:r>
        <w:rPr/>
        <w:t>Since the exclusionary rule is not meant to punish police, but to encourage them to abide by the law, the deliberateness of their conduct ought to be irrelevant to the question of exclusion, particularly in the absence of any evidence that negligent misconduct is undeterrable. And prior  to the </w:t>
      </w:r>
      <w:r>
        <w:rPr>
          <w:i/>
        </w:rPr>
        <w:t>Herring </w:t>
      </w:r>
      <w:r>
        <w:rPr/>
        <w:t>case, with few exceptions, the applicability of the exclusionary rule did not turn  on whether the police conduct was flagrant, deliberate, or intentional – only on whether it was illegal.</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8"/>
        </w:rPr>
      </w:pPr>
      <w:r>
        <w:rPr/>
        <w:pict>
          <v:rect style="position:absolute;margin-left:70.023338pt;margin-top:12.38678pt;width:140.0194pt;height:.583333pt;mso-position-horizontal-relative:page;mso-position-vertical-relative:paragraph;z-index:-15714816;mso-wrap-distance-left:0;mso-wrap-distance-right:0" filled="true" fillcolor="#000000" stroked="false">
            <v:fill type="solid"/>
            <w10:wrap type="topAndBottom"/>
          </v:rect>
        </w:pict>
      </w:r>
    </w:p>
    <w:p>
      <w:pPr>
        <w:spacing w:line="244" w:lineRule="auto" w:before="76"/>
        <w:ind w:left="540" w:right="462" w:firstLine="0"/>
        <w:jc w:val="left"/>
        <w:rPr>
          <w:sz w:val="19"/>
        </w:rPr>
      </w:pPr>
      <w:r>
        <w:rPr>
          <w:sz w:val="19"/>
          <w:vertAlign w:val="superscript"/>
        </w:rPr>
        <w:t>25</w:t>
      </w:r>
      <w:r>
        <w:rPr>
          <w:sz w:val="19"/>
          <w:vertAlign w:val="baseline"/>
        </w:rPr>
        <w:t> The Court in its holding states the new rule more narrowly, as permitting the admission of evidence that is the result of isolated negligence “attenuated from” the illegal search or arrest. </w:t>
      </w:r>
      <w:r>
        <w:rPr>
          <w:i/>
          <w:sz w:val="19"/>
          <w:vertAlign w:val="baseline"/>
        </w:rPr>
        <w:t>Herring</w:t>
      </w:r>
      <w:r>
        <w:rPr>
          <w:sz w:val="19"/>
          <w:vertAlign w:val="baseline"/>
        </w:rPr>
        <w:t>, 129 S. Ct. at 698. The Court fails to explain the attenuation limitation, and commentators have expressed puzzlement over its meaning. For</w:t>
      </w:r>
    </w:p>
    <w:p>
      <w:pPr>
        <w:spacing w:line="244" w:lineRule="auto" w:before="1"/>
        <w:ind w:left="540" w:right="462" w:firstLine="0"/>
        <w:jc w:val="left"/>
        <w:rPr>
          <w:sz w:val="19"/>
        </w:rPr>
      </w:pPr>
      <w:r>
        <w:rPr>
          <w:sz w:val="19"/>
        </w:rPr>
        <w:t>example, in the </w:t>
      </w:r>
      <w:r>
        <w:rPr>
          <w:i/>
          <w:sz w:val="19"/>
        </w:rPr>
        <w:t>Herring </w:t>
      </w:r>
      <w:r>
        <w:rPr>
          <w:sz w:val="19"/>
        </w:rPr>
        <w:t>case, it might refer to the fact that the invalid warrant was five months old (though the fact that an invalid warrant had been left in the database for five months would seem to exacerbate rather than attenuate the wrongdoing) or to the fact that the invalid warrant was in the database of one county and the arresting officer  who relied on it was in another (for discussion of this distinction </w:t>
      </w:r>
      <w:r>
        <w:rPr>
          <w:i/>
          <w:sz w:val="19"/>
        </w:rPr>
        <w:t>see </w:t>
      </w:r>
      <w:r>
        <w:rPr>
          <w:sz w:val="19"/>
        </w:rPr>
        <w:t>Part V above). For a lengthy analysis of the various possible meanings of the attenuation language, </w:t>
      </w:r>
      <w:r>
        <w:rPr>
          <w:i/>
          <w:sz w:val="19"/>
        </w:rPr>
        <w:t>see </w:t>
      </w:r>
      <w:r>
        <w:rPr>
          <w:sz w:val="19"/>
        </w:rPr>
        <w:t>Wayne R. LaFave, </w:t>
      </w:r>
      <w:r>
        <w:rPr>
          <w:i/>
          <w:sz w:val="19"/>
        </w:rPr>
        <w:t>The Smell of </w:t>
      </w:r>
      <w:r>
        <w:rPr>
          <w:sz w:val="19"/>
        </w:rPr>
        <w:t>Herring</w:t>
      </w:r>
      <w:r>
        <w:rPr>
          <w:i/>
          <w:sz w:val="19"/>
        </w:rPr>
        <w:t>: A Critique of  </w:t>
      </w:r>
      <w:r>
        <w:rPr>
          <w:i/>
          <w:sz w:val="19"/>
        </w:rPr>
        <w:t>the Supreme Court's Latest Assault on the Exclusionary Rule</w:t>
      </w:r>
      <w:r>
        <w:rPr>
          <w:sz w:val="19"/>
        </w:rPr>
        <w:t>, 99 J. C</w:t>
      </w:r>
      <w:r>
        <w:rPr>
          <w:sz w:val="15"/>
        </w:rPr>
        <w:t>RIM</w:t>
      </w:r>
      <w:r>
        <w:rPr>
          <w:sz w:val="19"/>
        </w:rPr>
        <w:t>. L. &amp; C</w:t>
      </w:r>
      <w:r>
        <w:rPr>
          <w:sz w:val="15"/>
        </w:rPr>
        <w:t>RIMINOLOGY </w:t>
      </w:r>
      <w:r>
        <w:rPr>
          <w:sz w:val="19"/>
        </w:rPr>
        <w:t>(forthcoming 2009). McAdams</w:t>
      </w:r>
      <w:r>
        <w:rPr>
          <w:spacing w:val="3"/>
          <w:sz w:val="19"/>
        </w:rPr>
        <w:t> </w:t>
      </w:r>
      <w:r>
        <w:rPr>
          <w:sz w:val="19"/>
        </w:rPr>
        <w:t>predicts</w:t>
      </w:r>
      <w:r>
        <w:rPr>
          <w:spacing w:val="4"/>
          <w:sz w:val="19"/>
        </w:rPr>
        <w:t> </w:t>
      </w:r>
      <w:r>
        <w:rPr>
          <w:sz w:val="19"/>
        </w:rPr>
        <w:t>that</w:t>
      </w:r>
      <w:r>
        <w:rPr>
          <w:spacing w:val="5"/>
          <w:sz w:val="19"/>
        </w:rPr>
        <w:t> </w:t>
      </w:r>
      <w:r>
        <w:rPr>
          <w:sz w:val="19"/>
        </w:rPr>
        <w:t>the</w:t>
      </w:r>
      <w:r>
        <w:rPr>
          <w:spacing w:val="5"/>
          <w:sz w:val="19"/>
        </w:rPr>
        <w:t> </w:t>
      </w:r>
      <w:r>
        <w:rPr>
          <w:sz w:val="19"/>
        </w:rPr>
        <w:t>attenuation</w:t>
      </w:r>
      <w:r>
        <w:rPr>
          <w:spacing w:val="4"/>
          <w:sz w:val="19"/>
        </w:rPr>
        <w:t> </w:t>
      </w:r>
      <w:r>
        <w:rPr>
          <w:sz w:val="19"/>
        </w:rPr>
        <w:t>requirement</w:t>
      </w:r>
      <w:r>
        <w:rPr>
          <w:spacing w:val="8"/>
          <w:sz w:val="19"/>
        </w:rPr>
        <w:t> </w:t>
      </w:r>
      <w:r>
        <w:rPr>
          <w:sz w:val="19"/>
        </w:rPr>
        <w:t>will</w:t>
      </w:r>
      <w:r>
        <w:rPr>
          <w:spacing w:val="3"/>
          <w:sz w:val="19"/>
        </w:rPr>
        <w:t> </w:t>
      </w:r>
      <w:r>
        <w:rPr>
          <w:sz w:val="19"/>
        </w:rPr>
        <w:t>soon</w:t>
      </w:r>
      <w:r>
        <w:rPr>
          <w:spacing w:val="4"/>
          <w:sz w:val="19"/>
        </w:rPr>
        <w:t> </w:t>
      </w:r>
      <w:r>
        <w:rPr>
          <w:sz w:val="19"/>
        </w:rPr>
        <w:t>be</w:t>
      </w:r>
      <w:r>
        <w:rPr>
          <w:spacing w:val="5"/>
          <w:sz w:val="19"/>
        </w:rPr>
        <w:t> </w:t>
      </w:r>
      <w:r>
        <w:rPr>
          <w:sz w:val="19"/>
        </w:rPr>
        <w:t>abandoned.</w:t>
      </w:r>
      <w:r>
        <w:rPr>
          <w:spacing w:val="12"/>
          <w:sz w:val="19"/>
        </w:rPr>
        <w:t> </w:t>
      </w:r>
      <w:r>
        <w:rPr>
          <w:sz w:val="19"/>
        </w:rPr>
        <w:t>McAdams,</w:t>
      </w:r>
      <w:r>
        <w:rPr>
          <w:spacing w:val="7"/>
          <w:sz w:val="19"/>
        </w:rPr>
        <w:t> </w:t>
      </w:r>
      <w:r>
        <w:rPr>
          <w:i/>
          <w:sz w:val="19"/>
        </w:rPr>
        <w:t>supra</w:t>
      </w:r>
      <w:r>
        <w:rPr>
          <w:i/>
          <w:spacing w:val="7"/>
          <w:sz w:val="19"/>
        </w:rPr>
        <w:t> </w:t>
      </w:r>
      <w:r>
        <w:rPr>
          <w:sz w:val="19"/>
        </w:rPr>
        <w:t>note</w:t>
      </w:r>
      <w:r>
        <w:rPr>
          <w:spacing w:val="6"/>
          <w:sz w:val="19"/>
        </w:rPr>
        <w:t> </w:t>
      </w:r>
      <w:r>
        <w:rPr>
          <w:sz w:val="19"/>
        </w:rPr>
        <w:t>24.</w:t>
      </w:r>
    </w:p>
    <w:p>
      <w:pPr>
        <w:spacing w:before="6"/>
        <w:ind w:left="540" w:right="0" w:firstLine="0"/>
        <w:jc w:val="left"/>
        <w:rPr>
          <w:sz w:val="19"/>
        </w:rPr>
      </w:pPr>
      <w:r>
        <w:rPr>
          <w:w w:val="105"/>
          <w:sz w:val="19"/>
          <w:vertAlign w:val="superscript"/>
        </w:rPr>
        <w:t>26</w:t>
      </w:r>
      <w:r>
        <w:rPr>
          <w:w w:val="105"/>
          <w:sz w:val="19"/>
          <w:vertAlign w:val="baseline"/>
        </w:rPr>
        <w:t> LaFave, </w:t>
      </w:r>
      <w:r>
        <w:rPr>
          <w:i/>
          <w:w w:val="105"/>
          <w:sz w:val="19"/>
          <w:vertAlign w:val="baseline"/>
        </w:rPr>
        <w:t>supra </w:t>
      </w:r>
      <w:r>
        <w:rPr>
          <w:w w:val="105"/>
          <w:sz w:val="19"/>
          <w:vertAlign w:val="baseline"/>
        </w:rPr>
        <w:t>note 25.</w:t>
      </w:r>
    </w:p>
    <w:p>
      <w:pPr>
        <w:spacing w:before="6"/>
        <w:ind w:left="540" w:right="0" w:firstLine="0"/>
        <w:jc w:val="left"/>
        <w:rPr>
          <w:sz w:val="19"/>
        </w:rPr>
      </w:pPr>
      <w:r>
        <w:rPr>
          <w:sz w:val="19"/>
          <w:vertAlign w:val="superscript"/>
        </w:rPr>
        <w:t>27</w:t>
      </w:r>
      <w:r>
        <w:rPr>
          <w:sz w:val="19"/>
          <w:vertAlign w:val="baseline"/>
        </w:rPr>
        <w:t> </w:t>
      </w:r>
      <w:r>
        <w:rPr>
          <w:i/>
          <w:sz w:val="19"/>
          <w:vertAlign w:val="baseline"/>
        </w:rPr>
        <w:t>Herring</w:t>
      </w:r>
      <w:r>
        <w:rPr>
          <w:sz w:val="19"/>
          <w:vertAlign w:val="baseline"/>
        </w:rPr>
        <w:t>, 129 S. Ct. at 708 (Ginsburg, J., dissenting).</w:t>
      </w:r>
    </w:p>
    <w:p>
      <w:pPr>
        <w:spacing w:before="5"/>
        <w:ind w:left="540" w:right="0" w:firstLine="0"/>
        <w:jc w:val="left"/>
        <w:rPr>
          <w:sz w:val="19"/>
        </w:rPr>
      </w:pPr>
      <w:r>
        <w:rPr>
          <w:sz w:val="19"/>
          <w:vertAlign w:val="superscript"/>
        </w:rPr>
        <w:t>28</w:t>
      </w:r>
      <w:r>
        <w:rPr>
          <w:sz w:val="19"/>
          <w:vertAlign w:val="baseline"/>
        </w:rPr>
        <w:t> LaFave, </w:t>
      </w:r>
      <w:r>
        <w:rPr>
          <w:i/>
          <w:sz w:val="19"/>
          <w:vertAlign w:val="baseline"/>
        </w:rPr>
        <w:t>supra </w:t>
      </w:r>
      <w:r>
        <w:rPr>
          <w:sz w:val="19"/>
          <w:vertAlign w:val="baseline"/>
        </w:rPr>
        <w:t>note 25 (citing United States v. Johnson, 457 U.S. 537, 561 (1982)).</w:t>
      </w:r>
    </w:p>
    <w:p>
      <w:pPr>
        <w:spacing w:before="3"/>
        <w:ind w:left="540" w:right="0" w:firstLine="0"/>
        <w:jc w:val="left"/>
        <w:rPr>
          <w:i/>
          <w:sz w:val="19"/>
        </w:rPr>
      </w:pPr>
      <w:r>
        <w:rPr>
          <w:w w:val="105"/>
          <w:sz w:val="19"/>
          <w:vertAlign w:val="superscript"/>
        </w:rPr>
        <w:t>29</w:t>
      </w:r>
      <w:r>
        <w:rPr>
          <w:spacing w:val="-2"/>
          <w:w w:val="105"/>
          <w:sz w:val="19"/>
          <w:vertAlign w:val="baseline"/>
        </w:rPr>
        <w:t> </w:t>
      </w:r>
      <w:r>
        <w:rPr>
          <w:i/>
          <w:w w:val="105"/>
          <w:sz w:val="19"/>
          <w:vertAlign w:val="baseline"/>
        </w:rPr>
        <w:t>Id.</w:t>
      </w:r>
    </w:p>
    <w:p>
      <w:pPr>
        <w:spacing w:before="6"/>
        <w:ind w:left="540" w:right="0" w:firstLine="0"/>
        <w:jc w:val="left"/>
        <w:rPr>
          <w:i/>
          <w:sz w:val="19"/>
        </w:rPr>
      </w:pPr>
      <w:r>
        <w:rPr>
          <w:w w:val="105"/>
          <w:sz w:val="19"/>
          <w:vertAlign w:val="superscript"/>
        </w:rPr>
        <w:t>30</w:t>
      </w:r>
      <w:r>
        <w:rPr>
          <w:spacing w:val="-2"/>
          <w:w w:val="105"/>
          <w:sz w:val="19"/>
          <w:vertAlign w:val="baseline"/>
        </w:rPr>
        <w:t> </w:t>
      </w:r>
      <w:r>
        <w:rPr>
          <w:i/>
          <w:w w:val="105"/>
          <w:sz w:val="19"/>
          <w:vertAlign w:val="baseline"/>
        </w:rPr>
        <w:t>Id.</w:t>
      </w:r>
    </w:p>
    <w:p>
      <w:pPr>
        <w:pStyle w:val="Heading7"/>
        <w:spacing w:before="166"/>
        <w:ind w:left="361"/>
        <w:jc w:val="center"/>
      </w:pPr>
      <w:r>
        <w:rPr>
          <w:w w:val="101"/>
        </w:rPr>
        <w:t>6</w:t>
      </w:r>
    </w:p>
    <w:p>
      <w:pPr>
        <w:pStyle w:val="BodyText"/>
        <w:spacing w:before="10"/>
        <w:rPr>
          <w:sz w:val="14"/>
        </w:rPr>
      </w:pPr>
    </w:p>
    <w:p>
      <w:pPr>
        <w:spacing w:before="96"/>
        <w:ind w:left="3583" w:right="3224" w:firstLine="0"/>
        <w:jc w:val="center"/>
        <w:rPr>
          <w:rFonts w:ascii="Arial"/>
          <w:sz w:val="23"/>
        </w:rPr>
      </w:pPr>
      <w:r>
        <w:rPr>
          <w:rFonts w:ascii="Arial"/>
          <w:color w:val="FF0000"/>
          <w:sz w:val="23"/>
        </w:rPr>
        <w:t>109</w:t>
      </w:r>
    </w:p>
    <w:p>
      <w:pPr>
        <w:spacing w:after="0"/>
        <w:jc w:val="center"/>
        <w:rPr>
          <w:rFonts w:ascii="Arial"/>
          <w:sz w:val="23"/>
        </w:rPr>
        <w:sectPr>
          <w:pgSz w:w="11900" w:h="16840"/>
          <w:pgMar w:top="1600" w:bottom="280" w:left="860" w:right="1220"/>
        </w:sectPr>
      </w:pPr>
    </w:p>
    <w:p>
      <w:pPr>
        <w:pStyle w:val="BodyText"/>
        <w:rPr>
          <w:rFonts w:ascii="Arial"/>
          <w:sz w:val="20"/>
        </w:rPr>
      </w:pPr>
    </w:p>
    <w:p>
      <w:pPr>
        <w:pStyle w:val="BodyText"/>
        <w:spacing w:before="8"/>
        <w:rPr>
          <w:rFonts w:ascii="Arial"/>
          <w:sz w:val="16"/>
        </w:rPr>
      </w:pPr>
    </w:p>
    <w:p>
      <w:pPr>
        <w:pStyle w:val="Heading7"/>
        <w:spacing w:line="244" w:lineRule="auto" w:before="93"/>
        <w:ind w:right="308" w:firstLine="699"/>
      </w:pPr>
      <w:r>
        <w:rPr/>
        <w:t>In short, </w:t>
      </w:r>
      <w:r>
        <w:rPr>
          <w:i/>
        </w:rPr>
        <w:t>Herring </w:t>
      </w:r>
      <w:r>
        <w:rPr/>
        <w:t>is poised to convert the exclusionary rule from the ordinary remedy for Fourth Amendment violations to an extraordinary remedy available only when defendants can somehow prove police conduct was intentional,</w:t>
      </w:r>
      <w:r>
        <w:rPr>
          <w:vertAlign w:val="superscript"/>
        </w:rPr>
        <w:t>31</w:t>
      </w:r>
      <w:r>
        <w:rPr>
          <w:vertAlign w:val="baseline"/>
        </w:rPr>
        <w:t> flagrant,</w:t>
      </w:r>
      <w:r>
        <w:rPr>
          <w:vertAlign w:val="superscript"/>
        </w:rPr>
        <w:t>32</w:t>
      </w:r>
      <w:r>
        <w:rPr>
          <w:vertAlign w:val="baseline"/>
        </w:rPr>
        <w:t> or recurring.</w:t>
      </w:r>
      <w:r>
        <w:rPr>
          <w:vertAlign w:val="superscript"/>
        </w:rPr>
        <w:t>33</w:t>
      </w:r>
    </w:p>
    <w:p>
      <w:pPr>
        <w:pStyle w:val="ListParagraph"/>
        <w:numPr>
          <w:ilvl w:val="0"/>
          <w:numId w:val="2"/>
        </w:numPr>
        <w:tabs>
          <w:tab w:pos="1240" w:val="left" w:leader="none"/>
          <w:tab w:pos="1241" w:val="left" w:leader="none"/>
        </w:tabs>
        <w:spacing w:line="240" w:lineRule="auto" w:before="264" w:after="0"/>
        <w:ind w:left="1240" w:right="0" w:hanging="701"/>
        <w:jc w:val="left"/>
        <w:rPr>
          <w:sz w:val="23"/>
        </w:rPr>
      </w:pPr>
      <w:r>
        <w:rPr>
          <w:sz w:val="23"/>
        </w:rPr>
        <w:t>The </w:t>
      </w:r>
      <w:r>
        <w:rPr>
          <w:i/>
          <w:sz w:val="23"/>
        </w:rPr>
        <w:t>Hudson </w:t>
      </w:r>
      <w:r>
        <w:rPr>
          <w:sz w:val="23"/>
        </w:rPr>
        <w:t>Case: Suggesting the Exclusionary Rule is</w:t>
      </w:r>
      <w:r>
        <w:rPr>
          <w:spacing w:val="7"/>
          <w:sz w:val="23"/>
        </w:rPr>
        <w:t> </w:t>
      </w:r>
      <w:r>
        <w:rPr>
          <w:sz w:val="23"/>
        </w:rPr>
        <w:t>Obsolete</w:t>
      </w:r>
    </w:p>
    <w:p>
      <w:pPr>
        <w:pStyle w:val="BodyText"/>
        <w:spacing w:before="8"/>
        <w:rPr>
          <w:sz w:val="23"/>
        </w:rPr>
      </w:pPr>
    </w:p>
    <w:p>
      <w:pPr>
        <w:pStyle w:val="Heading7"/>
        <w:spacing w:line="242" w:lineRule="auto"/>
        <w:ind w:right="308" w:firstLine="699"/>
        <w:rPr>
          <w:i/>
        </w:rPr>
      </w:pPr>
      <w:r>
        <w:rPr>
          <w:i/>
        </w:rPr>
        <w:t>Herring's </w:t>
      </w:r>
      <w:r>
        <w:rPr/>
        <w:t>new requirements are justified, according to the Court, by the high costs of the exclusionary rule. The case follows on the heels of another Roberts Court opinion, </w:t>
      </w:r>
      <w:r>
        <w:rPr>
          <w:i/>
        </w:rPr>
        <w:t>Hudson v.</w:t>
      </w:r>
    </w:p>
    <w:p>
      <w:pPr>
        <w:spacing w:line="242" w:lineRule="auto" w:before="3"/>
        <w:ind w:left="540" w:right="308" w:firstLine="0"/>
        <w:jc w:val="left"/>
        <w:rPr>
          <w:sz w:val="23"/>
        </w:rPr>
      </w:pPr>
      <w:r>
        <w:rPr>
          <w:i/>
          <w:sz w:val="23"/>
        </w:rPr>
        <w:t>Michigan</w:t>
      </w:r>
      <w:r>
        <w:rPr>
          <w:sz w:val="23"/>
        </w:rPr>
        <w:t>,</w:t>
      </w:r>
      <w:r>
        <w:rPr>
          <w:i/>
          <w:sz w:val="23"/>
          <w:vertAlign w:val="superscript"/>
        </w:rPr>
        <w:t>34</w:t>
      </w:r>
      <w:r>
        <w:rPr>
          <w:i/>
          <w:sz w:val="23"/>
          <w:vertAlign w:val="baseline"/>
        </w:rPr>
        <w:t> </w:t>
      </w:r>
      <w:r>
        <w:rPr>
          <w:sz w:val="23"/>
          <w:vertAlign w:val="baseline"/>
        </w:rPr>
        <w:t>which also takes aim at the exclusionary rule, but from another angle. </w:t>
      </w:r>
      <w:r>
        <w:rPr>
          <w:i/>
          <w:sz w:val="23"/>
          <w:vertAlign w:val="baseline"/>
        </w:rPr>
        <w:t>Hudson </w:t>
      </w:r>
      <w:r>
        <w:rPr>
          <w:sz w:val="23"/>
          <w:vertAlign w:val="baseline"/>
        </w:rPr>
        <w:t>questions whether the rule continues to provide any benefit, and strongly suggests that it has outlived its usefulness.</w:t>
      </w:r>
    </w:p>
    <w:p>
      <w:pPr>
        <w:pStyle w:val="BodyText"/>
        <w:spacing w:before="7"/>
        <w:rPr>
          <w:sz w:val="23"/>
        </w:rPr>
      </w:pPr>
    </w:p>
    <w:p>
      <w:pPr>
        <w:pStyle w:val="Heading7"/>
        <w:spacing w:line="242" w:lineRule="auto"/>
        <w:ind w:right="185" w:firstLine="699"/>
      </w:pPr>
      <w:r>
        <w:rPr/>
        <w:t>The narrow question in </w:t>
      </w:r>
      <w:r>
        <w:rPr>
          <w:i/>
        </w:rPr>
        <w:t>Hudson </w:t>
      </w:r>
      <w:r>
        <w:rPr/>
        <w:t>was whether evidence obtained by police who illegally failed to knock and announce their entry into a suspect's home ought to be suppressed.  The   Court held that suppression was unnecessary, but the opinion goes much further. Justice Scalia's majority opinion rejects the notion that exclusion is the proper remedy “simply because we found that it was necessary deterrence in different contexts and long ago.”</w:t>
      </w:r>
      <w:r>
        <w:rPr>
          <w:vertAlign w:val="superscript"/>
        </w:rPr>
        <w:t>35</w:t>
      </w:r>
      <w:r>
        <w:rPr>
          <w:vertAlign w:val="baseline"/>
        </w:rPr>
        <w:t>  </w:t>
      </w:r>
      <w:r>
        <w:rPr>
          <w:spacing w:val="-3"/>
          <w:vertAlign w:val="baseline"/>
        </w:rPr>
        <w:t>It </w:t>
      </w:r>
      <w:r>
        <w:rPr>
          <w:vertAlign w:val="baseline"/>
        </w:rPr>
        <w:t>claims two major  changes since </w:t>
      </w:r>
      <w:r>
        <w:rPr>
          <w:i/>
          <w:vertAlign w:val="baseline"/>
        </w:rPr>
        <w:t>Mapp </w:t>
      </w:r>
      <w:r>
        <w:rPr>
          <w:vertAlign w:val="baseline"/>
        </w:rPr>
        <w:t>was decided. First, other effective remedies are available to victims of  Fourth Amendment violations. Second, police forces are increasingly professional.</w:t>
      </w:r>
      <w:r>
        <w:rPr>
          <w:spacing w:val="22"/>
          <w:vertAlign w:val="baseline"/>
        </w:rPr>
        <w:t> </w:t>
      </w:r>
      <w:r>
        <w:rPr>
          <w:vertAlign w:val="baseline"/>
        </w:rPr>
        <w:t>Because of</w:t>
      </w:r>
    </w:p>
    <w:p>
      <w:pPr>
        <w:spacing w:before="9"/>
        <w:ind w:left="540" w:right="0" w:firstLine="0"/>
        <w:jc w:val="left"/>
        <w:rPr>
          <w:sz w:val="23"/>
        </w:rPr>
      </w:pPr>
      <w:r>
        <w:rPr>
          <w:sz w:val="23"/>
        </w:rPr>
        <w:t>these changes, “resort to the massive remedy of suppressing evidence of guilt is unjustified.”</w:t>
      </w:r>
      <w:r>
        <w:rPr>
          <w:sz w:val="23"/>
          <w:vertAlign w:val="superscript"/>
        </w:rPr>
        <w:t>36</w:t>
      </w:r>
    </w:p>
    <w:p>
      <w:pPr>
        <w:pStyle w:val="BodyText"/>
        <w:spacing w:before="8"/>
        <w:rPr>
          <w:sz w:val="23"/>
        </w:rPr>
      </w:pPr>
    </w:p>
    <w:p>
      <w:pPr>
        <w:pStyle w:val="Heading7"/>
        <w:spacing w:line="242" w:lineRule="auto"/>
        <w:ind w:right="308" w:firstLine="699"/>
      </w:pPr>
      <w:r>
        <w:rPr/>
        <w:t>In some ways it is easier to sue the police than it was in 1961. Prior to 1961, civil rights suits against individual police officers were nearly impossible to bring.</w:t>
      </w:r>
      <w:r>
        <w:rPr>
          <w:vertAlign w:val="superscript"/>
        </w:rPr>
        <w:t>37</w:t>
      </w:r>
      <w:r>
        <w:rPr>
          <w:vertAlign w:val="baseline"/>
        </w:rPr>
        <w:t> Prior to 1971, suits against individual federal officers were unavailable.</w:t>
      </w:r>
      <w:r>
        <w:rPr>
          <w:vertAlign w:val="superscript"/>
        </w:rPr>
        <w:t>38</w:t>
      </w:r>
      <w:r>
        <w:rPr>
          <w:vertAlign w:val="baseline"/>
        </w:rPr>
        <w:t>  Prior to 1978, police departments could  not be sued.</w:t>
      </w:r>
      <w:r>
        <w:rPr>
          <w:vertAlign w:val="superscript"/>
        </w:rPr>
        <w:t>39</w:t>
      </w:r>
      <w:r>
        <w:rPr>
          <w:vertAlign w:val="baseline"/>
        </w:rPr>
        <w:t> Even with these changes to the law, high barriers still exist to suit against police officers and police departments, and in many respects, they are becoming higher. </w:t>
      </w:r>
      <w:r>
        <w:rPr>
          <w:i/>
          <w:vertAlign w:val="baseline"/>
        </w:rPr>
        <w:t>Hudson </w:t>
      </w:r>
      <w:r>
        <w:rPr>
          <w:vertAlign w:val="baseline"/>
        </w:rPr>
        <w:t>cites a widely</w:t>
      </w:r>
      <w:r>
        <w:rPr>
          <w:spacing w:val="2"/>
          <w:vertAlign w:val="baseline"/>
        </w:rPr>
        <w:t> </w:t>
      </w:r>
      <w:r>
        <w:rPr>
          <w:vertAlign w:val="baseline"/>
        </w:rPr>
        <w:t>used</w:t>
      </w:r>
      <w:r>
        <w:rPr>
          <w:spacing w:val="7"/>
          <w:vertAlign w:val="baseline"/>
        </w:rPr>
        <w:t> </w:t>
      </w:r>
      <w:r>
        <w:rPr>
          <w:vertAlign w:val="baseline"/>
        </w:rPr>
        <w:t>police</w:t>
      </w:r>
      <w:r>
        <w:rPr>
          <w:spacing w:val="7"/>
          <w:vertAlign w:val="baseline"/>
        </w:rPr>
        <w:t> </w:t>
      </w:r>
      <w:r>
        <w:rPr>
          <w:vertAlign w:val="baseline"/>
        </w:rPr>
        <w:t>misconduct</w:t>
      </w:r>
      <w:r>
        <w:rPr>
          <w:spacing w:val="7"/>
          <w:vertAlign w:val="baseline"/>
        </w:rPr>
        <w:t> </w:t>
      </w:r>
      <w:r>
        <w:rPr>
          <w:vertAlign w:val="baseline"/>
        </w:rPr>
        <w:t>litigation</w:t>
      </w:r>
      <w:r>
        <w:rPr>
          <w:spacing w:val="7"/>
          <w:vertAlign w:val="baseline"/>
        </w:rPr>
        <w:t> </w:t>
      </w:r>
      <w:r>
        <w:rPr>
          <w:vertAlign w:val="baseline"/>
        </w:rPr>
        <w:t>manual</w:t>
      </w:r>
      <w:r>
        <w:rPr>
          <w:spacing w:val="7"/>
          <w:vertAlign w:val="baseline"/>
        </w:rPr>
        <w:t> </w:t>
      </w:r>
      <w:r>
        <w:rPr>
          <w:vertAlign w:val="baseline"/>
        </w:rPr>
        <w:t>for</w:t>
      </w:r>
      <w:r>
        <w:rPr>
          <w:spacing w:val="8"/>
          <w:vertAlign w:val="baseline"/>
        </w:rPr>
        <w:t> </w:t>
      </w:r>
      <w:r>
        <w:rPr>
          <w:vertAlign w:val="baseline"/>
        </w:rPr>
        <w:t>the</w:t>
      </w:r>
      <w:r>
        <w:rPr>
          <w:spacing w:val="7"/>
          <w:vertAlign w:val="baseline"/>
        </w:rPr>
        <w:t> </w:t>
      </w:r>
      <w:r>
        <w:rPr>
          <w:vertAlign w:val="baseline"/>
        </w:rPr>
        <w:t>proposition</w:t>
      </w:r>
      <w:r>
        <w:rPr>
          <w:spacing w:val="7"/>
          <w:vertAlign w:val="baseline"/>
        </w:rPr>
        <w:t> </w:t>
      </w:r>
      <w:r>
        <w:rPr>
          <w:vertAlign w:val="baseline"/>
        </w:rPr>
        <w:t>that</w:t>
      </w:r>
      <w:r>
        <w:rPr>
          <w:spacing w:val="7"/>
          <w:vertAlign w:val="baseline"/>
        </w:rPr>
        <w:t> </w:t>
      </w:r>
      <w:r>
        <w:rPr>
          <w:vertAlign w:val="baseline"/>
        </w:rPr>
        <w:t>currently</w:t>
      </w:r>
      <w:r>
        <w:rPr>
          <w:spacing w:val="3"/>
          <w:vertAlign w:val="baseline"/>
        </w:rPr>
        <w:t> </w:t>
      </w:r>
      <w:r>
        <w:rPr>
          <w:vertAlign w:val="baseline"/>
        </w:rPr>
        <w:t>“citizens</w:t>
      </w:r>
      <w:r>
        <w:rPr>
          <w:spacing w:val="7"/>
          <w:vertAlign w:val="baseline"/>
        </w:rPr>
        <w:t> </w:t>
      </w:r>
      <w:r>
        <w:rPr>
          <w:vertAlign w:val="baseline"/>
        </w:rPr>
        <w:t>and</w:t>
      </w:r>
    </w:p>
    <w:p>
      <w:pPr>
        <w:pStyle w:val="BodyText"/>
        <w:rPr>
          <w:sz w:val="20"/>
        </w:rPr>
      </w:pPr>
    </w:p>
    <w:p>
      <w:pPr>
        <w:pStyle w:val="BodyText"/>
        <w:spacing w:before="8"/>
        <w:rPr>
          <w:sz w:val="24"/>
        </w:rPr>
      </w:pPr>
      <w:r>
        <w:rPr/>
        <w:pict>
          <v:rect style="position:absolute;margin-left:70.023338pt;margin-top:16.192869pt;width:140.0194pt;height:.583333pt;mso-position-horizontal-relative:page;mso-position-vertical-relative:paragraph;z-index:-15714304;mso-wrap-distance-left:0;mso-wrap-distance-right:0" filled="true" fillcolor="#000000" stroked="false">
            <v:fill type="solid"/>
            <w10:wrap type="topAndBottom"/>
          </v:rect>
        </w:pict>
      </w:r>
    </w:p>
    <w:p>
      <w:pPr>
        <w:spacing w:line="244" w:lineRule="auto" w:before="76"/>
        <w:ind w:left="540" w:right="367" w:firstLine="0"/>
        <w:jc w:val="left"/>
        <w:rPr>
          <w:sz w:val="19"/>
        </w:rPr>
      </w:pPr>
      <w:r>
        <w:rPr>
          <w:sz w:val="19"/>
          <w:vertAlign w:val="superscript"/>
        </w:rPr>
        <w:t>31</w:t>
      </w:r>
      <w:r>
        <w:rPr>
          <w:sz w:val="19"/>
          <w:vertAlign w:val="baseline"/>
        </w:rPr>
        <w:t> As Justice Ginsburg notes in dissent, the Court's new focus on intentional police conduct is hard to square with its prior refusal to inquire into subjective police intentions in order to regulate pretextual arrests. </w:t>
      </w:r>
      <w:r>
        <w:rPr>
          <w:i/>
          <w:sz w:val="19"/>
          <w:vertAlign w:val="baseline"/>
        </w:rPr>
        <w:t>Herring</w:t>
      </w:r>
      <w:r>
        <w:rPr>
          <w:sz w:val="19"/>
          <w:vertAlign w:val="baseline"/>
        </w:rPr>
        <w:t>, 129 S. Ct. at 710 n.7 (Ginsburg, J., dissenting).   The Court claims that it is not requiring an inquiry into the subjective mental    state of the officer but it is unclear how one would show that police “knowingly made false entries [into a database]   to lay the groundwork for future false arrests” without inquiring into their subjective mental states. </w:t>
      </w:r>
      <w:r>
        <w:rPr>
          <w:i/>
          <w:sz w:val="19"/>
          <w:vertAlign w:val="baseline"/>
        </w:rPr>
        <w:t>Id.</w:t>
      </w:r>
      <w:r>
        <w:rPr>
          <w:i/>
          <w:spacing w:val="11"/>
          <w:sz w:val="19"/>
          <w:vertAlign w:val="baseline"/>
        </w:rPr>
        <w:t> </w:t>
      </w:r>
      <w:r>
        <w:rPr>
          <w:sz w:val="19"/>
          <w:vertAlign w:val="baseline"/>
        </w:rPr>
        <w:t>at 703.</w:t>
      </w:r>
    </w:p>
    <w:p>
      <w:pPr>
        <w:spacing w:line="244" w:lineRule="auto" w:before="3"/>
        <w:ind w:left="540" w:right="308" w:firstLine="0"/>
        <w:jc w:val="left"/>
        <w:rPr>
          <w:sz w:val="19"/>
        </w:rPr>
      </w:pPr>
      <w:r>
        <w:rPr>
          <w:sz w:val="19"/>
          <w:vertAlign w:val="superscript"/>
        </w:rPr>
        <w:t>32</w:t>
      </w:r>
      <w:r>
        <w:rPr>
          <w:sz w:val="19"/>
          <w:vertAlign w:val="baseline"/>
        </w:rPr>
        <w:t> As an example of flagrant conduct, the Court refers to the treatment of Dollre Mapp, in </w:t>
      </w:r>
      <w:r>
        <w:rPr>
          <w:i/>
          <w:sz w:val="19"/>
          <w:vertAlign w:val="baseline"/>
        </w:rPr>
        <w:t>Mapp v. Ohio. </w:t>
      </w:r>
      <w:r>
        <w:rPr>
          <w:sz w:val="19"/>
          <w:vertAlign w:val="baseline"/>
        </w:rPr>
        <w:t>The case involved not just the execution of a non-existent warrant, but police conduct that included brandishing the so-called warrant, grabbing it back from Mapp after she demanded to see it, and handcuffing Mapp to her stairway banister before searching her home from top to bottom. </w:t>
      </w:r>
      <w:r>
        <w:rPr>
          <w:i/>
          <w:sz w:val="19"/>
          <w:vertAlign w:val="baseline"/>
        </w:rPr>
        <w:t>Herring</w:t>
      </w:r>
      <w:r>
        <w:rPr>
          <w:sz w:val="19"/>
          <w:vertAlign w:val="baseline"/>
        </w:rPr>
        <w:t>, 129 S. Ct. at 702 (citing Mapp v. Ohio, 376 U.S. 643, 644-  45</w:t>
      </w:r>
      <w:r>
        <w:rPr>
          <w:spacing w:val="2"/>
          <w:sz w:val="19"/>
          <w:vertAlign w:val="baseline"/>
        </w:rPr>
        <w:t> </w:t>
      </w:r>
      <w:r>
        <w:rPr>
          <w:sz w:val="19"/>
          <w:vertAlign w:val="baseline"/>
        </w:rPr>
        <w:t>(1961)).</w:t>
      </w:r>
    </w:p>
    <w:p>
      <w:pPr>
        <w:spacing w:line="244" w:lineRule="auto" w:before="3"/>
        <w:ind w:left="540" w:right="415" w:firstLine="0"/>
        <w:jc w:val="left"/>
        <w:rPr>
          <w:sz w:val="19"/>
        </w:rPr>
      </w:pPr>
      <w:r>
        <w:rPr>
          <w:sz w:val="19"/>
          <w:vertAlign w:val="superscript"/>
        </w:rPr>
        <w:t>33</w:t>
      </w:r>
      <w:r>
        <w:rPr>
          <w:sz w:val="19"/>
          <w:vertAlign w:val="baseline"/>
        </w:rPr>
        <w:t> The database at issue in </w:t>
      </w:r>
      <w:r>
        <w:rPr>
          <w:i/>
          <w:sz w:val="19"/>
          <w:vertAlign w:val="baseline"/>
        </w:rPr>
        <w:t>Herring </w:t>
      </w:r>
      <w:r>
        <w:rPr>
          <w:sz w:val="19"/>
          <w:vertAlign w:val="baseline"/>
        </w:rPr>
        <w:t>had a systemic flaw:  it did not automatically update to reflect changes such as    the withdrawal of arrest warrants. There is some disagreement about whether the clerk who was supposed to update the database manually had erred in other cases as well. But the Court would demand a showing of a “widespread pattern of violations” or a system that “routinely leads to false arrests.” </w:t>
      </w:r>
      <w:r>
        <w:rPr>
          <w:i/>
          <w:sz w:val="19"/>
          <w:vertAlign w:val="baseline"/>
        </w:rPr>
        <w:t>Herring</w:t>
      </w:r>
      <w:r>
        <w:rPr>
          <w:sz w:val="19"/>
          <w:vertAlign w:val="baseline"/>
        </w:rPr>
        <w:t>, 129 S. Ct. at 704 (citing Hudson v. Michigan, 547 U.S. 586, 604 (2006) (Kennedy, J.,</w:t>
      </w:r>
      <w:r>
        <w:rPr>
          <w:spacing w:val="11"/>
          <w:sz w:val="19"/>
          <w:vertAlign w:val="baseline"/>
        </w:rPr>
        <w:t> </w:t>
      </w:r>
      <w:r>
        <w:rPr>
          <w:sz w:val="19"/>
          <w:vertAlign w:val="baseline"/>
        </w:rPr>
        <w:t>concurring)).</w:t>
      </w:r>
    </w:p>
    <w:p>
      <w:pPr>
        <w:spacing w:before="4"/>
        <w:ind w:left="540" w:right="0" w:firstLine="0"/>
        <w:jc w:val="left"/>
        <w:rPr>
          <w:sz w:val="19"/>
        </w:rPr>
      </w:pPr>
      <w:r>
        <w:rPr>
          <w:w w:val="105"/>
          <w:sz w:val="19"/>
          <w:vertAlign w:val="superscript"/>
        </w:rPr>
        <w:t>34</w:t>
      </w:r>
      <w:r>
        <w:rPr>
          <w:w w:val="105"/>
          <w:sz w:val="19"/>
          <w:vertAlign w:val="baseline"/>
        </w:rPr>
        <w:t> 547 U.S. at 586.</w:t>
      </w:r>
    </w:p>
    <w:p>
      <w:pPr>
        <w:spacing w:before="6"/>
        <w:ind w:left="540" w:right="0" w:firstLine="0"/>
        <w:jc w:val="left"/>
        <w:rPr>
          <w:sz w:val="19"/>
        </w:rPr>
      </w:pPr>
      <w:r>
        <w:rPr>
          <w:w w:val="105"/>
          <w:sz w:val="19"/>
          <w:vertAlign w:val="superscript"/>
        </w:rPr>
        <w:t>35</w:t>
      </w:r>
      <w:r>
        <w:rPr>
          <w:w w:val="105"/>
          <w:sz w:val="19"/>
          <w:vertAlign w:val="baseline"/>
        </w:rPr>
        <w:t> </w:t>
      </w:r>
      <w:r>
        <w:rPr>
          <w:i/>
          <w:w w:val="105"/>
          <w:sz w:val="19"/>
          <w:vertAlign w:val="baseline"/>
        </w:rPr>
        <w:t>Id. </w:t>
      </w:r>
      <w:r>
        <w:rPr>
          <w:w w:val="105"/>
          <w:sz w:val="19"/>
          <w:vertAlign w:val="baseline"/>
        </w:rPr>
        <w:t>at</w:t>
      </w:r>
      <w:r>
        <w:rPr>
          <w:spacing w:val="-20"/>
          <w:w w:val="105"/>
          <w:sz w:val="19"/>
          <w:vertAlign w:val="baseline"/>
        </w:rPr>
        <w:t> </w:t>
      </w:r>
      <w:r>
        <w:rPr>
          <w:w w:val="105"/>
          <w:sz w:val="19"/>
          <w:vertAlign w:val="baseline"/>
        </w:rPr>
        <w:t>597.</w:t>
      </w:r>
    </w:p>
    <w:p>
      <w:pPr>
        <w:spacing w:before="6"/>
        <w:ind w:left="540" w:right="0" w:firstLine="0"/>
        <w:jc w:val="left"/>
        <w:rPr>
          <w:sz w:val="19"/>
        </w:rPr>
      </w:pPr>
      <w:r>
        <w:rPr>
          <w:w w:val="105"/>
          <w:sz w:val="19"/>
          <w:vertAlign w:val="superscript"/>
        </w:rPr>
        <w:t>36</w:t>
      </w:r>
      <w:r>
        <w:rPr>
          <w:w w:val="105"/>
          <w:sz w:val="19"/>
          <w:vertAlign w:val="baseline"/>
        </w:rPr>
        <w:t> </w:t>
      </w:r>
      <w:r>
        <w:rPr>
          <w:i/>
          <w:w w:val="105"/>
          <w:sz w:val="19"/>
          <w:vertAlign w:val="baseline"/>
        </w:rPr>
        <w:t>Id. </w:t>
      </w:r>
      <w:r>
        <w:rPr>
          <w:w w:val="105"/>
          <w:sz w:val="19"/>
          <w:vertAlign w:val="baseline"/>
        </w:rPr>
        <w:t>at</w:t>
      </w:r>
      <w:r>
        <w:rPr>
          <w:spacing w:val="-20"/>
          <w:w w:val="105"/>
          <w:sz w:val="19"/>
          <w:vertAlign w:val="baseline"/>
        </w:rPr>
        <w:t> </w:t>
      </w:r>
      <w:r>
        <w:rPr>
          <w:w w:val="105"/>
          <w:sz w:val="19"/>
          <w:vertAlign w:val="baseline"/>
        </w:rPr>
        <w:t>599.</w:t>
      </w:r>
    </w:p>
    <w:p>
      <w:pPr>
        <w:spacing w:before="5"/>
        <w:ind w:left="540" w:right="0" w:firstLine="0"/>
        <w:jc w:val="left"/>
        <w:rPr>
          <w:sz w:val="19"/>
        </w:rPr>
      </w:pPr>
      <w:r>
        <w:rPr>
          <w:sz w:val="19"/>
          <w:vertAlign w:val="superscript"/>
        </w:rPr>
        <w:t>37</w:t>
      </w:r>
      <w:r>
        <w:rPr>
          <w:sz w:val="19"/>
          <w:vertAlign w:val="baseline"/>
        </w:rPr>
        <w:t> </w:t>
      </w:r>
      <w:r>
        <w:rPr>
          <w:i/>
          <w:sz w:val="19"/>
          <w:vertAlign w:val="baseline"/>
        </w:rPr>
        <w:t>See, e.g.</w:t>
      </w:r>
      <w:r>
        <w:rPr>
          <w:sz w:val="19"/>
          <w:vertAlign w:val="baseline"/>
        </w:rPr>
        <w:t>, Monroe v. Pape, 365 U.S. 167 (1961) (broadening the definition of “under color of state law”).</w:t>
      </w:r>
    </w:p>
    <w:p>
      <w:pPr>
        <w:spacing w:before="3"/>
        <w:ind w:left="540" w:right="0" w:firstLine="0"/>
        <w:jc w:val="left"/>
        <w:rPr>
          <w:sz w:val="19"/>
        </w:rPr>
      </w:pPr>
      <w:r>
        <w:rPr>
          <w:sz w:val="19"/>
          <w:vertAlign w:val="superscript"/>
        </w:rPr>
        <w:t>38</w:t>
      </w:r>
      <w:r>
        <w:rPr>
          <w:sz w:val="19"/>
          <w:vertAlign w:val="baseline"/>
        </w:rPr>
        <w:t> </w:t>
      </w:r>
      <w:r>
        <w:rPr>
          <w:i/>
          <w:sz w:val="19"/>
          <w:vertAlign w:val="baseline"/>
        </w:rPr>
        <w:t>See </w:t>
      </w:r>
      <w:r>
        <w:rPr>
          <w:sz w:val="19"/>
          <w:vertAlign w:val="baseline"/>
        </w:rPr>
        <w:t>Bivens v. Six Unknown Named Agents, 403 U.S. 388 (1971) (permitting these suits).</w:t>
      </w:r>
    </w:p>
    <w:p>
      <w:pPr>
        <w:spacing w:before="6"/>
        <w:ind w:left="540" w:right="0" w:firstLine="0"/>
        <w:jc w:val="left"/>
        <w:rPr>
          <w:sz w:val="19"/>
        </w:rPr>
      </w:pPr>
      <w:r>
        <w:rPr>
          <w:sz w:val="19"/>
          <w:vertAlign w:val="superscript"/>
        </w:rPr>
        <w:t>39</w:t>
      </w:r>
      <w:r>
        <w:rPr>
          <w:sz w:val="19"/>
          <w:vertAlign w:val="baseline"/>
        </w:rPr>
        <w:t> </w:t>
      </w:r>
      <w:r>
        <w:rPr>
          <w:i/>
          <w:sz w:val="19"/>
          <w:vertAlign w:val="baseline"/>
        </w:rPr>
        <w:t>See </w:t>
      </w:r>
      <w:r>
        <w:rPr>
          <w:sz w:val="19"/>
          <w:vertAlign w:val="baseline"/>
        </w:rPr>
        <w:t>Monell v. N.Y. City Dep't of Soc. Servs., 436 U.S. 658 (1978) (permitting these suits).</w:t>
      </w:r>
    </w:p>
    <w:p>
      <w:pPr>
        <w:pStyle w:val="Heading7"/>
        <w:spacing w:before="166"/>
        <w:ind w:left="361"/>
        <w:jc w:val="center"/>
      </w:pPr>
      <w:r>
        <w:rPr>
          <w:w w:val="101"/>
        </w:rPr>
        <w:t>7</w:t>
      </w:r>
    </w:p>
    <w:p>
      <w:pPr>
        <w:pStyle w:val="BodyText"/>
        <w:spacing w:before="10"/>
        <w:rPr>
          <w:sz w:val="14"/>
        </w:rPr>
      </w:pPr>
    </w:p>
    <w:p>
      <w:pPr>
        <w:spacing w:before="96"/>
        <w:ind w:left="3583" w:right="3224" w:firstLine="0"/>
        <w:jc w:val="center"/>
        <w:rPr>
          <w:rFonts w:ascii="Arial"/>
          <w:sz w:val="23"/>
        </w:rPr>
      </w:pPr>
      <w:r>
        <w:rPr>
          <w:rFonts w:ascii="Arial"/>
          <w:color w:val="FF0000"/>
          <w:sz w:val="23"/>
        </w:rPr>
        <w:t>110</w:t>
      </w:r>
    </w:p>
    <w:p>
      <w:pPr>
        <w:spacing w:after="0"/>
        <w:jc w:val="center"/>
        <w:rPr>
          <w:rFonts w:ascii="Arial"/>
          <w:sz w:val="23"/>
        </w:rPr>
        <w:sectPr>
          <w:pgSz w:w="11900" w:h="16840"/>
          <w:pgMar w:top="1600" w:bottom="280" w:left="860" w:right="1220"/>
        </w:sectPr>
      </w:pPr>
    </w:p>
    <w:p>
      <w:pPr>
        <w:pStyle w:val="BodyText"/>
        <w:rPr>
          <w:rFonts w:ascii="Arial"/>
          <w:sz w:val="20"/>
        </w:rPr>
      </w:pPr>
    </w:p>
    <w:p>
      <w:pPr>
        <w:pStyle w:val="BodyText"/>
        <w:spacing w:before="9"/>
        <w:rPr>
          <w:rFonts w:ascii="Arial"/>
          <w:sz w:val="24"/>
        </w:rPr>
      </w:pPr>
    </w:p>
    <w:p>
      <w:pPr>
        <w:pStyle w:val="Heading7"/>
        <w:spacing w:line="244" w:lineRule="auto"/>
        <w:ind w:right="462"/>
      </w:pPr>
      <w:r>
        <w:rPr/>
        <w:t>lawyers are much more willing to seek relief in the courts for police misconduct.”</w:t>
      </w:r>
      <w:r>
        <w:rPr>
          <w:vertAlign w:val="superscript"/>
        </w:rPr>
        <w:t>40</w:t>
      </w:r>
      <w:r>
        <w:rPr>
          <w:vertAlign w:val="baseline"/>
        </w:rPr>
        <w:t> </w:t>
      </w:r>
      <w:r>
        <w:rPr>
          <w:spacing w:val="-3"/>
          <w:vertAlign w:val="baseline"/>
        </w:rPr>
        <w:t>It </w:t>
      </w:r>
      <w:r>
        <w:rPr>
          <w:vertAlign w:val="baseline"/>
        </w:rPr>
        <w:t>does not quote what the authors said next: that in some respects, it is now “far more difficult” to challenge police</w:t>
      </w:r>
      <w:r>
        <w:rPr>
          <w:spacing w:val="-1"/>
          <w:vertAlign w:val="baseline"/>
        </w:rPr>
        <w:t> </w:t>
      </w:r>
      <w:r>
        <w:rPr>
          <w:vertAlign w:val="baseline"/>
        </w:rPr>
        <w:t>misconduct.</w:t>
      </w:r>
      <w:r>
        <w:rPr>
          <w:vertAlign w:val="superscript"/>
        </w:rPr>
        <w:t>41</w:t>
      </w:r>
    </w:p>
    <w:p>
      <w:pPr>
        <w:spacing w:line="242" w:lineRule="auto" w:before="264"/>
        <w:ind w:left="540" w:right="308" w:firstLine="699"/>
        <w:jc w:val="left"/>
        <w:rPr>
          <w:sz w:val="23"/>
        </w:rPr>
      </w:pPr>
      <w:r>
        <w:rPr>
          <w:sz w:val="23"/>
        </w:rPr>
        <w:t>It has always been challenging to sue individual police officers – it is difficult to find lawyers to bring suit against police, to convince juries to render verdicts against them, and to collect damage awards against officers who are often judgment proof. In </w:t>
      </w:r>
      <w:r>
        <w:rPr>
          <w:i/>
          <w:sz w:val="23"/>
        </w:rPr>
        <w:t>Hudson </w:t>
      </w:r>
      <w:r>
        <w:rPr>
          <w:sz w:val="23"/>
        </w:rPr>
        <w:t>itself, which involved</w:t>
      </w:r>
      <w:r>
        <w:rPr>
          <w:spacing w:val="7"/>
          <w:sz w:val="23"/>
        </w:rPr>
        <w:t> </w:t>
      </w:r>
      <w:r>
        <w:rPr>
          <w:sz w:val="23"/>
        </w:rPr>
        <w:t>the</w:t>
      </w:r>
      <w:r>
        <w:rPr>
          <w:spacing w:val="8"/>
          <w:sz w:val="23"/>
        </w:rPr>
        <w:t> </w:t>
      </w:r>
      <w:r>
        <w:rPr>
          <w:sz w:val="23"/>
        </w:rPr>
        <w:t>failure</w:t>
      </w:r>
      <w:r>
        <w:rPr>
          <w:spacing w:val="7"/>
          <w:sz w:val="23"/>
        </w:rPr>
        <w:t> </w:t>
      </w:r>
      <w:r>
        <w:rPr>
          <w:sz w:val="23"/>
        </w:rPr>
        <w:t>of</w:t>
      </w:r>
      <w:r>
        <w:rPr>
          <w:spacing w:val="7"/>
          <w:sz w:val="23"/>
        </w:rPr>
        <w:t> </w:t>
      </w:r>
      <w:r>
        <w:rPr>
          <w:sz w:val="23"/>
        </w:rPr>
        <w:t>police</w:t>
      </w:r>
      <w:r>
        <w:rPr>
          <w:spacing w:val="7"/>
          <w:sz w:val="23"/>
        </w:rPr>
        <w:t> </w:t>
      </w:r>
      <w:r>
        <w:rPr>
          <w:sz w:val="23"/>
        </w:rPr>
        <w:t>to</w:t>
      </w:r>
      <w:r>
        <w:rPr>
          <w:spacing w:val="8"/>
          <w:sz w:val="23"/>
        </w:rPr>
        <w:t> </w:t>
      </w:r>
      <w:r>
        <w:rPr>
          <w:sz w:val="23"/>
        </w:rPr>
        <w:t>knock</w:t>
      </w:r>
      <w:r>
        <w:rPr>
          <w:spacing w:val="7"/>
          <w:sz w:val="23"/>
        </w:rPr>
        <w:t> </w:t>
      </w:r>
      <w:r>
        <w:rPr>
          <w:sz w:val="23"/>
        </w:rPr>
        <w:t>and</w:t>
      </w:r>
      <w:r>
        <w:rPr>
          <w:spacing w:val="8"/>
          <w:sz w:val="23"/>
        </w:rPr>
        <w:t> </w:t>
      </w:r>
      <w:r>
        <w:rPr>
          <w:sz w:val="23"/>
        </w:rPr>
        <w:t>announce</w:t>
      </w:r>
      <w:r>
        <w:rPr>
          <w:spacing w:val="7"/>
          <w:sz w:val="23"/>
        </w:rPr>
        <w:t> </w:t>
      </w:r>
      <w:r>
        <w:rPr>
          <w:sz w:val="23"/>
        </w:rPr>
        <w:t>before</w:t>
      </w:r>
      <w:r>
        <w:rPr>
          <w:spacing w:val="8"/>
          <w:sz w:val="23"/>
        </w:rPr>
        <w:t> </w:t>
      </w:r>
      <w:r>
        <w:rPr>
          <w:sz w:val="23"/>
        </w:rPr>
        <w:t>entering</w:t>
      </w:r>
      <w:r>
        <w:rPr>
          <w:spacing w:val="6"/>
          <w:sz w:val="23"/>
        </w:rPr>
        <w:t> </w:t>
      </w:r>
      <w:r>
        <w:rPr>
          <w:sz w:val="23"/>
        </w:rPr>
        <w:t>the</w:t>
      </w:r>
      <w:r>
        <w:rPr>
          <w:spacing w:val="8"/>
          <w:sz w:val="23"/>
        </w:rPr>
        <w:t> </w:t>
      </w:r>
      <w:r>
        <w:rPr>
          <w:sz w:val="23"/>
        </w:rPr>
        <w:t>suspect's</w:t>
      </w:r>
      <w:r>
        <w:rPr>
          <w:spacing w:val="7"/>
          <w:sz w:val="23"/>
        </w:rPr>
        <w:t> </w:t>
      </w:r>
      <w:r>
        <w:rPr>
          <w:sz w:val="23"/>
        </w:rPr>
        <w:t>home,</w:t>
      </w:r>
      <w:r>
        <w:rPr>
          <w:spacing w:val="8"/>
          <w:sz w:val="23"/>
        </w:rPr>
        <w:t> </w:t>
      </w:r>
      <w:r>
        <w:rPr>
          <w:sz w:val="23"/>
        </w:rPr>
        <w:t>the</w:t>
      </w:r>
    </w:p>
    <w:p>
      <w:pPr>
        <w:pStyle w:val="Heading7"/>
        <w:spacing w:line="242" w:lineRule="auto" w:before="5"/>
        <w:ind w:right="308"/>
      </w:pPr>
      <w:r>
        <w:rPr/>
        <w:t>Court seemed unfazed by the lack of any evidence that victims of such conduct had been able to bring successful civil suits, declaring itself willing simply to assume that “as far as we</w:t>
      </w:r>
      <w:r>
        <w:rPr>
          <w:spacing w:val="5"/>
        </w:rPr>
        <w:t> </w:t>
      </w:r>
      <w:r>
        <w:rPr/>
        <w:t>know,</w:t>
      </w:r>
    </w:p>
    <w:p>
      <w:pPr>
        <w:spacing w:before="3"/>
        <w:ind w:left="540" w:right="0" w:firstLine="0"/>
        <w:jc w:val="left"/>
        <w:rPr>
          <w:sz w:val="23"/>
        </w:rPr>
      </w:pPr>
      <w:r>
        <w:rPr>
          <w:sz w:val="23"/>
        </w:rPr>
        <w:t>civil liability is an effective deterrent here.”</w:t>
      </w:r>
      <w:r>
        <w:rPr>
          <w:sz w:val="23"/>
          <w:vertAlign w:val="superscript"/>
        </w:rPr>
        <w:t>42</w:t>
      </w:r>
    </w:p>
    <w:p>
      <w:pPr>
        <w:pStyle w:val="BodyText"/>
        <w:spacing w:before="7"/>
        <w:rPr>
          <w:sz w:val="23"/>
        </w:rPr>
      </w:pPr>
    </w:p>
    <w:p>
      <w:pPr>
        <w:pStyle w:val="Heading7"/>
        <w:spacing w:line="242" w:lineRule="auto"/>
        <w:ind w:right="308" w:firstLine="699"/>
      </w:pPr>
      <w:r>
        <w:rPr/>
        <w:t>Suit against individual officers is now even more difficult due to the Court's expanding immunity doctrines.</w:t>
      </w:r>
      <w:r>
        <w:rPr>
          <w:vertAlign w:val="superscript"/>
        </w:rPr>
        <w:t>43</w:t>
      </w:r>
      <w:r>
        <w:rPr>
          <w:vertAlign w:val="baseline"/>
        </w:rPr>
        <w:t> And the Court has erected increasingly high barriers to bringing suit  against police departments for systemic wrongdoing, such as failure to screen, train, or discipline police officers.</w:t>
      </w:r>
      <w:r>
        <w:rPr>
          <w:vertAlign w:val="superscript"/>
        </w:rPr>
        <w:t>44</w:t>
      </w:r>
      <w:r>
        <w:rPr>
          <w:vertAlign w:val="baseline"/>
        </w:rPr>
        <w:t> There is no reason to believe that the civil remedies that have for so long been inadequate to replace the exclusionary rule have suddenly become adequate, and the Court offers no evidence to support this assertion. As Justice Breyer observed in dissent, the majority has “simply assumed that as far as it knows, civil liability is an effective deterrent, a support-free assumption….”</w:t>
      </w:r>
      <w:r>
        <w:rPr>
          <w:vertAlign w:val="superscript"/>
        </w:rPr>
        <w:t>45</w:t>
      </w:r>
    </w:p>
    <w:p>
      <w:pPr>
        <w:pStyle w:val="BodyText"/>
        <w:spacing w:before="3"/>
        <w:rPr>
          <w:sz w:val="24"/>
        </w:rPr>
      </w:pPr>
    </w:p>
    <w:p>
      <w:pPr>
        <w:spacing w:line="242" w:lineRule="auto" w:before="0"/>
        <w:ind w:left="540" w:right="305" w:firstLine="699"/>
        <w:jc w:val="left"/>
        <w:rPr>
          <w:sz w:val="23"/>
        </w:rPr>
      </w:pPr>
      <w:r>
        <w:rPr>
          <w:sz w:val="23"/>
        </w:rPr>
        <w:t>In many ways, police departments are more professional than they were in 1961. </w:t>
      </w:r>
      <w:r>
        <w:rPr>
          <w:spacing w:val="-3"/>
          <w:sz w:val="23"/>
        </w:rPr>
        <w:t>In </w:t>
      </w:r>
      <w:r>
        <w:rPr>
          <w:sz w:val="23"/>
        </w:rPr>
        <w:t>support of its claim that these changes have rendered the exclusionary rule unnecessary, the   Court cites the work of criminologist Samuel Walker.</w:t>
      </w:r>
      <w:r>
        <w:rPr>
          <w:sz w:val="23"/>
          <w:vertAlign w:val="superscript"/>
        </w:rPr>
        <w:t>46</w:t>
      </w:r>
      <w:r>
        <w:rPr>
          <w:sz w:val="23"/>
          <w:vertAlign w:val="baseline"/>
        </w:rPr>
        <w:t> Walker, in an opinion piece in the </w:t>
      </w:r>
      <w:r>
        <w:rPr>
          <w:i/>
          <w:sz w:val="23"/>
          <w:vertAlign w:val="baseline"/>
        </w:rPr>
        <w:t>Los </w:t>
      </w:r>
      <w:r>
        <w:rPr>
          <w:i/>
          <w:sz w:val="23"/>
          <w:vertAlign w:val="baseline"/>
        </w:rPr>
        <w:t>Angeles Times </w:t>
      </w:r>
      <w:r>
        <w:rPr>
          <w:sz w:val="23"/>
          <w:vertAlign w:val="baseline"/>
        </w:rPr>
        <w:t>called “Thanks for Nothing, Nino,” took Justice Scalia to task for misrepresenting his work. Walker regarded the positive changes in police work over the years as, in large part, </w:t>
      </w:r>
      <w:r>
        <w:rPr>
          <w:i/>
          <w:sz w:val="23"/>
          <w:vertAlign w:val="baseline"/>
        </w:rPr>
        <w:t>attributable </w:t>
      </w:r>
      <w:r>
        <w:rPr>
          <w:sz w:val="23"/>
          <w:vertAlign w:val="baseline"/>
        </w:rPr>
        <w:t>to the exclusionary rule, and not as an</w:t>
      </w:r>
      <w:r>
        <w:rPr>
          <w:spacing w:val="11"/>
          <w:sz w:val="23"/>
          <w:vertAlign w:val="baseline"/>
        </w:rPr>
        <w:t> </w:t>
      </w:r>
      <w:r>
        <w:rPr>
          <w:sz w:val="23"/>
          <w:vertAlign w:val="baseline"/>
        </w:rPr>
        <w:t>argument for doing away with the rule.</w:t>
      </w:r>
      <w:r>
        <w:rPr>
          <w:sz w:val="23"/>
          <w:vertAlign w:val="superscript"/>
        </w:rPr>
        <w:t>47</w:t>
      </w:r>
    </w:p>
    <w:p>
      <w:pPr>
        <w:pStyle w:val="BodyText"/>
        <w:rPr>
          <w:sz w:val="24"/>
        </w:rPr>
      </w:pPr>
    </w:p>
    <w:p>
      <w:pPr>
        <w:pStyle w:val="Heading7"/>
        <w:spacing w:line="242" w:lineRule="auto"/>
        <w:ind w:right="275" w:firstLine="699"/>
      </w:pPr>
      <w:r>
        <w:rPr/>
        <w:t>Recent scandals in the Chicago, Oakland, and Atlanta police departments, among others, are reminders that even as policing becomes more professionalized, incentives to cut constitutional corners continue to exist – and that illegal police conduct affects the innocent as well as the guilty. In Atlanta, federal prosecutors have charged the Atlanta Police Department with regularly lying to obtain search warrants and fabricating documentation of drug purchases. One such case turned tragic when police raided the home of 92-year-old Kathryn Johnston on a</w:t>
      </w:r>
    </w:p>
    <w:p>
      <w:pPr>
        <w:pStyle w:val="BodyText"/>
        <w:spacing w:before="4"/>
        <w:rPr>
          <w:sz w:val="17"/>
        </w:rPr>
      </w:pPr>
      <w:r>
        <w:rPr/>
        <w:pict>
          <v:rect style="position:absolute;margin-left:70.023338pt;margin-top:11.934032pt;width:140.0194pt;height:.583333pt;mso-position-horizontal-relative:page;mso-position-vertical-relative:paragraph;z-index:-15713792;mso-wrap-distance-left:0;mso-wrap-distance-right:0" filled="true" fillcolor="#000000" stroked="false">
            <v:fill type="solid"/>
            <w10:wrap type="topAndBottom"/>
          </v:rect>
        </w:pict>
      </w:r>
    </w:p>
    <w:p>
      <w:pPr>
        <w:spacing w:before="76"/>
        <w:ind w:left="540" w:right="0" w:firstLine="0"/>
        <w:jc w:val="left"/>
        <w:rPr>
          <w:sz w:val="19"/>
        </w:rPr>
      </w:pPr>
      <w:r>
        <w:rPr>
          <w:w w:val="105"/>
          <w:sz w:val="19"/>
          <w:vertAlign w:val="superscript"/>
        </w:rPr>
        <w:t>40</w:t>
      </w:r>
      <w:r>
        <w:rPr>
          <w:w w:val="105"/>
          <w:sz w:val="19"/>
          <w:vertAlign w:val="baseline"/>
        </w:rPr>
        <w:t> </w:t>
      </w:r>
      <w:r>
        <w:rPr>
          <w:i/>
          <w:w w:val="105"/>
          <w:sz w:val="19"/>
          <w:vertAlign w:val="baseline"/>
        </w:rPr>
        <w:t>Hudson</w:t>
      </w:r>
      <w:r>
        <w:rPr>
          <w:w w:val="105"/>
          <w:sz w:val="19"/>
          <w:vertAlign w:val="baseline"/>
        </w:rPr>
        <w:t>, 547 U.S. at 597-98.</w:t>
      </w:r>
    </w:p>
    <w:p>
      <w:pPr>
        <w:spacing w:line="247" w:lineRule="auto" w:before="5"/>
        <w:ind w:left="540" w:right="308" w:firstLine="0"/>
        <w:jc w:val="left"/>
        <w:rPr>
          <w:sz w:val="19"/>
        </w:rPr>
      </w:pPr>
      <w:r>
        <w:rPr>
          <w:sz w:val="19"/>
          <w:vertAlign w:val="superscript"/>
        </w:rPr>
        <w:t>41</w:t>
      </w:r>
      <w:r>
        <w:rPr>
          <w:sz w:val="19"/>
          <w:vertAlign w:val="baseline"/>
        </w:rPr>
        <w:t> </w:t>
      </w:r>
      <w:r>
        <w:rPr>
          <w:i/>
          <w:sz w:val="19"/>
          <w:vertAlign w:val="baseline"/>
        </w:rPr>
        <w:t>See </w:t>
      </w:r>
      <w:r>
        <w:rPr>
          <w:sz w:val="19"/>
          <w:vertAlign w:val="baseline"/>
        </w:rPr>
        <w:t>David Alan Sklansky, </w:t>
      </w:r>
      <w:r>
        <w:rPr>
          <w:i/>
          <w:sz w:val="19"/>
          <w:vertAlign w:val="baseline"/>
        </w:rPr>
        <w:t>Is the Exclusionary Rule Obsolete?</w:t>
      </w:r>
      <w:r>
        <w:rPr>
          <w:sz w:val="19"/>
          <w:vertAlign w:val="baseline"/>
        </w:rPr>
        <w:t>, 5 O</w:t>
      </w:r>
      <w:r>
        <w:rPr>
          <w:sz w:val="15"/>
          <w:vertAlign w:val="baseline"/>
        </w:rPr>
        <w:t>HIO </w:t>
      </w:r>
      <w:r>
        <w:rPr>
          <w:sz w:val="19"/>
          <w:vertAlign w:val="baseline"/>
        </w:rPr>
        <w:t>S</w:t>
      </w:r>
      <w:r>
        <w:rPr>
          <w:sz w:val="15"/>
          <w:vertAlign w:val="baseline"/>
        </w:rPr>
        <w:t>T</w:t>
      </w:r>
      <w:r>
        <w:rPr>
          <w:sz w:val="19"/>
          <w:vertAlign w:val="baseline"/>
        </w:rPr>
        <w:t>. J. C</w:t>
      </w:r>
      <w:r>
        <w:rPr>
          <w:sz w:val="15"/>
          <w:vertAlign w:val="baseline"/>
        </w:rPr>
        <w:t>RIM</w:t>
      </w:r>
      <w:r>
        <w:rPr>
          <w:sz w:val="19"/>
          <w:vertAlign w:val="baseline"/>
        </w:rPr>
        <w:t>. L. 567, 572 (2008) (citing M</w:t>
      </w:r>
      <w:r>
        <w:rPr>
          <w:sz w:val="15"/>
          <w:vertAlign w:val="baseline"/>
        </w:rPr>
        <w:t>ICHAEL </w:t>
      </w:r>
      <w:r>
        <w:rPr>
          <w:sz w:val="19"/>
          <w:vertAlign w:val="baseline"/>
        </w:rPr>
        <w:t>A</w:t>
      </w:r>
      <w:r>
        <w:rPr>
          <w:sz w:val="15"/>
          <w:vertAlign w:val="baseline"/>
        </w:rPr>
        <w:t>VERY ET AL</w:t>
      </w:r>
      <w:r>
        <w:rPr>
          <w:sz w:val="19"/>
          <w:vertAlign w:val="baseline"/>
        </w:rPr>
        <w:t>., P</w:t>
      </w:r>
      <w:r>
        <w:rPr>
          <w:sz w:val="15"/>
          <w:vertAlign w:val="baseline"/>
        </w:rPr>
        <w:t>OLICE </w:t>
      </w:r>
      <w:r>
        <w:rPr>
          <w:sz w:val="19"/>
          <w:vertAlign w:val="baseline"/>
        </w:rPr>
        <w:t>M</w:t>
      </w:r>
      <w:r>
        <w:rPr>
          <w:sz w:val="15"/>
          <w:vertAlign w:val="baseline"/>
        </w:rPr>
        <w:t>ISCONDUCT </w:t>
      </w:r>
      <w:r>
        <w:rPr>
          <w:sz w:val="19"/>
          <w:vertAlign w:val="baseline"/>
        </w:rPr>
        <w:t>L</w:t>
      </w:r>
      <w:r>
        <w:rPr>
          <w:sz w:val="15"/>
          <w:vertAlign w:val="baseline"/>
        </w:rPr>
        <w:t>AW AND </w:t>
      </w:r>
      <w:r>
        <w:rPr>
          <w:sz w:val="19"/>
          <w:vertAlign w:val="baseline"/>
        </w:rPr>
        <w:t>L</w:t>
      </w:r>
      <w:r>
        <w:rPr>
          <w:sz w:val="15"/>
          <w:vertAlign w:val="baseline"/>
        </w:rPr>
        <w:t>ITIGATION </w:t>
      </w:r>
      <w:r>
        <w:rPr>
          <w:sz w:val="19"/>
          <w:vertAlign w:val="baseline"/>
        </w:rPr>
        <w:t>(3d ed. 2007)). Avery et al. added a footnote</w:t>
      </w:r>
    </w:p>
    <w:p>
      <w:pPr>
        <w:spacing w:line="216" w:lineRule="exact" w:before="0"/>
        <w:ind w:left="540" w:right="0" w:firstLine="0"/>
        <w:jc w:val="left"/>
        <w:rPr>
          <w:i/>
          <w:sz w:val="19"/>
        </w:rPr>
      </w:pPr>
      <w:r>
        <w:rPr>
          <w:sz w:val="19"/>
        </w:rPr>
        <w:t>to this text calling Justice Scalia's quotation “highly misleading.” </w:t>
      </w:r>
      <w:r>
        <w:rPr>
          <w:i/>
          <w:sz w:val="19"/>
        </w:rPr>
        <w:t>Id.</w:t>
      </w:r>
    </w:p>
    <w:p>
      <w:pPr>
        <w:spacing w:before="6"/>
        <w:ind w:left="540" w:right="0" w:firstLine="0"/>
        <w:jc w:val="left"/>
        <w:rPr>
          <w:sz w:val="19"/>
        </w:rPr>
      </w:pPr>
      <w:r>
        <w:rPr>
          <w:w w:val="105"/>
          <w:sz w:val="19"/>
          <w:vertAlign w:val="superscript"/>
        </w:rPr>
        <w:t>42</w:t>
      </w:r>
      <w:r>
        <w:rPr>
          <w:w w:val="105"/>
          <w:sz w:val="19"/>
          <w:vertAlign w:val="baseline"/>
        </w:rPr>
        <w:t> </w:t>
      </w:r>
      <w:r>
        <w:rPr>
          <w:i/>
          <w:w w:val="105"/>
          <w:sz w:val="19"/>
          <w:vertAlign w:val="baseline"/>
        </w:rPr>
        <w:t>Hudson</w:t>
      </w:r>
      <w:r>
        <w:rPr>
          <w:w w:val="105"/>
          <w:sz w:val="19"/>
          <w:vertAlign w:val="baseline"/>
        </w:rPr>
        <w:t>, 547 U.S. at 598.</w:t>
      </w:r>
    </w:p>
    <w:p>
      <w:pPr>
        <w:spacing w:line="242" w:lineRule="auto" w:before="6"/>
        <w:ind w:left="540" w:right="308" w:firstLine="0"/>
        <w:jc w:val="left"/>
        <w:rPr>
          <w:sz w:val="19"/>
        </w:rPr>
      </w:pPr>
      <w:r>
        <w:rPr>
          <w:sz w:val="19"/>
          <w:vertAlign w:val="superscript"/>
        </w:rPr>
        <w:t>43</w:t>
      </w:r>
      <w:r>
        <w:rPr>
          <w:sz w:val="19"/>
          <w:vertAlign w:val="baseline"/>
        </w:rPr>
        <w:t> Police officers have qualified immunity for their investigative conduct, Anderson v. Creighton, 483 U.S. 635 (1987), and absolute immunity for their in-court conduct, Briscoe v LaHue, 460 U.S. 325 (1983).</w:t>
      </w:r>
    </w:p>
    <w:p>
      <w:pPr>
        <w:spacing w:line="247" w:lineRule="auto" w:before="4"/>
        <w:ind w:left="540" w:right="191" w:firstLine="0"/>
        <w:jc w:val="both"/>
        <w:rPr>
          <w:sz w:val="19"/>
        </w:rPr>
      </w:pPr>
      <w:r>
        <w:rPr>
          <w:sz w:val="19"/>
          <w:vertAlign w:val="superscript"/>
        </w:rPr>
        <w:t>44</w:t>
      </w:r>
      <w:r>
        <w:rPr>
          <w:sz w:val="19"/>
          <w:vertAlign w:val="baseline"/>
        </w:rPr>
        <w:t> </w:t>
      </w:r>
      <w:r>
        <w:rPr>
          <w:i/>
          <w:sz w:val="19"/>
          <w:vertAlign w:val="baseline"/>
        </w:rPr>
        <w:t>See, e.g., </w:t>
      </w:r>
      <w:r>
        <w:rPr>
          <w:sz w:val="19"/>
          <w:vertAlign w:val="baseline"/>
        </w:rPr>
        <w:t>Bd. of County Comm'rs of Bryan County v. Brown, 520 U.S. 397 (1997) (creating high barriers to suing municipal agencies for failure to screen employees); City of Los Angeles v Lyons, 461 U.S. 95 (1983) (creating high barriers to establishing standing to seek injunctive relief).</w:t>
      </w:r>
    </w:p>
    <w:p>
      <w:pPr>
        <w:spacing w:line="215" w:lineRule="exact" w:before="0"/>
        <w:ind w:left="540" w:right="0" w:firstLine="0"/>
        <w:jc w:val="both"/>
        <w:rPr>
          <w:sz w:val="19"/>
        </w:rPr>
      </w:pPr>
      <w:r>
        <w:rPr>
          <w:sz w:val="19"/>
          <w:vertAlign w:val="superscript"/>
        </w:rPr>
        <w:t>45</w:t>
      </w:r>
      <w:r>
        <w:rPr>
          <w:sz w:val="19"/>
          <w:vertAlign w:val="baseline"/>
        </w:rPr>
        <w:t> </w:t>
      </w:r>
      <w:r>
        <w:rPr>
          <w:i/>
          <w:sz w:val="19"/>
          <w:vertAlign w:val="baseline"/>
        </w:rPr>
        <w:t>Hudson</w:t>
      </w:r>
      <w:r>
        <w:rPr>
          <w:sz w:val="19"/>
          <w:vertAlign w:val="baseline"/>
        </w:rPr>
        <w:t>, 547 U.S. at 611 (Breyer, J., dissenting) (citing Dickerson v. US, 530 U.S. 428, 441-442 (2000)).</w:t>
      </w:r>
    </w:p>
    <w:p>
      <w:pPr>
        <w:spacing w:line="242" w:lineRule="auto" w:before="6"/>
        <w:ind w:left="540" w:right="308" w:firstLine="0"/>
        <w:jc w:val="left"/>
        <w:rPr>
          <w:sz w:val="19"/>
        </w:rPr>
      </w:pPr>
      <w:r>
        <w:rPr>
          <w:w w:val="105"/>
          <w:sz w:val="19"/>
          <w:vertAlign w:val="superscript"/>
        </w:rPr>
        <w:t>46</w:t>
      </w:r>
      <w:r>
        <w:rPr>
          <w:spacing w:val="-12"/>
          <w:w w:val="105"/>
          <w:sz w:val="19"/>
          <w:vertAlign w:val="baseline"/>
        </w:rPr>
        <w:t> </w:t>
      </w:r>
      <w:r>
        <w:rPr>
          <w:i/>
          <w:w w:val="105"/>
          <w:sz w:val="19"/>
          <w:vertAlign w:val="baseline"/>
        </w:rPr>
        <w:t>Hudson</w:t>
      </w:r>
      <w:r>
        <w:rPr>
          <w:w w:val="105"/>
          <w:sz w:val="19"/>
          <w:vertAlign w:val="baseline"/>
        </w:rPr>
        <w:t>,</w:t>
      </w:r>
      <w:r>
        <w:rPr>
          <w:spacing w:val="-14"/>
          <w:w w:val="105"/>
          <w:sz w:val="19"/>
          <w:vertAlign w:val="baseline"/>
        </w:rPr>
        <w:t> </w:t>
      </w:r>
      <w:r>
        <w:rPr>
          <w:w w:val="105"/>
          <w:sz w:val="19"/>
          <w:vertAlign w:val="baseline"/>
        </w:rPr>
        <w:t>547</w:t>
      </w:r>
      <w:r>
        <w:rPr>
          <w:spacing w:val="-11"/>
          <w:w w:val="105"/>
          <w:sz w:val="19"/>
          <w:vertAlign w:val="baseline"/>
        </w:rPr>
        <w:t> </w:t>
      </w:r>
      <w:r>
        <w:rPr>
          <w:w w:val="105"/>
          <w:sz w:val="19"/>
          <w:vertAlign w:val="baseline"/>
        </w:rPr>
        <w:t>U.S.</w:t>
      </w:r>
      <w:r>
        <w:rPr>
          <w:spacing w:val="-11"/>
          <w:w w:val="105"/>
          <w:sz w:val="19"/>
          <w:vertAlign w:val="baseline"/>
        </w:rPr>
        <w:t> </w:t>
      </w:r>
      <w:r>
        <w:rPr>
          <w:w w:val="105"/>
          <w:sz w:val="19"/>
          <w:vertAlign w:val="baseline"/>
        </w:rPr>
        <w:t>at</w:t>
      </w:r>
      <w:r>
        <w:rPr>
          <w:spacing w:val="-14"/>
          <w:w w:val="105"/>
          <w:sz w:val="19"/>
          <w:vertAlign w:val="baseline"/>
        </w:rPr>
        <w:t> </w:t>
      </w:r>
      <w:r>
        <w:rPr>
          <w:w w:val="105"/>
          <w:sz w:val="19"/>
          <w:vertAlign w:val="baseline"/>
        </w:rPr>
        <w:t>599</w:t>
      </w:r>
      <w:r>
        <w:rPr>
          <w:spacing w:val="-12"/>
          <w:w w:val="105"/>
          <w:sz w:val="19"/>
          <w:vertAlign w:val="baseline"/>
        </w:rPr>
        <w:t> </w:t>
      </w:r>
      <w:r>
        <w:rPr>
          <w:w w:val="105"/>
          <w:sz w:val="19"/>
          <w:vertAlign w:val="baseline"/>
        </w:rPr>
        <w:t>(citing</w:t>
      </w:r>
      <w:r>
        <w:rPr>
          <w:spacing w:val="-9"/>
          <w:w w:val="105"/>
          <w:sz w:val="19"/>
          <w:vertAlign w:val="baseline"/>
        </w:rPr>
        <w:t> </w:t>
      </w:r>
      <w:r>
        <w:rPr>
          <w:w w:val="105"/>
          <w:sz w:val="19"/>
          <w:vertAlign w:val="baseline"/>
        </w:rPr>
        <w:t>S.</w:t>
      </w:r>
      <w:r>
        <w:rPr>
          <w:spacing w:val="-19"/>
          <w:w w:val="105"/>
          <w:sz w:val="19"/>
          <w:vertAlign w:val="baseline"/>
        </w:rPr>
        <w:t> </w:t>
      </w:r>
      <w:r>
        <w:rPr>
          <w:w w:val="105"/>
          <w:sz w:val="19"/>
          <w:vertAlign w:val="baseline"/>
        </w:rPr>
        <w:t>W</w:t>
      </w:r>
      <w:r>
        <w:rPr>
          <w:w w:val="105"/>
          <w:sz w:val="15"/>
          <w:vertAlign w:val="baseline"/>
        </w:rPr>
        <w:t>ALKER</w:t>
      </w:r>
      <w:r>
        <w:rPr>
          <w:w w:val="105"/>
          <w:sz w:val="19"/>
          <w:vertAlign w:val="baseline"/>
        </w:rPr>
        <w:t>,</w:t>
      </w:r>
      <w:r>
        <w:rPr>
          <w:spacing w:val="-19"/>
          <w:w w:val="105"/>
          <w:sz w:val="19"/>
          <w:vertAlign w:val="baseline"/>
        </w:rPr>
        <w:t> </w:t>
      </w:r>
      <w:r>
        <w:rPr>
          <w:w w:val="105"/>
          <w:sz w:val="19"/>
          <w:vertAlign w:val="baseline"/>
        </w:rPr>
        <w:t>T</w:t>
      </w:r>
      <w:r>
        <w:rPr>
          <w:w w:val="105"/>
          <w:sz w:val="15"/>
          <w:vertAlign w:val="baseline"/>
        </w:rPr>
        <w:t>AMING</w:t>
      </w:r>
      <w:r>
        <w:rPr>
          <w:spacing w:val="-9"/>
          <w:w w:val="105"/>
          <w:sz w:val="15"/>
          <w:vertAlign w:val="baseline"/>
        </w:rPr>
        <w:t> </w:t>
      </w:r>
      <w:r>
        <w:rPr>
          <w:w w:val="105"/>
          <w:sz w:val="15"/>
          <w:vertAlign w:val="baseline"/>
        </w:rPr>
        <w:t>THE</w:t>
      </w:r>
      <w:r>
        <w:rPr>
          <w:spacing w:val="-7"/>
          <w:w w:val="105"/>
          <w:sz w:val="15"/>
          <w:vertAlign w:val="baseline"/>
        </w:rPr>
        <w:t> </w:t>
      </w:r>
      <w:r>
        <w:rPr>
          <w:w w:val="105"/>
          <w:sz w:val="19"/>
          <w:vertAlign w:val="baseline"/>
        </w:rPr>
        <w:t>S</w:t>
      </w:r>
      <w:r>
        <w:rPr>
          <w:w w:val="105"/>
          <w:sz w:val="15"/>
          <w:vertAlign w:val="baseline"/>
        </w:rPr>
        <w:t>YSTEM</w:t>
      </w:r>
      <w:r>
        <w:rPr>
          <w:w w:val="105"/>
          <w:sz w:val="19"/>
          <w:vertAlign w:val="baseline"/>
        </w:rPr>
        <w:t>:</w:t>
      </w:r>
      <w:r>
        <w:rPr>
          <w:spacing w:val="10"/>
          <w:w w:val="105"/>
          <w:sz w:val="19"/>
          <w:vertAlign w:val="baseline"/>
        </w:rPr>
        <w:t> </w:t>
      </w:r>
      <w:r>
        <w:rPr>
          <w:w w:val="105"/>
          <w:sz w:val="19"/>
          <w:vertAlign w:val="baseline"/>
        </w:rPr>
        <w:t>T</w:t>
      </w:r>
      <w:r>
        <w:rPr>
          <w:w w:val="105"/>
          <w:sz w:val="15"/>
          <w:vertAlign w:val="baseline"/>
        </w:rPr>
        <w:t>HE</w:t>
      </w:r>
      <w:r>
        <w:rPr>
          <w:spacing w:val="-9"/>
          <w:w w:val="105"/>
          <w:sz w:val="15"/>
          <w:vertAlign w:val="baseline"/>
        </w:rPr>
        <w:t> </w:t>
      </w:r>
      <w:r>
        <w:rPr>
          <w:w w:val="105"/>
          <w:sz w:val="19"/>
          <w:vertAlign w:val="baseline"/>
        </w:rPr>
        <w:t>C</w:t>
      </w:r>
      <w:r>
        <w:rPr>
          <w:w w:val="105"/>
          <w:sz w:val="15"/>
          <w:vertAlign w:val="baseline"/>
        </w:rPr>
        <w:t>ONTROL</w:t>
      </w:r>
      <w:r>
        <w:rPr>
          <w:spacing w:val="-12"/>
          <w:w w:val="105"/>
          <w:sz w:val="15"/>
          <w:vertAlign w:val="baseline"/>
        </w:rPr>
        <w:t> </w:t>
      </w:r>
      <w:r>
        <w:rPr>
          <w:w w:val="105"/>
          <w:sz w:val="15"/>
          <w:vertAlign w:val="baseline"/>
        </w:rPr>
        <w:t>OF</w:t>
      </w:r>
      <w:r>
        <w:rPr>
          <w:spacing w:val="-10"/>
          <w:w w:val="105"/>
          <w:sz w:val="15"/>
          <w:vertAlign w:val="baseline"/>
        </w:rPr>
        <w:t> </w:t>
      </w:r>
      <w:r>
        <w:rPr>
          <w:w w:val="105"/>
          <w:sz w:val="19"/>
          <w:vertAlign w:val="baseline"/>
        </w:rPr>
        <w:t>D</w:t>
      </w:r>
      <w:r>
        <w:rPr>
          <w:w w:val="105"/>
          <w:sz w:val="15"/>
          <w:vertAlign w:val="baseline"/>
        </w:rPr>
        <w:t>ISCRETION</w:t>
      </w:r>
      <w:r>
        <w:rPr>
          <w:spacing w:val="-8"/>
          <w:w w:val="105"/>
          <w:sz w:val="15"/>
          <w:vertAlign w:val="baseline"/>
        </w:rPr>
        <w:t> </w:t>
      </w:r>
      <w:r>
        <w:rPr>
          <w:w w:val="105"/>
          <w:sz w:val="15"/>
          <w:vertAlign w:val="baseline"/>
        </w:rPr>
        <w:t>IN</w:t>
      </w:r>
      <w:r>
        <w:rPr>
          <w:spacing w:val="-8"/>
          <w:w w:val="105"/>
          <w:sz w:val="15"/>
          <w:vertAlign w:val="baseline"/>
        </w:rPr>
        <w:t> </w:t>
      </w:r>
      <w:r>
        <w:rPr>
          <w:w w:val="105"/>
          <w:sz w:val="19"/>
          <w:vertAlign w:val="baseline"/>
        </w:rPr>
        <w:t>C</w:t>
      </w:r>
      <w:r>
        <w:rPr>
          <w:w w:val="105"/>
          <w:sz w:val="15"/>
          <w:vertAlign w:val="baseline"/>
        </w:rPr>
        <w:t>RIMINAL </w:t>
      </w:r>
      <w:r>
        <w:rPr>
          <w:w w:val="105"/>
          <w:sz w:val="19"/>
          <w:vertAlign w:val="baseline"/>
        </w:rPr>
        <w:t>J</w:t>
      </w:r>
      <w:r>
        <w:rPr>
          <w:w w:val="105"/>
          <w:sz w:val="15"/>
          <w:vertAlign w:val="baseline"/>
        </w:rPr>
        <w:t>USTICE </w:t>
      </w:r>
      <w:r>
        <w:rPr>
          <w:w w:val="105"/>
          <w:sz w:val="19"/>
          <w:vertAlign w:val="baseline"/>
        </w:rPr>
        <w:t>1950-1990 51</w:t>
      </w:r>
      <w:r>
        <w:rPr>
          <w:spacing w:val="-6"/>
          <w:w w:val="105"/>
          <w:sz w:val="19"/>
          <w:vertAlign w:val="baseline"/>
        </w:rPr>
        <w:t> </w:t>
      </w:r>
      <w:r>
        <w:rPr>
          <w:w w:val="105"/>
          <w:sz w:val="19"/>
          <w:vertAlign w:val="baseline"/>
        </w:rPr>
        <w:t>(1993)).</w:t>
      </w:r>
    </w:p>
    <w:p>
      <w:pPr>
        <w:spacing w:before="4"/>
        <w:ind w:left="540" w:right="0" w:firstLine="0"/>
        <w:jc w:val="left"/>
        <w:rPr>
          <w:sz w:val="19"/>
        </w:rPr>
      </w:pPr>
      <w:r>
        <w:rPr>
          <w:sz w:val="19"/>
          <w:vertAlign w:val="superscript"/>
        </w:rPr>
        <w:t>47</w:t>
      </w:r>
      <w:r>
        <w:rPr>
          <w:sz w:val="19"/>
          <w:vertAlign w:val="baseline"/>
        </w:rPr>
        <w:t> Samuel Walker, </w:t>
      </w:r>
      <w:r>
        <w:rPr>
          <w:i/>
          <w:sz w:val="19"/>
          <w:vertAlign w:val="baseline"/>
        </w:rPr>
        <w:t>Thanks for Nothing, Nino</w:t>
      </w:r>
      <w:r>
        <w:rPr>
          <w:sz w:val="19"/>
          <w:vertAlign w:val="baseline"/>
        </w:rPr>
        <w:t>, L.A. T</w:t>
      </w:r>
      <w:r>
        <w:rPr>
          <w:sz w:val="15"/>
          <w:vertAlign w:val="baseline"/>
        </w:rPr>
        <w:t>IMES</w:t>
      </w:r>
      <w:r>
        <w:rPr>
          <w:sz w:val="19"/>
          <w:vertAlign w:val="baseline"/>
        </w:rPr>
        <w:t>, June 25, 2006, at M5.</w:t>
      </w:r>
    </w:p>
    <w:p>
      <w:pPr>
        <w:pStyle w:val="Heading7"/>
        <w:spacing w:before="166"/>
        <w:ind w:left="361"/>
        <w:jc w:val="center"/>
      </w:pPr>
      <w:r>
        <w:rPr>
          <w:w w:val="101"/>
        </w:rPr>
        <w:t>8</w:t>
      </w:r>
    </w:p>
    <w:p>
      <w:pPr>
        <w:pStyle w:val="BodyText"/>
        <w:spacing w:before="11"/>
        <w:rPr>
          <w:sz w:val="14"/>
        </w:rPr>
      </w:pPr>
    </w:p>
    <w:p>
      <w:pPr>
        <w:spacing w:before="95"/>
        <w:ind w:left="3583" w:right="3224" w:firstLine="0"/>
        <w:jc w:val="center"/>
        <w:rPr>
          <w:rFonts w:ascii="Arial"/>
          <w:sz w:val="23"/>
        </w:rPr>
      </w:pPr>
      <w:r>
        <w:rPr>
          <w:rFonts w:ascii="Arial"/>
          <w:color w:val="FF0000"/>
          <w:sz w:val="23"/>
        </w:rPr>
        <w:t>111</w:t>
      </w:r>
    </w:p>
    <w:p>
      <w:pPr>
        <w:spacing w:after="0"/>
        <w:jc w:val="center"/>
        <w:rPr>
          <w:rFonts w:ascii="Arial"/>
          <w:sz w:val="23"/>
        </w:rPr>
        <w:sectPr>
          <w:pgSz w:w="11900" w:h="16840"/>
          <w:pgMar w:top="1600" w:bottom="280" w:left="860" w:right="1220"/>
        </w:sectPr>
      </w:pPr>
    </w:p>
    <w:p>
      <w:pPr>
        <w:pStyle w:val="BodyText"/>
        <w:rPr>
          <w:rFonts w:ascii="Arial"/>
          <w:sz w:val="20"/>
        </w:rPr>
      </w:pPr>
    </w:p>
    <w:p>
      <w:pPr>
        <w:pStyle w:val="BodyText"/>
        <w:spacing w:before="8"/>
        <w:rPr>
          <w:rFonts w:ascii="Arial"/>
          <w:sz w:val="16"/>
        </w:rPr>
      </w:pPr>
    </w:p>
    <w:p>
      <w:pPr>
        <w:pStyle w:val="Heading7"/>
        <w:spacing w:before="93"/>
      </w:pPr>
      <w:r>
        <w:rPr/>
        <w:t>bad tip. Instead of building a case, police obtained a no-knock warrant based on false</w:t>
      </w:r>
    </w:p>
    <w:p>
      <w:pPr>
        <w:spacing w:line="242" w:lineRule="auto" w:before="4"/>
        <w:ind w:left="540" w:right="344" w:firstLine="0"/>
        <w:jc w:val="left"/>
        <w:rPr>
          <w:sz w:val="23"/>
        </w:rPr>
      </w:pPr>
      <w:r>
        <w:rPr>
          <w:sz w:val="23"/>
        </w:rPr>
        <w:t>information and broke down Johnston's door.  Frightened by the unidentified intruders, she fired  a single shot, and they responded by killing her in a hail of bullets. They then planted drugs in  her home and falsely claimed they had bought cocaine from her. In the ensuing investigation, federal investigators have uncovered a “culture of misconduct.” United States Attorney David Nahmias had this to say about the officers indicted in the death of</w:t>
      </w:r>
      <w:r>
        <w:rPr>
          <w:spacing w:val="18"/>
          <w:sz w:val="23"/>
        </w:rPr>
        <w:t> </w:t>
      </w:r>
      <w:r>
        <w:rPr>
          <w:sz w:val="23"/>
        </w:rPr>
        <w:t>Johnston:</w:t>
      </w:r>
    </w:p>
    <w:p>
      <w:pPr>
        <w:pStyle w:val="BodyText"/>
        <w:spacing w:before="10"/>
        <w:rPr>
          <w:sz w:val="23"/>
        </w:rPr>
      </w:pPr>
    </w:p>
    <w:p>
      <w:pPr>
        <w:pStyle w:val="Heading7"/>
        <w:spacing w:line="242" w:lineRule="auto"/>
        <w:ind w:left="1940" w:right="1578"/>
        <w:jc w:val="both"/>
      </w:pPr>
      <w:r>
        <w:rPr/>
        <w:t>The officers charged today … are not accused of seeking payoffs   or trying to rob drug dealers or trying to protect gang members. Their goal was to arrest drug dealers and seize illegal drugs, and that's what we want our police officers to do for our community. But these officers pursued that goal by corrupting the justice system, because when it was hard to do their job the way the Constitution requires, they let the ends justify the</w:t>
      </w:r>
      <w:r>
        <w:rPr>
          <w:spacing w:val="26"/>
        </w:rPr>
        <w:t> </w:t>
      </w:r>
      <w:r>
        <w:rPr/>
        <w:t>means.</w:t>
      </w:r>
      <w:r>
        <w:rPr>
          <w:vertAlign w:val="superscript"/>
        </w:rPr>
        <w:t>48</w:t>
      </w:r>
    </w:p>
    <w:p>
      <w:pPr>
        <w:pStyle w:val="BodyText"/>
        <w:spacing w:before="1"/>
        <w:rPr>
          <w:sz w:val="24"/>
        </w:rPr>
      </w:pPr>
    </w:p>
    <w:p>
      <w:pPr>
        <w:pStyle w:val="ListParagraph"/>
        <w:numPr>
          <w:ilvl w:val="0"/>
          <w:numId w:val="2"/>
        </w:numPr>
        <w:tabs>
          <w:tab w:pos="1240" w:val="left" w:leader="none"/>
          <w:tab w:pos="1241" w:val="left" w:leader="none"/>
        </w:tabs>
        <w:spacing w:line="240" w:lineRule="auto" w:before="1" w:after="0"/>
        <w:ind w:left="1240" w:right="0" w:hanging="701"/>
        <w:jc w:val="left"/>
        <w:rPr>
          <w:sz w:val="23"/>
        </w:rPr>
      </w:pPr>
      <w:r>
        <w:rPr>
          <w:sz w:val="23"/>
        </w:rPr>
        <w:t>Conclusion</w:t>
      </w:r>
    </w:p>
    <w:p>
      <w:pPr>
        <w:pStyle w:val="BodyText"/>
        <w:spacing w:before="7"/>
        <w:rPr>
          <w:sz w:val="23"/>
        </w:rPr>
      </w:pPr>
    </w:p>
    <w:p>
      <w:pPr>
        <w:pStyle w:val="Heading7"/>
        <w:spacing w:line="242" w:lineRule="auto"/>
        <w:ind w:right="318" w:firstLine="699"/>
      </w:pPr>
      <w:r>
        <w:rPr/>
        <w:t>Incentives to violate constitutional protections are heightened in times when safety and security seem precarious, and they lead to tactics that are too often deployed against those with little access to the civil courts. There is no question that the exclusionary rule should be supplemented by better training, better internal discipline, broader access to civil rights suits, and other remedies.  But until there is hard evidence that the lessons of the past 60 years are no   longer applicable, and that these alternative remedies are truly adequate to enforce the Fourth Amendment, the exclusionary rule remains</w:t>
      </w:r>
      <w:r>
        <w:rPr>
          <w:spacing w:val="-2"/>
        </w:rPr>
        <w:t> </w:t>
      </w:r>
      <w:r>
        <w:rPr/>
        <w:t>essential.</w:t>
      </w:r>
    </w:p>
    <w:p>
      <w:pPr>
        <w:pStyle w:val="BodyText"/>
        <w:spacing w:before="1"/>
        <w:rPr>
          <w:sz w:val="24"/>
        </w:rPr>
      </w:pPr>
    </w:p>
    <w:p>
      <w:pPr>
        <w:spacing w:line="244" w:lineRule="auto" w:before="0"/>
        <w:ind w:left="540" w:right="275" w:firstLine="699"/>
        <w:jc w:val="left"/>
        <w:rPr>
          <w:sz w:val="23"/>
        </w:rPr>
      </w:pPr>
      <w:r>
        <w:rPr>
          <w:sz w:val="23"/>
        </w:rPr>
        <w:t>The future of the exclusionary rule became precarious when Chief Justice Roberts and Justice Alito were appointed to the Court and joined Justices Thomas and Scalia in targeting the rule for evisceration. The fate of the rule should be a primary consideration when the next candidate for the Supreme Court is under consideration.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6"/>
        </w:rPr>
      </w:pPr>
      <w:r>
        <w:rPr/>
        <w:pict>
          <v:rect style="position:absolute;margin-left:70.023338pt;margin-top:17.102846pt;width:140.0194pt;height:.583333pt;mso-position-horizontal-relative:page;mso-position-vertical-relative:paragraph;z-index:-15713280;mso-wrap-distance-left:0;mso-wrap-distance-right:0" filled="true" fillcolor="#000000" stroked="false">
            <v:fill type="solid"/>
            <w10:wrap type="topAndBottom"/>
          </v:rect>
        </w:pict>
      </w:r>
    </w:p>
    <w:p>
      <w:pPr>
        <w:spacing w:before="76"/>
        <w:ind w:left="540" w:right="0" w:firstLine="0"/>
        <w:jc w:val="left"/>
        <w:rPr>
          <w:sz w:val="19"/>
        </w:rPr>
      </w:pPr>
      <w:r>
        <w:rPr>
          <w:sz w:val="19"/>
          <w:vertAlign w:val="superscript"/>
        </w:rPr>
        <w:t>48</w:t>
      </w:r>
      <w:r>
        <w:rPr>
          <w:sz w:val="19"/>
          <w:vertAlign w:val="baseline"/>
        </w:rPr>
        <w:t> Shaila Dewan &amp; Brenda Goodman, </w:t>
      </w:r>
      <w:r>
        <w:rPr>
          <w:i/>
          <w:sz w:val="19"/>
          <w:vertAlign w:val="baseline"/>
        </w:rPr>
        <w:t>Prosecutors Say Corruption in Atlanta Police Department is Widespread</w:t>
      </w:r>
      <w:r>
        <w:rPr>
          <w:sz w:val="19"/>
          <w:vertAlign w:val="baseline"/>
        </w:rPr>
        <w:t>,</w:t>
      </w:r>
    </w:p>
    <w:p>
      <w:pPr>
        <w:spacing w:before="5"/>
        <w:ind w:left="540" w:right="0" w:firstLine="0"/>
        <w:jc w:val="left"/>
        <w:rPr>
          <w:sz w:val="19"/>
        </w:rPr>
      </w:pPr>
      <w:r>
        <w:rPr>
          <w:sz w:val="19"/>
        </w:rPr>
        <w:t>N.Y. T</w:t>
      </w:r>
      <w:r>
        <w:rPr>
          <w:sz w:val="15"/>
        </w:rPr>
        <w:t>IMES</w:t>
      </w:r>
      <w:r>
        <w:rPr>
          <w:sz w:val="19"/>
        </w:rPr>
        <w:t>, Apr. 27, 2007.</w:t>
      </w:r>
    </w:p>
    <w:p>
      <w:pPr>
        <w:pStyle w:val="Heading7"/>
        <w:spacing w:before="167"/>
        <w:ind w:left="361"/>
        <w:jc w:val="center"/>
      </w:pPr>
      <w:r>
        <w:rPr>
          <w:w w:val="101"/>
        </w:rPr>
        <w:t>9</w:t>
      </w:r>
    </w:p>
    <w:p>
      <w:pPr>
        <w:pStyle w:val="BodyText"/>
        <w:spacing w:before="10"/>
        <w:rPr>
          <w:sz w:val="14"/>
        </w:rPr>
      </w:pPr>
    </w:p>
    <w:p>
      <w:pPr>
        <w:spacing w:before="95"/>
        <w:ind w:left="3583" w:right="3224" w:firstLine="0"/>
        <w:jc w:val="center"/>
        <w:rPr>
          <w:rFonts w:ascii="Arial"/>
          <w:sz w:val="23"/>
        </w:rPr>
      </w:pPr>
      <w:r>
        <w:rPr>
          <w:rFonts w:ascii="Arial"/>
          <w:color w:val="FF0000"/>
          <w:sz w:val="23"/>
        </w:rPr>
        <w:t>112</w:t>
      </w:r>
    </w:p>
    <w:p>
      <w:pPr>
        <w:pStyle w:val="BodyText"/>
        <w:spacing w:before="3"/>
        <w:rPr>
          <w:rFonts w:ascii="Arial"/>
          <w:sz w:val="16"/>
        </w:rPr>
      </w:pPr>
    </w:p>
    <w:p>
      <w:pPr>
        <w:pStyle w:val="BodyText"/>
        <w:spacing w:before="2"/>
        <w:rPr>
          <w:rFonts w:ascii="Arial"/>
          <w:sz w:val="8"/>
        </w:rPr>
      </w:pPr>
    </w:p>
    <w:p>
      <w:pPr>
        <w:spacing w:before="0"/>
        <w:ind w:left="112" w:right="0" w:firstLine="0"/>
        <w:jc w:val="left"/>
        <w:rPr>
          <w:rFonts w:ascii="Arial"/>
          <w:sz w:val="7"/>
        </w:rPr>
      </w:pPr>
      <w:r>
        <w:rPr>
          <w:rFonts w:ascii="Arial"/>
          <w:color w:val="B4B4B4"/>
          <w:w w:val="110"/>
          <w:sz w:val="7"/>
        </w:rPr>
        <w:t>View publication stats</w:t>
      </w:r>
    </w:p>
    <w:p>
      <w:pPr>
        <w:spacing w:after="0"/>
        <w:jc w:val="left"/>
        <w:rPr>
          <w:rFonts w:ascii="Arial"/>
          <w:sz w:val="7"/>
        </w:rPr>
        <w:sectPr>
          <w:pgSz w:w="11900" w:h="16840"/>
          <w:pgMar w:top="1600" w:bottom="280" w:left="860" w:right="1220"/>
        </w:sectPr>
      </w:pPr>
    </w:p>
    <w:p>
      <w:pPr>
        <w:pStyle w:val="BodyText"/>
        <w:spacing w:before="4"/>
        <w:rPr>
          <w:rFonts w:ascii="Arial"/>
          <w:sz w:val="17"/>
        </w:rPr>
      </w:pPr>
      <w:r>
        <w:rPr/>
        <w:pict>
          <v:line style="position:absolute;mso-position-horizontal-relative:page;mso-position-vertical-relative:page;z-index:15744512" from="0pt,.000054pt" to="0pt,28.319999pt" stroked="true" strokeweight=".12pt" strokecolor="#000000">
            <v:stroke dashstyle="solid"/>
            <w10:wrap type="none"/>
          </v:line>
        </w:pict>
      </w:r>
      <w:r>
        <w:rPr/>
        <w:pict>
          <v:shape style="position:absolute;margin-left:0pt;margin-top:813.47998pt;width:28.35pt;height:28.55pt;mso-position-horizontal-relative:page;mso-position-vertical-relative:page;z-index:15745024" coordorigin="0,16270" coordsize="567,571" path="m0,16838l566,16838m0,16270l0,16840e" filled="false" stroked="true" strokeweight=".12pt" strokecolor="#000000">
            <v:path arrowok="t"/>
            <v:stroke dashstyle="solid"/>
            <w10:wrap type="none"/>
          </v:shape>
        </w:pict>
      </w:r>
      <w:r>
        <w:rPr/>
        <w:pict>
          <v:line style="position:absolute;mso-position-horizontal-relative:page;mso-position-vertical-relative:page;z-index:15745536" from="566.880005pt,841.919983pt" to="594.999982pt,841.919983pt" stroked="true" strokeweight=".12pt" strokecolor="#000000">
            <v:stroke dashstyle="solid"/>
            <w10:wrap type="none"/>
          </v:line>
        </w:pict>
      </w:r>
      <w:bookmarkStart w:name="---" w:id="5"/>
      <w:bookmarkEnd w:id="5"/>
      <w:r>
        <w:rPr/>
      </w:r>
      <w:r>
        <w:rPr>
          <w:rFonts w:ascii="Arial"/>
          <w:sz w:val="17"/>
        </w:rPr>
      </w:r>
    </w:p>
    <w:p>
      <w:pPr>
        <w:spacing w:after="0"/>
        <w:rPr>
          <w:rFonts w:ascii="Arial"/>
          <w:sz w:val="17"/>
        </w:rPr>
        <w:sectPr>
          <w:pgSz w:w="11900" w:h="16840"/>
          <w:pgMar w:top="0" w:bottom="0" w:left="860" w:right="122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4"/>
        <w:rPr>
          <w:rFonts w:ascii="Arial"/>
          <w:sz w:val="18"/>
        </w:rPr>
      </w:pPr>
    </w:p>
    <w:p>
      <w:pPr>
        <w:pStyle w:val="Heading1"/>
        <w:spacing w:line="285" w:lineRule="auto" w:before="18"/>
        <w:ind w:left="539" w:right="1184"/>
        <w:jc w:val="both"/>
      </w:pPr>
      <w:r>
        <w:rPr/>
        <w:pict>
          <v:group style="position:absolute;margin-left:53.200001pt;margin-top:-137.019058pt;width:481.6pt;height:105.4pt;mso-position-horizontal-relative:page;mso-position-vertical-relative:paragraph;z-index:15748096" coordorigin="1064,-2740" coordsize="9632,2108">
            <v:rect style="position:absolute;left:4396;top:-723;width:6300;height:28" filled="true" fillcolor="#0f5890" stroked="false">
              <v:fill type="solid"/>
            </v:rect>
            <v:shape style="position:absolute;left:1064;top:-2741;width:4200;height:2108" type="#_x0000_t75" stroked="false">
              <v:imagedata r:id="rId17" o:title=""/>
            </v:shape>
            <v:line style="position:absolute" from="10500,-2574" to="10502,-2574" stroked="true" strokeweight=".116638pt" strokecolor="#fefefe">
              <v:stroke dashstyle="solid"/>
            </v:line>
            <w10:wrap type="none"/>
          </v:group>
        </w:pict>
      </w:r>
      <w:r>
        <w:rPr>
          <w:w w:val="105"/>
        </w:rPr>
        <w:t>Kerring v. United States: Extension of tfle Good-Faitfl Exception to tfle Exclusionary Rule in Fourtfl 9mendment Cases</w:t>
      </w:r>
    </w:p>
    <w:p>
      <w:pPr>
        <w:pStyle w:val="BodyText"/>
        <w:spacing w:before="4"/>
        <w:rPr>
          <w:rFonts w:ascii="Arial"/>
          <w:sz w:val="35"/>
        </w:rPr>
      </w:pPr>
    </w:p>
    <w:p>
      <w:pPr>
        <w:pStyle w:val="Heading5"/>
        <w:spacing w:line="413" w:lineRule="exact"/>
        <w:jc w:val="both"/>
      </w:pPr>
      <w:r>
        <w:rPr>
          <w:w w:val="105"/>
        </w:rPr>
        <w:t>!nna C. Henning</w:t>
      </w:r>
    </w:p>
    <w:p>
      <w:pPr>
        <w:spacing w:line="554" w:lineRule="auto" w:before="0"/>
        <w:ind w:left="539" w:right="6810" w:firstLine="0"/>
        <w:jc w:val="left"/>
        <w:rPr>
          <w:rFonts w:ascii="Arial"/>
          <w:sz w:val="27"/>
        </w:rPr>
      </w:pPr>
      <w:r>
        <w:rPr>
          <w:rFonts w:ascii="Arial"/>
          <w:w w:val="105"/>
          <w:sz w:val="27"/>
        </w:rPr>
        <w:t>Legislative </w:t>
      </w:r>
      <w:r>
        <w:rPr>
          <w:rFonts w:ascii="Arial"/>
          <w:spacing w:val="-3"/>
          <w:w w:val="105"/>
          <w:sz w:val="27"/>
        </w:rPr>
        <w:t>Attorney </w:t>
      </w:r>
      <w:r>
        <w:rPr>
          <w:rFonts w:ascii="Arial"/>
          <w:w w:val="105"/>
          <w:sz w:val="27"/>
        </w:rPr>
        <w:t>0ebruary 2,</w:t>
      </w:r>
      <w:r>
        <w:rPr>
          <w:rFonts w:ascii="Arial"/>
          <w:spacing w:val="-57"/>
          <w:w w:val="105"/>
          <w:sz w:val="27"/>
        </w:rPr>
        <w:t> </w:t>
      </w:r>
      <w:r>
        <w:rPr>
          <w:rFonts w:ascii="Arial"/>
          <w:w w:val="105"/>
          <w:sz w:val="27"/>
        </w:rPr>
        <w:t>2009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2"/>
        <w:rPr>
          <w:rFonts w:ascii="Arial"/>
          <w:sz w:val="26"/>
        </w:rPr>
      </w:pPr>
      <w:r>
        <w:rPr/>
        <w:pict>
          <v:group style="position:absolute;margin-left:384.648987pt;margin-top:17.023396pt;width:140.5pt;height:9.7pt;mso-position-horizontal-relative:page;mso-position-vertical-relative:paragraph;z-index:-15711232;mso-wrap-distance-left:0;mso-wrap-distance-right:0" coordorigin="7693,340" coordsize="2810,194">
            <v:shape style="position:absolute;left:7692;top:340;width:1258;height:194" type="#_x0000_t75" stroked="false">
              <v:imagedata r:id="rId18" o:title=""/>
            </v:shape>
            <v:line style="position:absolute" from="8958,484" to="8960,484" stroked="true" strokeweight=".116422pt" strokecolor="#fefefe">
              <v:stroke dashstyle="solid"/>
            </v:line>
            <v:shape style="position:absolute;left:9013;top:349;width:668;height:138" type="#_x0000_t75" stroked="false">
              <v:imagedata r:id="rId19" o:title=""/>
            </v:shape>
            <v:shape style="position:absolute;left:9690;top:340;width:112;height:143" type="#_x0000_t75" stroked="false">
              <v:imagedata r:id="rId20" o:title=""/>
            </v:shape>
            <v:line style="position:absolute" from="9805,484" to="9807,484" stroked="true" strokeweight=".116422pt" strokecolor="#fefefe">
              <v:stroke dashstyle="solid"/>
            </v:line>
            <v:shape style="position:absolute;left:9865;top:340;width:628;height:147" type="#_x0000_t75" stroked="false">
              <v:imagedata r:id="rId21" o:title=""/>
            </v:shape>
            <v:line style="position:absolute" from="10500,484" to="10503,484" stroked="true" strokeweight=".116422pt" strokecolor="#fefefe">
              <v:stroke dashstyle="solid"/>
            </v:line>
            <w10:wrap type="topAndBottom"/>
          </v:group>
        </w:pict>
      </w:r>
      <w:r>
        <w:rPr/>
        <w:pict>
          <v:group style="position:absolute;margin-left:497.814789pt;margin-top:34.522362pt;width:27.35pt;height:6.8pt;mso-position-horizontal-relative:page;mso-position-vertical-relative:paragraph;z-index:-15710720;mso-wrap-distance-left:0;mso-wrap-distance-right:0" coordorigin="9956,690" coordsize="547,136">
            <v:shape style="position:absolute;left:9956;top:690;width:537;height:136" type="#_x0000_t75" stroked="false">
              <v:imagedata r:id="rId22" o:title=""/>
            </v:shape>
            <v:line style="position:absolute" from="10500,824" to="10502,824" stroked="true" strokeweight=".116422pt" strokecolor="#fefefe">
              <v:stroke dashstyle="solid"/>
            </v:line>
            <w10:wrap type="topAndBottom"/>
          </v:group>
        </w:pict>
      </w:r>
      <w:r>
        <w:rPr/>
        <w:pict>
          <v:group style="position:absolute;margin-left:467.601715pt;margin-top:49.796352pt;width:57.55pt;height:7.25pt;mso-position-horizontal-relative:page;mso-position-vertical-relative:paragraph;z-index:-15710208;mso-wrap-distance-left:0;mso-wrap-distance-right:0" coordorigin="9352,996" coordsize="1151,145">
            <v:shape style="position:absolute;left:9352;top:995;width:1146;height:145" type="#_x0000_t75" stroked="false">
              <v:imagedata r:id="rId23" o:title=""/>
            </v:shape>
            <v:line style="position:absolute" from="10500,1088" to="10503,1088" stroked="true" strokeweight=".116422pt" strokecolor="#fefefe">
              <v:stroke dashstyle="solid"/>
            </v:line>
            <w10:wrap type="topAndBottom"/>
          </v:group>
        </w:pict>
      </w:r>
    </w:p>
    <w:p>
      <w:pPr>
        <w:pStyle w:val="BodyText"/>
        <w:spacing w:before="8"/>
        <w:rPr>
          <w:rFonts w:ascii="Arial"/>
          <w:sz w:val="7"/>
        </w:rPr>
      </w:pPr>
    </w:p>
    <w:p>
      <w:pPr>
        <w:pStyle w:val="BodyText"/>
        <w:spacing w:before="8"/>
        <w:rPr>
          <w:rFonts w:ascii="Arial"/>
          <w:sz w:val="8"/>
        </w:rPr>
      </w:pPr>
    </w:p>
    <w:p>
      <w:pPr>
        <w:pStyle w:val="BodyText"/>
        <w:rPr>
          <w:rFonts w:ascii="Arial"/>
          <w:sz w:val="7"/>
        </w:rPr>
      </w:pPr>
    </w:p>
    <w:p>
      <w:pPr>
        <w:pStyle w:val="BodyText"/>
        <w:spacing w:line="137" w:lineRule="exact"/>
        <w:ind w:left="9026"/>
        <w:rPr>
          <w:rFonts w:ascii="Arial"/>
          <w:sz w:val="13"/>
        </w:rPr>
      </w:pPr>
      <w:r>
        <w:rPr>
          <w:rFonts w:ascii="Arial"/>
          <w:position w:val="-2"/>
          <w:sz w:val="13"/>
        </w:rPr>
        <w:pict>
          <v:group style="width:30.85pt;height:6.8pt;mso-position-horizontal-relative:char;mso-position-vertical-relative:line" coordorigin="0,0" coordsize="617,136">
            <v:shape style="position:absolute;left:0;top:0;width:605;height:136" type="#_x0000_t75" stroked="false">
              <v:imagedata r:id="rId24" o:title=""/>
            </v:shape>
            <v:line style="position:absolute" from="614,134" to="616,134" stroked="true" strokeweight=".116422pt" strokecolor="#fefefe">
              <v:stroke dashstyle="solid"/>
            </v:line>
          </v:group>
        </w:pict>
      </w:r>
      <w:r>
        <w:rPr>
          <w:rFonts w:ascii="Arial"/>
          <w:position w:val="-2"/>
          <w:sz w:val="13"/>
        </w:rPr>
      </w:r>
    </w:p>
    <w:p>
      <w:pPr>
        <w:pStyle w:val="BodyText"/>
        <w:spacing w:before="5"/>
        <w:rPr>
          <w:rFonts w:ascii="Arial"/>
          <w:sz w:val="6"/>
        </w:rPr>
      </w:pPr>
    </w:p>
    <w:p>
      <w:pPr>
        <w:pStyle w:val="Heading5"/>
        <w:spacing w:line="393" w:lineRule="exact" w:before="4"/>
        <w:ind w:left="565"/>
      </w:pPr>
      <w:r>
        <w:rPr/>
        <w:pict>
          <v:rect style="position:absolute;margin-left:229.483307pt;margin-top:11.505159pt;width:308.350pt;height:1.4pt;mso-position-horizontal-relative:page;mso-position-vertical-relative:paragraph;z-index:15748608" filled="true" fillcolor="#0f5890" stroked="false">
            <v:fill type="solid"/>
            <w10:wrap type="none"/>
          </v:rect>
        </w:pict>
      </w:r>
      <w:r>
        <w:rPr>
          <w:color w:val="0F5890"/>
        </w:rPr>
        <w:t>CRS Report for</w:t>
      </w:r>
      <w:r>
        <w:rPr>
          <w:color w:val="0F5890"/>
          <w:spacing w:val="-55"/>
        </w:rPr>
        <w:t> </w:t>
      </w:r>
      <w:r>
        <w:rPr>
          <w:color w:val="0F5890"/>
        </w:rPr>
        <w:t>Congress</w:t>
      </w:r>
    </w:p>
    <w:p>
      <w:pPr>
        <w:spacing w:line="196" w:lineRule="exact" w:before="0"/>
        <w:ind w:left="565" w:right="0" w:firstLine="0"/>
        <w:jc w:val="left"/>
        <w:rPr>
          <w:i/>
          <w:sz w:val="19"/>
        </w:rPr>
      </w:pPr>
      <w:r>
        <w:rPr>
          <w:i/>
          <w:color w:val="0F5890"/>
          <w:sz w:val="19"/>
        </w:rPr>
        <w:t>Prepared for Members and Committees of Congress</w:t>
      </w:r>
    </w:p>
    <w:p>
      <w:pPr>
        <w:spacing w:before="121"/>
        <w:ind w:left="3583" w:right="3224" w:firstLine="0"/>
        <w:jc w:val="center"/>
        <w:rPr>
          <w:rFonts w:ascii="Arial"/>
          <w:sz w:val="23"/>
        </w:rPr>
      </w:pPr>
      <w:r>
        <w:rPr>
          <w:rFonts w:ascii="Arial"/>
          <w:color w:val="FF0000"/>
          <w:sz w:val="23"/>
        </w:rPr>
        <w:t>114</w:t>
      </w:r>
    </w:p>
    <w:p>
      <w:pPr>
        <w:spacing w:after="0"/>
        <w:jc w:val="center"/>
        <w:rPr>
          <w:rFonts w:ascii="Arial"/>
          <w:sz w:val="23"/>
        </w:rPr>
        <w:sectPr>
          <w:pgSz w:w="11900" w:h="16840"/>
          <w:pgMar w:top="1440" w:bottom="280" w:left="860" w:right="1220"/>
        </w:sectPr>
      </w:pPr>
    </w:p>
    <w:p>
      <w:pPr>
        <w:pStyle w:val="BodyText"/>
        <w:spacing w:line="186" w:lineRule="exact"/>
        <w:ind w:left="862"/>
        <w:rPr>
          <w:rFonts w:ascii="Arial"/>
          <w:sz w:val="18"/>
        </w:rPr>
      </w:pPr>
      <w:r>
        <w:rPr>
          <w:rFonts w:ascii="Arial"/>
          <w:position w:val="-3"/>
          <w:sz w:val="18"/>
        </w:rPr>
        <w:pict>
          <v:group style="width:422.8pt;height:9.35pt;mso-position-horizontal-relative:char;mso-position-vertical-relative:line" coordorigin="0,0" coordsize="8456,187">
            <v:shape style="position:absolute;left:6538;top:7;width:502;height:124" type="#_x0000_t75" stroked="false">
              <v:imagedata r:id="rId25" o:title=""/>
            </v:shape>
            <v:shape style="position:absolute;left:7034;top:46;width:103;height:131" type="#_x0000_t75" stroked="false">
              <v:imagedata r:id="rId26" o:title=""/>
            </v:shape>
            <v:shape style="position:absolute;left:7132;top:46;width:173;height:84" type="#_x0000_t75" stroked="false">
              <v:imagedata r:id="rId27" o:title=""/>
            </v:shape>
            <v:line style="position:absolute" from="7319,129" to="7322,129" stroked="true" strokeweight=".116638pt" strokecolor="#fefefe">
              <v:stroke dashstyle="solid"/>
            </v:line>
            <v:shape style="position:absolute;left:7375;top:0;width:1046;height:131" type="#_x0000_t75" stroked="false">
              <v:imagedata r:id="rId28" o:title=""/>
            </v:shape>
            <v:shape style="position:absolute;left:7898;top:129;width:532;height:2" coordorigin="7898,129" coordsize="532,0" path="m7898,129l7900,129m8428,129l8430,129e" filled="false" stroked="true" strokeweight=".116638pt" strokecolor="#fefefe">
              <v:path arrowok="t"/>
              <v:stroke dashstyle="solid"/>
            </v:shape>
            <v:rect style="position:absolute;left:0;top:177;width:8456;height:10" filled="true" fillcolor="#000000" stroked="false">
              <v:fill type="solid"/>
            </v:rect>
          </v:group>
        </w:pict>
      </w:r>
      <w:r>
        <w:rPr>
          <w:rFonts w:ascii="Arial"/>
          <w:position w:val="-3"/>
          <w:sz w:val="18"/>
        </w:rPr>
      </w:r>
    </w:p>
    <w:p>
      <w:pPr>
        <w:pStyle w:val="BodyText"/>
        <w:rPr>
          <w:rFonts w:ascii="Arial"/>
          <w:sz w:val="20"/>
        </w:rPr>
      </w:pPr>
    </w:p>
    <w:p>
      <w:pPr>
        <w:pStyle w:val="BodyText"/>
        <w:rPr>
          <w:rFonts w:ascii="Arial"/>
          <w:sz w:val="20"/>
        </w:rPr>
      </w:pPr>
    </w:p>
    <w:p>
      <w:pPr>
        <w:pStyle w:val="BodyText"/>
        <w:spacing w:before="8"/>
        <w:rPr>
          <w:rFonts w:ascii="Arial"/>
          <w:sz w:val="15"/>
        </w:rPr>
      </w:pPr>
    </w:p>
    <w:p>
      <w:pPr>
        <w:spacing w:before="4"/>
        <w:ind w:left="889" w:right="0" w:firstLine="0"/>
        <w:jc w:val="left"/>
        <w:rPr>
          <w:rFonts w:ascii="Tahoma"/>
          <w:sz w:val="35"/>
        </w:rPr>
      </w:pPr>
      <w:r>
        <w:rPr>
          <w:rFonts w:ascii="Tahoma"/>
          <w:w w:val="105"/>
          <w:sz w:val="35"/>
        </w:rPr>
        <w:t>Summary</w:t>
      </w:r>
    </w:p>
    <w:p>
      <w:pPr>
        <w:pStyle w:val="BodyText"/>
        <w:spacing w:line="244" w:lineRule="auto" w:before="264"/>
        <w:ind w:left="889" w:right="708"/>
      </w:pPr>
      <w:r>
        <w:rPr/>
        <w:t>The Fourth Amendment to the U.S. Constitution provides a right against “unreasonable searches and seizures.” To deter the federal and state governments from violating this right, courts have developed an “exclusionary rule,” which requires that evidence obtained as a result of an invalid search or seizure be excluded from use at trial.</w:t>
      </w:r>
    </w:p>
    <w:p>
      <w:pPr>
        <w:pStyle w:val="BodyText"/>
        <w:spacing w:before="2"/>
        <w:rPr>
          <w:sz w:val="20"/>
        </w:rPr>
      </w:pPr>
    </w:p>
    <w:p>
      <w:pPr>
        <w:pStyle w:val="BodyText"/>
        <w:spacing w:line="244" w:lineRule="auto" w:before="1"/>
        <w:ind w:left="889" w:right="462"/>
      </w:pPr>
      <w:r>
        <w:rPr/>
        <w:t>The Supreme Court has narrowed the scope of the exclusionary rule in several cases since the late 1970s. In </w:t>
      </w:r>
      <w:r>
        <w:rPr>
          <w:i/>
        </w:rPr>
        <w:t>United States v. Leon</w:t>
      </w:r>
      <w:r>
        <w:rPr/>
        <w:t>, the Court created the “good-faith” exception to the exclusionary rule. The good-faith exception applies when officers conduct a search or seizure with “objectively reasonable reliance” on, for example, a warrant that is not obviously invalid but that a judicial magistrate should not have signed.</w:t>
      </w:r>
    </w:p>
    <w:p>
      <w:pPr>
        <w:pStyle w:val="BodyText"/>
        <w:spacing w:before="1"/>
        <w:rPr>
          <w:sz w:val="20"/>
        </w:rPr>
      </w:pPr>
    </w:p>
    <w:p>
      <w:pPr>
        <w:pStyle w:val="BodyText"/>
        <w:spacing w:line="244" w:lineRule="auto"/>
        <w:ind w:left="889" w:right="708"/>
      </w:pPr>
      <w:r>
        <w:rPr/>
        <w:t>Until a 2006 case, </w:t>
      </w:r>
      <w:r>
        <w:rPr>
          <w:i/>
        </w:rPr>
        <w:t>Hudson </w:t>
      </w:r>
      <w:r>
        <w:rPr>
          <w:i/>
          <w:spacing w:val="-8"/>
        </w:rPr>
        <w:t>v. </w:t>
      </w:r>
      <w:r>
        <w:rPr>
          <w:i/>
        </w:rPr>
        <w:t>Michigan</w:t>
      </w:r>
      <w:r>
        <w:rPr/>
        <w:t>, the Supreme Court had applied the good-faith exception only in cases in which the error creating the constitutional violation was caused by judicial or legislative actors, rather than by the police themselves. In </w:t>
      </w:r>
      <w:r>
        <w:rPr>
          <w:i/>
        </w:rPr>
        <w:t>Hudson</w:t>
      </w:r>
      <w:r>
        <w:rPr/>
        <w:t>, the Court applied the exception to a case in which police officers had violated the “knock and announce” rule by entering a home without waiting a sufficient period of</w:t>
      </w:r>
      <w:r>
        <w:rPr>
          <w:spacing w:val="10"/>
        </w:rPr>
        <w:t> </w:t>
      </w:r>
      <w:r>
        <w:rPr/>
        <w:t>time.</w:t>
      </w:r>
    </w:p>
    <w:p>
      <w:pPr>
        <w:pStyle w:val="BodyText"/>
        <w:spacing w:before="1"/>
        <w:rPr>
          <w:sz w:val="20"/>
        </w:rPr>
      </w:pPr>
    </w:p>
    <w:p>
      <w:pPr>
        <w:pStyle w:val="BodyText"/>
        <w:spacing w:line="244" w:lineRule="auto"/>
        <w:ind w:left="889" w:right="661"/>
      </w:pPr>
      <w:r>
        <w:rPr/>
        <w:t>In </w:t>
      </w:r>
      <w:r>
        <w:rPr>
          <w:i/>
        </w:rPr>
        <w:t>Herring </w:t>
      </w:r>
      <w:r>
        <w:rPr>
          <w:i/>
          <w:spacing w:val="-8"/>
        </w:rPr>
        <w:t>v. </w:t>
      </w:r>
      <w:r>
        <w:rPr>
          <w:i/>
        </w:rPr>
        <w:t>United States</w:t>
      </w:r>
      <w:r>
        <w:rPr/>
        <w:t>, a 2009 decision, the Supreme Court for the first time applied the good-faith exception to bar application of the exclusionary rule in a case involving police error regarding a warrant. A police officer in the case mistakenly identified an arrest warrant for the defendant. The Court held that evidence discovered after the subsequent arrest was admissible at trial because the officer’s error was not “deliberate” and the officers involved were not “culpable.”</w:t>
      </w:r>
    </w:p>
    <w:p>
      <w:pPr>
        <w:pStyle w:val="BodyText"/>
        <w:spacing w:before="2"/>
        <w:rPr>
          <w:sz w:val="20"/>
        </w:rPr>
      </w:pPr>
    </w:p>
    <w:p>
      <w:pPr>
        <w:pStyle w:val="BodyText"/>
        <w:spacing w:line="244" w:lineRule="auto"/>
        <w:ind w:left="889" w:right="671"/>
      </w:pPr>
      <w:r>
        <w:rPr/>
        <w:t>In future cases, courts will apply the </w:t>
      </w:r>
      <w:r>
        <w:rPr>
          <w:i/>
        </w:rPr>
        <w:t>Herring </w:t>
      </w:r>
      <w:r>
        <w:rPr/>
        <w:t>“deliberate and culpable” test to determine whether  to admit evidence obtained as a result of a search or seizure which is unconstitutional as a consequence of police </w:t>
      </w:r>
      <w:r>
        <w:rPr>
          <w:spacing w:val="-4"/>
        </w:rPr>
        <w:t>error. </w:t>
      </w:r>
      <w:r>
        <w:rPr/>
        <w:t>A second impact of the </w:t>
      </w:r>
      <w:r>
        <w:rPr>
          <w:i/>
        </w:rPr>
        <w:t>Herring </w:t>
      </w:r>
      <w:r>
        <w:rPr/>
        <w:t>decision is a weaker constitutional footing for the exclusionary rule. Whereas judicially-created remedies have gained “constitutional status” in the context of some other constitutional rights, it appears that the exclusionary rule    lacks such a grounding under the </w:t>
      </w:r>
      <w:r>
        <w:rPr>
          <w:spacing w:val="-3"/>
        </w:rPr>
        <w:t>Court’s </w:t>
      </w:r>
      <w:r>
        <w:rPr/>
        <w:t>current Fourth Amendment</w:t>
      </w:r>
      <w:r>
        <w:rPr>
          <w:spacing w:val="26"/>
        </w:rPr>
        <w:t> </w:t>
      </w:r>
      <w:r>
        <w:rPr/>
        <w:t>jurisprudence.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6"/>
        </w:rPr>
      </w:pPr>
      <w:r>
        <w:rPr/>
        <w:pict>
          <v:rect style="position:absolute;margin-left:86.099998pt;margin-top:11.326262pt;width:422.8pt;height:.466667pt;mso-position-horizontal-relative:page;mso-position-vertical-relative:paragraph;z-index:-15707648;mso-wrap-distance-left:0;mso-wrap-distance-right:0" filled="true" fillcolor="#000000" stroked="false">
            <v:fill type="solid"/>
            <w10:wrap type="topAndBottom"/>
          </v:rect>
        </w:pict>
      </w:r>
    </w:p>
    <w:p>
      <w:pPr>
        <w:pStyle w:val="BodyText"/>
        <w:spacing w:before="2"/>
        <w:rPr>
          <w:sz w:val="4"/>
        </w:rPr>
      </w:pPr>
    </w:p>
    <w:p>
      <w:pPr>
        <w:pStyle w:val="BodyText"/>
        <w:spacing w:line="177" w:lineRule="exact"/>
        <w:ind w:left="901"/>
        <w:rPr>
          <w:sz w:val="17"/>
        </w:rPr>
      </w:pPr>
      <w:r>
        <w:rPr>
          <w:position w:val="-3"/>
          <w:sz w:val="17"/>
        </w:rPr>
        <w:pict>
          <v:group style="width:122.15pt;height:8.9pt;mso-position-horizontal-relative:char;mso-position-vertical-relative:line" coordorigin="0,0" coordsize="2443,178">
            <v:shape style="position:absolute;left:0;top:7;width:299;height:124" type="#_x0000_t75" stroked="false">
              <v:imagedata r:id="rId29" o:title=""/>
            </v:shape>
            <v:shape style="position:absolute;left:293;top:0;width:805;height:178" type="#_x0000_t75" stroked="false">
              <v:imagedata r:id="rId30" o:title=""/>
            </v:shape>
            <v:line style="position:absolute" from="1101,129" to="1103,129" stroked="true" strokeweight=".116638pt" strokecolor="#fefefe">
              <v:stroke dashstyle="solid"/>
            </v:line>
            <v:shape style="position:absolute;left:1147;top:0;width:1288;height:131" type="#_x0000_t75" stroked="false">
              <v:imagedata r:id="rId31" o:title=""/>
            </v:shape>
            <v:shape style="position:absolute;left:1842;top:129;width:600;height:2" coordorigin="1843,129" coordsize="600,0" path="m1843,129l1845,129m2440,129l2442,129e" filled="false" stroked="true" strokeweight=".116638pt" strokecolor="#fefefe">
              <v:path arrowok="t"/>
              <v:stroke dashstyle="solid"/>
            </v:shape>
          </v:group>
        </w:pict>
      </w:r>
      <w:r>
        <w:rPr>
          <w:position w:val="-3"/>
          <w:sz w:val="17"/>
        </w:rPr>
      </w:r>
    </w:p>
    <w:p>
      <w:pPr>
        <w:spacing w:before="0"/>
        <w:ind w:left="3583" w:right="3224" w:firstLine="0"/>
        <w:jc w:val="center"/>
        <w:rPr>
          <w:rFonts w:ascii="Arial"/>
          <w:sz w:val="23"/>
        </w:rPr>
      </w:pPr>
      <w:r>
        <w:rPr>
          <w:rFonts w:ascii="Arial"/>
          <w:color w:val="FF0000"/>
          <w:sz w:val="23"/>
        </w:rPr>
        <w:t>115</w:t>
      </w:r>
    </w:p>
    <w:p>
      <w:pPr>
        <w:spacing w:after="0"/>
        <w:jc w:val="center"/>
        <w:rPr>
          <w:rFonts w:ascii="Arial"/>
          <w:sz w:val="23"/>
        </w:rPr>
        <w:sectPr>
          <w:pgSz w:w="11900" w:h="16840"/>
          <w:pgMar w:top="1480" w:bottom="280" w:left="860" w:right="1220"/>
        </w:sectPr>
      </w:pPr>
    </w:p>
    <w:p>
      <w:pPr>
        <w:pStyle w:val="BodyText"/>
        <w:spacing w:line="177" w:lineRule="exact"/>
        <w:ind w:left="7400"/>
        <w:rPr>
          <w:rFonts w:ascii="Arial"/>
          <w:sz w:val="17"/>
        </w:rPr>
      </w:pPr>
      <w:r>
        <w:rPr>
          <w:rFonts w:ascii="Arial"/>
          <w:position w:val="-3"/>
          <w:sz w:val="17"/>
        </w:rPr>
        <w:pict>
          <v:group style="width:94.6pt;height:8.9pt;mso-position-horizontal-relative:char;mso-position-vertical-relative:line" coordorigin="0,0" coordsize="1892,178">
            <v:shape style="position:absolute;left:0;top:7;width:502;height:124" type="#_x0000_t75" stroked="false">
              <v:imagedata r:id="rId25" o:title=""/>
            </v:shape>
            <v:shape style="position:absolute;left:496;top:46;width:103;height:131" type="#_x0000_t75" stroked="false">
              <v:imagedata r:id="rId26" o:title=""/>
            </v:shape>
            <v:shape style="position:absolute;left:594;top:46;width:173;height:84" type="#_x0000_t75" stroked="false">
              <v:imagedata r:id="rId27" o:title=""/>
            </v:shape>
            <v:line style="position:absolute" from="781,129" to="784,129" stroked="true" strokeweight=".116638pt" strokecolor="#fefefe">
              <v:stroke dashstyle="solid"/>
            </v:line>
            <v:shape style="position:absolute;left:837;top:0;width:1046;height:131" type="#_x0000_t75" stroked="false">
              <v:imagedata r:id="rId28" o:title=""/>
            </v:shape>
            <v:shape style="position:absolute;left:1360;top:129;width:532;height:2" coordorigin="1360,129" coordsize="532,0" path="m1360,129l1362,129m1890,129l1892,129e" filled="false" stroked="true" strokeweight=".116638pt" strokecolor="#fefefe">
              <v:path arrowok="t"/>
              <v:stroke dashstyle="solid"/>
            </v:shape>
          </v:group>
        </w:pict>
      </w:r>
      <w:r>
        <w:rPr>
          <w:rFonts w:ascii="Arial"/>
          <w:position w:val="-3"/>
          <w:sz w:val="17"/>
        </w:rPr>
      </w:r>
    </w:p>
    <w:p>
      <w:pPr>
        <w:pStyle w:val="BodyText"/>
        <w:spacing w:before="7"/>
        <w:rPr>
          <w:rFonts w:ascii="Arial"/>
          <w:sz w:val="12"/>
        </w:rPr>
      </w:pPr>
      <w:r>
        <w:rPr/>
        <w:pict>
          <v:group style="position:absolute;margin-left:86.099998pt;margin-top:9.269562pt;width:422.8pt;height:2.95pt;mso-position-horizontal-relative:page;mso-position-vertical-relative:paragraph;z-index:-15706112;mso-wrap-distance-left:0;mso-wrap-distance-right:0" coordorigin="1722,185" coordsize="8456,59">
            <v:line style="position:absolute" from="10150,187" to="10152,187" stroked="true" strokeweight=".116638pt" strokecolor="#fefefe">
              <v:stroke dashstyle="solid"/>
            </v:line>
            <v:rect style="position:absolute;left:1722;top:234;width:8456;height:10" filled="true" fillcolor="#000000" stroked="false">
              <v:fill type="solid"/>
            </v:rect>
            <w10:wrap type="topAndBottom"/>
          </v:group>
        </w:pict>
      </w:r>
    </w:p>
    <w:p>
      <w:pPr>
        <w:pStyle w:val="BodyText"/>
        <w:rPr>
          <w:rFonts w:ascii="Arial"/>
          <w:sz w:val="20"/>
        </w:rPr>
      </w:pPr>
    </w:p>
    <w:p>
      <w:pPr>
        <w:pStyle w:val="Heading3"/>
        <w:spacing w:before="173"/>
      </w:pPr>
      <w:r>
        <w:rPr>
          <w:w w:val="105"/>
        </w:rPr>
        <w:t>Contents</w:t>
      </w:r>
    </w:p>
    <w:p>
      <w:pPr>
        <w:pStyle w:val="BodyText"/>
        <w:tabs>
          <w:tab w:pos="9280" w:val="right" w:leader="dot"/>
        </w:tabs>
        <w:spacing w:before="262"/>
        <w:ind w:left="889"/>
      </w:pPr>
      <w:r>
        <w:rPr/>
        <w:t>Introduction</w:t>
        <w:tab/>
        <w:t>1</w:t>
      </w:r>
    </w:p>
    <w:p>
      <w:pPr>
        <w:pStyle w:val="BodyText"/>
        <w:tabs>
          <w:tab w:pos="9282" w:val="right" w:leader="dot"/>
        </w:tabs>
        <w:spacing w:before="92"/>
        <w:ind w:left="889"/>
      </w:pPr>
      <w:r>
        <w:rPr/>
        <w:t>Overview of the Fourth Amendment and the</w:t>
      </w:r>
      <w:r>
        <w:rPr>
          <w:spacing w:val="1"/>
        </w:rPr>
        <w:t> </w:t>
      </w:r>
      <w:r>
        <w:rPr/>
        <w:t>Exclusionary Rule</w:t>
        <w:tab/>
        <w:t>2</w:t>
      </w:r>
    </w:p>
    <w:p>
      <w:pPr>
        <w:pStyle w:val="BodyText"/>
        <w:tabs>
          <w:tab w:pos="9280" w:val="right" w:leader="dot"/>
        </w:tabs>
        <w:spacing w:before="90"/>
        <w:ind w:left="889"/>
      </w:pPr>
      <w:r>
        <w:rPr/>
        <w:t>The</w:t>
      </w:r>
      <w:r>
        <w:rPr>
          <w:spacing w:val="-1"/>
        </w:rPr>
        <w:t> </w:t>
      </w:r>
      <w:r>
        <w:rPr/>
        <w:t>Good-Faith</w:t>
      </w:r>
      <w:r>
        <w:rPr>
          <w:spacing w:val="1"/>
        </w:rPr>
        <w:t> </w:t>
      </w:r>
      <w:r>
        <w:rPr/>
        <w:t>Exception</w:t>
        <w:tab/>
        <w:t>3</w:t>
      </w:r>
    </w:p>
    <w:p>
      <w:pPr>
        <w:tabs>
          <w:tab w:pos="9280" w:val="right" w:leader="dot"/>
        </w:tabs>
        <w:spacing w:before="92"/>
        <w:ind w:left="889" w:right="0" w:firstLine="0"/>
        <w:jc w:val="left"/>
        <w:rPr>
          <w:sz w:val="21"/>
        </w:rPr>
      </w:pPr>
      <w:r>
        <w:rPr>
          <w:i/>
          <w:sz w:val="21"/>
        </w:rPr>
        <w:t>Herring </w:t>
      </w:r>
      <w:r>
        <w:rPr>
          <w:i/>
          <w:spacing w:val="-8"/>
          <w:sz w:val="21"/>
        </w:rPr>
        <w:t>v.</w:t>
      </w:r>
      <w:r>
        <w:rPr>
          <w:i/>
          <w:spacing w:val="2"/>
          <w:sz w:val="21"/>
        </w:rPr>
        <w:t> </w:t>
      </w:r>
      <w:r>
        <w:rPr>
          <w:i/>
          <w:sz w:val="21"/>
        </w:rPr>
        <w:t>United</w:t>
      </w:r>
      <w:r>
        <w:rPr>
          <w:i/>
          <w:spacing w:val="-2"/>
          <w:sz w:val="21"/>
        </w:rPr>
        <w:t> </w:t>
      </w:r>
      <w:r>
        <w:rPr>
          <w:i/>
          <w:sz w:val="21"/>
        </w:rPr>
        <w:t>States</w:t>
        <w:tab/>
      </w:r>
      <w:r>
        <w:rPr>
          <w:sz w:val="21"/>
        </w:rPr>
        <w:t>5</w:t>
      </w:r>
    </w:p>
    <w:p>
      <w:pPr>
        <w:pStyle w:val="BodyText"/>
        <w:tabs>
          <w:tab w:pos="9280" w:val="right" w:leader="dot"/>
        </w:tabs>
        <w:spacing w:before="92"/>
        <w:ind w:left="889"/>
      </w:pPr>
      <w:r>
        <w:rPr/>
        <w:t>Legal</w:t>
      </w:r>
      <w:r>
        <w:rPr>
          <w:spacing w:val="1"/>
        </w:rPr>
        <w:t> </w:t>
      </w:r>
      <w:r>
        <w:rPr/>
        <w:t>Implications</w:t>
        <w:tab/>
        <w:t>7</w:t>
      </w:r>
    </w:p>
    <w:p>
      <w:pPr>
        <w:pStyle w:val="Heading5"/>
        <w:spacing w:before="565"/>
        <w:ind w:left="889"/>
        <w:rPr>
          <w:rFonts w:ascii="Arial"/>
        </w:rPr>
      </w:pPr>
      <w:r>
        <w:rPr>
          <w:rFonts w:ascii="Arial"/>
        </w:rPr>
        <w:t>Contacts</w:t>
      </w:r>
    </w:p>
    <w:p>
      <w:pPr>
        <w:pStyle w:val="BodyText"/>
        <w:tabs>
          <w:tab w:pos="9280" w:val="right" w:leader="dot"/>
        </w:tabs>
        <w:spacing w:before="181"/>
        <w:ind w:left="889"/>
      </w:pPr>
      <w:r>
        <w:rPr/>
        <w:t>Author</w:t>
      </w:r>
      <w:r>
        <w:rPr>
          <w:spacing w:val="1"/>
        </w:rPr>
        <w:t> </w:t>
      </w:r>
      <w:r>
        <w:rPr/>
        <w:t>Contact</w:t>
      </w:r>
      <w:r>
        <w:rPr>
          <w:spacing w:val="1"/>
        </w:rPr>
        <w:t> </w:t>
      </w:r>
      <w:r>
        <w:rPr/>
        <w:t>Information</w:t>
        <w:tab/>
        <w:t>7</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4"/>
        </w:rPr>
      </w:pPr>
      <w:r>
        <w:rPr/>
        <w:pict>
          <v:rect style="position:absolute;margin-left:86.099998pt;margin-top:15.814936pt;width:422.8pt;height:.466667pt;mso-position-horizontal-relative:page;mso-position-vertical-relative:paragraph;z-index:-15705600;mso-wrap-distance-left:0;mso-wrap-distance-right:0" filled="true" fillcolor="#000000" stroked="false">
            <v:fill type="solid"/>
            <w10:wrap type="topAndBottom"/>
          </v:rect>
        </w:pict>
      </w:r>
    </w:p>
    <w:p>
      <w:pPr>
        <w:pStyle w:val="BodyText"/>
        <w:spacing w:before="2"/>
        <w:rPr>
          <w:sz w:val="4"/>
        </w:rPr>
      </w:pPr>
    </w:p>
    <w:p>
      <w:pPr>
        <w:pStyle w:val="BodyText"/>
        <w:spacing w:line="177" w:lineRule="exact"/>
        <w:ind w:left="901"/>
        <w:rPr>
          <w:sz w:val="17"/>
        </w:rPr>
      </w:pPr>
      <w:r>
        <w:rPr>
          <w:position w:val="-3"/>
          <w:sz w:val="17"/>
        </w:rPr>
        <w:pict>
          <v:group style="width:122.15pt;height:8.9pt;mso-position-horizontal-relative:char;mso-position-vertical-relative:line" coordorigin="0,0" coordsize="2443,178">
            <v:shape style="position:absolute;left:0;top:7;width:299;height:124" type="#_x0000_t75" stroked="false">
              <v:imagedata r:id="rId29" o:title=""/>
            </v:shape>
            <v:shape style="position:absolute;left:293;top:0;width:805;height:178" type="#_x0000_t75" stroked="false">
              <v:imagedata r:id="rId30" o:title=""/>
            </v:shape>
            <v:line style="position:absolute" from="1101,129" to="1103,129" stroked="true" strokeweight=".116638pt" strokecolor="#fefefe">
              <v:stroke dashstyle="solid"/>
            </v:line>
            <v:shape style="position:absolute;left:1147;top:0;width:1288;height:131" type="#_x0000_t75" stroked="false">
              <v:imagedata r:id="rId31" o:title=""/>
            </v:shape>
            <v:shape style="position:absolute;left:1842;top:129;width:600;height:2" coordorigin="1843,129" coordsize="600,0" path="m1843,129l1845,129m2440,129l2442,129e" filled="false" stroked="true" strokeweight=".116638pt" strokecolor="#fefefe">
              <v:path arrowok="t"/>
              <v:stroke dashstyle="solid"/>
            </v:shape>
          </v:group>
        </w:pict>
      </w:r>
      <w:r>
        <w:rPr>
          <w:position w:val="-3"/>
          <w:sz w:val="17"/>
        </w:rPr>
      </w:r>
    </w:p>
    <w:p>
      <w:pPr>
        <w:spacing w:before="0"/>
        <w:ind w:left="3583" w:right="3224" w:firstLine="0"/>
        <w:jc w:val="center"/>
        <w:rPr>
          <w:rFonts w:ascii="Arial"/>
          <w:sz w:val="23"/>
        </w:rPr>
      </w:pPr>
      <w:r>
        <w:rPr>
          <w:rFonts w:ascii="Arial"/>
          <w:color w:val="FF0000"/>
          <w:sz w:val="23"/>
        </w:rPr>
        <w:t>116</w:t>
      </w:r>
    </w:p>
    <w:p>
      <w:pPr>
        <w:spacing w:after="0"/>
        <w:jc w:val="center"/>
        <w:rPr>
          <w:rFonts w:ascii="Arial"/>
          <w:sz w:val="23"/>
        </w:rPr>
        <w:sectPr>
          <w:pgSz w:w="11900" w:h="16840"/>
          <w:pgMar w:top="1480" w:bottom="280" w:left="860" w:right="1220"/>
        </w:sectPr>
      </w:pPr>
    </w:p>
    <w:p>
      <w:pPr>
        <w:pStyle w:val="BodyText"/>
        <w:spacing w:line="186" w:lineRule="exact"/>
        <w:ind w:left="862"/>
        <w:rPr>
          <w:rFonts w:ascii="Arial"/>
          <w:sz w:val="18"/>
        </w:rPr>
      </w:pPr>
      <w:r>
        <w:rPr>
          <w:rFonts w:ascii="Arial"/>
          <w:position w:val="-3"/>
          <w:sz w:val="18"/>
        </w:rPr>
        <w:pict>
          <v:group style="width:422.8pt;height:9.35pt;mso-position-horizontal-relative:char;mso-position-vertical-relative:line" coordorigin="0,0" coordsize="8456,187">
            <v:shape style="position:absolute;left:6538;top:7;width:502;height:124" type="#_x0000_t75" stroked="false">
              <v:imagedata r:id="rId25" o:title=""/>
            </v:shape>
            <v:shape style="position:absolute;left:7034;top:46;width:103;height:131" type="#_x0000_t75" stroked="false">
              <v:imagedata r:id="rId26" o:title=""/>
            </v:shape>
            <v:shape style="position:absolute;left:7132;top:46;width:173;height:84" type="#_x0000_t75" stroked="false">
              <v:imagedata r:id="rId27" o:title=""/>
            </v:shape>
            <v:line style="position:absolute" from="7319,129" to="7322,129" stroked="true" strokeweight=".116638pt" strokecolor="#fefefe">
              <v:stroke dashstyle="solid"/>
            </v:line>
            <v:shape style="position:absolute;left:7375;top:0;width:1046;height:131" type="#_x0000_t75" stroked="false">
              <v:imagedata r:id="rId28" o:title=""/>
            </v:shape>
            <v:shape style="position:absolute;left:7898;top:129;width:532;height:2" coordorigin="7898,129" coordsize="532,0" path="m7898,129l7900,129m8428,129l8430,129e" filled="false" stroked="true" strokeweight=".116638pt" strokecolor="#fefefe">
              <v:path arrowok="t"/>
              <v:stroke dashstyle="solid"/>
            </v:shape>
            <v:rect style="position:absolute;left:0;top:177;width:8456;height:10" filled="true" fillcolor="#000000" stroked="false">
              <v:fill type="solid"/>
            </v:rect>
          </v:group>
        </w:pict>
      </w:r>
      <w:r>
        <w:rPr>
          <w:rFonts w:ascii="Arial"/>
          <w:position w:val="-3"/>
          <w:sz w:val="18"/>
        </w:rPr>
      </w:r>
    </w:p>
    <w:p>
      <w:pPr>
        <w:pStyle w:val="BodyText"/>
        <w:rPr>
          <w:rFonts w:ascii="Arial"/>
          <w:sz w:val="20"/>
        </w:rPr>
      </w:pPr>
    </w:p>
    <w:p>
      <w:pPr>
        <w:pStyle w:val="BodyText"/>
        <w:rPr>
          <w:rFonts w:ascii="Arial"/>
          <w:sz w:val="20"/>
        </w:rPr>
      </w:pPr>
    </w:p>
    <w:p>
      <w:pPr>
        <w:pStyle w:val="BodyText"/>
        <w:spacing w:before="8"/>
        <w:rPr>
          <w:rFonts w:ascii="Arial"/>
          <w:sz w:val="15"/>
        </w:rPr>
      </w:pPr>
    </w:p>
    <w:p>
      <w:pPr>
        <w:pStyle w:val="Heading3"/>
        <w:rPr>
          <w:rFonts w:ascii="Verdana"/>
        </w:rPr>
      </w:pPr>
      <w:bookmarkStart w:name="_TOC_250010" w:id="6"/>
      <w:bookmarkEnd w:id="6"/>
      <w:r>
        <w:rPr>
          <w:rFonts w:ascii="Verdana"/>
        </w:rPr>
        <w:t>Introduction</w:t>
      </w:r>
    </w:p>
    <w:p>
      <w:pPr>
        <w:pStyle w:val="BodyText"/>
        <w:spacing w:line="244" w:lineRule="auto" w:before="262"/>
        <w:ind w:left="889" w:right="661"/>
      </w:pPr>
      <w:r>
        <w:rPr/>
        <w:t>The U.S. Supreme Court recognized in 1803 that in order to maintain a society governed by laws,  a legal remedy should accompany each legal right.</w:t>
      </w:r>
      <w:r>
        <w:rPr>
          <w:vertAlign w:val="superscript"/>
        </w:rPr>
        <w:t>1</w:t>
      </w:r>
      <w:r>
        <w:rPr>
          <w:vertAlign w:val="baseline"/>
        </w:rPr>
        <w:t> </w:t>
      </w:r>
      <w:r>
        <w:rPr>
          <w:spacing w:val="-3"/>
          <w:vertAlign w:val="baseline"/>
        </w:rPr>
        <w:t>Toward </w:t>
      </w:r>
      <w:r>
        <w:rPr>
          <w:vertAlign w:val="baseline"/>
        </w:rPr>
        <w:t>this end, courts apply various  remedies to ensure effective enforcement of constitutional rights. For example, courts sometimes order retrials to remedy violations of defendants’ trial-by-jury or assistance-of-counsel</w:t>
      </w:r>
      <w:r>
        <w:rPr>
          <w:spacing w:val="47"/>
          <w:vertAlign w:val="baseline"/>
        </w:rPr>
        <w:t> </w:t>
      </w:r>
      <w:r>
        <w:rPr>
          <w:vertAlign w:val="baseline"/>
        </w:rPr>
        <w:t>rights.</w:t>
      </w:r>
    </w:p>
    <w:p>
      <w:pPr>
        <w:pStyle w:val="BodyText"/>
        <w:spacing w:before="3"/>
        <w:rPr>
          <w:sz w:val="20"/>
        </w:rPr>
      </w:pPr>
    </w:p>
    <w:p>
      <w:pPr>
        <w:pStyle w:val="BodyText"/>
        <w:spacing w:line="244" w:lineRule="auto"/>
        <w:ind w:left="889" w:right="708"/>
      </w:pPr>
      <w:r>
        <w:rPr/>
        <w:t>A remedy that excludes impermissibly obtained evidence from use at a criminal trial – the “exclusionary rule” – similarly protects constitutional rights. The exclusionary rule typically applies in cases involving violations by law enforcement of rights guaranteed by the Fourth or Fifth Amendments to the U.S. Constitution.</w:t>
      </w:r>
      <w:r>
        <w:rPr>
          <w:vertAlign w:val="superscript"/>
        </w:rPr>
        <w:t>2</w:t>
      </w:r>
      <w:r>
        <w:rPr>
          <w:vertAlign w:val="baseline"/>
        </w:rPr>
        <w:t> It differs from remedies such as retrial, because in addition to retrospectively redressing injustice, its major aim is prospective deterrence of government misconduct. In theory, although it only actually redresses violations when probative evidence is found, the exclusionary rule also protects innocent people by deterring unwarranted privacy intrusions.</w:t>
      </w:r>
    </w:p>
    <w:p>
      <w:pPr>
        <w:pStyle w:val="BodyText"/>
        <w:spacing w:before="11"/>
        <w:rPr>
          <w:sz w:val="19"/>
        </w:rPr>
      </w:pPr>
    </w:p>
    <w:p>
      <w:pPr>
        <w:pStyle w:val="BodyText"/>
        <w:spacing w:line="244" w:lineRule="auto"/>
        <w:ind w:left="889" w:right="661"/>
      </w:pPr>
      <w:r>
        <w:rPr/>
        <w:t>The rule operates to prohibit the introduction at trial of probative evidence that would be admissible if collected in a constitutionally permissible </w:t>
      </w:r>
      <w:r>
        <w:rPr>
          <w:spacing w:val="-3"/>
        </w:rPr>
        <w:t>manner. </w:t>
      </w:r>
      <w:r>
        <w:rPr/>
        <w:t>Because the excluded evidence is frequently incriminating, many believe that its application aids criminals in escaping punishment. For this reason, the rule has long been controversial. In past cases, the Supreme Court has  defended the rule as a necessary corollary to the constitutional rights it protects.</w:t>
      </w:r>
      <w:r>
        <w:rPr>
          <w:vertAlign w:val="superscript"/>
        </w:rPr>
        <w:t>3</w:t>
      </w:r>
      <w:r>
        <w:rPr>
          <w:vertAlign w:val="baseline"/>
        </w:rPr>
        <w:t> More </w:t>
      </w:r>
      <w:r>
        <w:rPr>
          <w:spacing w:val="-3"/>
          <w:vertAlign w:val="baseline"/>
        </w:rPr>
        <w:t>recently, </w:t>
      </w:r>
      <w:r>
        <w:rPr>
          <w:vertAlign w:val="baseline"/>
        </w:rPr>
        <w:t>a division</w:t>
      </w:r>
      <w:r>
        <w:rPr>
          <w:spacing w:val="6"/>
          <w:vertAlign w:val="baseline"/>
        </w:rPr>
        <w:t> </w:t>
      </w:r>
      <w:r>
        <w:rPr>
          <w:vertAlign w:val="baseline"/>
        </w:rPr>
        <w:t>has</w:t>
      </w:r>
      <w:r>
        <w:rPr>
          <w:spacing w:val="5"/>
          <w:vertAlign w:val="baseline"/>
        </w:rPr>
        <w:t> </w:t>
      </w:r>
      <w:r>
        <w:rPr>
          <w:vertAlign w:val="baseline"/>
        </w:rPr>
        <w:t>emerged.</w:t>
      </w:r>
      <w:r>
        <w:rPr>
          <w:spacing w:val="7"/>
          <w:vertAlign w:val="baseline"/>
        </w:rPr>
        <w:t> </w:t>
      </w:r>
      <w:r>
        <w:rPr>
          <w:vertAlign w:val="baseline"/>
        </w:rPr>
        <w:t>Some</w:t>
      </w:r>
      <w:r>
        <w:rPr>
          <w:spacing w:val="5"/>
          <w:vertAlign w:val="baseline"/>
        </w:rPr>
        <w:t> </w:t>
      </w:r>
      <w:r>
        <w:rPr>
          <w:vertAlign w:val="baseline"/>
        </w:rPr>
        <w:t>justices</w:t>
      </w:r>
      <w:r>
        <w:rPr>
          <w:spacing w:val="4"/>
          <w:vertAlign w:val="baseline"/>
        </w:rPr>
        <w:t> </w:t>
      </w:r>
      <w:r>
        <w:rPr>
          <w:vertAlign w:val="baseline"/>
        </w:rPr>
        <w:t>adhere</w:t>
      </w:r>
      <w:r>
        <w:rPr>
          <w:spacing w:val="5"/>
          <w:vertAlign w:val="baseline"/>
        </w:rPr>
        <w:t> </w:t>
      </w:r>
      <w:r>
        <w:rPr>
          <w:vertAlign w:val="baseline"/>
        </w:rPr>
        <w:t>to</w:t>
      </w:r>
      <w:r>
        <w:rPr>
          <w:spacing w:val="5"/>
          <w:vertAlign w:val="baseline"/>
        </w:rPr>
        <w:t> </w:t>
      </w:r>
      <w:r>
        <w:rPr>
          <w:vertAlign w:val="baseline"/>
        </w:rPr>
        <w:t>the</w:t>
      </w:r>
      <w:r>
        <w:rPr>
          <w:spacing w:val="7"/>
          <w:vertAlign w:val="baseline"/>
        </w:rPr>
        <w:t> </w:t>
      </w:r>
      <w:r>
        <w:rPr>
          <w:vertAlign w:val="baseline"/>
        </w:rPr>
        <w:t>view</w:t>
      </w:r>
      <w:r>
        <w:rPr>
          <w:spacing w:val="5"/>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rule</w:t>
      </w:r>
      <w:r>
        <w:rPr>
          <w:spacing w:val="5"/>
          <w:vertAlign w:val="baseline"/>
        </w:rPr>
        <w:t> </w:t>
      </w:r>
      <w:r>
        <w:rPr>
          <w:vertAlign w:val="baseline"/>
        </w:rPr>
        <w:t>as</w:t>
      </w:r>
      <w:r>
        <w:rPr>
          <w:spacing w:val="7"/>
          <w:vertAlign w:val="baseline"/>
        </w:rPr>
        <w:t> </w:t>
      </w:r>
      <w:r>
        <w:rPr>
          <w:vertAlign w:val="baseline"/>
        </w:rPr>
        <w:t>constitutionally</w:t>
      </w:r>
      <w:r>
        <w:rPr>
          <w:spacing w:val="3"/>
          <w:vertAlign w:val="baseline"/>
        </w:rPr>
        <w:t> </w:t>
      </w:r>
      <w:r>
        <w:rPr>
          <w:vertAlign w:val="baseline"/>
        </w:rPr>
        <w:t>required.</w:t>
      </w:r>
    </w:p>
    <w:p>
      <w:pPr>
        <w:pStyle w:val="BodyText"/>
        <w:spacing w:line="242" w:lineRule="auto"/>
        <w:ind w:left="889" w:right="308"/>
      </w:pPr>
      <w:r>
        <w:rPr/>
        <w:t>Other justices express concerns about the cost to society of freeing criminals who would likely be convicted if the excluded evidence was admitted.</w:t>
      </w:r>
    </w:p>
    <w:p>
      <w:pPr>
        <w:pStyle w:val="BodyText"/>
        <w:spacing w:before="7"/>
        <w:rPr>
          <w:sz w:val="20"/>
        </w:rPr>
      </w:pPr>
    </w:p>
    <w:p>
      <w:pPr>
        <w:pStyle w:val="BodyText"/>
        <w:spacing w:line="244" w:lineRule="auto"/>
        <w:ind w:left="889" w:right="677"/>
      </w:pPr>
      <w:r>
        <w:rPr/>
        <w:t>Over the past several decades, the Supreme Court has narrowed the scope of the exclusionary rule in Fourth Amendment cases – that is, in cases involving illegal searches or seizures. The </w:t>
      </w:r>
      <w:r>
        <w:rPr>
          <w:spacing w:val="-3"/>
        </w:rPr>
        <w:t>Court’s </w:t>
      </w:r>
      <w:r>
        <w:rPr/>
        <w:t>2009 decision in </w:t>
      </w:r>
      <w:r>
        <w:rPr>
          <w:i/>
        </w:rPr>
        <w:t>Herring </w:t>
      </w:r>
      <w:r>
        <w:rPr>
          <w:i/>
          <w:spacing w:val="-8"/>
        </w:rPr>
        <w:t>v. </w:t>
      </w:r>
      <w:r>
        <w:rPr>
          <w:i/>
        </w:rPr>
        <w:t>United States </w:t>
      </w:r>
      <w:r>
        <w:rPr/>
        <w:t>furthers this trend.</w:t>
      </w:r>
      <w:r>
        <w:rPr>
          <w:vertAlign w:val="superscript"/>
        </w:rPr>
        <w:t>4</w:t>
      </w:r>
      <w:r>
        <w:rPr>
          <w:vertAlign w:val="baseline"/>
        </w:rPr>
        <w:t> Because </w:t>
      </w:r>
      <w:r>
        <w:rPr>
          <w:i/>
          <w:vertAlign w:val="baseline"/>
        </w:rPr>
        <w:t>Herring </w:t>
      </w:r>
      <w:r>
        <w:rPr>
          <w:vertAlign w:val="baseline"/>
        </w:rPr>
        <w:t>is the first   Supreme Court decision that rejects the exclusionary rule in the context of police error regarding    a warrant, the decision has made news headlines and prompted debate about whether the </w:t>
      </w:r>
      <w:r>
        <w:rPr>
          <w:i/>
          <w:vertAlign w:val="baseline"/>
        </w:rPr>
        <w:t>Herring </w:t>
      </w:r>
      <w:r>
        <w:rPr>
          <w:vertAlign w:val="baseline"/>
        </w:rPr>
        <w:t>decision appropriately limits the exclusionary </w:t>
      </w:r>
      <w:r>
        <w:rPr>
          <w:spacing w:val="-3"/>
          <w:vertAlign w:val="baseline"/>
        </w:rPr>
        <w:t>rule’s</w:t>
      </w:r>
      <w:r>
        <w:rPr>
          <w:spacing w:val="1"/>
          <w:vertAlign w:val="baseline"/>
        </w:rPr>
        <w:t> </w:t>
      </w:r>
      <w:r>
        <w:rPr>
          <w:vertAlign w:val="baseline"/>
        </w:rPr>
        <w:t>reach.</w:t>
      </w:r>
      <w:r>
        <w:rPr>
          <w:vertAlign w:val="superscript"/>
        </w:rPr>
        <w:t>5</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3"/>
        </w:rPr>
      </w:pPr>
      <w:r>
        <w:rPr/>
        <w:pict>
          <v:rect style="position:absolute;margin-left:87.5pt;margin-top:15.218108pt;width:140pt;height:.583333pt;mso-position-horizontal-relative:page;mso-position-vertical-relative:paragraph;z-index:-15704064;mso-wrap-distance-left:0;mso-wrap-distance-right:0" filled="true" fillcolor="#000000" stroked="false">
            <v:fill type="solid"/>
            <w10:wrap type="topAndBottom"/>
          </v:rect>
        </w:pict>
      </w:r>
    </w:p>
    <w:p>
      <w:pPr>
        <w:spacing w:before="78"/>
        <w:ind w:left="889" w:right="0" w:firstLine="0"/>
        <w:jc w:val="left"/>
        <w:rPr>
          <w:sz w:val="17"/>
        </w:rPr>
      </w:pPr>
      <w:r>
        <w:rPr>
          <w:w w:val="105"/>
          <w:sz w:val="17"/>
          <w:vertAlign w:val="superscript"/>
        </w:rPr>
        <w:t>1</w:t>
      </w:r>
      <w:r>
        <w:rPr>
          <w:w w:val="105"/>
          <w:sz w:val="17"/>
          <w:vertAlign w:val="baseline"/>
        </w:rPr>
        <w:t> </w:t>
      </w:r>
      <w:r>
        <w:rPr>
          <w:i/>
          <w:w w:val="105"/>
          <w:sz w:val="17"/>
          <w:vertAlign w:val="baseline"/>
        </w:rPr>
        <w:t>See Marbury v. Madison</w:t>
      </w:r>
      <w:r>
        <w:rPr>
          <w:w w:val="105"/>
          <w:sz w:val="17"/>
          <w:vertAlign w:val="baseline"/>
        </w:rPr>
        <w:t>, 5 U.S. 137, 163 (1803).</w:t>
      </w:r>
    </w:p>
    <w:p>
      <w:pPr>
        <w:spacing w:line="247" w:lineRule="auto" w:before="64"/>
        <w:ind w:left="890" w:right="462" w:hanging="1"/>
        <w:jc w:val="left"/>
        <w:rPr>
          <w:sz w:val="17"/>
        </w:rPr>
      </w:pPr>
      <w:r>
        <w:rPr>
          <w:w w:val="105"/>
          <w:sz w:val="17"/>
          <w:vertAlign w:val="superscript"/>
        </w:rPr>
        <w:t>2</w:t>
      </w:r>
      <w:r>
        <w:rPr>
          <w:w w:val="105"/>
          <w:sz w:val="17"/>
          <w:vertAlign w:val="baseline"/>
        </w:rPr>
        <w:t> The exclusionary rule is sometimes designated as the “Fifth Amendment exclusionary rule” or the “Fourth Amendment</w:t>
      </w:r>
      <w:r>
        <w:rPr>
          <w:spacing w:val="-13"/>
          <w:w w:val="105"/>
          <w:sz w:val="17"/>
          <w:vertAlign w:val="baseline"/>
        </w:rPr>
        <w:t> </w:t>
      </w:r>
      <w:r>
        <w:rPr>
          <w:w w:val="105"/>
          <w:sz w:val="17"/>
          <w:vertAlign w:val="baseline"/>
        </w:rPr>
        <w:t>exclusionary</w:t>
      </w:r>
      <w:r>
        <w:rPr>
          <w:spacing w:val="-15"/>
          <w:w w:val="105"/>
          <w:sz w:val="17"/>
          <w:vertAlign w:val="baseline"/>
        </w:rPr>
        <w:t> </w:t>
      </w:r>
      <w:r>
        <w:rPr>
          <w:w w:val="105"/>
          <w:sz w:val="17"/>
          <w:vertAlign w:val="baseline"/>
        </w:rPr>
        <w:t>rule.”</w:t>
      </w:r>
      <w:r>
        <w:rPr>
          <w:spacing w:val="-13"/>
          <w:w w:val="105"/>
          <w:sz w:val="17"/>
          <w:vertAlign w:val="baseline"/>
        </w:rPr>
        <w:t> </w:t>
      </w:r>
      <w:r>
        <w:rPr>
          <w:w w:val="105"/>
          <w:sz w:val="17"/>
          <w:vertAlign w:val="baseline"/>
        </w:rPr>
        <w:t>This</w:t>
      </w:r>
      <w:r>
        <w:rPr>
          <w:spacing w:val="-12"/>
          <w:w w:val="105"/>
          <w:sz w:val="17"/>
          <w:vertAlign w:val="baseline"/>
        </w:rPr>
        <w:t> </w:t>
      </w:r>
      <w:r>
        <w:rPr>
          <w:w w:val="105"/>
          <w:sz w:val="17"/>
          <w:vertAlign w:val="baseline"/>
        </w:rPr>
        <w:t>report</w:t>
      </w:r>
      <w:r>
        <w:rPr>
          <w:spacing w:val="-13"/>
          <w:w w:val="105"/>
          <w:sz w:val="17"/>
          <w:vertAlign w:val="baseline"/>
        </w:rPr>
        <w:t> </w:t>
      </w:r>
      <w:r>
        <w:rPr>
          <w:w w:val="105"/>
          <w:sz w:val="17"/>
          <w:vertAlign w:val="baseline"/>
        </w:rPr>
        <w:t>addresses</w:t>
      </w:r>
      <w:r>
        <w:rPr>
          <w:spacing w:val="-13"/>
          <w:w w:val="105"/>
          <w:sz w:val="17"/>
          <w:vertAlign w:val="baseline"/>
        </w:rPr>
        <w:t> </w:t>
      </w:r>
      <w:r>
        <w:rPr>
          <w:w w:val="105"/>
          <w:sz w:val="17"/>
          <w:vertAlign w:val="baseline"/>
        </w:rPr>
        <w:t>only</w:t>
      </w:r>
      <w:r>
        <w:rPr>
          <w:spacing w:val="-15"/>
          <w:w w:val="105"/>
          <w:sz w:val="17"/>
          <w:vertAlign w:val="baseline"/>
        </w:rPr>
        <w:t> </w:t>
      </w:r>
      <w:r>
        <w:rPr>
          <w:w w:val="105"/>
          <w:sz w:val="17"/>
          <w:vertAlign w:val="baseline"/>
        </w:rPr>
        <w:t>the</w:t>
      </w:r>
      <w:r>
        <w:rPr>
          <w:spacing w:val="-12"/>
          <w:w w:val="105"/>
          <w:sz w:val="17"/>
          <w:vertAlign w:val="baseline"/>
        </w:rPr>
        <w:t> </w:t>
      </w:r>
      <w:r>
        <w:rPr>
          <w:w w:val="105"/>
          <w:sz w:val="17"/>
          <w:vertAlign w:val="baseline"/>
        </w:rPr>
        <w:t>Fourth</w:t>
      </w:r>
      <w:r>
        <w:rPr>
          <w:spacing w:val="-13"/>
          <w:w w:val="105"/>
          <w:sz w:val="17"/>
          <w:vertAlign w:val="baseline"/>
        </w:rPr>
        <w:t> </w:t>
      </w:r>
      <w:r>
        <w:rPr>
          <w:w w:val="105"/>
          <w:sz w:val="17"/>
          <w:vertAlign w:val="baseline"/>
        </w:rPr>
        <w:t>Amendment</w:t>
      </w:r>
      <w:r>
        <w:rPr>
          <w:spacing w:val="-12"/>
          <w:w w:val="105"/>
          <w:sz w:val="17"/>
          <w:vertAlign w:val="baseline"/>
        </w:rPr>
        <w:t> </w:t>
      </w:r>
      <w:r>
        <w:rPr>
          <w:w w:val="105"/>
          <w:sz w:val="17"/>
          <w:vertAlign w:val="baseline"/>
        </w:rPr>
        <w:t>context.</w:t>
      </w:r>
      <w:r>
        <w:rPr>
          <w:spacing w:val="-12"/>
          <w:w w:val="105"/>
          <w:sz w:val="17"/>
          <w:vertAlign w:val="baseline"/>
        </w:rPr>
        <w:t> </w:t>
      </w:r>
      <w:r>
        <w:rPr>
          <w:w w:val="105"/>
          <w:sz w:val="17"/>
          <w:vertAlign w:val="baseline"/>
        </w:rPr>
        <w:t>As</w:t>
      </w:r>
      <w:r>
        <w:rPr>
          <w:spacing w:val="-13"/>
          <w:w w:val="105"/>
          <w:sz w:val="17"/>
          <w:vertAlign w:val="baseline"/>
        </w:rPr>
        <w:t> </w:t>
      </w:r>
      <w:r>
        <w:rPr>
          <w:w w:val="105"/>
          <w:sz w:val="17"/>
          <w:vertAlign w:val="baseline"/>
        </w:rPr>
        <w:t>applied</w:t>
      </w:r>
      <w:r>
        <w:rPr>
          <w:spacing w:val="-12"/>
          <w:w w:val="105"/>
          <w:sz w:val="17"/>
          <w:vertAlign w:val="baseline"/>
        </w:rPr>
        <w:t> </w:t>
      </w:r>
      <w:r>
        <w:rPr>
          <w:w w:val="105"/>
          <w:sz w:val="17"/>
          <w:vertAlign w:val="baseline"/>
        </w:rPr>
        <w:t>to</w:t>
      </w:r>
      <w:r>
        <w:rPr>
          <w:spacing w:val="-14"/>
          <w:w w:val="105"/>
          <w:sz w:val="17"/>
          <w:vertAlign w:val="baseline"/>
        </w:rPr>
        <w:t> </w:t>
      </w:r>
      <w:r>
        <w:rPr>
          <w:w w:val="105"/>
          <w:sz w:val="17"/>
          <w:vertAlign w:val="baseline"/>
        </w:rPr>
        <w:t>the</w:t>
      </w:r>
      <w:r>
        <w:rPr>
          <w:spacing w:val="-12"/>
          <w:w w:val="105"/>
          <w:sz w:val="17"/>
          <w:vertAlign w:val="baseline"/>
        </w:rPr>
        <w:t> </w:t>
      </w:r>
      <w:r>
        <w:rPr>
          <w:w w:val="105"/>
          <w:sz w:val="17"/>
          <w:vertAlign w:val="baseline"/>
        </w:rPr>
        <w:t>Fifth Amendment,</w:t>
      </w:r>
      <w:r>
        <w:rPr>
          <w:spacing w:val="-11"/>
          <w:w w:val="105"/>
          <w:sz w:val="17"/>
          <w:vertAlign w:val="baseline"/>
        </w:rPr>
        <w:t> </w:t>
      </w:r>
      <w:r>
        <w:rPr>
          <w:w w:val="105"/>
          <w:sz w:val="17"/>
          <w:vertAlign w:val="baseline"/>
        </w:rPr>
        <w:t>the</w:t>
      </w:r>
      <w:r>
        <w:rPr>
          <w:spacing w:val="-11"/>
          <w:w w:val="105"/>
          <w:sz w:val="17"/>
          <w:vertAlign w:val="baseline"/>
        </w:rPr>
        <w:t> </w:t>
      </w:r>
      <w:r>
        <w:rPr>
          <w:w w:val="105"/>
          <w:sz w:val="17"/>
          <w:vertAlign w:val="baseline"/>
        </w:rPr>
        <w:t>rule</w:t>
      </w:r>
      <w:r>
        <w:rPr>
          <w:spacing w:val="-11"/>
          <w:w w:val="105"/>
          <w:sz w:val="17"/>
          <w:vertAlign w:val="baseline"/>
        </w:rPr>
        <w:t> </w:t>
      </w:r>
      <w:r>
        <w:rPr>
          <w:w w:val="105"/>
          <w:sz w:val="17"/>
          <w:vertAlign w:val="baseline"/>
        </w:rPr>
        <w:t>typically</w:t>
      </w:r>
      <w:r>
        <w:rPr>
          <w:spacing w:val="-13"/>
          <w:w w:val="105"/>
          <w:sz w:val="17"/>
          <w:vertAlign w:val="baseline"/>
        </w:rPr>
        <w:t> </w:t>
      </w:r>
      <w:r>
        <w:rPr>
          <w:w w:val="105"/>
          <w:sz w:val="17"/>
          <w:vertAlign w:val="baseline"/>
        </w:rPr>
        <w:t>bars</w:t>
      </w:r>
      <w:r>
        <w:rPr>
          <w:spacing w:val="-11"/>
          <w:w w:val="105"/>
          <w:sz w:val="17"/>
          <w:vertAlign w:val="baseline"/>
        </w:rPr>
        <w:t> </w:t>
      </w:r>
      <w:r>
        <w:rPr>
          <w:w w:val="105"/>
          <w:sz w:val="17"/>
          <w:vertAlign w:val="baseline"/>
        </w:rPr>
        <w:t>the</w:t>
      </w:r>
      <w:r>
        <w:rPr>
          <w:spacing w:val="-11"/>
          <w:w w:val="105"/>
          <w:sz w:val="17"/>
          <w:vertAlign w:val="baseline"/>
        </w:rPr>
        <w:t> </w:t>
      </w:r>
      <w:r>
        <w:rPr>
          <w:w w:val="105"/>
          <w:sz w:val="17"/>
          <w:vertAlign w:val="baseline"/>
        </w:rPr>
        <w:t>prosecution’s</w:t>
      </w:r>
      <w:r>
        <w:rPr>
          <w:spacing w:val="-11"/>
          <w:w w:val="105"/>
          <w:sz w:val="17"/>
          <w:vertAlign w:val="baseline"/>
        </w:rPr>
        <w:t> </w:t>
      </w:r>
      <w:r>
        <w:rPr>
          <w:w w:val="105"/>
          <w:sz w:val="17"/>
          <w:vertAlign w:val="baseline"/>
        </w:rPr>
        <w:t>use</w:t>
      </w:r>
      <w:r>
        <w:rPr>
          <w:spacing w:val="-13"/>
          <w:w w:val="105"/>
          <w:sz w:val="17"/>
          <w:vertAlign w:val="baseline"/>
        </w:rPr>
        <w:t> </w:t>
      </w:r>
      <w:r>
        <w:rPr>
          <w:w w:val="105"/>
          <w:sz w:val="17"/>
          <w:vertAlign w:val="baseline"/>
        </w:rPr>
        <w:t>of</w:t>
      </w:r>
      <w:r>
        <w:rPr>
          <w:spacing w:val="-13"/>
          <w:w w:val="105"/>
          <w:sz w:val="17"/>
          <w:vertAlign w:val="baseline"/>
        </w:rPr>
        <w:t> </w:t>
      </w:r>
      <w:r>
        <w:rPr>
          <w:w w:val="105"/>
          <w:sz w:val="17"/>
          <w:vertAlign w:val="baseline"/>
        </w:rPr>
        <w:t>evidence</w:t>
      </w:r>
      <w:r>
        <w:rPr>
          <w:spacing w:val="-11"/>
          <w:w w:val="105"/>
          <w:sz w:val="17"/>
          <w:vertAlign w:val="baseline"/>
        </w:rPr>
        <w:t> </w:t>
      </w:r>
      <w:r>
        <w:rPr>
          <w:w w:val="105"/>
          <w:sz w:val="17"/>
          <w:vertAlign w:val="baseline"/>
        </w:rPr>
        <w:t>obtained</w:t>
      </w:r>
      <w:r>
        <w:rPr>
          <w:spacing w:val="-11"/>
          <w:w w:val="105"/>
          <w:sz w:val="17"/>
          <w:vertAlign w:val="baseline"/>
        </w:rPr>
        <w:t> </w:t>
      </w:r>
      <w:r>
        <w:rPr>
          <w:w w:val="105"/>
          <w:sz w:val="17"/>
          <w:vertAlign w:val="baseline"/>
        </w:rPr>
        <w:t>as</w:t>
      </w:r>
      <w:r>
        <w:rPr>
          <w:spacing w:val="-11"/>
          <w:w w:val="105"/>
          <w:sz w:val="17"/>
          <w:vertAlign w:val="baseline"/>
        </w:rPr>
        <w:t> </w:t>
      </w:r>
      <w:r>
        <w:rPr>
          <w:w w:val="105"/>
          <w:sz w:val="17"/>
          <w:vertAlign w:val="baseline"/>
        </w:rPr>
        <w:t>a</w:t>
      </w:r>
      <w:r>
        <w:rPr>
          <w:spacing w:val="-11"/>
          <w:w w:val="105"/>
          <w:sz w:val="17"/>
          <w:vertAlign w:val="baseline"/>
        </w:rPr>
        <w:t> </w:t>
      </w:r>
      <w:r>
        <w:rPr>
          <w:w w:val="105"/>
          <w:sz w:val="17"/>
          <w:vertAlign w:val="baseline"/>
        </w:rPr>
        <w:t>result</w:t>
      </w:r>
      <w:r>
        <w:rPr>
          <w:spacing w:val="-10"/>
          <w:w w:val="105"/>
          <w:sz w:val="17"/>
          <w:vertAlign w:val="baseline"/>
        </w:rPr>
        <w:t> </w:t>
      </w:r>
      <w:r>
        <w:rPr>
          <w:w w:val="105"/>
          <w:sz w:val="17"/>
          <w:vertAlign w:val="baseline"/>
        </w:rPr>
        <w:t>of</w:t>
      </w:r>
      <w:r>
        <w:rPr>
          <w:spacing w:val="-13"/>
          <w:w w:val="105"/>
          <w:sz w:val="17"/>
          <w:vertAlign w:val="baseline"/>
        </w:rPr>
        <w:t> </w:t>
      </w:r>
      <w:r>
        <w:rPr>
          <w:w w:val="105"/>
          <w:sz w:val="17"/>
          <w:vertAlign w:val="baseline"/>
        </w:rPr>
        <w:t>coercive</w:t>
      </w:r>
      <w:r>
        <w:rPr>
          <w:spacing w:val="-11"/>
          <w:w w:val="105"/>
          <w:sz w:val="17"/>
          <w:vertAlign w:val="baseline"/>
        </w:rPr>
        <w:t> </w:t>
      </w:r>
      <w:r>
        <w:rPr>
          <w:w w:val="105"/>
          <w:sz w:val="17"/>
          <w:vertAlign w:val="baseline"/>
        </w:rPr>
        <w:t>interrogation techniques</w:t>
      </w:r>
      <w:r>
        <w:rPr>
          <w:spacing w:val="-5"/>
          <w:w w:val="105"/>
          <w:sz w:val="17"/>
          <w:vertAlign w:val="baseline"/>
        </w:rPr>
        <w:t> </w:t>
      </w:r>
      <w:r>
        <w:rPr>
          <w:w w:val="105"/>
          <w:sz w:val="17"/>
          <w:vertAlign w:val="baseline"/>
        </w:rPr>
        <w:t>proscribed</w:t>
      </w:r>
      <w:r>
        <w:rPr>
          <w:spacing w:val="-5"/>
          <w:w w:val="105"/>
          <w:sz w:val="17"/>
          <w:vertAlign w:val="baseline"/>
        </w:rPr>
        <w:t> </w:t>
      </w:r>
      <w:r>
        <w:rPr>
          <w:w w:val="105"/>
          <w:sz w:val="17"/>
          <w:vertAlign w:val="baseline"/>
        </w:rPr>
        <w:t>by</w:t>
      </w:r>
      <w:r>
        <w:rPr>
          <w:spacing w:val="-7"/>
          <w:w w:val="105"/>
          <w:sz w:val="17"/>
          <w:vertAlign w:val="baseline"/>
        </w:rPr>
        <w:t> </w:t>
      </w:r>
      <w:r>
        <w:rPr>
          <w:w w:val="105"/>
          <w:sz w:val="17"/>
          <w:vertAlign w:val="baseline"/>
        </w:rPr>
        <w:t>the</w:t>
      </w:r>
      <w:r>
        <w:rPr>
          <w:spacing w:val="-5"/>
          <w:w w:val="105"/>
          <w:sz w:val="17"/>
          <w:vertAlign w:val="baseline"/>
        </w:rPr>
        <w:t> </w:t>
      </w:r>
      <w:r>
        <w:rPr>
          <w:w w:val="105"/>
          <w:sz w:val="17"/>
          <w:vertAlign w:val="baseline"/>
        </w:rPr>
        <w:t>Fifth</w:t>
      </w:r>
      <w:r>
        <w:rPr>
          <w:spacing w:val="-3"/>
          <w:w w:val="105"/>
          <w:sz w:val="17"/>
          <w:vertAlign w:val="baseline"/>
        </w:rPr>
        <w:t> </w:t>
      </w:r>
      <w:r>
        <w:rPr>
          <w:w w:val="105"/>
          <w:sz w:val="17"/>
          <w:vertAlign w:val="baseline"/>
        </w:rPr>
        <w:t>Amendment’s</w:t>
      </w:r>
      <w:r>
        <w:rPr>
          <w:spacing w:val="-5"/>
          <w:w w:val="105"/>
          <w:sz w:val="17"/>
          <w:vertAlign w:val="baseline"/>
        </w:rPr>
        <w:t> </w:t>
      </w:r>
      <w:r>
        <w:rPr>
          <w:w w:val="105"/>
          <w:sz w:val="17"/>
          <w:vertAlign w:val="baseline"/>
        </w:rPr>
        <w:t>self-incrimination</w:t>
      </w:r>
      <w:r>
        <w:rPr>
          <w:spacing w:val="-3"/>
          <w:w w:val="105"/>
          <w:sz w:val="17"/>
          <w:vertAlign w:val="baseline"/>
        </w:rPr>
        <w:t> </w:t>
      </w:r>
      <w:r>
        <w:rPr>
          <w:w w:val="105"/>
          <w:sz w:val="17"/>
          <w:vertAlign w:val="baseline"/>
        </w:rPr>
        <w:t>or</w:t>
      </w:r>
      <w:r>
        <w:rPr>
          <w:spacing w:val="-7"/>
          <w:w w:val="105"/>
          <w:sz w:val="17"/>
          <w:vertAlign w:val="baseline"/>
        </w:rPr>
        <w:t> </w:t>
      </w:r>
      <w:r>
        <w:rPr>
          <w:w w:val="105"/>
          <w:sz w:val="17"/>
          <w:vertAlign w:val="baseline"/>
        </w:rPr>
        <w:t>due-process</w:t>
      </w:r>
      <w:r>
        <w:rPr>
          <w:spacing w:val="-4"/>
          <w:w w:val="105"/>
          <w:sz w:val="17"/>
          <w:vertAlign w:val="baseline"/>
        </w:rPr>
        <w:t> </w:t>
      </w:r>
      <w:r>
        <w:rPr>
          <w:w w:val="105"/>
          <w:sz w:val="17"/>
          <w:vertAlign w:val="baseline"/>
        </w:rPr>
        <w:t>clauses.</w:t>
      </w:r>
    </w:p>
    <w:p>
      <w:pPr>
        <w:spacing w:before="57"/>
        <w:ind w:left="889" w:right="0" w:firstLine="0"/>
        <w:jc w:val="left"/>
        <w:rPr>
          <w:sz w:val="17"/>
        </w:rPr>
      </w:pPr>
      <w:r>
        <w:rPr>
          <w:w w:val="105"/>
          <w:sz w:val="17"/>
          <w:vertAlign w:val="superscript"/>
        </w:rPr>
        <w:t>3</w:t>
      </w:r>
      <w:r>
        <w:rPr>
          <w:w w:val="105"/>
          <w:sz w:val="17"/>
          <w:vertAlign w:val="baseline"/>
        </w:rPr>
        <w:t> </w:t>
      </w:r>
      <w:r>
        <w:rPr>
          <w:i/>
          <w:w w:val="105"/>
          <w:sz w:val="17"/>
          <w:vertAlign w:val="baseline"/>
        </w:rPr>
        <w:t>See, e.g.</w:t>
      </w:r>
      <w:r>
        <w:rPr>
          <w:w w:val="105"/>
          <w:sz w:val="17"/>
          <w:vertAlign w:val="baseline"/>
        </w:rPr>
        <w:t>, </w:t>
      </w:r>
      <w:r>
        <w:rPr>
          <w:i/>
          <w:w w:val="105"/>
          <w:sz w:val="17"/>
          <w:vertAlign w:val="baseline"/>
        </w:rPr>
        <w:t>Mapp v. Ohio</w:t>
      </w:r>
      <w:r>
        <w:rPr>
          <w:w w:val="105"/>
          <w:sz w:val="17"/>
          <w:vertAlign w:val="baseline"/>
        </w:rPr>
        <w:t>, 367 U.S. 643, 649 (1961).</w:t>
      </w:r>
    </w:p>
    <w:p>
      <w:pPr>
        <w:spacing w:before="64"/>
        <w:ind w:left="889" w:right="0" w:firstLine="0"/>
        <w:jc w:val="left"/>
        <w:rPr>
          <w:sz w:val="17"/>
        </w:rPr>
      </w:pPr>
      <w:r>
        <w:rPr>
          <w:w w:val="105"/>
          <w:sz w:val="17"/>
          <w:vertAlign w:val="superscript"/>
        </w:rPr>
        <w:t>4</w:t>
      </w:r>
      <w:r>
        <w:rPr>
          <w:w w:val="105"/>
          <w:sz w:val="17"/>
          <w:vertAlign w:val="baseline"/>
        </w:rPr>
        <w:t> 555 U.S. (2009).</w:t>
      </w:r>
    </w:p>
    <w:p>
      <w:pPr>
        <w:spacing w:line="249" w:lineRule="auto" w:before="63"/>
        <w:ind w:left="889" w:right="462" w:firstLine="0"/>
        <w:jc w:val="left"/>
        <w:rPr>
          <w:sz w:val="17"/>
        </w:rPr>
      </w:pPr>
      <w:r>
        <w:rPr>
          <w:w w:val="105"/>
          <w:sz w:val="17"/>
          <w:vertAlign w:val="superscript"/>
        </w:rPr>
        <w:t>5</w:t>
      </w:r>
      <w:r>
        <w:rPr>
          <w:spacing w:val="-11"/>
          <w:w w:val="105"/>
          <w:sz w:val="17"/>
          <w:vertAlign w:val="baseline"/>
        </w:rPr>
        <w:t> </w:t>
      </w:r>
      <w:r>
        <w:rPr>
          <w:i/>
          <w:w w:val="105"/>
          <w:sz w:val="17"/>
          <w:vertAlign w:val="baseline"/>
        </w:rPr>
        <w:t>See,</w:t>
      </w:r>
      <w:r>
        <w:rPr>
          <w:i/>
          <w:spacing w:val="-9"/>
          <w:w w:val="105"/>
          <w:sz w:val="17"/>
          <w:vertAlign w:val="baseline"/>
        </w:rPr>
        <w:t> </w:t>
      </w:r>
      <w:r>
        <w:rPr>
          <w:i/>
          <w:w w:val="105"/>
          <w:sz w:val="17"/>
          <w:vertAlign w:val="baseline"/>
        </w:rPr>
        <w:t>e.g.</w:t>
      </w:r>
      <w:r>
        <w:rPr>
          <w:w w:val="105"/>
          <w:sz w:val="17"/>
          <w:vertAlign w:val="baseline"/>
        </w:rPr>
        <w:t>,</w:t>
      </w:r>
      <w:r>
        <w:rPr>
          <w:spacing w:val="-10"/>
          <w:w w:val="105"/>
          <w:sz w:val="17"/>
          <w:vertAlign w:val="baseline"/>
        </w:rPr>
        <w:t> </w:t>
      </w:r>
      <w:r>
        <w:rPr>
          <w:w w:val="105"/>
          <w:sz w:val="17"/>
          <w:vertAlign w:val="baseline"/>
        </w:rPr>
        <w:t>David</w:t>
      </w:r>
      <w:r>
        <w:rPr>
          <w:spacing w:val="-9"/>
          <w:w w:val="105"/>
          <w:sz w:val="17"/>
          <w:vertAlign w:val="baseline"/>
        </w:rPr>
        <w:t> </w:t>
      </w:r>
      <w:r>
        <w:rPr>
          <w:w w:val="105"/>
          <w:sz w:val="17"/>
          <w:vertAlign w:val="baseline"/>
        </w:rPr>
        <w:t>Stout,</w:t>
      </w:r>
      <w:r>
        <w:rPr>
          <w:spacing w:val="-9"/>
          <w:w w:val="105"/>
          <w:sz w:val="17"/>
          <w:vertAlign w:val="baseline"/>
        </w:rPr>
        <w:t> </w:t>
      </w:r>
      <w:r>
        <w:rPr>
          <w:i/>
          <w:w w:val="105"/>
          <w:sz w:val="17"/>
          <w:vertAlign w:val="baseline"/>
        </w:rPr>
        <w:t>Justices</w:t>
      </w:r>
      <w:r>
        <w:rPr>
          <w:i/>
          <w:spacing w:val="-11"/>
          <w:w w:val="105"/>
          <w:sz w:val="17"/>
          <w:vertAlign w:val="baseline"/>
        </w:rPr>
        <w:t> </w:t>
      </w:r>
      <w:r>
        <w:rPr>
          <w:i/>
          <w:w w:val="105"/>
          <w:sz w:val="17"/>
          <w:vertAlign w:val="baseline"/>
        </w:rPr>
        <w:t>Say</w:t>
      </w:r>
      <w:r>
        <w:rPr>
          <w:i/>
          <w:spacing w:val="-10"/>
          <w:w w:val="105"/>
          <w:sz w:val="17"/>
          <w:vertAlign w:val="baseline"/>
        </w:rPr>
        <w:t> </w:t>
      </w:r>
      <w:r>
        <w:rPr>
          <w:i/>
          <w:w w:val="105"/>
          <w:sz w:val="17"/>
          <w:vertAlign w:val="baseline"/>
        </w:rPr>
        <w:t>Evidence</w:t>
      </w:r>
      <w:r>
        <w:rPr>
          <w:i/>
          <w:spacing w:val="-10"/>
          <w:w w:val="105"/>
          <w:sz w:val="17"/>
          <w:vertAlign w:val="baseline"/>
        </w:rPr>
        <w:t> </w:t>
      </w:r>
      <w:r>
        <w:rPr>
          <w:i/>
          <w:w w:val="105"/>
          <w:sz w:val="17"/>
          <w:vertAlign w:val="baseline"/>
        </w:rPr>
        <w:t>is</w:t>
      </w:r>
      <w:r>
        <w:rPr>
          <w:i/>
          <w:spacing w:val="-10"/>
          <w:w w:val="105"/>
          <w:sz w:val="17"/>
          <w:vertAlign w:val="baseline"/>
        </w:rPr>
        <w:t> </w:t>
      </w:r>
      <w:r>
        <w:rPr>
          <w:i/>
          <w:w w:val="105"/>
          <w:sz w:val="17"/>
          <w:vertAlign w:val="baseline"/>
        </w:rPr>
        <w:t>Valid</w:t>
      </w:r>
      <w:r>
        <w:rPr>
          <w:i/>
          <w:spacing w:val="-10"/>
          <w:w w:val="105"/>
          <w:sz w:val="17"/>
          <w:vertAlign w:val="baseline"/>
        </w:rPr>
        <w:t> </w:t>
      </w:r>
      <w:r>
        <w:rPr>
          <w:i/>
          <w:w w:val="105"/>
          <w:sz w:val="17"/>
          <w:vertAlign w:val="baseline"/>
        </w:rPr>
        <w:t>Despite</w:t>
      </w:r>
      <w:r>
        <w:rPr>
          <w:i/>
          <w:spacing w:val="-10"/>
          <w:w w:val="105"/>
          <w:sz w:val="17"/>
          <w:vertAlign w:val="baseline"/>
        </w:rPr>
        <w:t> </w:t>
      </w:r>
      <w:r>
        <w:rPr>
          <w:i/>
          <w:w w:val="105"/>
          <w:sz w:val="17"/>
          <w:vertAlign w:val="baseline"/>
        </w:rPr>
        <w:t>Police</w:t>
      </w:r>
      <w:r>
        <w:rPr>
          <w:i/>
          <w:spacing w:val="-10"/>
          <w:w w:val="105"/>
          <w:sz w:val="17"/>
          <w:vertAlign w:val="baseline"/>
        </w:rPr>
        <w:t> </w:t>
      </w:r>
      <w:r>
        <w:rPr>
          <w:i/>
          <w:w w:val="105"/>
          <w:sz w:val="17"/>
          <w:vertAlign w:val="baseline"/>
        </w:rPr>
        <w:t>Error</w:t>
      </w:r>
      <w:r>
        <w:rPr>
          <w:w w:val="105"/>
          <w:sz w:val="17"/>
          <w:vertAlign w:val="baseline"/>
        </w:rPr>
        <w:t>,</w:t>
      </w:r>
      <w:r>
        <w:rPr>
          <w:spacing w:val="-9"/>
          <w:w w:val="105"/>
          <w:sz w:val="17"/>
          <w:vertAlign w:val="baseline"/>
        </w:rPr>
        <w:t> </w:t>
      </w:r>
      <w:r>
        <w:rPr>
          <w:w w:val="105"/>
          <w:sz w:val="17"/>
          <w:vertAlign w:val="baseline"/>
        </w:rPr>
        <w:t>NY</w:t>
      </w:r>
      <w:r>
        <w:rPr>
          <w:spacing w:val="-11"/>
          <w:w w:val="105"/>
          <w:sz w:val="17"/>
          <w:vertAlign w:val="baseline"/>
        </w:rPr>
        <w:t> </w:t>
      </w:r>
      <w:r>
        <w:rPr>
          <w:w w:val="105"/>
          <w:sz w:val="17"/>
          <w:vertAlign w:val="baseline"/>
        </w:rPr>
        <w:t>Times</w:t>
      </w:r>
      <w:r>
        <w:rPr>
          <w:spacing w:val="-8"/>
          <w:w w:val="105"/>
          <w:sz w:val="17"/>
          <w:vertAlign w:val="baseline"/>
        </w:rPr>
        <w:t> </w:t>
      </w:r>
      <w:r>
        <w:rPr>
          <w:w w:val="105"/>
          <w:sz w:val="17"/>
          <w:vertAlign w:val="baseline"/>
        </w:rPr>
        <w:t>A4</w:t>
      </w:r>
      <w:r>
        <w:rPr>
          <w:spacing w:val="-10"/>
          <w:w w:val="105"/>
          <w:sz w:val="17"/>
          <w:vertAlign w:val="baseline"/>
        </w:rPr>
        <w:t> </w:t>
      </w:r>
      <w:r>
        <w:rPr>
          <w:w w:val="105"/>
          <w:sz w:val="17"/>
          <w:vertAlign w:val="baseline"/>
        </w:rPr>
        <w:t>(Jan.</w:t>
      </w:r>
      <w:r>
        <w:rPr>
          <w:spacing w:val="-9"/>
          <w:w w:val="105"/>
          <w:sz w:val="17"/>
          <w:vertAlign w:val="baseline"/>
        </w:rPr>
        <w:t> </w:t>
      </w:r>
      <w:r>
        <w:rPr>
          <w:w w:val="105"/>
          <w:sz w:val="17"/>
          <w:vertAlign w:val="baseline"/>
        </w:rPr>
        <w:t>15,</w:t>
      </w:r>
      <w:r>
        <w:rPr>
          <w:spacing w:val="-13"/>
          <w:w w:val="105"/>
          <w:sz w:val="17"/>
          <w:vertAlign w:val="baseline"/>
        </w:rPr>
        <w:t> </w:t>
      </w:r>
      <w:r>
        <w:rPr>
          <w:w w:val="105"/>
          <w:sz w:val="17"/>
          <w:vertAlign w:val="baseline"/>
        </w:rPr>
        <w:t>2009);</w:t>
      </w:r>
      <w:r>
        <w:rPr>
          <w:spacing w:val="-10"/>
          <w:w w:val="105"/>
          <w:sz w:val="17"/>
          <w:vertAlign w:val="baseline"/>
        </w:rPr>
        <w:t> </w:t>
      </w:r>
      <w:r>
        <w:rPr>
          <w:w w:val="105"/>
          <w:sz w:val="17"/>
          <w:vertAlign w:val="baseline"/>
        </w:rPr>
        <w:t>Adam Liptak,</w:t>
      </w:r>
      <w:r>
        <w:rPr>
          <w:spacing w:val="-4"/>
          <w:w w:val="105"/>
          <w:sz w:val="17"/>
          <w:vertAlign w:val="baseline"/>
        </w:rPr>
        <w:t> </w:t>
      </w:r>
      <w:r>
        <w:rPr>
          <w:i/>
          <w:w w:val="105"/>
          <w:sz w:val="17"/>
          <w:vertAlign w:val="baseline"/>
        </w:rPr>
        <w:t>Justices</w:t>
      </w:r>
      <w:r>
        <w:rPr>
          <w:i/>
          <w:spacing w:val="-5"/>
          <w:w w:val="105"/>
          <w:sz w:val="17"/>
          <w:vertAlign w:val="baseline"/>
        </w:rPr>
        <w:t> </w:t>
      </w:r>
      <w:r>
        <w:rPr>
          <w:i/>
          <w:w w:val="105"/>
          <w:sz w:val="17"/>
          <w:vertAlign w:val="baseline"/>
        </w:rPr>
        <w:t>Ease</w:t>
      </w:r>
      <w:r>
        <w:rPr>
          <w:i/>
          <w:spacing w:val="-5"/>
          <w:w w:val="105"/>
          <w:sz w:val="17"/>
          <w:vertAlign w:val="baseline"/>
        </w:rPr>
        <w:t> </w:t>
      </w:r>
      <w:r>
        <w:rPr>
          <w:i/>
          <w:w w:val="105"/>
          <w:sz w:val="17"/>
          <w:vertAlign w:val="baseline"/>
        </w:rPr>
        <w:t>Limits</w:t>
      </w:r>
      <w:r>
        <w:rPr>
          <w:i/>
          <w:spacing w:val="-5"/>
          <w:w w:val="105"/>
          <w:sz w:val="17"/>
          <w:vertAlign w:val="baseline"/>
        </w:rPr>
        <w:t> </w:t>
      </w:r>
      <w:r>
        <w:rPr>
          <w:i/>
          <w:w w:val="105"/>
          <w:sz w:val="17"/>
          <w:vertAlign w:val="baseline"/>
        </w:rPr>
        <w:t>on</w:t>
      </w:r>
      <w:r>
        <w:rPr>
          <w:i/>
          <w:spacing w:val="-2"/>
          <w:w w:val="105"/>
          <w:sz w:val="17"/>
          <w:vertAlign w:val="baseline"/>
        </w:rPr>
        <w:t> </w:t>
      </w:r>
      <w:r>
        <w:rPr>
          <w:i/>
          <w:w w:val="105"/>
          <w:sz w:val="17"/>
          <w:vertAlign w:val="baseline"/>
        </w:rPr>
        <w:t>Evidence</w:t>
      </w:r>
      <w:r>
        <w:rPr>
          <w:w w:val="105"/>
          <w:sz w:val="17"/>
          <w:vertAlign w:val="baseline"/>
        </w:rPr>
        <w:t>,</w:t>
      </w:r>
      <w:r>
        <w:rPr>
          <w:spacing w:val="-4"/>
          <w:w w:val="105"/>
          <w:sz w:val="17"/>
          <w:vertAlign w:val="baseline"/>
        </w:rPr>
        <w:t> </w:t>
      </w:r>
      <w:r>
        <w:rPr>
          <w:w w:val="105"/>
          <w:sz w:val="17"/>
          <w:vertAlign w:val="baseline"/>
        </w:rPr>
        <w:t>NY</w:t>
      </w:r>
      <w:r>
        <w:rPr>
          <w:spacing w:val="-5"/>
          <w:w w:val="105"/>
          <w:sz w:val="17"/>
          <w:vertAlign w:val="baseline"/>
        </w:rPr>
        <w:t> </w:t>
      </w:r>
      <w:r>
        <w:rPr>
          <w:w w:val="105"/>
          <w:sz w:val="17"/>
          <w:vertAlign w:val="baseline"/>
        </w:rPr>
        <w:t>Times</w:t>
      </w:r>
      <w:r>
        <w:rPr>
          <w:spacing w:val="-3"/>
          <w:w w:val="105"/>
          <w:sz w:val="17"/>
          <w:vertAlign w:val="baseline"/>
        </w:rPr>
        <w:t> </w:t>
      </w:r>
      <w:r>
        <w:rPr>
          <w:w w:val="105"/>
          <w:sz w:val="17"/>
          <w:vertAlign w:val="baseline"/>
        </w:rPr>
        <w:t>A17</w:t>
      </w:r>
      <w:r>
        <w:rPr>
          <w:spacing w:val="-3"/>
          <w:w w:val="105"/>
          <w:sz w:val="17"/>
          <w:vertAlign w:val="baseline"/>
        </w:rPr>
        <w:t> </w:t>
      </w:r>
      <w:r>
        <w:rPr>
          <w:w w:val="105"/>
          <w:sz w:val="17"/>
          <w:vertAlign w:val="baseline"/>
        </w:rPr>
        <w:t>(Jan.</w:t>
      </w:r>
      <w:r>
        <w:rPr>
          <w:spacing w:val="-4"/>
          <w:w w:val="105"/>
          <w:sz w:val="17"/>
          <w:vertAlign w:val="baseline"/>
        </w:rPr>
        <w:t> </w:t>
      </w:r>
      <w:r>
        <w:rPr>
          <w:w w:val="105"/>
          <w:sz w:val="17"/>
          <w:vertAlign w:val="baseline"/>
        </w:rPr>
        <w:t>15,</w:t>
      </w:r>
      <w:r>
        <w:rPr>
          <w:spacing w:val="-5"/>
          <w:w w:val="105"/>
          <w:sz w:val="17"/>
          <w:vertAlign w:val="baseline"/>
        </w:rPr>
        <w:t> </w:t>
      </w:r>
      <w:r>
        <w:rPr>
          <w:w w:val="105"/>
          <w:sz w:val="17"/>
          <w:vertAlign w:val="baseline"/>
        </w:rPr>
        <w:t>2009)</w:t>
      </w:r>
      <w:r>
        <w:rPr>
          <w:spacing w:val="-5"/>
          <w:w w:val="105"/>
          <w:sz w:val="17"/>
          <w:vertAlign w:val="baseline"/>
        </w:rPr>
        <w:t> </w:t>
      </w:r>
      <w:r>
        <w:rPr>
          <w:w w:val="105"/>
          <w:sz w:val="17"/>
          <w:vertAlign w:val="baseline"/>
        </w:rPr>
        <w:t>(Late</w:t>
      </w:r>
      <w:r>
        <w:rPr>
          <w:spacing w:val="-5"/>
          <w:w w:val="105"/>
          <w:sz w:val="17"/>
          <w:vertAlign w:val="baseline"/>
        </w:rPr>
        <w:t> </w:t>
      </w:r>
      <w:r>
        <w:rPr>
          <w:w w:val="105"/>
          <w:sz w:val="17"/>
          <w:vertAlign w:val="baseline"/>
        </w:rPr>
        <w:t>Ed.</w:t>
      </w:r>
      <w:r>
        <w:rPr>
          <w:spacing w:val="-4"/>
          <w:w w:val="105"/>
          <w:sz w:val="17"/>
          <w:vertAlign w:val="baseline"/>
        </w:rPr>
        <w:t> </w:t>
      </w:r>
      <w:r>
        <w:rPr>
          <w:w w:val="105"/>
          <w:sz w:val="17"/>
          <w:vertAlign w:val="baseline"/>
        </w:rPr>
        <w:t>(East</w:t>
      </w:r>
      <w:r>
        <w:rPr>
          <w:spacing w:val="-4"/>
          <w:w w:val="105"/>
          <w:sz w:val="17"/>
          <w:vertAlign w:val="baseline"/>
        </w:rPr>
        <w:t> </w:t>
      </w:r>
      <w:r>
        <w:rPr>
          <w:w w:val="105"/>
          <w:sz w:val="17"/>
          <w:vertAlign w:val="baseline"/>
        </w:rPr>
        <w:t>Coast)).</w:t>
      </w:r>
    </w:p>
    <w:p>
      <w:pPr>
        <w:pStyle w:val="BodyText"/>
        <w:rPr>
          <w:sz w:val="20"/>
        </w:rPr>
      </w:pPr>
    </w:p>
    <w:p>
      <w:pPr>
        <w:pStyle w:val="BodyText"/>
        <w:rPr>
          <w:sz w:val="20"/>
        </w:rPr>
      </w:pPr>
    </w:p>
    <w:p>
      <w:pPr>
        <w:pStyle w:val="BodyText"/>
        <w:spacing w:before="8"/>
      </w:pPr>
      <w:r>
        <w:rPr/>
        <w:pict>
          <v:rect style="position:absolute;margin-left:86.099998pt;margin-top:14.462883pt;width:422.8pt;height:.466667pt;mso-position-horizontal-relative:page;mso-position-vertical-relative:paragraph;z-index:-15703552;mso-wrap-distance-left:0;mso-wrap-distance-right:0" filled="true" fillcolor="#000000" stroked="false">
            <v:fill type="solid"/>
            <w10:wrap type="topAndBottom"/>
          </v:rect>
        </w:pict>
      </w:r>
    </w:p>
    <w:p>
      <w:pPr>
        <w:pStyle w:val="BodyText"/>
        <w:spacing w:before="2"/>
        <w:rPr>
          <w:sz w:val="4"/>
        </w:rPr>
      </w:pPr>
    </w:p>
    <w:p>
      <w:pPr>
        <w:tabs>
          <w:tab w:pos="9208" w:val="left" w:leader="none"/>
        </w:tabs>
        <w:spacing w:line="177" w:lineRule="exact"/>
        <w:ind w:left="901" w:right="0" w:firstLine="0"/>
        <w:rPr>
          <w:sz w:val="12"/>
        </w:rPr>
      </w:pPr>
      <w:r>
        <w:rPr>
          <w:position w:val="-3"/>
          <w:sz w:val="17"/>
        </w:rPr>
        <w:pict>
          <v:group style="width:122.15pt;height:8.9pt;mso-position-horizontal-relative:char;mso-position-vertical-relative:line" coordorigin="0,0" coordsize="2443,178">
            <v:shape style="position:absolute;left:0;top:7;width:299;height:124" type="#_x0000_t75" stroked="false">
              <v:imagedata r:id="rId29" o:title=""/>
            </v:shape>
            <v:shape style="position:absolute;left:293;top:0;width:805;height:178" type="#_x0000_t75" stroked="false">
              <v:imagedata r:id="rId30" o:title=""/>
            </v:shape>
            <v:line style="position:absolute" from="1101,129" to="1103,129" stroked="true" strokeweight=".116638pt" strokecolor="#fefefe">
              <v:stroke dashstyle="solid"/>
            </v:line>
            <v:shape style="position:absolute;left:1147;top:0;width:1288;height:131" type="#_x0000_t75" stroked="false">
              <v:imagedata r:id="rId31" o:title=""/>
            </v:shape>
            <v:shape style="position:absolute;left:1842;top:129;width:600;height:2" coordorigin="1843,129" coordsize="600,0" path="m1843,129l1845,129m2440,129l2442,129e" filled="false" stroked="true" strokeweight=".116638pt" strokecolor="#fefefe">
              <v:path arrowok="t"/>
              <v:stroke dashstyle="solid"/>
            </v:shape>
          </v:group>
        </w:pict>
      </w:r>
      <w:r>
        <w:rPr>
          <w:position w:val="-3"/>
          <w:sz w:val="17"/>
        </w:rPr>
      </w:r>
      <w:r>
        <w:rPr>
          <w:position w:val="-3"/>
          <w:sz w:val="17"/>
        </w:rPr>
        <w:tab/>
      </w:r>
      <w:r>
        <w:rPr>
          <w:position w:val="1"/>
          <w:sz w:val="12"/>
        </w:rPr>
        <w:pict>
          <v:group style="width:4.2pt;height:6.1pt;mso-position-horizontal-relative:char;mso-position-vertical-relative:line" coordorigin="0,0" coordsize="84,122">
            <v:shape style="position:absolute;left:0;top:0;width:68;height:119" type="#_x0000_t75" stroked="false">
              <v:imagedata r:id="rId32" o:title=""/>
            </v:shape>
            <v:line style="position:absolute" from="82,120" to="84,120" stroked="true" strokeweight=".116638pt" strokecolor="#fefefe">
              <v:stroke dashstyle="solid"/>
            </v:line>
          </v:group>
        </w:pict>
      </w:r>
      <w:r>
        <w:rPr>
          <w:position w:val="1"/>
          <w:sz w:val="12"/>
        </w:rPr>
      </w:r>
    </w:p>
    <w:p>
      <w:pPr>
        <w:spacing w:before="0"/>
        <w:ind w:left="3583" w:right="3224" w:firstLine="0"/>
        <w:jc w:val="center"/>
        <w:rPr>
          <w:rFonts w:ascii="Arial"/>
          <w:sz w:val="23"/>
        </w:rPr>
      </w:pPr>
      <w:r>
        <w:rPr>
          <w:rFonts w:ascii="Arial"/>
          <w:color w:val="FF0000"/>
          <w:sz w:val="23"/>
        </w:rPr>
        <w:t>117</w:t>
      </w:r>
    </w:p>
    <w:p>
      <w:pPr>
        <w:spacing w:after="0"/>
        <w:jc w:val="center"/>
        <w:rPr>
          <w:rFonts w:ascii="Arial"/>
          <w:sz w:val="23"/>
        </w:rPr>
        <w:sectPr>
          <w:pgSz w:w="11900" w:h="16840"/>
          <w:pgMar w:top="1480" w:bottom="280" w:left="860" w:right="1220"/>
        </w:sectPr>
      </w:pPr>
    </w:p>
    <w:p>
      <w:pPr>
        <w:pStyle w:val="BodyText"/>
        <w:spacing w:line="186" w:lineRule="exact"/>
        <w:ind w:left="862"/>
        <w:rPr>
          <w:rFonts w:ascii="Arial"/>
          <w:sz w:val="18"/>
        </w:rPr>
      </w:pPr>
      <w:r>
        <w:rPr>
          <w:rFonts w:ascii="Arial"/>
          <w:position w:val="-3"/>
          <w:sz w:val="18"/>
        </w:rPr>
        <w:pict>
          <v:group style="width:422.8pt;height:9.35pt;mso-position-horizontal-relative:char;mso-position-vertical-relative:line" coordorigin="0,0" coordsize="8456,187">
            <v:shape style="position:absolute;left:6538;top:7;width:502;height:124" type="#_x0000_t75" stroked="false">
              <v:imagedata r:id="rId25" o:title=""/>
            </v:shape>
            <v:shape style="position:absolute;left:7034;top:46;width:103;height:131" type="#_x0000_t75" stroked="false">
              <v:imagedata r:id="rId26" o:title=""/>
            </v:shape>
            <v:shape style="position:absolute;left:7132;top:46;width:173;height:84" type="#_x0000_t75" stroked="false">
              <v:imagedata r:id="rId27" o:title=""/>
            </v:shape>
            <v:line style="position:absolute" from="7319,129" to="7322,129" stroked="true" strokeweight=".116638pt" strokecolor="#fefefe">
              <v:stroke dashstyle="solid"/>
            </v:line>
            <v:shape style="position:absolute;left:7375;top:0;width:1046;height:131" type="#_x0000_t75" stroked="false">
              <v:imagedata r:id="rId28" o:title=""/>
            </v:shape>
            <v:shape style="position:absolute;left:7898;top:129;width:532;height:2" coordorigin="7898,129" coordsize="532,0" path="m7898,129l7900,129m8428,129l8430,129e" filled="false" stroked="true" strokeweight=".116638pt" strokecolor="#fefefe">
              <v:path arrowok="t"/>
              <v:stroke dashstyle="solid"/>
            </v:shape>
            <v:rect style="position:absolute;left:0;top:177;width:8456;height:10" filled="true" fillcolor="#000000" stroked="false">
              <v:fill type="solid"/>
            </v:rect>
          </v:group>
        </w:pict>
      </w:r>
      <w:r>
        <w:rPr>
          <w:rFonts w:ascii="Arial"/>
          <w:position w:val="-3"/>
          <w:sz w:val="18"/>
        </w:rPr>
      </w:r>
    </w:p>
    <w:p>
      <w:pPr>
        <w:pStyle w:val="BodyText"/>
        <w:rPr>
          <w:rFonts w:ascii="Arial"/>
          <w:sz w:val="20"/>
        </w:rPr>
      </w:pPr>
    </w:p>
    <w:p>
      <w:pPr>
        <w:pStyle w:val="BodyText"/>
        <w:rPr>
          <w:rFonts w:ascii="Arial"/>
          <w:sz w:val="20"/>
        </w:rPr>
      </w:pPr>
    </w:p>
    <w:p>
      <w:pPr>
        <w:pStyle w:val="BodyText"/>
        <w:spacing w:before="8"/>
        <w:rPr>
          <w:rFonts w:ascii="Arial"/>
          <w:sz w:val="15"/>
        </w:rPr>
      </w:pPr>
    </w:p>
    <w:p>
      <w:pPr>
        <w:pStyle w:val="Heading3"/>
        <w:spacing w:line="280" w:lineRule="auto" w:before="26"/>
        <w:ind w:right="308"/>
      </w:pPr>
      <w:r>
        <w:rPr>
          <w:w w:val="105"/>
        </w:rPr>
        <w:t>Overview of the Fourth Amendment and the Exc1usionary Ru1e</w:t>
      </w:r>
    </w:p>
    <w:p>
      <w:pPr>
        <w:pStyle w:val="BodyText"/>
        <w:spacing w:line="244" w:lineRule="auto" w:before="196"/>
        <w:ind w:left="889" w:right="673"/>
      </w:pPr>
      <w:r>
        <w:rPr/>
        <w:t>The Fourth Amendment to the U.S. Constitution provides a right “of the people to be secure in their persons, houses, papers, and effects, against unreasonable searches and seizures.”</w:t>
      </w:r>
      <w:r>
        <w:rPr>
          <w:vertAlign w:val="superscript"/>
        </w:rPr>
        <w:t>6</w:t>
      </w:r>
      <w:r>
        <w:rPr>
          <w:vertAlign w:val="baseline"/>
        </w:rPr>
        <w:t> As a general rule, “reasonableness” requires law enforcement officers to demonstrate “probable cause” and obtain a warrant (unless a recognized warrant exception applies) before conducting searches  or seizures.</w:t>
      </w:r>
      <w:r>
        <w:rPr>
          <w:vertAlign w:val="superscript"/>
        </w:rPr>
        <w:t>7</w:t>
      </w:r>
      <w:r>
        <w:rPr>
          <w:vertAlign w:val="baseline"/>
        </w:rPr>
        <w:t> For example, under the general rule, a police officer may not arrest a person unless a judicial magistrate has issued a warrant, based on evidence establishing sufficient probable cause, for that person’s arrest. Likewise, a police officer typically may not search a </w:t>
      </w:r>
      <w:r>
        <w:rPr>
          <w:spacing w:val="-3"/>
          <w:vertAlign w:val="baseline"/>
        </w:rPr>
        <w:t>person’s </w:t>
      </w:r>
      <w:r>
        <w:rPr>
          <w:vertAlign w:val="baseline"/>
        </w:rPr>
        <w:t>belongings without first obtaining a warrant that describes, with sufficient particularity, the property for   which sufficient evidence justifies a</w:t>
      </w:r>
      <w:r>
        <w:rPr>
          <w:spacing w:val="4"/>
          <w:vertAlign w:val="baseline"/>
        </w:rPr>
        <w:t> </w:t>
      </w:r>
      <w:r>
        <w:rPr>
          <w:vertAlign w:val="baseline"/>
        </w:rPr>
        <w:t>search.</w:t>
      </w:r>
    </w:p>
    <w:p>
      <w:pPr>
        <w:pStyle w:val="BodyText"/>
        <w:spacing w:before="10"/>
        <w:rPr>
          <w:sz w:val="19"/>
        </w:rPr>
      </w:pPr>
    </w:p>
    <w:p>
      <w:pPr>
        <w:pStyle w:val="BodyText"/>
        <w:spacing w:line="244" w:lineRule="auto"/>
        <w:ind w:left="889" w:right="694"/>
      </w:pPr>
      <w:r>
        <w:rPr/>
        <w:t>The Constitution does not explicitly provide a remedy that applies when governmental actors violate a citizen’s Fourth Amendment right.</w:t>
      </w:r>
      <w:r>
        <w:rPr>
          <w:vertAlign w:val="superscript"/>
        </w:rPr>
        <w:t>8</w:t>
      </w:r>
      <w:r>
        <w:rPr>
          <w:vertAlign w:val="baseline"/>
        </w:rPr>
        <w:t> </w:t>
      </w:r>
      <w:r>
        <w:rPr>
          <w:spacing w:val="-7"/>
          <w:vertAlign w:val="baseline"/>
        </w:rPr>
        <w:t>To </w:t>
      </w:r>
      <w:r>
        <w:rPr>
          <w:vertAlign w:val="baseline"/>
        </w:rPr>
        <w:t>deter Fourth Amendment violations, courts apply the exclusionary rule, which “is often the only remedy effective to redress a Fourth Amendment violation.”</w:t>
      </w:r>
      <w:r>
        <w:rPr>
          <w:vertAlign w:val="superscript"/>
        </w:rPr>
        <w:t>9</w:t>
      </w:r>
      <w:r>
        <w:rPr>
          <w:vertAlign w:val="baseline"/>
        </w:rPr>
        <w:t> In the Fourth Amendment context, the exclusionary rule requires a trial court to   forbid the prosecution’s use of evidence obtained as a result of an unconstitutional search or seizure.</w:t>
      </w:r>
      <w:r>
        <w:rPr>
          <w:vertAlign w:val="superscript"/>
        </w:rPr>
        <w:t>10</w:t>
      </w:r>
      <w:r>
        <w:rPr>
          <w:vertAlign w:val="baseline"/>
        </w:rPr>
        <w:t> For example, if a police officer arrests a person in violation of constitutionally   mandated procedures (i.e., without a warrant or a warrant exception), then the exclusionary rule requires a trial court to suppress any contraband the officer discovered during the search incident to that arrest.</w:t>
      </w:r>
    </w:p>
    <w:p>
      <w:pPr>
        <w:pStyle w:val="BodyText"/>
        <w:spacing w:before="1"/>
        <w:rPr>
          <w:sz w:val="20"/>
        </w:rPr>
      </w:pPr>
    </w:p>
    <w:p>
      <w:pPr>
        <w:pStyle w:val="BodyText"/>
        <w:spacing w:line="244" w:lineRule="auto"/>
        <w:ind w:left="889" w:right="708"/>
      </w:pPr>
      <w:r>
        <w:rPr/>
        <w:t>Although the exclusionary rule protects constitutional rights, a question remains regarding its status – i.e., is it constitutionally required in the Fourth Amendment context? In past Fourth Amendment cases, the Supreme Court has stated that the exclusionary rule is “of constitutional origin.”</w:t>
      </w:r>
      <w:r>
        <w:rPr>
          <w:vertAlign w:val="superscript"/>
        </w:rPr>
        <w:t>11</w:t>
      </w:r>
      <w:r>
        <w:rPr>
          <w:vertAlign w:val="baseline"/>
        </w:rPr>
        <w:t> In other cases, the Court has characterized the rule as a “judicially created remedy ...</w:t>
      </w:r>
    </w:p>
    <w:p>
      <w:pPr>
        <w:pStyle w:val="BodyText"/>
        <w:spacing w:before="4"/>
        <w:rPr>
          <w:sz w:val="20"/>
        </w:rPr>
      </w:pPr>
      <w:r>
        <w:rPr/>
        <w:pict>
          <v:rect style="position:absolute;margin-left:87.5pt;margin-top:13.659466pt;width:140pt;height:.583333pt;mso-position-horizontal-relative:page;mso-position-vertical-relative:paragraph;z-index:-15701504;mso-wrap-distance-left:0;mso-wrap-distance-right:0" filled="true" fillcolor="#000000" stroked="false">
            <v:fill type="solid"/>
            <w10:wrap type="topAndBottom"/>
          </v:rect>
        </w:pict>
      </w:r>
    </w:p>
    <w:p>
      <w:pPr>
        <w:spacing w:before="78"/>
        <w:ind w:left="889" w:right="0" w:firstLine="0"/>
        <w:jc w:val="left"/>
        <w:rPr>
          <w:sz w:val="17"/>
        </w:rPr>
      </w:pPr>
      <w:r>
        <w:rPr>
          <w:w w:val="105"/>
          <w:sz w:val="17"/>
          <w:vertAlign w:val="superscript"/>
        </w:rPr>
        <w:t>6</w:t>
      </w:r>
      <w:r>
        <w:rPr>
          <w:w w:val="105"/>
          <w:sz w:val="17"/>
          <w:vertAlign w:val="baseline"/>
        </w:rPr>
        <w:t> U.S. Const. Amend. IV.</w:t>
      </w:r>
    </w:p>
    <w:p>
      <w:pPr>
        <w:spacing w:line="247" w:lineRule="auto" w:before="66"/>
        <w:ind w:left="889" w:right="541" w:firstLine="0"/>
        <w:jc w:val="left"/>
        <w:rPr>
          <w:sz w:val="17"/>
        </w:rPr>
      </w:pPr>
      <w:r>
        <w:rPr>
          <w:w w:val="105"/>
          <w:sz w:val="17"/>
          <w:vertAlign w:val="superscript"/>
        </w:rPr>
        <w:t>7</w:t>
      </w:r>
      <w:r>
        <w:rPr>
          <w:w w:val="105"/>
          <w:sz w:val="17"/>
          <w:vertAlign w:val="baseline"/>
        </w:rPr>
        <w:t> </w:t>
      </w:r>
      <w:r>
        <w:rPr>
          <w:i/>
          <w:w w:val="105"/>
          <w:sz w:val="17"/>
          <w:vertAlign w:val="baseline"/>
        </w:rPr>
        <w:t>See, e.g.</w:t>
      </w:r>
      <w:r>
        <w:rPr>
          <w:w w:val="105"/>
          <w:sz w:val="17"/>
          <w:vertAlign w:val="baseline"/>
        </w:rPr>
        <w:t>, </w:t>
      </w:r>
      <w:r>
        <w:rPr>
          <w:i/>
          <w:w w:val="105"/>
          <w:sz w:val="17"/>
          <w:vertAlign w:val="baseline"/>
        </w:rPr>
        <w:t>Atwater v. City of Lago Vista</w:t>
      </w:r>
      <w:r>
        <w:rPr>
          <w:w w:val="105"/>
          <w:sz w:val="17"/>
          <w:vertAlign w:val="baseline"/>
        </w:rPr>
        <w:t>, 532 U.S. 318, 354 (2001) (recognizing a warrant exception for arrest of an individual</w:t>
      </w:r>
      <w:r>
        <w:rPr>
          <w:spacing w:val="-10"/>
          <w:w w:val="105"/>
          <w:sz w:val="17"/>
          <w:vertAlign w:val="baseline"/>
        </w:rPr>
        <w:t> </w:t>
      </w:r>
      <w:r>
        <w:rPr>
          <w:w w:val="105"/>
          <w:sz w:val="17"/>
          <w:vertAlign w:val="baseline"/>
        </w:rPr>
        <w:t>who</w:t>
      </w:r>
      <w:r>
        <w:rPr>
          <w:spacing w:val="-9"/>
          <w:w w:val="105"/>
          <w:sz w:val="17"/>
          <w:vertAlign w:val="baseline"/>
        </w:rPr>
        <w:t> </w:t>
      </w:r>
      <w:r>
        <w:rPr>
          <w:w w:val="105"/>
          <w:sz w:val="17"/>
          <w:vertAlign w:val="baseline"/>
        </w:rPr>
        <w:t>commits</w:t>
      </w:r>
      <w:r>
        <w:rPr>
          <w:spacing w:val="-10"/>
          <w:w w:val="105"/>
          <w:sz w:val="17"/>
          <w:vertAlign w:val="baseline"/>
        </w:rPr>
        <w:t> </w:t>
      </w:r>
      <w:r>
        <w:rPr>
          <w:w w:val="105"/>
          <w:sz w:val="17"/>
          <w:vertAlign w:val="baseline"/>
        </w:rPr>
        <w:t>a</w:t>
      </w:r>
      <w:r>
        <w:rPr>
          <w:spacing w:val="-10"/>
          <w:w w:val="105"/>
          <w:sz w:val="17"/>
          <w:vertAlign w:val="baseline"/>
        </w:rPr>
        <w:t> </w:t>
      </w:r>
      <w:r>
        <w:rPr>
          <w:w w:val="105"/>
          <w:sz w:val="17"/>
          <w:vertAlign w:val="baseline"/>
        </w:rPr>
        <w:t>crime</w:t>
      </w:r>
      <w:r>
        <w:rPr>
          <w:spacing w:val="-11"/>
          <w:w w:val="105"/>
          <w:sz w:val="17"/>
          <w:vertAlign w:val="baseline"/>
        </w:rPr>
        <w:t> </w:t>
      </w:r>
      <w:r>
        <w:rPr>
          <w:w w:val="105"/>
          <w:sz w:val="17"/>
          <w:vertAlign w:val="baseline"/>
        </w:rPr>
        <w:t>in</w:t>
      </w:r>
      <w:r>
        <w:rPr>
          <w:spacing w:val="-8"/>
          <w:w w:val="105"/>
          <w:sz w:val="17"/>
          <w:vertAlign w:val="baseline"/>
        </w:rPr>
        <w:t> </w:t>
      </w:r>
      <w:r>
        <w:rPr>
          <w:w w:val="105"/>
          <w:sz w:val="17"/>
          <w:vertAlign w:val="baseline"/>
        </w:rPr>
        <w:t>an</w:t>
      </w:r>
      <w:r>
        <w:rPr>
          <w:spacing w:val="-11"/>
          <w:w w:val="105"/>
          <w:sz w:val="17"/>
          <w:vertAlign w:val="baseline"/>
        </w:rPr>
        <w:t> </w:t>
      </w:r>
      <w:r>
        <w:rPr>
          <w:w w:val="105"/>
          <w:sz w:val="17"/>
          <w:vertAlign w:val="baseline"/>
        </w:rPr>
        <w:t>officer’s</w:t>
      </w:r>
      <w:r>
        <w:rPr>
          <w:spacing w:val="-11"/>
          <w:w w:val="105"/>
          <w:sz w:val="17"/>
          <w:vertAlign w:val="baseline"/>
        </w:rPr>
        <w:t> </w:t>
      </w:r>
      <w:r>
        <w:rPr>
          <w:w w:val="105"/>
          <w:sz w:val="17"/>
          <w:vertAlign w:val="baseline"/>
        </w:rPr>
        <w:t>presence,</w:t>
      </w:r>
      <w:r>
        <w:rPr>
          <w:spacing w:val="-9"/>
          <w:w w:val="105"/>
          <w:sz w:val="17"/>
          <w:vertAlign w:val="baseline"/>
        </w:rPr>
        <w:t> </w:t>
      </w:r>
      <w:r>
        <w:rPr>
          <w:w w:val="105"/>
          <w:sz w:val="17"/>
          <w:vertAlign w:val="baseline"/>
        </w:rPr>
        <w:t>as</w:t>
      </w:r>
      <w:r>
        <w:rPr>
          <w:spacing w:val="-10"/>
          <w:w w:val="105"/>
          <w:sz w:val="17"/>
          <w:vertAlign w:val="baseline"/>
        </w:rPr>
        <w:t> </w:t>
      </w:r>
      <w:r>
        <w:rPr>
          <w:w w:val="105"/>
          <w:sz w:val="17"/>
          <w:vertAlign w:val="baseline"/>
        </w:rPr>
        <w:t>long</w:t>
      </w:r>
      <w:r>
        <w:rPr>
          <w:spacing w:val="-11"/>
          <w:w w:val="105"/>
          <w:sz w:val="17"/>
          <w:vertAlign w:val="baseline"/>
        </w:rPr>
        <w:t> </w:t>
      </w:r>
      <w:r>
        <w:rPr>
          <w:w w:val="105"/>
          <w:sz w:val="17"/>
          <w:vertAlign w:val="baseline"/>
        </w:rPr>
        <w:t>as</w:t>
      </w:r>
      <w:r>
        <w:rPr>
          <w:spacing w:val="-11"/>
          <w:w w:val="105"/>
          <w:sz w:val="17"/>
          <w:vertAlign w:val="baseline"/>
        </w:rPr>
        <w:t> </w:t>
      </w:r>
      <w:r>
        <w:rPr>
          <w:w w:val="105"/>
          <w:sz w:val="17"/>
          <w:vertAlign w:val="baseline"/>
        </w:rPr>
        <w:t>the</w:t>
      </w:r>
      <w:r>
        <w:rPr>
          <w:spacing w:val="-10"/>
          <w:w w:val="105"/>
          <w:sz w:val="17"/>
          <w:vertAlign w:val="baseline"/>
        </w:rPr>
        <w:t> </w:t>
      </w:r>
      <w:r>
        <w:rPr>
          <w:w w:val="105"/>
          <w:sz w:val="17"/>
          <w:vertAlign w:val="baseline"/>
        </w:rPr>
        <w:t>arrest</w:t>
      </w:r>
      <w:r>
        <w:rPr>
          <w:spacing w:val="-10"/>
          <w:w w:val="105"/>
          <w:sz w:val="17"/>
          <w:vertAlign w:val="baseline"/>
        </w:rPr>
        <w:t> </w:t>
      </w:r>
      <w:r>
        <w:rPr>
          <w:w w:val="105"/>
          <w:sz w:val="17"/>
          <w:vertAlign w:val="baseline"/>
        </w:rPr>
        <w:t>is</w:t>
      </w:r>
      <w:r>
        <w:rPr>
          <w:spacing w:val="-10"/>
          <w:w w:val="105"/>
          <w:sz w:val="17"/>
          <w:vertAlign w:val="baseline"/>
        </w:rPr>
        <w:t> </w:t>
      </w:r>
      <w:r>
        <w:rPr>
          <w:w w:val="105"/>
          <w:sz w:val="17"/>
          <w:vertAlign w:val="baseline"/>
        </w:rPr>
        <w:t>supported</w:t>
      </w:r>
      <w:r>
        <w:rPr>
          <w:spacing w:val="-11"/>
          <w:w w:val="105"/>
          <w:sz w:val="17"/>
          <w:vertAlign w:val="baseline"/>
        </w:rPr>
        <w:t> </w:t>
      </w:r>
      <w:r>
        <w:rPr>
          <w:w w:val="105"/>
          <w:sz w:val="17"/>
          <w:vertAlign w:val="baseline"/>
        </w:rPr>
        <w:t>by</w:t>
      </w:r>
      <w:r>
        <w:rPr>
          <w:spacing w:val="-13"/>
          <w:w w:val="105"/>
          <w:sz w:val="17"/>
          <w:vertAlign w:val="baseline"/>
        </w:rPr>
        <w:t> </w:t>
      </w:r>
      <w:r>
        <w:rPr>
          <w:w w:val="105"/>
          <w:sz w:val="17"/>
          <w:vertAlign w:val="baseline"/>
        </w:rPr>
        <w:t>probable</w:t>
      </w:r>
      <w:r>
        <w:rPr>
          <w:spacing w:val="-10"/>
          <w:w w:val="105"/>
          <w:sz w:val="17"/>
          <w:vertAlign w:val="baseline"/>
        </w:rPr>
        <w:t> </w:t>
      </w:r>
      <w:r>
        <w:rPr>
          <w:w w:val="105"/>
          <w:sz w:val="17"/>
          <w:vertAlign w:val="baseline"/>
        </w:rPr>
        <w:t>cause).</w:t>
      </w:r>
      <w:r>
        <w:rPr>
          <w:spacing w:val="-9"/>
          <w:w w:val="105"/>
          <w:sz w:val="17"/>
          <w:vertAlign w:val="baseline"/>
        </w:rPr>
        <w:t> </w:t>
      </w:r>
      <w:r>
        <w:rPr>
          <w:w w:val="105"/>
          <w:sz w:val="17"/>
          <w:vertAlign w:val="baseline"/>
        </w:rPr>
        <w:t>Probable cause is “a fluid concept – turning on the assessment of probabilities in particular factual contexts.” </w:t>
      </w:r>
      <w:r>
        <w:rPr>
          <w:i/>
          <w:w w:val="105"/>
          <w:sz w:val="17"/>
          <w:vertAlign w:val="baseline"/>
        </w:rPr>
        <w:t>Illinois v. Gates</w:t>
      </w:r>
      <w:r>
        <w:rPr>
          <w:w w:val="105"/>
          <w:sz w:val="17"/>
          <w:vertAlign w:val="baseline"/>
        </w:rPr>
        <w:t>, 462</w:t>
      </w:r>
      <w:r>
        <w:rPr>
          <w:spacing w:val="-12"/>
          <w:w w:val="105"/>
          <w:sz w:val="17"/>
          <w:vertAlign w:val="baseline"/>
        </w:rPr>
        <w:t> </w:t>
      </w:r>
      <w:r>
        <w:rPr>
          <w:w w:val="105"/>
          <w:sz w:val="17"/>
          <w:vertAlign w:val="baseline"/>
        </w:rPr>
        <w:t>U.S.</w:t>
      </w:r>
      <w:r>
        <w:rPr>
          <w:spacing w:val="-13"/>
          <w:w w:val="105"/>
          <w:sz w:val="17"/>
          <w:vertAlign w:val="baseline"/>
        </w:rPr>
        <w:t> </w:t>
      </w:r>
      <w:r>
        <w:rPr>
          <w:w w:val="105"/>
          <w:sz w:val="17"/>
          <w:vertAlign w:val="baseline"/>
        </w:rPr>
        <w:t>213,</w:t>
      </w:r>
      <w:r>
        <w:rPr>
          <w:spacing w:val="-13"/>
          <w:w w:val="105"/>
          <w:sz w:val="17"/>
          <w:vertAlign w:val="baseline"/>
        </w:rPr>
        <w:t> </w:t>
      </w:r>
      <w:r>
        <w:rPr>
          <w:w w:val="105"/>
          <w:sz w:val="17"/>
          <w:vertAlign w:val="baseline"/>
        </w:rPr>
        <w:t>232</w:t>
      </w:r>
      <w:r>
        <w:rPr>
          <w:spacing w:val="-10"/>
          <w:w w:val="105"/>
          <w:sz w:val="17"/>
          <w:vertAlign w:val="baseline"/>
        </w:rPr>
        <w:t> </w:t>
      </w:r>
      <w:r>
        <w:rPr>
          <w:w w:val="105"/>
          <w:sz w:val="17"/>
          <w:vertAlign w:val="baseline"/>
        </w:rPr>
        <w:t>(1983).</w:t>
      </w:r>
      <w:r>
        <w:rPr>
          <w:spacing w:val="-10"/>
          <w:w w:val="105"/>
          <w:sz w:val="17"/>
          <w:vertAlign w:val="baseline"/>
        </w:rPr>
        <w:t> </w:t>
      </w:r>
      <w:r>
        <w:rPr>
          <w:w w:val="105"/>
          <w:sz w:val="17"/>
          <w:vertAlign w:val="baseline"/>
        </w:rPr>
        <w:t>For</w:t>
      </w:r>
      <w:r>
        <w:rPr>
          <w:spacing w:val="-11"/>
          <w:w w:val="105"/>
          <w:sz w:val="17"/>
          <w:vertAlign w:val="baseline"/>
        </w:rPr>
        <w:t> </w:t>
      </w:r>
      <w:r>
        <w:rPr>
          <w:w w:val="105"/>
          <w:sz w:val="17"/>
          <w:vertAlign w:val="baseline"/>
        </w:rPr>
        <w:t>example,</w:t>
      </w:r>
      <w:r>
        <w:rPr>
          <w:spacing w:val="-10"/>
          <w:w w:val="105"/>
          <w:sz w:val="17"/>
          <w:vertAlign w:val="baseline"/>
        </w:rPr>
        <w:t> </w:t>
      </w:r>
      <w:r>
        <w:rPr>
          <w:w w:val="105"/>
          <w:sz w:val="17"/>
          <w:vertAlign w:val="baseline"/>
        </w:rPr>
        <w:t>for</w:t>
      </w:r>
      <w:r>
        <w:rPr>
          <w:spacing w:val="-11"/>
          <w:w w:val="105"/>
          <w:sz w:val="17"/>
          <w:vertAlign w:val="baseline"/>
        </w:rPr>
        <w:t> </w:t>
      </w:r>
      <w:r>
        <w:rPr>
          <w:w w:val="105"/>
          <w:sz w:val="17"/>
          <w:vertAlign w:val="baseline"/>
        </w:rPr>
        <w:t>issuance</w:t>
      </w:r>
      <w:r>
        <w:rPr>
          <w:spacing w:val="-12"/>
          <w:w w:val="105"/>
          <w:sz w:val="17"/>
          <w:vertAlign w:val="baseline"/>
        </w:rPr>
        <w:t> </w:t>
      </w:r>
      <w:r>
        <w:rPr>
          <w:w w:val="105"/>
          <w:sz w:val="17"/>
          <w:vertAlign w:val="baseline"/>
        </w:rPr>
        <w:t>of</w:t>
      </w:r>
      <w:r>
        <w:rPr>
          <w:spacing w:val="-12"/>
          <w:w w:val="105"/>
          <w:sz w:val="17"/>
          <w:vertAlign w:val="baseline"/>
        </w:rPr>
        <w:t> </w:t>
      </w:r>
      <w:r>
        <w:rPr>
          <w:w w:val="105"/>
          <w:sz w:val="17"/>
          <w:vertAlign w:val="baseline"/>
        </w:rPr>
        <w:t>a</w:t>
      </w:r>
      <w:r>
        <w:rPr>
          <w:spacing w:val="-11"/>
          <w:w w:val="105"/>
          <w:sz w:val="17"/>
          <w:vertAlign w:val="baseline"/>
        </w:rPr>
        <w:t> </w:t>
      </w:r>
      <w:r>
        <w:rPr>
          <w:w w:val="105"/>
          <w:sz w:val="17"/>
          <w:vertAlign w:val="baseline"/>
        </w:rPr>
        <w:t>search</w:t>
      </w:r>
      <w:r>
        <w:rPr>
          <w:spacing w:val="-8"/>
          <w:w w:val="105"/>
          <w:sz w:val="17"/>
          <w:vertAlign w:val="baseline"/>
        </w:rPr>
        <w:t> </w:t>
      </w:r>
      <w:r>
        <w:rPr>
          <w:w w:val="105"/>
          <w:sz w:val="17"/>
          <w:vertAlign w:val="baseline"/>
        </w:rPr>
        <w:t>warrant,</w:t>
      </w:r>
      <w:r>
        <w:rPr>
          <w:spacing w:val="-10"/>
          <w:w w:val="105"/>
          <w:sz w:val="17"/>
          <w:vertAlign w:val="baseline"/>
        </w:rPr>
        <w:t> </w:t>
      </w:r>
      <w:r>
        <w:rPr>
          <w:w w:val="105"/>
          <w:sz w:val="17"/>
          <w:vertAlign w:val="baseline"/>
        </w:rPr>
        <w:t>probable</w:t>
      </w:r>
      <w:r>
        <w:rPr>
          <w:spacing w:val="-11"/>
          <w:w w:val="105"/>
          <w:sz w:val="17"/>
          <w:vertAlign w:val="baseline"/>
        </w:rPr>
        <w:t> </w:t>
      </w:r>
      <w:r>
        <w:rPr>
          <w:w w:val="105"/>
          <w:sz w:val="17"/>
          <w:vertAlign w:val="baseline"/>
        </w:rPr>
        <w:t>cause</w:t>
      </w:r>
      <w:r>
        <w:rPr>
          <w:spacing w:val="-12"/>
          <w:w w:val="105"/>
          <w:sz w:val="17"/>
          <w:vertAlign w:val="baseline"/>
        </w:rPr>
        <w:t> </w:t>
      </w:r>
      <w:r>
        <w:rPr>
          <w:w w:val="105"/>
          <w:sz w:val="17"/>
          <w:vertAlign w:val="baseline"/>
        </w:rPr>
        <w:t>requires</w:t>
      </w:r>
      <w:r>
        <w:rPr>
          <w:spacing w:val="-11"/>
          <w:w w:val="105"/>
          <w:sz w:val="17"/>
          <w:vertAlign w:val="baseline"/>
        </w:rPr>
        <w:t> </w:t>
      </w:r>
      <w:r>
        <w:rPr>
          <w:w w:val="105"/>
          <w:sz w:val="17"/>
          <w:vertAlign w:val="baseline"/>
        </w:rPr>
        <w:t>an</w:t>
      </w:r>
      <w:r>
        <w:rPr>
          <w:spacing w:val="-11"/>
          <w:w w:val="105"/>
          <w:sz w:val="17"/>
          <w:vertAlign w:val="baseline"/>
        </w:rPr>
        <w:t> </w:t>
      </w:r>
      <w:r>
        <w:rPr>
          <w:w w:val="105"/>
          <w:sz w:val="17"/>
          <w:vertAlign w:val="baseline"/>
        </w:rPr>
        <w:t>issuing</w:t>
      </w:r>
      <w:r>
        <w:rPr>
          <w:spacing w:val="-12"/>
          <w:w w:val="105"/>
          <w:sz w:val="17"/>
          <w:vertAlign w:val="baseline"/>
        </w:rPr>
        <w:t> </w:t>
      </w:r>
      <w:r>
        <w:rPr>
          <w:w w:val="105"/>
          <w:sz w:val="17"/>
          <w:vertAlign w:val="baseline"/>
        </w:rPr>
        <w:t>magistrate to determine, based on specific evidence, whether there exists a “fair probability” that, for example, an area contains contraband. </w:t>
      </w:r>
      <w:r>
        <w:rPr>
          <w:i/>
          <w:w w:val="105"/>
          <w:sz w:val="17"/>
          <w:vertAlign w:val="baseline"/>
        </w:rPr>
        <w:t>Id. </w:t>
      </w:r>
      <w:r>
        <w:rPr>
          <w:w w:val="105"/>
          <w:sz w:val="17"/>
          <w:vertAlign w:val="baseline"/>
        </w:rPr>
        <w:t>at 238. Exceptions to the warrant requirement include, for example, “exigent circumstances” where people’s</w:t>
      </w:r>
      <w:r>
        <w:rPr>
          <w:spacing w:val="-5"/>
          <w:w w:val="105"/>
          <w:sz w:val="17"/>
          <w:vertAlign w:val="baseline"/>
        </w:rPr>
        <w:t> </w:t>
      </w:r>
      <w:r>
        <w:rPr>
          <w:w w:val="105"/>
          <w:sz w:val="17"/>
          <w:vertAlign w:val="baseline"/>
        </w:rPr>
        <w:t>lives</w:t>
      </w:r>
      <w:r>
        <w:rPr>
          <w:spacing w:val="-4"/>
          <w:w w:val="105"/>
          <w:sz w:val="17"/>
          <w:vertAlign w:val="baseline"/>
        </w:rPr>
        <w:t> </w:t>
      </w:r>
      <w:r>
        <w:rPr>
          <w:w w:val="105"/>
          <w:sz w:val="17"/>
          <w:vertAlign w:val="baseline"/>
        </w:rPr>
        <w:t>are</w:t>
      </w:r>
      <w:r>
        <w:rPr>
          <w:spacing w:val="-4"/>
          <w:w w:val="105"/>
          <w:sz w:val="17"/>
          <w:vertAlign w:val="baseline"/>
        </w:rPr>
        <w:t> </w:t>
      </w:r>
      <w:r>
        <w:rPr>
          <w:w w:val="105"/>
          <w:sz w:val="17"/>
          <w:vertAlign w:val="baseline"/>
        </w:rPr>
        <w:t>at</w:t>
      </w:r>
      <w:r>
        <w:rPr>
          <w:spacing w:val="-3"/>
          <w:w w:val="105"/>
          <w:sz w:val="17"/>
          <w:vertAlign w:val="baseline"/>
        </w:rPr>
        <w:t> </w:t>
      </w:r>
      <w:r>
        <w:rPr>
          <w:w w:val="105"/>
          <w:sz w:val="17"/>
          <w:vertAlign w:val="baseline"/>
        </w:rPr>
        <w:t>risk</w:t>
      </w:r>
      <w:r>
        <w:rPr>
          <w:spacing w:val="-5"/>
          <w:w w:val="105"/>
          <w:sz w:val="17"/>
          <w:vertAlign w:val="baseline"/>
        </w:rPr>
        <w:t> </w:t>
      </w:r>
      <w:r>
        <w:rPr>
          <w:w w:val="105"/>
          <w:sz w:val="17"/>
          <w:vertAlign w:val="baseline"/>
        </w:rPr>
        <w:t>or</w:t>
      </w:r>
      <w:r>
        <w:rPr>
          <w:spacing w:val="-3"/>
          <w:w w:val="105"/>
          <w:sz w:val="17"/>
          <w:vertAlign w:val="baseline"/>
        </w:rPr>
        <w:t> </w:t>
      </w:r>
      <w:r>
        <w:rPr>
          <w:w w:val="105"/>
          <w:sz w:val="17"/>
          <w:vertAlign w:val="baseline"/>
        </w:rPr>
        <w:t>illegal</w:t>
      </w:r>
      <w:r>
        <w:rPr>
          <w:spacing w:val="-3"/>
          <w:w w:val="105"/>
          <w:sz w:val="17"/>
          <w:vertAlign w:val="baseline"/>
        </w:rPr>
        <w:t> </w:t>
      </w:r>
      <w:r>
        <w:rPr>
          <w:w w:val="105"/>
          <w:sz w:val="17"/>
          <w:vertAlign w:val="baseline"/>
        </w:rPr>
        <w:t>items</w:t>
      </w:r>
      <w:r>
        <w:rPr>
          <w:spacing w:val="-5"/>
          <w:w w:val="105"/>
          <w:sz w:val="17"/>
          <w:vertAlign w:val="baseline"/>
        </w:rPr>
        <w:t> </w:t>
      </w:r>
      <w:r>
        <w:rPr>
          <w:w w:val="105"/>
          <w:sz w:val="17"/>
          <w:vertAlign w:val="baseline"/>
        </w:rPr>
        <w:t>in</w:t>
      </w:r>
      <w:r>
        <w:rPr>
          <w:spacing w:val="-2"/>
          <w:w w:val="105"/>
          <w:sz w:val="17"/>
          <w:vertAlign w:val="baseline"/>
        </w:rPr>
        <w:t> </w:t>
      </w:r>
      <w:r>
        <w:rPr>
          <w:w w:val="105"/>
          <w:sz w:val="17"/>
          <w:vertAlign w:val="baseline"/>
        </w:rPr>
        <w:t>“plain</w:t>
      </w:r>
      <w:r>
        <w:rPr>
          <w:spacing w:val="-2"/>
          <w:w w:val="105"/>
          <w:sz w:val="17"/>
          <w:vertAlign w:val="baseline"/>
        </w:rPr>
        <w:t> </w:t>
      </w:r>
      <w:r>
        <w:rPr>
          <w:w w:val="105"/>
          <w:sz w:val="17"/>
          <w:vertAlign w:val="baseline"/>
        </w:rPr>
        <w:t>view”</w:t>
      </w:r>
      <w:r>
        <w:rPr>
          <w:spacing w:val="-5"/>
          <w:w w:val="105"/>
          <w:sz w:val="17"/>
          <w:vertAlign w:val="baseline"/>
        </w:rPr>
        <w:t> </w:t>
      </w:r>
      <w:r>
        <w:rPr>
          <w:w w:val="105"/>
          <w:sz w:val="17"/>
          <w:vertAlign w:val="baseline"/>
        </w:rPr>
        <w:t>during</w:t>
      </w:r>
      <w:r>
        <w:rPr>
          <w:spacing w:val="-4"/>
          <w:w w:val="105"/>
          <w:sz w:val="17"/>
          <w:vertAlign w:val="baseline"/>
        </w:rPr>
        <w:t> </w:t>
      </w:r>
      <w:r>
        <w:rPr>
          <w:w w:val="105"/>
          <w:sz w:val="17"/>
          <w:vertAlign w:val="baseline"/>
        </w:rPr>
        <w:t>a</w:t>
      </w:r>
      <w:r>
        <w:rPr>
          <w:spacing w:val="-4"/>
          <w:w w:val="105"/>
          <w:sz w:val="17"/>
          <w:vertAlign w:val="baseline"/>
        </w:rPr>
        <w:t> </w:t>
      </w:r>
      <w:r>
        <w:rPr>
          <w:w w:val="105"/>
          <w:sz w:val="17"/>
          <w:vertAlign w:val="baseline"/>
        </w:rPr>
        <w:t>search</w:t>
      </w:r>
      <w:r>
        <w:rPr>
          <w:spacing w:val="-2"/>
          <w:w w:val="105"/>
          <w:sz w:val="17"/>
          <w:vertAlign w:val="baseline"/>
        </w:rPr>
        <w:t> </w:t>
      </w:r>
      <w:r>
        <w:rPr>
          <w:w w:val="105"/>
          <w:sz w:val="17"/>
          <w:vertAlign w:val="baseline"/>
        </w:rPr>
        <w:t>authorized</w:t>
      </w:r>
      <w:r>
        <w:rPr>
          <w:spacing w:val="-3"/>
          <w:w w:val="105"/>
          <w:sz w:val="17"/>
          <w:vertAlign w:val="baseline"/>
        </w:rPr>
        <w:t> </w:t>
      </w:r>
      <w:r>
        <w:rPr>
          <w:w w:val="105"/>
          <w:sz w:val="17"/>
          <w:vertAlign w:val="baseline"/>
        </w:rPr>
        <w:t>for</w:t>
      </w:r>
      <w:r>
        <w:rPr>
          <w:spacing w:val="-4"/>
          <w:w w:val="105"/>
          <w:sz w:val="17"/>
          <w:vertAlign w:val="baseline"/>
        </w:rPr>
        <w:t> </w:t>
      </w:r>
      <w:r>
        <w:rPr>
          <w:w w:val="105"/>
          <w:sz w:val="17"/>
          <w:vertAlign w:val="baseline"/>
        </w:rPr>
        <w:t>other</w:t>
      </w:r>
      <w:r>
        <w:rPr>
          <w:spacing w:val="-4"/>
          <w:w w:val="105"/>
          <w:sz w:val="17"/>
          <w:vertAlign w:val="baseline"/>
        </w:rPr>
        <w:t> </w:t>
      </w:r>
      <w:r>
        <w:rPr>
          <w:w w:val="105"/>
          <w:sz w:val="17"/>
          <w:vertAlign w:val="baseline"/>
        </w:rPr>
        <w:t>items.</w:t>
      </w:r>
    </w:p>
    <w:p>
      <w:pPr>
        <w:spacing w:line="247" w:lineRule="auto" w:before="56"/>
        <w:ind w:left="890" w:right="308" w:hanging="1"/>
        <w:jc w:val="left"/>
        <w:rPr>
          <w:sz w:val="17"/>
        </w:rPr>
      </w:pPr>
      <w:r>
        <w:rPr>
          <w:w w:val="105"/>
          <w:sz w:val="17"/>
          <w:vertAlign w:val="superscript"/>
        </w:rPr>
        <w:t>8</w:t>
      </w:r>
      <w:r>
        <w:rPr>
          <w:w w:val="105"/>
          <w:sz w:val="17"/>
          <w:vertAlign w:val="baseline"/>
        </w:rPr>
        <w:t> In a 1961 case, </w:t>
      </w:r>
      <w:r>
        <w:rPr>
          <w:i/>
          <w:w w:val="105"/>
          <w:sz w:val="17"/>
          <w:vertAlign w:val="baseline"/>
        </w:rPr>
        <w:t>Mapp v. Ohio</w:t>
      </w:r>
      <w:r>
        <w:rPr>
          <w:w w:val="105"/>
          <w:sz w:val="17"/>
          <w:vertAlign w:val="baseline"/>
        </w:rPr>
        <w:t>, 367 U.S. 643 (1961), the Supreme Court held that the due process clause of the Fourteenth</w:t>
      </w:r>
      <w:r>
        <w:rPr>
          <w:spacing w:val="-12"/>
          <w:w w:val="105"/>
          <w:sz w:val="17"/>
          <w:vertAlign w:val="baseline"/>
        </w:rPr>
        <w:t> </w:t>
      </w:r>
      <w:r>
        <w:rPr>
          <w:w w:val="105"/>
          <w:sz w:val="17"/>
          <w:vertAlign w:val="baseline"/>
        </w:rPr>
        <w:t>Amendment</w:t>
      </w:r>
      <w:r>
        <w:rPr>
          <w:spacing w:val="-12"/>
          <w:w w:val="105"/>
          <w:sz w:val="17"/>
          <w:vertAlign w:val="baseline"/>
        </w:rPr>
        <w:t> </w:t>
      </w:r>
      <w:r>
        <w:rPr>
          <w:w w:val="105"/>
          <w:sz w:val="17"/>
          <w:vertAlign w:val="baseline"/>
        </w:rPr>
        <w:t>to</w:t>
      </w:r>
      <w:r>
        <w:rPr>
          <w:spacing w:val="-12"/>
          <w:w w:val="105"/>
          <w:sz w:val="17"/>
          <w:vertAlign w:val="baseline"/>
        </w:rPr>
        <w:t> </w:t>
      </w:r>
      <w:r>
        <w:rPr>
          <w:w w:val="105"/>
          <w:sz w:val="17"/>
          <w:vertAlign w:val="baseline"/>
        </w:rPr>
        <w:t>the</w:t>
      </w:r>
      <w:r>
        <w:rPr>
          <w:spacing w:val="-13"/>
          <w:w w:val="105"/>
          <w:sz w:val="17"/>
          <w:vertAlign w:val="baseline"/>
        </w:rPr>
        <w:t> </w:t>
      </w:r>
      <w:r>
        <w:rPr>
          <w:w w:val="105"/>
          <w:sz w:val="17"/>
          <w:vertAlign w:val="baseline"/>
        </w:rPr>
        <w:t>U.S.</w:t>
      </w:r>
      <w:r>
        <w:rPr>
          <w:spacing w:val="-12"/>
          <w:w w:val="105"/>
          <w:sz w:val="17"/>
          <w:vertAlign w:val="baseline"/>
        </w:rPr>
        <w:t> </w:t>
      </w:r>
      <w:r>
        <w:rPr>
          <w:w w:val="105"/>
          <w:sz w:val="17"/>
          <w:vertAlign w:val="baseline"/>
        </w:rPr>
        <w:t>Constitution</w:t>
      </w:r>
      <w:r>
        <w:rPr>
          <w:spacing w:val="-12"/>
          <w:w w:val="105"/>
          <w:sz w:val="17"/>
          <w:vertAlign w:val="baseline"/>
        </w:rPr>
        <w:t> </w:t>
      </w:r>
      <w:r>
        <w:rPr>
          <w:w w:val="105"/>
          <w:sz w:val="17"/>
          <w:vertAlign w:val="baseline"/>
        </w:rPr>
        <w:t>incorporated</w:t>
      </w:r>
      <w:r>
        <w:rPr>
          <w:spacing w:val="-12"/>
          <w:w w:val="105"/>
          <w:sz w:val="17"/>
          <w:vertAlign w:val="baseline"/>
        </w:rPr>
        <w:t> </w:t>
      </w:r>
      <w:r>
        <w:rPr>
          <w:w w:val="105"/>
          <w:sz w:val="17"/>
          <w:vertAlign w:val="baseline"/>
        </w:rPr>
        <w:t>the</w:t>
      </w:r>
      <w:r>
        <w:rPr>
          <w:spacing w:val="-12"/>
          <w:w w:val="105"/>
          <w:sz w:val="17"/>
          <w:vertAlign w:val="baseline"/>
        </w:rPr>
        <w:t> </w:t>
      </w:r>
      <w:r>
        <w:rPr>
          <w:w w:val="105"/>
          <w:sz w:val="17"/>
          <w:vertAlign w:val="baseline"/>
        </w:rPr>
        <w:t>Fourth</w:t>
      </w:r>
      <w:r>
        <w:rPr>
          <w:spacing w:val="-12"/>
          <w:w w:val="105"/>
          <w:sz w:val="17"/>
          <w:vertAlign w:val="baseline"/>
        </w:rPr>
        <w:t> </w:t>
      </w:r>
      <w:r>
        <w:rPr>
          <w:w w:val="105"/>
          <w:sz w:val="17"/>
          <w:vertAlign w:val="baseline"/>
        </w:rPr>
        <w:t>Amendment</w:t>
      </w:r>
      <w:r>
        <w:rPr>
          <w:spacing w:val="-12"/>
          <w:w w:val="105"/>
          <w:sz w:val="17"/>
          <w:vertAlign w:val="baseline"/>
        </w:rPr>
        <w:t> </w:t>
      </w:r>
      <w:r>
        <w:rPr>
          <w:w w:val="105"/>
          <w:sz w:val="17"/>
          <w:vertAlign w:val="baseline"/>
        </w:rPr>
        <w:t>to</w:t>
      </w:r>
      <w:r>
        <w:rPr>
          <w:spacing w:val="-12"/>
          <w:w w:val="105"/>
          <w:sz w:val="17"/>
          <w:vertAlign w:val="baseline"/>
        </w:rPr>
        <w:t> </w:t>
      </w:r>
      <w:r>
        <w:rPr>
          <w:w w:val="105"/>
          <w:sz w:val="17"/>
          <w:vertAlign w:val="baseline"/>
        </w:rPr>
        <w:t>the</w:t>
      </w:r>
      <w:r>
        <w:rPr>
          <w:spacing w:val="-13"/>
          <w:w w:val="105"/>
          <w:sz w:val="17"/>
          <w:vertAlign w:val="baseline"/>
        </w:rPr>
        <w:t> </w:t>
      </w:r>
      <w:r>
        <w:rPr>
          <w:w w:val="105"/>
          <w:sz w:val="17"/>
          <w:vertAlign w:val="baseline"/>
        </w:rPr>
        <w:t>states.</w:t>
      </w:r>
      <w:r>
        <w:rPr>
          <w:spacing w:val="-12"/>
          <w:w w:val="105"/>
          <w:sz w:val="17"/>
          <w:vertAlign w:val="baseline"/>
        </w:rPr>
        <w:t> </w:t>
      </w:r>
      <w:r>
        <w:rPr>
          <w:w w:val="105"/>
          <w:sz w:val="17"/>
          <w:vertAlign w:val="baseline"/>
        </w:rPr>
        <w:t>Thus,</w:t>
      </w:r>
      <w:r>
        <w:rPr>
          <w:spacing w:val="-11"/>
          <w:w w:val="105"/>
          <w:sz w:val="17"/>
          <w:vertAlign w:val="baseline"/>
        </w:rPr>
        <w:t> </w:t>
      </w:r>
      <w:r>
        <w:rPr>
          <w:w w:val="105"/>
          <w:sz w:val="17"/>
          <w:vertAlign w:val="baseline"/>
        </w:rPr>
        <w:t>the</w:t>
      </w:r>
      <w:r>
        <w:rPr>
          <w:spacing w:val="-13"/>
          <w:w w:val="105"/>
          <w:sz w:val="17"/>
          <w:vertAlign w:val="baseline"/>
        </w:rPr>
        <w:t> </w:t>
      </w:r>
      <w:r>
        <w:rPr>
          <w:w w:val="105"/>
          <w:sz w:val="17"/>
          <w:vertAlign w:val="baseline"/>
        </w:rPr>
        <w:t>Fourth Amendment</w:t>
      </w:r>
      <w:r>
        <w:rPr>
          <w:spacing w:val="-10"/>
          <w:w w:val="105"/>
          <w:sz w:val="17"/>
          <w:vertAlign w:val="baseline"/>
        </w:rPr>
        <w:t> </w:t>
      </w:r>
      <w:r>
        <w:rPr>
          <w:w w:val="105"/>
          <w:sz w:val="17"/>
          <w:vertAlign w:val="baseline"/>
        </w:rPr>
        <w:t>prohibits</w:t>
      </w:r>
      <w:r>
        <w:rPr>
          <w:spacing w:val="-11"/>
          <w:w w:val="105"/>
          <w:sz w:val="17"/>
          <w:vertAlign w:val="baseline"/>
        </w:rPr>
        <w:t> </w:t>
      </w:r>
      <w:r>
        <w:rPr>
          <w:w w:val="105"/>
          <w:sz w:val="17"/>
          <w:vertAlign w:val="baseline"/>
        </w:rPr>
        <w:t>unreasonable</w:t>
      </w:r>
      <w:r>
        <w:rPr>
          <w:spacing w:val="-11"/>
          <w:w w:val="105"/>
          <w:sz w:val="17"/>
          <w:vertAlign w:val="baseline"/>
        </w:rPr>
        <w:t> </w:t>
      </w:r>
      <w:r>
        <w:rPr>
          <w:w w:val="105"/>
          <w:sz w:val="17"/>
          <w:vertAlign w:val="baseline"/>
        </w:rPr>
        <w:t>searches</w:t>
      </w:r>
      <w:r>
        <w:rPr>
          <w:spacing w:val="-11"/>
          <w:w w:val="105"/>
          <w:sz w:val="17"/>
          <w:vertAlign w:val="baseline"/>
        </w:rPr>
        <w:t> </w:t>
      </w:r>
      <w:r>
        <w:rPr>
          <w:w w:val="105"/>
          <w:sz w:val="17"/>
          <w:vertAlign w:val="baseline"/>
        </w:rPr>
        <w:t>and</w:t>
      </w:r>
      <w:r>
        <w:rPr>
          <w:spacing w:val="-8"/>
          <w:w w:val="105"/>
          <w:sz w:val="17"/>
          <w:vertAlign w:val="baseline"/>
        </w:rPr>
        <w:t> </w:t>
      </w:r>
      <w:r>
        <w:rPr>
          <w:w w:val="105"/>
          <w:sz w:val="17"/>
          <w:vertAlign w:val="baseline"/>
        </w:rPr>
        <w:t>seizures</w:t>
      </w:r>
      <w:r>
        <w:rPr>
          <w:spacing w:val="-11"/>
          <w:w w:val="105"/>
          <w:sz w:val="17"/>
          <w:vertAlign w:val="baseline"/>
        </w:rPr>
        <w:t> </w:t>
      </w:r>
      <w:r>
        <w:rPr>
          <w:w w:val="105"/>
          <w:sz w:val="17"/>
          <w:vertAlign w:val="baseline"/>
        </w:rPr>
        <w:t>by</w:t>
      </w:r>
      <w:r>
        <w:rPr>
          <w:spacing w:val="-12"/>
          <w:w w:val="105"/>
          <w:sz w:val="17"/>
          <w:vertAlign w:val="baseline"/>
        </w:rPr>
        <w:t> </w:t>
      </w:r>
      <w:r>
        <w:rPr>
          <w:w w:val="105"/>
          <w:sz w:val="17"/>
          <w:vertAlign w:val="baseline"/>
        </w:rPr>
        <w:t>state</w:t>
      </w:r>
      <w:r>
        <w:rPr>
          <w:spacing w:val="-11"/>
          <w:w w:val="105"/>
          <w:sz w:val="17"/>
          <w:vertAlign w:val="baseline"/>
        </w:rPr>
        <w:t> </w:t>
      </w:r>
      <w:r>
        <w:rPr>
          <w:w w:val="105"/>
          <w:sz w:val="17"/>
          <w:vertAlign w:val="baseline"/>
        </w:rPr>
        <w:t>and</w:t>
      </w:r>
      <w:r>
        <w:rPr>
          <w:spacing w:val="-8"/>
          <w:w w:val="105"/>
          <w:sz w:val="17"/>
          <w:vertAlign w:val="baseline"/>
        </w:rPr>
        <w:t> </w:t>
      </w:r>
      <w:r>
        <w:rPr>
          <w:w w:val="105"/>
          <w:sz w:val="17"/>
          <w:vertAlign w:val="baseline"/>
        </w:rPr>
        <w:t>local,</w:t>
      </w:r>
      <w:r>
        <w:rPr>
          <w:spacing w:val="-9"/>
          <w:w w:val="105"/>
          <w:sz w:val="17"/>
          <w:vertAlign w:val="baseline"/>
        </w:rPr>
        <w:t> </w:t>
      </w:r>
      <w:r>
        <w:rPr>
          <w:w w:val="105"/>
          <w:sz w:val="17"/>
          <w:vertAlign w:val="baseline"/>
        </w:rPr>
        <w:t>in</w:t>
      </w:r>
      <w:r>
        <w:rPr>
          <w:spacing w:val="-9"/>
          <w:w w:val="105"/>
          <w:sz w:val="17"/>
          <w:vertAlign w:val="baseline"/>
        </w:rPr>
        <w:t> </w:t>
      </w:r>
      <w:r>
        <w:rPr>
          <w:w w:val="105"/>
          <w:sz w:val="17"/>
          <w:vertAlign w:val="baseline"/>
        </w:rPr>
        <w:t>addition</w:t>
      </w:r>
      <w:r>
        <w:rPr>
          <w:spacing w:val="-8"/>
          <w:w w:val="105"/>
          <w:sz w:val="17"/>
          <w:vertAlign w:val="baseline"/>
        </w:rPr>
        <w:t> </w:t>
      </w:r>
      <w:r>
        <w:rPr>
          <w:w w:val="105"/>
          <w:sz w:val="17"/>
          <w:vertAlign w:val="baseline"/>
        </w:rPr>
        <w:t>to</w:t>
      </w:r>
      <w:r>
        <w:rPr>
          <w:spacing w:val="-8"/>
          <w:w w:val="105"/>
          <w:sz w:val="17"/>
          <w:vertAlign w:val="baseline"/>
        </w:rPr>
        <w:t> </w:t>
      </w:r>
      <w:r>
        <w:rPr>
          <w:w w:val="105"/>
          <w:sz w:val="17"/>
          <w:vertAlign w:val="baseline"/>
        </w:rPr>
        <w:t>federal,</w:t>
      </w:r>
      <w:r>
        <w:rPr>
          <w:spacing w:val="-10"/>
          <w:w w:val="105"/>
          <w:sz w:val="17"/>
          <w:vertAlign w:val="baseline"/>
        </w:rPr>
        <w:t> </w:t>
      </w:r>
      <w:r>
        <w:rPr>
          <w:w w:val="105"/>
          <w:sz w:val="17"/>
          <w:vertAlign w:val="baseline"/>
        </w:rPr>
        <w:t>governments.</w:t>
      </w:r>
    </w:p>
    <w:p>
      <w:pPr>
        <w:spacing w:before="58"/>
        <w:ind w:left="889" w:right="0" w:firstLine="0"/>
        <w:jc w:val="left"/>
        <w:rPr>
          <w:sz w:val="17"/>
        </w:rPr>
      </w:pPr>
      <w:r>
        <w:rPr>
          <w:w w:val="105"/>
          <w:sz w:val="17"/>
          <w:vertAlign w:val="superscript"/>
        </w:rPr>
        <w:t>9</w:t>
      </w:r>
      <w:r>
        <w:rPr>
          <w:w w:val="105"/>
          <w:sz w:val="17"/>
          <w:vertAlign w:val="baseline"/>
        </w:rPr>
        <w:t> </w:t>
      </w:r>
      <w:r>
        <w:rPr>
          <w:i/>
          <w:w w:val="105"/>
          <w:sz w:val="17"/>
          <w:vertAlign w:val="baseline"/>
        </w:rPr>
        <w:t>Herring</w:t>
      </w:r>
      <w:r>
        <w:rPr>
          <w:w w:val="105"/>
          <w:sz w:val="17"/>
          <w:vertAlign w:val="baseline"/>
        </w:rPr>
        <w:t>, 555 U.S.</w:t>
      </w:r>
      <w:r>
        <w:rPr>
          <w:w w:val="105"/>
          <w:sz w:val="17"/>
          <w:u w:val="single"/>
          <w:vertAlign w:val="baseline"/>
        </w:rPr>
        <w:t> </w:t>
      </w:r>
      <w:r>
        <w:rPr>
          <w:w w:val="105"/>
          <w:sz w:val="17"/>
          <w:vertAlign w:val="baseline"/>
        </w:rPr>
        <w:t>, Slip. op. at 6. (Ginsburg, J., dissenting) (citing </w:t>
      </w:r>
      <w:r>
        <w:rPr>
          <w:i/>
          <w:w w:val="105"/>
          <w:sz w:val="17"/>
          <w:vertAlign w:val="baseline"/>
        </w:rPr>
        <w:t>Mapp</w:t>
      </w:r>
      <w:r>
        <w:rPr>
          <w:w w:val="105"/>
          <w:sz w:val="17"/>
          <w:vertAlign w:val="baseline"/>
        </w:rPr>
        <w:t>, 367 U.S. at 652).</w:t>
      </w:r>
    </w:p>
    <w:p>
      <w:pPr>
        <w:spacing w:line="247" w:lineRule="auto" w:before="64"/>
        <w:ind w:left="889" w:right="549" w:firstLine="0"/>
        <w:jc w:val="left"/>
        <w:rPr>
          <w:sz w:val="17"/>
        </w:rPr>
      </w:pPr>
      <w:r>
        <w:rPr>
          <w:w w:val="105"/>
          <w:sz w:val="17"/>
          <w:vertAlign w:val="superscript"/>
        </w:rPr>
        <w:t>10</w:t>
      </w:r>
      <w:r>
        <w:rPr>
          <w:spacing w:val="-11"/>
          <w:w w:val="105"/>
          <w:sz w:val="17"/>
          <w:vertAlign w:val="baseline"/>
        </w:rPr>
        <w:t> </w:t>
      </w:r>
      <w:r>
        <w:rPr>
          <w:w w:val="105"/>
          <w:sz w:val="17"/>
          <w:vertAlign w:val="baseline"/>
        </w:rPr>
        <w:t>Although</w:t>
      </w:r>
      <w:r>
        <w:rPr>
          <w:spacing w:val="-9"/>
          <w:w w:val="105"/>
          <w:sz w:val="17"/>
          <w:vertAlign w:val="baseline"/>
        </w:rPr>
        <w:t> </w:t>
      </w:r>
      <w:r>
        <w:rPr>
          <w:w w:val="105"/>
          <w:sz w:val="17"/>
          <w:vertAlign w:val="baseline"/>
        </w:rPr>
        <w:t>it</w:t>
      </w:r>
      <w:r>
        <w:rPr>
          <w:spacing w:val="-12"/>
          <w:w w:val="105"/>
          <w:sz w:val="17"/>
          <w:vertAlign w:val="baseline"/>
        </w:rPr>
        <w:t> </w:t>
      </w:r>
      <w:r>
        <w:rPr>
          <w:w w:val="105"/>
          <w:sz w:val="17"/>
          <w:vertAlign w:val="baseline"/>
        </w:rPr>
        <w:t>was</w:t>
      </w:r>
      <w:r>
        <w:rPr>
          <w:spacing w:val="-10"/>
          <w:w w:val="105"/>
          <w:sz w:val="17"/>
          <w:vertAlign w:val="baseline"/>
        </w:rPr>
        <w:t> </w:t>
      </w:r>
      <w:r>
        <w:rPr>
          <w:w w:val="105"/>
          <w:sz w:val="17"/>
          <w:vertAlign w:val="baseline"/>
        </w:rPr>
        <w:t>not</w:t>
      </w:r>
      <w:r>
        <w:rPr>
          <w:spacing w:val="-9"/>
          <w:w w:val="105"/>
          <w:sz w:val="17"/>
          <w:vertAlign w:val="baseline"/>
        </w:rPr>
        <w:t> </w:t>
      </w:r>
      <w:r>
        <w:rPr>
          <w:w w:val="105"/>
          <w:sz w:val="17"/>
          <w:vertAlign w:val="baseline"/>
        </w:rPr>
        <w:t>termed</w:t>
      </w:r>
      <w:r>
        <w:rPr>
          <w:spacing w:val="-9"/>
          <w:w w:val="105"/>
          <w:sz w:val="17"/>
          <w:vertAlign w:val="baseline"/>
        </w:rPr>
        <w:t> </w:t>
      </w:r>
      <w:r>
        <w:rPr>
          <w:w w:val="105"/>
          <w:sz w:val="17"/>
          <w:vertAlign w:val="baseline"/>
        </w:rPr>
        <w:t>the</w:t>
      </w:r>
      <w:r>
        <w:rPr>
          <w:spacing w:val="-11"/>
          <w:w w:val="105"/>
          <w:sz w:val="17"/>
          <w:vertAlign w:val="baseline"/>
        </w:rPr>
        <w:t> </w:t>
      </w:r>
      <w:r>
        <w:rPr>
          <w:w w:val="105"/>
          <w:sz w:val="17"/>
          <w:vertAlign w:val="baseline"/>
        </w:rPr>
        <w:t>“exclusionary</w:t>
      </w:r>
      <w:r>
        <w:rPr>
          <w:spacing w:val="-12"/>
          <w:w w:val="105"/>
          <w:sz w:val="17"/>
          <w:vertAlign w:val="baseline"/>
        </w:rPr>
        <w:t> </w:t>
      </w:r>
      <w:r>
        <w:rPr>
          <w:w w:val="105"/>
          <w:sz w:val="17"/>
          <w:vertAlign w:val="baseline"/>
        </w:rPr>
        <w:t>rule”</w:t>
      </w:r>
      <w:r>
        <w:rPr>
          <w:spacing w:val="-10"/>
          <w:w w:val="105"/>
          <w:sz w:val="17"/>
          <w:vertAlign w:val="baseline"/>
        </w:rPr>
        <w:t> </w:t>
      </w:r>
      <w:r>
        <w:rPr>
          <w:w w:val="105"/>
          <w:sz w:val="17"/>
          <w:vertAlign w:val="baseline"/>
        </w:rPr>
        <w:t>until</w:t>
      </w:r>
      <w:r>
        <w:rPr>
          <w:spacing w:val="-9"/>
          <w:w w:val="105"/>
          <w:sz w:val="17"/>
          <w:vertAlign w:val="baseline"/>
        </w:rPr>
        <w:t> </w:t>
      </w:r>
      <w:r>
        <w:rPr>
          <w:w w:val="105"/>
          <w:sz w:val="17"/>
          <w:vertAlign w:val="baseline"/>
        </w:rPr>
        <w:t>later,</w:t>
      </w:r>
      <w:r>
        <w:rPr>
          <w:spacing w:val="-11"/>
          <w:w w:val="105"/>
          <w:sz w:val="17"/>
          <w:vertAlign w:val="baseline"/>
        </w:rPr>
        <w:t> </w:t>
      </w:r>
      <w:r>
        <w:rPr>
          <w:w w:val="105"/>
          <w:sz w:val="17"/>
          <w:vertAlign w:val="baseline"/>
        </w:rPr>
        <w:t>the</w:t>
      </w:r>
      <w:r>
        <w:rPr>
          <w:spacing w:val="-13"/>
          <w:w w:val="105"/>
          <w:sz w:val="17"/>
          <w:vertAlign w:val="baseline"/>
        </w:rPr>
        <w:t> </w:t>
      </w:r>
      <w:r>
        <w:rPr>
          <w:w w:val="105"/>
          <w:sz w:val="17"/>
          <w:vertAlign w:val="baseline"/>
        </w:rPr>
        <w:t>Supreme</w:t>
      </w:r>
      <w:r>
        <w:rPr>
          <w:spacing w:val="-10"/>
          <w:w w:val="105"/>
          <w:sz w:val="17"/>
          <w:vertAlign w:val="baseline"/>
        </w:rPr>
        <w:t> </w:t>
      </w:r>
      <w:r>
        <w:rPr>
          <w:w w:val="105"/>
          <w:sz w:val="17"/>
          <w:vertAlign w:val="baseline"/>
        </w:rPr>
        <w:t>Court</w:t>
      </w:r>
      <w:r>
        <w:rPr>
          <w:spacing w:val="-9"/>
          <w:w w:val="105"/>
          <w:sz w:val="17"/>
          <w:vertAlign w:val="baseline"/>
        </w:rPr>
        <w:t> </w:t>
      </w:r>
      <w:r>
        <w:rPr>
          <w:w w:val="105"/>
          <w:sz w:val="17"/>
          <w:vertAlign w:val="baseline"/>
        </w:rPr>
        <w:t>first</w:t>
      </w:r>
      <w:r>
        <w:rPr>
          <w:spacing w:val="-10"/>
          <w:w w:val="105"/>
          <w:sz w:val="17"/>
          <w:vertAlign w:val="baseline"/>
        </w:rPr>
        <w:t> </w:t>
      </w:r>
      <w:r>
        <w:rPr>
          <w:w w:val="105"/>
          <w:sz w:val="17"/>
          <w:vertAlign w:val="baseline"/>
        </w:rPr>
        <w:t>clearly</w:t>
      </w:r>
      <w:r>
        <w:rPr>
          <w:spacing w:val="-12"/>
          <w:w w:val="105"/>
          <w:sz w:val="17"/>
          <w:vertAlign w:val="baseline"/>
        </w:rPr>
        <w:t> </w:t>
      </w:r>
      <w:r>
        <w:rPr>
          <w:w w:val="105"/>
          <w:sz w:val="17"/>
          <w:vertAlign w:val="baseline"/>
        </w:rPr>
        <w:t>articulated</w:t>
      </w:r>
      <w:r>
        <w:rPr>
          <w:spacing w:val="-10"/>
          <w:w w:val="105"/>
          <w:sz w:val="17"/>
          <w:vertAlign w:val="baseline"/>
        </w:rPr>
        <w:t> </w:t>
      </w:r>
      <w:r>
        <w:rPr>
          <w:w w:val="105"/>
          <w:sz w:val="17"/>
          <w:vertAlign w:val="baseline"/>
        </w:rPr>
        <w:t>a</w:t>
      </w:r>
      <w:r>
        <w:rPr>
          <w:spacing w:val="-10"/>
          <w:w w:val="105"/>
          <w:sz w:val="17"/>
          <w:vertAlign w:val="baseline"/>
        </w:rPr>
        <w:t> </w:t>
      </w:r>
      <w:r>
        <w:rPr>
          <w:w w:val="105"/>
          <w:sz w:val="17"/>
          <w:vertAlign w:val="baseline"/>
        </w:rPr>
        <w:t>remedy</w:t>
      </w:r>
      <w:r>
        <w:rPr>
          <w:spacing w:val="-12"/>
          <w:w w:val="105"/>
          <w:sz w:val="17"/>
          <w:vertAlign w:val="baseline"/>
        </w:rPr>
        <w:t> </w:t>
      </w:r>
      <w:r>
        <w:rPr>
          <w:w w:val="105"/>
          <w:sz w:val="17"/>
          <w:vertAlign w:val="baseline"/>
        </w:rPr>
        <w:t>of excluding evidence as a result of Fourth Amendment violations in </w:t>
      </w:r>
      <w:r>
        <w:rPr>
          <w:i/>
          <w:w w:val="105"/>
          <w:sz w:val="17"/>
          <w:vertAlign w:val="baseline"/>
        </w:rPr>
        <w:t>Weeks v. United States</w:t>
      </w:r>
      <w:r>
        <w:rPr>
          <w:w w:val="105"/>
          <w:sz w:val="17"/>
          <w:vertAlign w:val="baseline"/>
        </w:rPr>
        <w:t>. 232 U.S. 383, 393 (1914) (“If letters and private documents can thus be seized and held and used in evidence against a citizen accused of an offense,</w:t>
      </w:r>
      <w:r>
        <w:rPr>
          <w:spacing w:val="-10"/>
          <w:w w:val="105"/>
          <w:sz w:val="17"/>
          <w:vertAlign w:val="baseline"/>
        </w:rPr>
        <w:t> </w:t>
      </w:r>
      <w:r>
        <w:rPr>
          <w:w w:val="105"/>
          <w:sz w:val="17"/>
          <w:vertAlign w:val="baseline"/>
        </w:rPr>
        <w:t>the</w:t>
      </w:r>
      <w:r>
        <w:rPr>
          <w:spacing w:val="-10"/>
          <w:w w:val="105"/>
          <w:sz w:val="17"/>
          <w:vertAlign w:val="baseline"/>
        </w:rPr>
        <w:t> </w:t>
      </w:r>
      <w:r>
        <w:rPr>
          <w:w w:val="105"/>
          <w:sz w:val="17"/>
          <w:vertAlign w:val="baseline"/>
        </w:rPr>
        <w:t>protection</w:t>
      </w:r>
      <w:r>
        <w:rPr>
          <w:spacing w:val="-10"/>
          <w:w w:val="105"/>
          <w:sz w:val="17"/>
          <w:vertAlign w:val="baseline"/>
        </w:rPr>
        <w:t> </w:t>
      </w:r>
      <w:r>
        <w:rPr>
          <w:w w:val="105"/>
          <w:sz w:val="17"/>
          <w:vertAlign w:val="baseline"/>
        </w:rPr>
        <w:t>of</w:t>
      </w:r>
      <w:r>
        <w:rPr>
          <w:spacing w:val="-12"/>
          <w:w w:val="105"/>
          <w:sz w:val="17"/>
          <w:vertAlign w:val="baseline"/>
        </w:rPr>
        <w:t> </w:t>
      </w:r>
      <w:r>
        <w:rPr>
          <w:w w:val="105"/>
          <w:sz w:val="17"/>
          <w:vertAlign w:val="baseline"/>
        </w:rPr>
        <w:t>the</w:t>
      </w:r>
      <w:r>
        <w:rPr>
          <w:spacing w:val="-10"/>
          <w:w w:val="105"/>
          <w:sz w:val="17"/>
          <w:vertAlign w:val="baseline"/>
        </w:rPr>
        <w:t> </w:t>
      </w:r>
      <w:r>
        <w:rPr>
          <w:w w:val="105"/>
          <w:sz w:val="17"/>
          <w:vertAlign w:val="baseline"/>
        </w:rPr>
        <w:t>Fourth</w:t>
      </w:r>
      <w:r>
        <w:rPr>
          <w:spacing w:val="-9"/>
          <w:w w:val="105"/>
          <w:sz w:val="17"/>
          <w:vertAlign w:val="baseline"/>
        </w:rPr>
        <w:t> </w:t>
      </w:r>
      <w:r>
        <w:rPr>
          <w:w w:val="105"/>
          <w:sz w:val="17"/>
          <w:vertAlign w:val="baseline"/>
        </w:rPr>
        <w:t>Amendment</w:t>
      </w:r>
      <w:r>
        <w:rPr>
          <w:spacing w:val="-9"/>
          <w:w w:val="105"/>
          <w:sz w:val="17"/>
          <w:vertAlign w:val="baseline"/>
        </w:rPr>
        <w:t> </w:t>
      </w:r>
      <w:r>
        <w:rPr>
          <w:w w:val="105"/>
          <w:sz w:val="17"/>
          <w:vertAlign w:val="baseline"/>
        </w:rPr>
        <w:t>...</w:t>
      </w:r>
      <w:r>
        <w:rPr>
          <w:spacing w:val="-11"/>
          <w:w w:val="105"/>
          <w:sz w:val="17"/>
          <w:vertAlign w:val="baseline"/>
        </w:rPr>
        <w:t> </w:t>
      </w:r>
      <w:r>
        <w:rPr>
          <w:w w:val="105"/>
          <w:sz w:val="17"/>
          <w:vertAlign w:val="baseline"/>
        </w:rPr>
        <w:t>is</w:t>
      </w:r>
      <w:r>
        <w:rPr>
          <w:spacing w:val="-10"/>
          <w:w w:val="105"/>
          <w:sz w:val="17"/>
          <w:vertAlign w:val="baseline"/>
        </w:rPr>
        <w:t> </w:t>
      </w:r>
      <w:r>
        <w:rPr>
          <w:w w:val="105"/>
          <w:sz w:val="17"/>
          <w:vertAlign w:val="baseline"/>
        </w:rPr>
        <w:t>of</w:t>
      </w:r>
      <w:r>
        <w:rPr>
          <w:spacing w:val="-11"/>
          <w:w w:val="105"/>
          <w:sz w:val="17"/>
          <w:vertAlign w:val="baseline"/>
        </w:rPr>
        <w:t> </w:t>
      </w:r>
      <w:r>
        <w:rPr>
          <w:w w:val="105"/>
          <w:sz w:val="17"/>
          <w:vertAlign w:val="baseline"/>
        </w:rPr>
        <w:t>no</w:t>
      </w:r>
      <w:r>
        <w:rPr>
          <w:spacing w:val="-11"/>
          <w:w w:val="105"/>
          <w:sz w:val="17"/>
          <w:vertAlign w:val="baseline"/>
        </w:rPr>
        <w:t> </w:t>
      </w:r>
      <w:r>
        <w:rPr>
          <w:w w:val="105"/>
          <w:sz w:val="17"/>
          <w:vertAlign w:val="baseline"/>
        </w:rPr>
        <w:t>value”).</w:t>
      </w:r>
      <w:r>
        <w:rPr>
          <w:spacing w:val="-9"/>
          <w:w w:val="105"/>
          <w:sz w:val="17"/>
          <w:vertAlign w:val="baseline"/>
        </w:rPr>
        <w:t> </w:t>
      </w:r>
      <w:r>
        <w:rPr>
          <w:w w:val="105"/>
          <w:sz w:val="17"/>
          <w:vertAlign w:val="baseline"/>
        </w:rPr>
        <w:t>In</w:t>
      </w:r>
      <w:r>
        <w:rPr>
          <w:spacing w:val="-9"/>
          <w:w w:val="105"/>
          <w:sz w:val="17"/>
          <w:vertAlign w:val="baseline"/>
        </w:rPr>
        <w:t> </w:t>
      </w:r>
      <w:r>
        <w:rPr>
          <w:i/>
          <w:w w:val="105"/>
          <w:sz w:val="17"/>
          <w:vertAlign w:val="baseline"/>
        </w:rPr>
        <w:t>Weeks</w:t>
      </w:r>
      <w:r>
        <w:rPr>
          <w:w w:val="105"/>
          <w:sz w:val="17"/>
          <w:vertAlign w:val="baseline"/>
        </w:rPr>
        <w:t>,</w:t>
      </w:r>
      <w:r>
        <w:rPr>
          <w:spacing w:val="-9"/>
          <w:w w:val="105"/>
          <w:sz w:val="17"/>
          <w:vertAlign w:val="baseline"/>
        </w:rPr>
        <w:t> </w:t>
      </w:r>
      <w:r>
        <w:rPr>
          <w:w w:val="105"/>
          <w:sz w:val="17"/>
          <w:vertAlign w:val="baseline"/>
        </w:rPr>
        <w:t>the</w:t>
      </w:r>
      <w:r>
        <w:rPr>
          <w:spacing w:val="-10"/>
          <w:w w:val="105"/>
          <w:sz w:val="17"/>
          <w:vertAlign w:val="baseline"/>
        </w:rPr>
        <w:t> </w:t>
      </w:r>
      <w:r>
        <w:rPr>
          <w:w w:val="105"/>
          <w:sz w:val="17"/>
          <w:vertAlign w:val="baseline"/>
        </w:rPr>
        <w:t>Court</w:t>
      </w:r>
      <w:r>
        <w:rPr>
          <w:spacing w:val="-9"/>
          <w:w w:val="105"/>
          <w:sz w:val="17"/>
          <w:vertAlign w:val="baseline"/>
        </w:rPr>
        <w:t> </w:t>
      </w:r>
      <w:r>
        <w:rPr>
          <w:w w:val="105"/>
          <w:sz w:val="17"/>
          <w:vertAlign w:val="baseline"/>
        </w:rPr>
        <w:t>implied</w:t>
      </w:r>
      <w:r>
        <w:rPr>
          <w:spacing w:val="-11"/>
          <w:w w:val="105"/>
          <w:sz w:val="17"/>
          <w:vertAlign w:val="baseline"/>
        </w:rPr>
        <w:t> </w:t>
      </w:r>
      <w:r>
        <w:rPr>
          <w:w w:val="105"/>
          <w:sz w:val="17"/>
          <w:vertAlign w:val="baseline"/>
        </w:rPr>
        <w:t>that</w:t>
      </w:r>
      <w:r>
        <w:rPr>
          <w:spacing w:val="-9"/>
          <w:w w:val="105"/>
          <w:sz w:val="17"/>
          <w:vertAlign w:val="baseline"/>
        </w:rPr>
        <w:t> </w:t>
      </w:r>
      <w:r>
        <w:rPr>
          <w:w w:val="105"/>
          <w:sz w:val="17"/>
          <w:vertAlign w:val="baseline"/>
        </w:rPr>
        <w:t>the</w:t>
      </w:r>
      <w:r>
        <w:rPr>
          <w:spacing w:val="-10"/>
          <w:w w:val="105"/>
          <w:sz w:val="17"/>
          <w:vertAlign w:val="baseline"/>
        </w:rPr>
        <w:t> </w:t>
      </w:r>
      <w:r>
        <w:rPr>
          <w:w w:val="105"/>
          <w:sz w:val="17"/>
          <w:vertAlign w:val="baseline"/>
        </w:rPr>
        <w:t>exclusionary rule</w:t>
      </w:r>
      <w:r>
        <w:rPr>
          <w:spacing w:val="-10"/>
          <w:w w:val="105"/>
          <w:sz w:val="17"/>
          <w:vertAlign w:val="baseline"/>
        </w:rPr>
        <w:t> </w:t>
      </w:r>
      <w:r>
        <w:rPr>
          <w:w w:val="105"/>
          <w:sz w:val="17"/>
          <w:vertAlign w:val="baseline"/>
        </w:rPr>
        <w:t>is</w:t>
      </w:r>
      <w:r>
        <w:rPr>
          <w:spacing w:val="-9"/>
          <w:w w:val="105"/>
          <w:sz w:val="17"/>
          <w:vertAlign w:val="baseline"/>
        </w:rPr>
        <w:t> </w:t>
      </w:r>
      <w:r>
        <w:rPr>
          <w:w w:val="105"/>
          <w:sz w:val="17"/>
          <w:vertAlign w:val="baseline"/>
        </w:rPr>
        <w:t>grounded</w:t>
      </w:r>
      <w:r>
        <w:rPr>
          <w:spacing w:val="-8"/>
          <w:w w:val="105"/>
          <w:sz w:val="17"/>
          <w:vertAlign w:val="baseline"/>
        </w:rPr>
        <w:t> </w:t>
      </w:r>
      <w:r>
        <w:rPr>
          <w:w w:val="105"/>
          <w:sz w:val="17"/>
          <w:vertAlign w:val="baseline"/>
        </w:rPr>
        <w:t>in</w:t>
      </w:r>
      <w:r>
        <w:rPr>
          <w:spacing w:val="-10"/>
          <w:w w:val="105"/>
          <w:sz w:val="17"/>
          <w:vertAlign w:val="baseline"/>
        </w:rPr>
        <w:t> </w:t>
      </w:r>
      <w:r>
        <w:rPr>
          <w:w w:val="105"/>
          <w:sz w:val="17"/>
          <w:vertAlign w:val="baseline"/>
        </w:rPr>
        <w:t>long-standing</w:t>
      </w:r>
      <w:r>
        <w:rPr>
          <w:spacing w:val="-10"/>
          <w:w w:val="105"/>
          <w:sz w:val="17"/>
          <w:vertAlign w:val="baseline"/>
        </w:rPr>
        <w:t> </w:t>
      </w:r>
      <w:r>
        <w:rPr>
          <w:w w:val="105"/>
          <w:sz w:val="17"/>
          <w:vertAlign w:val="baseline"/>
        </w:rPr>
        <w:t>judicial</w:t>
      </w:r>
      <w:r>
        <w:rPr>
          <w:spacing w:val="-11"/>
          <w:w w:val="105"/>
          <w:sz w:val="17"/>
          <w:vertAlign w:val="baseline"/>
        </w:rPr>
        <w:t> </w:t>
      </w:r>
      <w:r>
        <w:rPr>
          <w:w w:val="105"/>
          <w:sz w:val="17"/>
          <w:vertAlign w:val="baseline"/>
        </w:rPr>
        <w:t>precedent.</w:t>
      </w:r>
      <w:r>
        <w:rPr>
          <w:spacing w:val="-8"/>
          <w:w w:val="105"/>
          <w:sz w:val="17"/>
          <w:vertAlign w:val="baseline"/>
        </w:rPr>
        <w:t> </w:t>
      </w:r>
      <w:r>
        <w:rPr>
          <w:i/>
          <w:w w:val="105"/>
          <w:sz w:val="17"/>
          <w:vertAlign w:val="baseline"/>
        </w:rPr>
        <w:t>Id</w:t>
      </w:r>
      <w:r>
        <w:rPr>
          <w:w w:val="105"/>
          <w:sz w:val="17"/>
          <w:vertAlign w:val="baseline"/>
        </w:rPr>
        <w:t>.</w:t>
      </w:r>
      <w:r>
        <w:rPr>
          <w:spacing w:val="-9"/>
          <w:w w:val="105"/>
          <w:sz w:val="17"/>
          <w:vertAlign w:val="baseline"/>
        </w:rPr>
        <w:t> </w:t>
      </w:r>
      <w:r>
        <w:rPr>
          <w:w w:val="105"/>
          <w:sz w:val="17"/>
          <w:vertAlign w:val="baseline"/>
        </w:rPr>
        <w:t>at</w:t>
      </w:r>
      <w:r>
        <w:rPr>
          <w:spacing w:val="-11"/>
          <w:w w:val="105"/>
          <w:sz w:val="17"/>
          <w:vertAlign w:val="baseline"/>
        </w:rPr>
        <w:t> </w:t>
      </w:r>
      <w:r>
        <w:rPr>
          <w:w w:val="105"/>
          <w:sz w:val="17"/>
          <w:vertAlign w:val="baseline"/>
        </w:rPr>
        <w:t>398</w:t>
      </w:r>
      <w:r>
        <w:rPr>
          <w:spacing w:val="-8"/>
          <w:w w:val="105"/>
          <w:sz w:val="17"/>
          <w:vertAlign w:val="baseline"/>
        </w:rPr>
        <w:t> </w:t>
      </w:r>
      <w:r>
        <w:rPr>
          <w:w w:val="105"/>
          <w:sz w:val="17"/>
          <w:vertAlign w:val="baseline"/>
        </w:rPr>
        <w:t>(“That</w:t>
      </w:r>
      <w:r>
        <w:rPr>
          <w:spacing w:val="-9"/>
          <w:w w:val="105"/>
          <w:sz w:val="17"/>
          <w:vertAlign w:val="baseline"/>
        </w:rPr>
        <w:t> </w:t>
      </w:r>
      <w:r>
        <w:rPr>
          <w:w w:val="105"/>
          <w:sz w:val="17"/>
          <w:vertAlign w:val="baseline"/>
        </w:rPr>
        <w:t>papers</w:t>
      </w:r>
      <w:r>
        <w:rPr>
          <w:spacing w:val="-9"/>
          <w:w w:val="105"/>
          <w:sz w:val="17"/>
          <w:vertAlign w:val="baseline"/>
        </w:rPr>
        <w:t> </w:t>
      </w:r>
      <w:r>
        <w:rPr>
          <w:w w:val="105"/>
          <w:sz w:val="17"/>
          <w:vertAlign w:val="baseline"/>
        </w:rPr>
        <w:t>wrongfully</w:t>
      </w:r>
      <w:r>
        <w:rPr>
          <w:spacing w:val="-11"/>
          <w:w w:val="105"/>
          <w:sz w:val="17"/>
          <w:vertAlign w:val="baseline"/>
        </w:rPr>
        <w:t> </w:t>
      </w:r>
      <w:r>
        <w:rPr>
          <w:w w:val="105"/>
          <w:sz w:val="17"/>
          <w:vertAlign w:val="baseline"/>
        </w:rPr>
        <w:t>seized</w:t>
      </w:r>
      <w:r>
        <w:rPr>
          <w:spacing w:val="-8"/>
          <w:w w:val="105"/>
          <w:sz w:val="17"/>
          <w:vertAlign w:val="baseline"/>
        </w:rPr>
        <w:t> </w:t>
      </w:r>
      <w:r>
        <w:rPr>
          <w:w w:val="105"/>
          <w:sz w:val="17"/>
          <w:vertAlign w:val="baseline"/>
        </w:rPr>
        <w:t>should</w:t>
      </w:r>
      <w:r>
        <w:rPr>
          <w:spacing w:val="-9"/>
          <w:w w:val="105"/>
          <w:sz w:val="17"/>
          <w:vertAlign w:val="baseline"/>
        </w:rPr>
        <w:t> </w:t>
      </w:r>
      <w:r>
        <w:rPr>
          <w:w w:val="105"/>
          <w:sz w:val="17"/>
          <w:vertAlign w:val="baseline"/>
        </w:rPr>
        <w:t>be</w:t>
      </w:r>
      <w:r>
        <w:rPr>
          <w:spacing w:val="-9"/>
          <w:w w:val="105"/>
          <w:sz w:val="17"/>
          <w:vertAlign w:val="baseline"/>
        </w:rPr>
        <w:t> </w:t>
      </w:r>
      <w:r>
        <w:rPr>
          <w:w w:val="105"/>
          <w:sz w:val="17"/>
          <w:vertAlign w:val="baseline"/>
        </w:rPr>
        <w:t>turned</w:t>
      </w:r>
      <w:r>
        <w:rPr>
          <w:spacing w:val="-8"/>
          <w:w w:val="105"/>
          <w:sz w:val="17"/>
          <w:vertAlign w:val="baseline"/>
        </w:rPr>
        <w:t> </w:t>
      </w:r>
      <w:r>
        <w:rPr>
          <w:w w:val="105"/>
          <w:sz w:val="17"/>
          <w:vertAlign w:val="baseline"/>
        </w:rPr>
        <w:t>over to the accused has been frequently recognized in the early as well as later decisions of the courts.”) It also suggested that the rule is constitutionally required. </w:t>
      </w:r>
      <w:r>
        <w:rPr>
          <w:i/>
          <w:w w:val="105"/>
          <w:sz w:val="17"/>
          <w:vertAlign w:val="baseline"/>
        </w:rPr>
        <w:t>Id</w:t>
      </w:r>
      <w:r>
        <w:rPr>
          <w:w w:val="105"/>
          <w:sz w:val="17"/>
          <w:vertAlign w:val="baseline"/>
        </w:rPr>
        <w:t>. (stating that the lower court had violated the defendant’s constitutional rights by declining to apply the rule). Although the </w:t>
      </w:r>
      <w:r>
        <w:rPr>
          <w:i/>
          <w:w w:val="105"/>
          <w:sz w:val="17"/>
          <w:vertAlign w:val="baseline"/>
        </w:rPr>
        <w:t>Weeks </w:t>
      </w:r>
      <w:r>
        <w:rPr>
          <w:w w:val="105"/>
          <w:sz w:val="17"/>
          <w:vertAlign w:val="baseline"/>
        </w:rPr>
        <w:t>holding applied only to evidence obtained by federal officers,</w:t>
      </w:r>
      <w:r>
        <w:rPr>
          <w:spacing w:val="-3"/>
          <w:w w:val="105"/>
          <w:sz w:val="17"/>
          <w:vertAlign w:val="baseline"/>
        </w:rPr>
        <w:t> </w:t>
      </w:r>
      <w:r>
        <w:rPr>
          <w:w w:val="105"/>
          <w:sz w:val="17"/>
          <w:vertAlign w:val="baseline"/>
        </w:rPr>
        <w:t>the</w:t>
      </w:r>
      <w:r>
        <w:rPr>
          <w:spacing w:val="-3"/>
          <w:w w:val="105"/>
          <w:sz w:val="17"/>
          <w:vertAlign w:val="baseline"/>
        </w:rPr>
        <w:t> </w:t>
      </w:r>
      <w:r>
        <w:rPr>
          <w:w w:val="105"/>
          <w:sz w:val="17"/>
          <w:vertAlign w:val="baseline"/>
        </w:rPr>
        <w:t>Court</w:t>
      </w:r>
      <w:r>
        <w:rPr>
          <w:spacing w:val="-4"/>
          <w:w w:val="105"/>
          <w:sz w:val="17"/>
          <w:vertAlign w:val="baseline"/>
        </w:rPr>
        <w:t> </w:t>
      </w:r>
      <w:r>
        <w:rPr>
          <w:w w:val="105"/>
          <w:sz w:val="17"/>
          <w:vertAlign w:val="baseline"/>
        </w:rPr>
        <w:t>later</w:t>
      </w:r>
      <w:r>
        <w:rPr>
          <w:spacing w:val="-2"/>
          <w:w w:val="105"/>
          <w:sz w:val="17"/>
          <w:vertAlign w:val="baseline"/>
        </w:rPr>
        <w:t> </w:t>
      </w:r>
      <w:r>
        <w:rPr>
          <w:w w:val="105"/>
          <w:sz w:val="17"/>
          <w:vertAlign w:val="baseline"/>
        </w:rPr>
        <w:t>applied</w:t>
      </w:r>
      <w:r>
        <w:rPr>
          <w:spacing w:val="-2"/>
          <w:w w:val="105"/>
          <w:sz w:val="17"/>
          <w:vertAlign w:val="baseline"/>
        </w:rPr>
        <w:t> </w:t>
      </w:r>
      <w:r>
        <w:rPr>
          <w:w w:val="105"/>
          <w:sz w:val="17"/>
          <w:vertAlign w:val="baseline"/>
        </w:rPr>
        <w:t>the</w:t>
      </w:r>
      <w:r>
        <w:rPr>
          <w:spacing w:val="-3"/>
          <w:w w:val="105"/>
          <w:sz w:val="17"/>
          <w:vertAlign w:val="baseline"/>
        </w:rPr>
        <w:t> </w:t>
      </w:r>
      <w:r>
        <w:rPr>
          <w:w w:val="105"/>
          <w:sz w:val="17"/>
          <w:vertAlign w:val="baseline"/>
        </w:rPr>
        <w:t>rule</w:t>
      </w:r>
      <w:r>
        <w:rPr>
          <w:spacing w:val="-3"/>
          <w:w w:val="105"/>
          <w:sz w:val="17"/>
          <w:vertAlign w:val="baseline"/>
        </w:rPr>
        <w:t> </w:t>
      </w:r>
      <w:r>
        <w:rPr>
          <w:w w:val="105"/>
          <w:sz w:val="17"/>
          <w:vertAlign w:val="baseline"/>
        </w:rPr>
        <w:t>to</w:t>
      </w:r>
      <w:r>
        <w:rPr>
          <w:spacing w:val="-4"/>
          <w:w w:val="105"/>
          <w:sz w:val="17"/>
          <w:vertAlign w:val="baseline"/>
        </w:rPr>
        <w:t> </w:t>
      </w:r>
      <w:r>
        <w:rPr>
          <w:w w:val="105"/>
          <w:sz w:val="17"/>
          <w:vertAlign w:val="baseline"/>
        </w:rPr>
        <w:t>the</w:t>
      </w:r>
      <w:r>
        <w:rPr>
          <w:spacing w:val="-3"/>
          <w:w w:val="105"/>
          <w:sz w:val="17"/>
          <w:vertAlign w:val="baseline"/>
        </w:rPr>
        <w:t> </w:t>
      </w:r>
      <w:r>
        <w:rPr>
          <w:w w:val="105"/>
          <w:sz w:val="17"/>
          <w:vertAlign w:val="baseline"/>
        </w:rPr>
        <w:t>states</w:t>
      </w:r>
      <w:r>
        <w:rPr>
          <w:spacing w:val="-3"/>
          <w:w w:val="105"/>
          <w:sz w:val="17"/>
          <w:vertAlign w:val="baseline"/>
        </w:rPr>
        <w:t> </w:t>
      </w:r>
      <w:r>
        <w:rPr>
          <w:w w:val="105"/>
          <w:sz w:val="17"/>
          <w:vertAlign w:val="baseline"/>
        </w:rPr>
        <w:t>in</w:t>
      </w:r>
      <w:r>
        <w:rPr>
          <w:spacing w:val="-2"/>
          <w:w w:val="105"/>
          <w:sz w:val="17"/>
          <w:vertAlign w:val="baseline"/>
        </w:rPr>
        <w:t> </w:t>
      </w:r>
      <w:r>
        <w:rPr>
          <w:i/>
          <w:w w:val="105"/>
          <w:sz w:val="17"/>
          <w:vertAlign w:val="baseline"/>
        </w:rPr>
        <w:t>Mapp</w:t>
      </w:r>
      <w:r>
        <w:rPr>
          <w:i/>
          <w:spacing w:val="-1"/>
          <w:w w:val="105"/>
          <w:sz w:val="17"/>
          <w:vertAlign w:val="baseline"/>
        </w:rPr>
        <w:t> </w:t>
      </w:r>
      <w:r>
        <w:rPr>
          <w:i/>
          <w:w w:val="105"/>
          <w:sz w:val="17"/>
          <w:vertAlign w:val="baseline"/>
        </w:rPr>
        <w:t>v.</w:t>
      </w:r>
      <w:r>
        <w:rPr>
          <w:i/>
          <w:spacing w:val="-2"/>
          <w:w w:val="105"/>
          <w:sz w:val="17"/>
          <w:vertAlign w:val="baseline"/>
        </w:rPr>
        <w:t> </w:t>
      </w:r>
      <w:r>
        <w:rPr>
          <w:i/>
          <w:w w:val="105"/>
          <w:sz w:val="17"/>
          <w:vertAlign w:val="baseline"/>
        </w:rPr>
        <w:t>Ohio</w:t>
      </w:r>
      <w:r>
        <w:rPr>
          <w:w w:val="105"/>
          <w:sz w:val="17"/>
          <w:vertAlign w:val="baseline"/>
        </w:rPr>
        <w:t>.</w:t>
      </w:r>
      <w:r>
        <w:rPr>
          <w:spacing w:val="-2"/>
          <w:w w:val="105"/>
          <w:sz w:val="17"/>
          <w:vertAlign w:val="baseline"/>
        </w:rPr>
        <w:t> </w:t>
      </w:r>
      <w:r>
        <w:rPr>
          <w:w w:val="105"/>
          <w:sz w:val="17"/>
          <w:vertAlign w:val="baseline"/>
        </w:rPr>
        <w:t>367</w:t>
      </w:r>
      <w:r>
        <w:rPr>
          <w:spacing w:val="-4"/>
          <w:w w:val="105"/>
          <w:sz w:val="17"/>
          <w:vertAlign w:val="baseline"/>
        </w:rPr>
        <w:t> </w:t>
      </w:r>
      <w:r>
        <w:rPr>
          <w:w w:val="105"/>
          <w:sz w:val="17"/>
          <w:vertAlign w:val="baseline"/>
        </w:rPr>
        <w:t>U.S.</w:t>
      </w:r>
      <w:r>
        <w:rPr>
          <w:spacing w:val="-5"/>
          <w:w w:val="105"/>
          <w:sz w:val="17"/>
          <w:vertAlign w:val="baseline"/>
        </w:rPr>
        <w:t> </w:t>
      </w:r>
      <w:r>
        <w:rPr>
          <w:w w:val="105"/>
          <w:sz w:val="17"/>
          <w:vertAlign w:val="baseline"/>
        </w:rPr>
        <w:t>at</w:t>
      </w:r>
      <w:r>
        <w:rPr>
          <w:spacing w:val="-2"/>
          <w:w w:val="105"/>
          <w:sz w:val="17"/>
          <w:vertAlign w:val="baseline"/>
        </w:rPr>
        <w:t> </w:t>
      </w:r>
      <w:r>
        <w:rPr>
          <w:w w:val="105"/>
          <w:sz w:val="17"/>
          <w:vertAlign w:val="baseline"/>
        </w:rPr>
        <w:t>655.</w:t>
      </w:r>
    </w:p>
    <w:p>
      <w:pPr>
        <w:spacing w:line="247" w:lineRule="auto" w:before="59"/>
        <w:ind w:left="889" w:right="308" w:firstLine="0"/>
        <w:jc w:val="left"/>
        <w:rPr>
          <w:sz w:val="17"/>
        </w:rPr>
      </w:pPr>
      <w:r>
        <w:rPr>
          <w:w w:val="105"/>
          <w:sz w:val="17"/>
          <w:vertAlign w:val="superscript"/>
        </w:rPr>
        <w:t>11</w:t>
      </w:r>
      <w:r>
        <w:rPr>
          <w:spacing w:val="-10"/>
          <w:w w:val="105"/>
          <w:sz w:val="17"/>
          <w:vertAlign w:val="baseline"/>
        </w:rPr>
        <w:t> </w:t>
      </w:r>
      <w:r>
        <w:rPr>
          <w:i/>
          <w:w w:val="105"/>
          <w:sz w:val="17"/>
          <w:vertAlign w:val="baseline"/>
        </w:rPr>
        <w:t>Mapp</w:t>
      </w:r>
      <w:r>
        <w:rPr>
          <w:w w:val="105"/>
          <w:sz w:val="17"/>
          <w:vertAlign w:val="baseline"/>
        </w:rPr>
        <w:t>,</w:t>
      </w:r>
      <w:r>
        <w:rPr>
          <w:spacing w:val="-9"/>
          <w:w w:val="105"/>
          <w:sz w:val="17"/>
          <w:vertAlign w:val="baseline"/>
        </w:rPr>
        <w:t> </w:t>
      </w:r>
      <w:r>
        <w:rPr>
          <w:w w:val="105"/>
          <w:sz w:val="17"/>
          <w:vertAlign w:val="baseline"/>
        </w:rPr>
        <w:t>367</w:t>
      </w:r>
      <w:r>
        <w:rPr>
          <w:spacing w:val="-8"/>
          <w:w w:val="105"/>
          <w:sz w:val="17"/>
          <w:vertAlign w:val="baseline"/>
        </w:rPr>
        <w:t> </w:t>
      </w:r>
      <w:r>
        <w:rPr>
          <w:w w:val="105"/>
          <w:sz w:val="17"/>
          <w:vertAlign w:val="baseline"/>
        </w:rPr>
        <w:t>U.S.</w:t>
      </w:r>
      <w:r>
        <w:rPr>
          <w:spacing w:val="-9"/>
          <w:w w:val="105"/>
          <w:sz w:val="17"/>
          <w:vertAlign w:val="baseline"/>
        </w:rPr>
        <w:t> </w:t>
      </w:r>
      <w:r>
        <w:rPr>
          <w:w w:val="105"/>
          <w:sz w:val="17"/>
          <w:vertAlign w:val="baseline"/>
        </w:rPr>
        <w:t>at</w:t>
      </w:r>
      <w:r>
        <w:rPr>
          <w:spacing w:val="-11"/>
          <w:w w:val="105"/>
          <w:sz w:val="17"/>
          <w:vertAlign w:val="baseline"/>
        </w:rPr>
        <w:t> </w:t>
      </w:r>
      <w:r>
        <w:rPr>
          <w:w w:val="105"/>
          <w:sz w:val="17"/>
          <w:vertAlign w:val="baseline"/>
        </w:rPr>
        <w:t>649.</w:t>
      </w:r>
      <w:r>
        <w:rPr>
          <w:spacing w:val="-9"/>
          <w:w w:val="105"/>
          <w:sz w:val="17"/>
          <w:vertAlign w:val="baseline"/>
        </w:rPr>
        <w:t> </w:t>
      </w:r>
      <w:r>
        <w:rPr>
          <w:w w:val="105"/>
          <w:sz w:val="17"/>
          <w:vertAlign w:val="baseline"/>
        </w:rPr>
        <w:t>In</w:t>
      </w:r>
      <w:r>
        <w:rPr>
          <w:spacing w:val="-8"/>
          <w:w w:val="105"/>
          <w:sz w:val="17"/>
          <w:vertAlign w:val="baseline"/>
        </w:rPr>
        <w:t> </w:t>
      </w:r>
      <w:r>
        <w:rPr>
          <w:i/>
          <w:w w:val="105"/>
          <w:sz w:val="17"/>
          <w:vertAlign w:val="baseline"/>
        </w:rPr>
        <w:t>Mapp</w:t>
      </w:r>
      <w:r>
        <w:rPr>
          <w:w w:val="105"/>
          <w:sz w:val="17"/>
          <w:vertAlign w:val="baseline"/>
        </w:rPr>
        <w:t>,</w:t>
      </w:r>
      <w:r>
        <w:rPr>
          <w:spacing w:val="-10"/>
          <w:w w:val="105"/>
          <w:sz w:val="17"/>
          <w:vertAlign w:val="baseline"/>
        </w:rPr>
        <w:t> </w:t>
      </w:r>
      <w:r>
        <w:rPr>
          <w:w w:val="105"/>
          <w:sz w:val="17"/>
          <w:vertAlign w:val="baseline"/>
        </w:rPr>
        <w:t>the</w:t>
      </w:r>
      <w:r>
        <w:rPr>
          <w:spacing w:val="-10"/>
          <w:w w:val="105"/>
          <w:sz w:val="17"/>
          <w:vertAlign w:val="baseline"/>
        </w:rPr>
        <w:t> </w:t>
      </w:r>
      <w:r>
        <w:rPr>
          <w:w w:val="105"/>
          <w:sz w:val="17"/>
          <w:vertAlign w:val="baseline"/>
        </w:rPr>
        <w:t>Court</w:t>
      </w:r>
      <w:r>
        <w:rPr>
          <w:spacing w:val="-8"/>
          <w:w w:val="105"/>
          <w:sz w:val="17"/>
          <w:vertAlign w:val="baseline"/>
        </w:rPr>
        <w:t> </w:t>
      </w:r>
      <w:r>
        <w:rPr>
          <w:w w:val="105"/>
          <w:sz w:val="17"/>
          <w:vertAlign w:val="baseline"/>
        </w:rPr>
        <w:t>relied</w:t>
      </w:r>
      <w:r>
        <w:rPr>
          <w:spacing w:val="-9"/>
          <w:w w:val="105"/>
          <w:sz w:val="17"/>
          <w:vertAlign w:val="baseline"/>
        </w:rPr>
        <w:t> </w:t>
      </w:r>
      <w:r>
        <w:rPr>
          <w:w w:val="105"/>
          <w:sz w:val="17"/>
          <w:vertAlign w:val="baseline"/>
        </w:rPr>
        <w:t>on</w:t>
      </w:r>
      <w:r>
        <w:rPr>
          <w:spacing w:val="-8"/>
          <w:w w:val="105"/>
          <w:sz w:val="17"/>
          <w:vertAlign w:val="baseline"/>
        </w:rPr>
        <w:t> </w:t>
      </w:r>
      <w:r>
        <w:rPr>
          <w:w w:val="105"/>
          <w:sz w:val="17"/>
          <w:vertAlign w:val="baseline"/>
        </w:rPr>
        <w:t>the</w:t>
      </w:r>
      <w:r>
        <w:rPr>
          <w:spacing w:val="-10"/>
          <w:w w:val="105"/>
          <w:sz w:val="17"/>
          <w:vertAlign w:val="baseline"/>
        </w:rPr>
        <w:t> </w:t>
      </w:r>
      <w:r>
        <w:rPr>
          <w:w w:val="105"/>
          <w:sz w:val="17"/>
          <w:vertAlign w:val="baseline"/>
        </w:rPr>
        <w:t>exclusionary</w:t>
      </w:r>
      <w:r>
        <w:rPr>
          <w:spacing w:val="-11"/>
          <w:w w:val="105"/>
          <w:sz w:val="17"/>
          <w:vertAlign w:val="baseline"/>
        </w:rPr>
        <w:t> </w:t>
      </w:r>
      <w:r>
        <w:rPr>
          <w:w w:val="105"/>
          <w:sz w:val="17"/>
          <w:vertAlign w:val="baseline"/>
        </w:rPr>
        <w:t>rule’s</w:t>
      </w:r>
      <w:r>
        <w:rPr>
          <w:spacing w:val="-9"/>
          <w:w w:val="105"/>
          <w:sz w:val="17"/>
          <w:vertAlign w:val="baseline"/>
        </w:rPr>
        <w:t> </w:t>
      </w:r>
      <w:r>
        <w:rPr>
          <w:w w:val="105"/>
          <w:sz w:val="17"/>
          <w:vertAlign w:val="baseline"/>
        </w:rPr>
        <w:t>constitutional</w:t>
      </w:r>
      <w:r>
        <w:rPr>
          <w:spacing w:val="-9"/>
          <w:w w:val="105"/>
          <w:sz w:val="17"/>
          <w:vertAlign w:val="baseline"/>
        </w:rPr>
        <w:t> </w:t>
      </w:r>
      <w:r>
        <w:rPr>
          <w:w w:val="105"/>
          <w:sz w:val="17"/>
          <w:vertAlign w:val="baseline"/>
        </w:rPr>
        <w:t>status</w:t>
      </w:r>
      <w:r>
        <w:rPr>
          <w:spacing w:val="-9"/>
          <w:w w:val="105"/>
          <w:sz w:val="17"/>
          <w:vertAlign w:val="baseline"/>
        </w:rPr>
        <w:t> </w:t>
      </w:r>
      <w:r>
        <w:rPr>
          <w:w w:val="105"/>
          <w:sz w:val="17"/>
          <w:vertAlign w:val="baseline"/>
        </w:rPr>
        <w:t>to</w:t>
      </w:r>
      <w:r>
        <w:rPr>
          <w:spacing w:val="-10"/>
          <w:w w:val="105"/>
          <w:sz w:val="17"/>
          <w:vertAlign w:val="baseline"/>
        </w:rPr>
        <w:t> </w:t>
      </w:r>
      <w:r>
        <w:rPr>
          <w:w w:val="105"/>
          <w:sz w:val="17"/>
          <w:vertAlign w:val="baseline"/>
        </w:rPr>
        <w:t>hold</w:t>
      </w:r>
      <w:r>
        <w:rPr>
          <w:spacing w:val="-9"/>
          <w:w w:val="105"/>
          <w:sz w:val="17"/>
          <w:vertAlign w:val="baseline"/>
        </w:rPr>
        <w:t> </w:t>
      </w:r>
      <w:r>
        <w:rPr>
          <w:w w:val="105"/>
          <w:sz w:val="17"/>
          <w:vertAlign w:val="baseline"/>
        </w:rPr>
        <w:t>that</w:t>
      </w:r>
      <w:r>
        <w:rPr>
          <w:spacing w:val="-8"/>
          <w:w w:val="105"/>
          <w:sz w:val="17"/>
          <w:vertAlign w:val="baseline"/>
        </w:rPr>
        <w:t> </w:t>
      </w:r>
      <w:r>
        <w:rPr>
          <w:w w:val="105"/>
          <w:sz w:val="17"/>
          <w:vertAlign w:val="baseline"/>
        </w:rPr>
        <w:t>the (continued...)</w:t>
      </w:r>
    </w:p>
    <w:p>
      <w:pPr>
        <w:pStyle w:val="BodyText"/>
        <w:rPr>
          <w:sz w:val="20"/>
        </w:rPr>
      </w:pPr>
    </w:p>
    <w:p>
      <w:pPr>
        <w:pStyle w:val="BodyText"/>
        <w:spacing w:before="3"/>
        <w:rPr>
          <w:sz w:val="19"/>
        </w:rPr>
      </w:pPr>
      <w:r>
        <w:rPr/>
        <w:pict>
          <v:rect style="position:absolute;margin-left:86.099998pt;margin-top:13.070635pt;width:422.8pt;height:.466667pt;mso-position-horizontal-relative:page;mso-position-vertical-relative:paragraph;z-index:-15700992;mso-wrap-distance-left:0;mso-wrap-distance-right:0" filled="true" fillcolor="#000000" stroked="false">
            <v:fill type="solid"/>
            <w10:wrap type="topAndBottom"/>
          </v:rect>
        </w:pict>
      </w:r>
    </w:p>
    <w:p>
      <w:pPr>
        <w:pStyle w:val="BodyText"/>
        <w:spacing w:before="2"/>
        <w:rPr>
          <w:sz w:val="4"/>
        </w:rPr>
      </w:pPr>
    </w:p>
    <w:p>
      <w:pPr>
        <w:tabs>
          <w:tab w:pos="9201" w:val="left" w:leader="none"/>
        </w:tabs>
        <w:spacing w:line="177" w:lineRule="exact"/>
        <w:ind w:left="901" w:right="0" w:firstLine="0"/>
        <w:rPr>
          <w:sz w:val="12"/>
        </w:rPr>
      </w:pPr>
      <w:r>
        <w:rPr>
          <w:position w:val="-3"/>
          <w:sz w:val="17"/>
        </w:rPr>
        <w:pict>
          <v:group style="width:122.15pt;height:8.9pt;mso-position-horizontal-relative:char;mso-position-vertical-relative:line" coordorigin="0,0" coordsize="2443,178">
            <v:shape style="position:absolute;left:0;top:7;width:299;height:124" type="#_x0000_t75" stroked="false">
              <v:imagedata r:id="rId29" o:title=""/>
            </v:shape>
            <v:shape style="position:absolute;left:293;top:0;width:805;height:178" type="#_x0000_t75" stroked="false">
              <v:imagedata r:id="rId30" o:title=""/>
            </v:shape>
            <v:line style="position:absolute" from="1101,129" to="1103,129" stroked="true" strokeweight=".116638pt" strokecolor="#fefefe">
              <v:stroke dashstyle="solid"/>
            </v:line>
            <v:shape style="position:absolute;left:1147;top:0;width:1288;height:131" type="#_x0000_t75" stroked="false">
              <v:imagedata r:id="rId31" o:title=""/>
            </v:shape>
            <v:shape style="position:absolute;left:1842;top:129;width:600;height:2" coordorigin="1843,129" coordsize="600,0" path="m1843,129l1845,129m2440,129l2442,129e" filled="false" stroked="true" strokeweight=".116638pt" strokecolor="#fefefe">
              <v:path arrowok="t"/>
              <v:stroke dashstyle="solid"/>
            </v:shape>
          </v:group>
        </w:pict>
      </w:r>
      <w:r>
        <w:rPr>
          <w:position w:val="-3"/>
          <w:sz w:val="17"/>
        </w:rPr>
      </w:r>
      <w:r>
        <w:rPr>
          <w:position w:val="-3"/>
          <w:sz w:val="17"/>
        </w:rPr>
        <w:tab/>
      </w:r>
      <w:r>
        <w:rPr>
          <w:position w:val="1"/>
          <w:sz w:val="12"/>
        </w:rPr>
        <w:pict>
          <v:group style="width:4.55pt;height:6.1pt;mso-position-horizontal-relative:char;mso-position-vertical-relative:line" coordorigin="0,0" coordsize="91,122">
            <v:shape style="position:absolute;left:0;top:0;width:80;height:119" type="#_x0000_t75" stroked="false">
              <v:imagedata r:id="rId33" o:title=""/>
            </v:shape>
            <v:line style="position:absolute" from="89,120" to="91,120" stroked="true" strokeweight=".116638pt" strokecolor="#fefefe">
              <v:stroke dashstyle="solid"/>
            </v:line>
          </v:group>
        </w:pict>
      </w:r>
      <w:r>
        <w:rPr>
          <w:position w:val="1"/>
          <w:sz w:val="12"/>
        </w:rPr>
      </w:r>
    </w:p>
    <w:p>
      <w:pPr>
        <w:spacing w:before="0"/>
        <w:ind w:left="3583" w:right="3224" w:firstLine="0"/>
        <w:jc w:val="center"/>
        <w:rPr>
          <w:rFonts w:ascii="Arial"/>
          <w:sz w:val="23"/>
        </w:rPr>
      </w:pPr>
      <w:r>
        <w:rPr>
          <w:rFonts w:ascii="Arial"/>
          <w:color w:val="FF0000"/>
          <w:sz w:val="23"/>
        </w:rPr>
        <w:t>118</w:t>
      </w:r>
    </w:p>
    <w:p>
      <w:pPr>
        <w:spacing w:after="0"/>
        <w:jc w:val="center"/>
        <w:rPr>
          <w:rFonts w:ascii="Arial"/>
          <w:sz w:val="23"/>
        </w:rPr>
        <w:sectPr>
          <w:pgSz w:w="11900" w:h="16840"/>
          <w:pgMar w:top="1480" w:bottom="280" w:left="860" w:right="1220"/>
        </w:sectPr>
      </w:pPr>
    </w:p>
    <w:p>
      <w:pPr>
        <w:pStyle w:val="BodyText"/>
        <w:spacing w:line="186" w:lineRule="exact"/>
        <w:ind w:left="862"/>
        <w:rPr>
          <w:rFonts w:ascii="Arial"/>
          <w:sz w:val="18"/>
        </w:rPr>
      </w:pPr>
      <w:r>
        <w:rPr>
          <w:rFonts w:ascii="Arial"/>
          <w:position w:val="-3"/>
          <w:sz w:val="18"/>
        </w:rPr>
        <w:pict>
          <v:group style="width:422.8pt;height:9.35pt;mso-position-horizontal-relative:char;mso-position-vertical-relative:line" coordorigin="0,0" coordsize="8456,187">
            <v:shape style="position:absolute;left:6538;top:7;width:502;height:124" type="#_x0000_t75" stroked="false">
              <v:imagedata r:id="rId25" o:title=""/>
            </v:shape>
            <v:shape style="position:absolute;left:7034;top:46;width:103;height:131" type="#_x0000_t75" stroked="false">
              <v:imagedata r:id="rId26" o:title=""/>
            </v:shape>
            <v:shape style="position:absolute;left:7132;top:46;width:173;height:84" type="#_x0000_t75" stroked="false">
              <v:imagedata r:id="rId27" o:title=""/>
            </v:shape>
            <v:line style="position:absolute" from="7319,129" to="7322,129" stroked="true" strokeweight=".116638pt" strokecolor="#fefefe">
              <v:stroke dashstyle="solid"/>
            </v:line>
            <v:shape style="position:absolute;left:7375;top:0;width:1046;height:131" type="#_x0000_t75" stroked="false">
              <v:imagedata r:id="rId28" o:title=""/>
            </v:shape>
            <v:shape style="position:absolute;left:7898;top:129;width:532;height:2" coordorigin="7898,129" coordsize="532,0" path="m7898,129l7900,129m8428,129l8430,129e" filled="false" stroked="true" strokeweight=".116638pt" strokecolor="#fefefe">
              <v:path arrowok="t"/>
              <v:stroke dashstyle="solid"/>
            </v:shape>
            <v:rect style="position:absolute;left:0;top:177;width:8456;height:10" filled="true" fillcolor="#000000" stroked="false">
              <v:fill type="solid"/>
            </v:rect>
          </v:group>
        </w:pict>
      </w:r>
      <w:r>
        <w:rPr>
          <w:rFonts w:ascii="Arial"/>
          <w:position w:val="-3"/>
          <w:sz w:val="18"/>
        </w:rPr>
      </w:r>
    </w:p>
    <w:p>
      <w:pPr>
        <w:pStyle w:val="BodyText"/>
        <w:rPr>
          <w:rFonts w:ascii="Arial"/>
          <w:sz w:val="20"/>
        </w:rPr>
      </w:pPr>
    </w:p>
    <w:p>
      <w:pPr>
        <w:pStyle w:val="BodyText"/>
        <w:spacing w:before="5"/>
        <w:rPr>
          <w:rFonts w:ascii="Arial"/>
          <w:sz w:val="25"/>
        </w:rPr>
      </w:pPr>
    </w:p>
    <w:p>
      <w:pPr>
        <w:pStyle w:val="BodyText"/>
        <w:spacing w:line="244" w:lineRule="auto" w:before="104"/>
        <w:ind w:left="890" w:right="682" w:hanging="1"/>
        <w:jc w:val="both"/>
      </w:pPr>
      <w:r>
        <w:rPr>
          <w:i/>
        </w:rPr>
        <w:t>rather than </w:t>
      </w:r>
      <w:r>
        <w:rPr/>
        <w:t>a personal constitutional right.”</w:t>
      </w:r>
      <w:r>
        <w:rPr>
          <w:vertAlign w:val="superscript"/>
        </w:rPr>
        <w:t>12</w:t>
      </w:r>
      <w:r>
        <w:rPr>
          <w:vertAlign w:val="baseline"/>
        </w:rPr>
        <w:t> This distinction affects Congress’ authority to alter the exclusionary rule statutorily. Congress may not reduce a constitutionally guaranteed remedy but could potentially alter a rule that lacks constitutional status.</w:t>
      </w:r>
    </w:p>
    <w:p>
      <w:pPr>
        <w:pStyle w:val="BodyText"/>
        <w:spacing w:before="1"/>
        <w:rPr>
          <w:sz w:val="20"/>
        </w:rPr>
      </w:pPr>
    </w:p>
    <w:p>
      <w:pPr>
        <w:pStyle w:val="BodyText"/>
        <w:spacing w:line="244" w:lineRule="auto"/>
        <w:ind w:left="890" w:right="708"/>
      </w:pPr>
      <w:r>
        <w:rPr/>
        <w:t>Regardless, the Court has narrowed the exclusionary rule’s reach in Fourth Amendment cases throughout the past several decades. For example, it has barred courts’ use of the rule in civil cases, grand jury proceedings, and parole revocation hearings. Arguably, the most important narrowing trend has been the Court’s development of the good-faith exception.</w:t>
      </w:r>
    </w:p>
    <w:p>
      <w:pPr>
        <w:pStyle w:val="BodyText"/>
        <w:rPr>
          <w:sz w:val="20"/>
        </w:rPr>
      </w:pPr>
    </w:p>
    <w:p>
      <w:pPr>
        <w:pStyle w:val="Heading3"/>
        <w:spacing w:before="160"/>
        <w:rPr>
          <w:rFonts w:ascii="Trebuchet MS"/>
        </w:rPr>
      </w:pPr>
      <w:r>
        <w:rPr>
          <w:rFonts w:ascii="Trebuchet MS"/>
          <w:w w:val="105"/>
        </w:rPr>
        <w:t>The %ood-Faith Exception</w:t>
      </w:r>
    </w:p>
    <w:p>
      <w:pPr>
        <w:pStyle w:val="BodyText"/>
        <w:spacing w:line="244" w:lineRule="auto" w:before="258"/>
        <w:ind w:left="889" w:right="661"/>
      </w:pPr>
      <w:r>
        <w:rPr/>
        <w:t>The Supreme Court introduced what has come to be known as the good-faith exception in </w:t>
      </w:r>
      <w:r>
        <w:rPr>
          <w:i/>
        </w:rPr>
        <w:t>United </w:t>
      </w:r>
      <w:r>
        <w:rPr>
          <w:i/>
        </w:rPr>
        <w:t>States </w:t>
      </w:r>
      <w:r>
        <w:rPr>
          <w:i/>
          <w:spacing w:val="-8"/>
        </w:rPr>
        <w:t>v. </w:t>
      </w:r>
      <w:r>
        <w:rPr>
          <w:i/>
        </w:rPr>
        <w:t>Leon</w:t>
      </w:r>
      <w:r>
        <w:rPr/>
        <w:t>. </w:t>
      </w:r>
      <w:r>
        <w:rPr>
          <w:vertAlign w:val="superscript"/>
        </w:rPr>
        <w:t>13</w:t>
      </w:r>
      <w:r>
        <w:rPr>
          <w:vertAlign w:val="baseline"/>
        </w:rPr>
        <w:t> In </w:t>
      </w:r>
      <w:r>
        <w:rPr>
          <w:i/>
          <w:vertAlign w:val="baseline"/>
        </w:rPr>
        <w:t>Leon</w:t>
      </w:r>
      <w:r>
        <w:rPr>
          <w:vertAlign w:val="baseline"/>
        </w:rPr>
        <w:t>, the Court held that the exclusionary rule does not apply when police officers act with “objectively reasonable reliance” on a search warrant later found to be invalid.</w:t>
      </w:r>
      <w:r>
        <w:rPr>
          <w:vertAlign w:val="superscript"/>
        </w:rPr>
        <w:t>14</w:t>
      </w:r>
      <w:r>
        <w:rPr>
          <w:vertAlign w:val="baseline"/>
        </w:rPr>
        <w:t> Language in the opinion embraced a cautionary “balancing” approach to the exclusionary rule in which the benefits of exclusion (namely any deterrence effect on unconstitutional police action) must outweigh the costs (namely the risk that a guilty person will escape justice because evidence is excluded at trial) before the Court will apply the rule to new factual</w:t>
      </w:r>
      <w:r>
        <w:rPr>
          <w:spacing w:val="46"/>
          <w:vertAlign w:val="baseline"/>
        </w:rPr>
        <w:t> </w:t>
      </w:r>
      <w:r>
        <w:rPr>
          <w:vertAlign w:val="baseline"/>
        </w:rPr>
        <w:t>circumstances.</w:t>
      </w:r>
      <w:r>
        <w:rPr>
          <w:vertAlign w:val="superscript"/>
        </w:rPr>
        <w:t>15</w:t>
      </w:r>
    </w:p>
    <w:p>
      <w:pPr>
        <w:pStyle w:val="BodyText"/>
        <w:spacing w:before="1"/>
        <w:rPr>
          <w:sz w:val="20"/>
        </w:rPr>
      </w:pPr>
    </w:p>
    <w:p>
      <w:pPr>
        <w:pStyle w:val="BodyText"/>
        <w:spacing w:line="244" w:lineRule="auto"/>
        <w:ind w:left="889" w:right="682"/>
      </w:pPr>
      <w:r>
        <w:rPr/>
        <w:t>Police officers in </w:t>
      </w:r>
      <w:r>
        <w:rPr>
          <w:i/>
        </w:rPr>
        <w:t>Leon</w:t>
      </w:r>
      <w:r>
        <w:rPr/>
        <w:t>, acting on a tip about drug activity in a particular home, investigated the license plate number and connections of a man who exited the home holding a small paper sack.</w:t>
      </w:r>
      <w:r>
        <w:rPr>
          <w:vertAlign w:val="superscript"/>
        </w:rPr>
        <w:t>16</w:t>
      </w:r>
      <w:r>
        <w:rPr>
          <w:vertAlign w:val="baseline"/>
        </w:rPr>
        <w:t> The officers then observed people coming and going from the residences of several people connected to that man, including the home of Leon, the respondent in the case, whom the man    had listed as his employer and who had a criminal record.</w:t>
      </w:r>
      <w:r>
        <w:rPr>
          <w:vertAlign w:val="superscript"/>
        </w:rPr>
        <w:t>17</w:t>
      </w:r>
      <w:r>
        <w:rPr>
          <w:vertAlign w:val="baseline"/>
        </w:rPr>
        <w:t> Based on these observations, the officers obtained a warrant from a magistrate to search three homes and several automobiles.</w:t>
      </w:r>
      <w:r>
        <w:rPr>
          <w:vertAlign w:val="superscript"/>
        </w:rPr>
        <w:t>18</w:t>
      </w:r>
      <w:r>
        <w:rPr>
          <w:vertAlign w:val="baseline"/>
        </w:rPr>
        <w:t>   The subsequent search uncovered illegal drugs and other</w:t>
      </w:r>
      <w:r>
        <w:rPr>
          <w:spacing w:val="14"/>
          <w:vertAlign w:val="baseline"/>
        </w:rPr>
        <w:t> </w:t>
      </w:r>
      <w:r>
        <w:rPr>
          <w:vertAlign w:val="baseline"/>
        </w:rPr>
        <w:t>evidence.</w:t>
      </w:r>
      <w:r>
        <w:rPr>
          <w:vertAlign w:val="superscript"/>
        </w:rPr>
        <w:t>19</w:t>
      </w:r>
    </w:p>
    <w:p>
      <w:pPr>
        <w:pStyle w:val="BodyText"/>
        <w:rPr>
          <w:sz w:val="20"/>
        </w:rPr>
      </w:pPr>
    </w:p>
    <w:p>
      <w:pPr>
        <w:pStyle w:val="BodyText"/>
        <w:rPr>
          <w:sz w:val="20"/>
        </w:rPr>
      </w:pPr>
    </w:p>
    <w:p>
      <w:pPr>
        <w:pStyle w:val="BodyText"/>
        <w:rPr>
          <w:sz w:val="20"/>
        </w:rPr>
      </w:pPr>
    </w:p>
    <w:p>
      <w:pPr>
        <w:pStyle w:val="BodyText"/>
        <w:spacing w:before="2"/>
        <w:rPr>
          <w:sz w:val="17"/>
        </w:rPr>
      </w:pPr>
      <w:r>
        <w:rPr/>
        <w:pict>
          <v:rect style="position:absolute;margin-left:87.5pt;margin-top:11.872029pt;width:140pt;height:.466667pt;mso-position-horizontal-relative:page;mso-position-vertical-relative:paragraph;z-index:-15698944;mso-wrap-distance-left:0;mso-wrap-distance-right:0" filled="true" fillcolor="#000000" stroked="false">
            <v:fill type="solid"/>
            <w10:wrap type="topAndBottom"/>
          </v:rect>
        </w:pict>
      </w:r>
    </w:p>
    <w:p>
      <w:pPr>
        <w:spacing w:before="106"/>
        <w:ind w:left="889" w:right="0" w:firstLine="0"/>
        <w:jc w:val="left"/>
        <w:rPr>
          <w:sz w:val="17"/>
        </w:rPr>
      </w:pPr>
      <w:r>
        <w:rPr>
          <w:w w:val="105"/>
          <w:sz w:val="17"/>
        </w:rPr>
        <w:t>(...continued)</w:t>
      </w:r>
    </w:p>
    <w:p>
      <w:pPr>
        <w:spacing w:line="247" w:lineRule="auto" w:before="64"/>
        <w:ind w:left="889" w:right="462" w:firstLine="0"/>
        <w:jc w:val="left"/>
        <w:rPr>
          <w:sz w:val="17"/>
        </w:rPr>
      </w:pPr>
      <w:r>
        <w:rPr>
          <w:w w:val="105"/>
          <w:sz w:val="17"/>
        </w:rPr>
        <w:t>Fourteenth Amendment had incorporated the rule to the states. </w:t>
      </w:r>
      <w:r>
        <w:rPr>
          <w:i/>
          <w:w w:val="105"/>
          <w:sz w:val="17"/>
        </w:rPr>
        <w:t>Id. </w:t>
      </w:r>
      <w:r>
        <w:rPr>
          <w:w w:val="105"/>
          <w:sz w:val="17"/>
        </w:rPr>
        <w:t>at 655. Although in theory, this application to the states</w:t>
      </w:r>
      <w:r>
        <w:rPr>
          <w:spacing w:val="-11"/>
          <w:w w:val="105"/>
          <w:sz w:val="17"/>
        </w:rPr>
        <w:t> </w:t>
      </w:r>
      <w:r>
        <w:rPr>
          <w:w w:val="105"/>
          <w:sz w:val="17"/>
        </w:rPr>
        <w:t>loses</w:t>
      </w:r>
      <w:r>
        <w:rPr>
          <w:spacing w:val="-11"/>
          <w:w w:val="105"/>
          <w:sz w:val="17"/>
        </w:rPr>
        <w:t> </w:t>
      </w:r>
      <w:r>
        <w:rPr>
          <w:w w:val="105"/>
          <w:sz w:val="17"/>
        </w:rPr>
        <w:t>its</w:t>
      </w:r>
      <w:r>
        <w:rPr>
          <w:spacing w:val="-11"/>
          <w:w w:val="105"/>
          <w:sz w:val="17"/>
        </w:rPr>
        <w:t> </w:t>
      </w:r>
      <w:r>
        <w:rPr>
          <w:w w:val="105"/>
          <w:sz w:val="17"/>
        </w:rPr>
        <w:t>legal</w:t>
      </w:r>
      <w:r>
        <w:rPr>
          <w:spacing w:val="-10"/>
          <w:w w:val="105"/>
          <w:sz w:val="17"/>
        </w:rPr>
        <w:t> </w:t>
      </w:r>
      <w:r>
        <w:rPr>
          <w:w w:val="105"/>
          <w:sz w:val="17"/>
        </w:rPr>
        <w:t>foundation</w:t>
      </w:r>
      <w:r>
        <w:rPr>
          <w:spacing w:val="-10"/>
          <w:w w:val="105"/>
          <w:sz w:val="17"/>
        </w:rPr>
        <w:t> </w:t>
      </w:r>
      <w:r>
        <w:rPr>
          <w:w w:val="105"/>
          <w:sz w:val="17"/>
        </w:rPr>
        <w:t>if</w:t>
      </w:r>
      <w:r>
        <w:rPr>
          <w:spacing w:val="-12"/>
          <w:w w:val="105"/>
          <w:sz w:val="17"/>
        </w:rPr>
        <w:t> </w:t>
      </w:r>
      <w:r>
        <w:rPr>
          <w:w w:val="105"/>
          <w:sz w:val="17"/>
        </w:rPr>
        <w:t>the</w:t>
      </w:r>
      <w:r>
        <w:rPr>
          <w:spacing w:val="-11"/>
          <w:w w:val="105"/>
          <w:sz w:val="17"/>
        </w:rPr>
        <w:t> </w:t>
      </w:r>
      <w:r>
        <w:rPr>
          <w:w w:val="105"/>
          <w:sz w:val="17"/>
        </w:rPr>
        <w:t>rule</w:t>
      </w:r>
      <w:r>
        <w:rPr>
          <w:spacing w:val="-11"/>
          <w:w w:val="105"/>
          <w:sz w:val="17"/>
        </w:rPr>
        <w:t> </w:t>
      </w:r>
      <w:r>
        <w:rPr>
          <w:w w:val="105"/>
          <w:sz w:val="17"/>
        </w:rPr>
        <w:t>lacks</w:t>
      </w:r>
      <w:r>
        <w:rPr>
          <w:spacing w:val="-10"/>
          <w:w w:val="105"/>
          <w:sz w:val="17"/>
        </w:rPr>
        <w:t> </w:t>
      </w:r>
      <w:r>
        <w:rPr>
          <w:w w:val="105"/>
          <w:sz w:val="17"/>
        </w:rPr>
        <w:t>constitutional</w:t>
      </w:r>
      <w:r>
        <w:rPr>
          <w:spacing w:val="-10"/>
          <w:w w:val="105"/>
          <w:sz w:val="17"/>
        </w:rPr>
        <w:t> </w:t>
      </w:r>
      <w:r>
        <w:rPr>
          <w:w w:val="105"/>
          <w:sz w:val="17"/>
        </w:rPr>
        <w:t>status,</w:t>
      </w:r>
      <w:r>
        <w:rPr>
          <w:spacing w:val="-10"/>
          <w:w w:val="105"/>
          <w:sz w:val="17"/>
        </w:rPr>
        <w:t> </w:t>
      </w:r>
      <w:r>
        <w:rPr>
          <w:w w:val="105"/>
          <w:sz w:val="17"/>
        </w:rPr>
        <w:t>states</w:t>
      </w:r>
      <w:r>
        <w:rPr>
          <w:spacing w:val="-11"/>
          <w:w w:val="105"/>
          <w:sz w:val="17"/>
        </w:rPr>
        <w:t> </w:t>
      </w:r>
      <w:r>
        <w:rPr>
          <w:w w:val="105"/>
          <w:sz w:val="17"/>
        </w:rPr>
        <w:t>have</w:t>
      </w:r>
      <w:r>
        <w:rPr>
          <w:spacing w:val="-11"/>
          <w:w w:val="105"/>
          <w:sz w:val="17"/>
        </w:rPr>
        <w:t> </w:t>
      </w:r>
      <w:r>
        <w:rPr>
          <w:w w:val="105"/>
          <w:sz w:val="17"/>
        </w:rPr>
        <w:t>generally</w:t>
      </w:r>
      <w:r>
        <w:rPr>
          <w:spacing w:val="-13"/>
          <w:w w:val="105"/>
          <w:sz w:val="17"/>
        </w:rPr>
        <w:t> </w:t>
      </w:r>
      <w:r>
        <w:rPr>
          <w:w w:val="105"/>
          <w:sz w:val="17"/>
        </w:rPr>
        <w:t>continued</w:t>
      </w:r>
      <w:r>
        <w:rPr>
          <w:spacing w:val="-11"/>
          <w:w w:val="105"/>
          <w:sz w:val="17"/>
        </w:rPr>
        <w:t> </w:t>
      </w:r>
      <w:r>
        <w:rPr>
          <w:w w:val="105"/>
          <w:sz w:val="17"/>
        </w:rPr>
        <w:t>to</w:t>
      </w:r>
      <w:r>
        <w:rPr>
          <w:spacing w:val="-10"/>
          <w:w w:val="105"/>
          <w:sz w:val="17"/>
        </w:rPr>
        <w:t> </w:t>
      </w:r>
      <w:r>
        <w:rPr>
          <w:w w:val="105"/>
          <w:sz w:val="17"/>
        </w:rPr>
        <w:t>apply</w:t>
      </w:r>
      <w:r>
        <w:rPr>
          <w:spacing w:val="-13"/>
          <w:w w:val="105"/>
          <w:sz w:val="17"/>
        </w:rPr>
        <w:t> </w:t>
      </w:r>
      <w:r>
        <w:rPr>
          <w:w w:val="105"/>
          <w:sz w:val="17"/>
        </w:rPr>
        <w:t>the</w:t>
      </w:r>
      <w:r>
        <w:rPr>
          <w:spacing w:val="-11"/>
          <w:w w:val="105"/>
          <w:sz w:val="17"/>
        </w:rPr>
        <w:t> </w:t>
      </w:r>
      <w:r>
        <w:rPr>
          <w:w w:val="105"/>
          <w:sz w:val="17"/>
        </w:rPr>
        <w:t>rule</w:t>
      </w:r>
      <w:r>
        <w:rPr>
          <w:spacing w:val="-10"/>
          <w:w w:val="105"/>
          <w:sz w:val="17"/>
        </w:rPr>
        <w:t> </w:t>
      </w:r>
      <w:r>
        <w:rPr>
          <w:w w:val="105"/>
          <w:sz w:val="17"/>
        </w:rPr>
        <w:t>to the extent that the federal courts have required it, despite the Court’s recent suggestions that the remedy is not constitutionally</w:t>
      </w:r>
      <w:r>
        <w:rPr>
          <w:spacing w:val="-5"/>
          <w:w w:val="105"/>
          <w:sz w:val="17"/>
        </w:rPr>
        <w:t> </w:t>
      </w:r>
      <w:r>
        <w:rPr>
          <w:w w:val="105"/>
          <w:sz w:val="17"/>
        </w:rPr>
        <w:t>required.</w:t>
      </w:r>
    </w:p>
    <w:p>
      <w:pPr>
        <w:spacing w:line="247" w:lineRule="auto" w:before="57"/>
        <w:ind w:left="889" w:right="541" w:firstLine="0"/>
        <w:jc w:val="left"/>
        <w:rPr>
          <w:sz w:val="17"/>
        </w:rPr>
      </w:pPr>
      <w:r>
        <w:rPr>
          <w:w w:val="105"/>
          <w:sz w:val="17"/>
          <w:vertAlign w:val="superscript"/>
        </w:rPr>
        <w:t>12</w:t>
      </w:r>
      <w:r>
        <w:rPr>
          <w:spacing w:val="-9"/>
          <w:w w:val="105"/>
          <w:sz w:val="17"/>
          <w:vertAlign w:val="baseline"/>
        </w:rPr>
        <w:t> </w:t>
      </w:r>
      <w:r>
        <w:rPr>
          <w:i/>
          <w:w w:val="105"/>
          <w:sz w:val="17"/>
          <w:vertAlign w:val="baseline"/>
        </w:rPr>
        <w:t>See,</w:t>
      </w:r>
      <w:r>
        <w:rPr>
          <w:i/>
          <w:spacing w:val="-8"/>
          <w:w w:val="105"/>
          <w:sz w:val="17"/>
          <w:vertAlign w:val="baseline"/>
        </w:rPr>
        <w:t> </w:t>
      </w:r>
      <w:r>
        <w:rPr>
          <w:i/>
          <w:w w:val="105"/>
          <w:sz w:val="17"/>
          <w:vertAlign w:val="baseline"/>
        </w:rPr>
        <w:t>e.g.</w:t>
      </w:r>
      <w:r>
        <w:rPr>
          <w:w w:val="105"/>
          <w:sz w:val="17"/>
          <w:vertAlign w:val="baseline"/>
        </w:rPr>
        <w:t>,</w:t>
      </w:r>
      <w:r>
        <w:rPr>
          <w:spacing w:val="-8"/>
          <w:w w:val="105"/>
          <w:sz w:val="17"/>
          <w:vertAlign w:val="baseline"/>
        </w:rPr>
        <w:t> </w:t>
      </w:r>
      <w:r>
        <w:rPr>
          <w:i/>
          <w:w w:val="105"/>
          <w:sz w:val="17"/>
          <w:vertAlign w:val="baseline"/>
        </w:rPr>
        <w:t>United</w:t>
      </w:r>
      <w:r>
        <w:rPr>
          <w:i/>
          <w:spacing w:val="-8"/>
          <w:w w:val="105"/>
          <w:sz w:val="17"/>
          <w:vertAlign w:val="baseline"/>
        </w:rPr>
        <w:t> </w:t>
      </w:r>
      <w:r>
        <w:rPr>
          <w:i/>
          <w:w w:val="105"/>
          <w:sz w:val="17"/>
          <w:vertAlign w:val="baseline"/>
        </w:rPr>
        <w:t>States</w:t>
      </w:r>
      <w:r>
        <w:rPr>
          <w:i/>
          <w:spacing w:val="-9"/>
          <w:w w:val="105"/>
          <w:sz w:val="17"/>
          <w:vertAlign w:val="baseline"/>
        </w:rPr>
        <w:t> </w:t>
      </w:r>
      <w:r>
        <w:rPr>
          <w:i/>
          <w:w w:val="105"/>
          <w:sz w:val="17"/>
          <w:vertAlign w:val="baseline"/>
        </w:rPr>
        <w:t>v.</w:t>
      </w:r>
      <w:r>
        <w:rPr>
          <w:i/>
          <w:spacing w:val="-8"/>
          <w:w w:val="105"/>
          <w:sz w:val="17"/>
          <w:vertAlign w:val="baseline"/>
        </w:rPr>
        <w:t> </w:t>
      </w:r>
      <w:r>
        <w:rPr>
          <w:i/>
          <w:w w:val="105"/>
          <w:sz w:val="17"/>
          <w:vertAlign w:val="baseline"/>
        </w:rPr>
        <w:t>Calandra</w:t>
      </w:r>
      <w:r>
        <w:rPr>
          <w:w w:val="105"/>
          <w:sz w:val="17"/>
          <w:vertAlign w:val="baseline"/>
        </w:rPr>
        <w:t>,</w:t>
      </w:r>
      <w:r>
        <w:rPr>
          <w:spacing w:val="-8"/>
          <w:w w:val="105"/>
          <w:sz w:val="17"/>
          <w:vertAlign w:val="baseline"/>
        </w:rPr>
        <w:t> </w:t>
      </w:r>
      <w:r>
        <w:rPr>
          <w:w w:val="105"/>
          <w:sz w:val="17"/>
          <w:vertAlign w:val="baseline"/>
        </w:rPr>
        <w:t>414</w:t>
      </w:r>
      <w:r>
        <w:rPr>
          <w:spacing w:val="-10"/>
          <w:w w:val="105"/>
          <w:sz w:val="17"/>
          <w:vertAlign w:val="baseline"/>
        </w:rPr>
        <w:t> </w:t>
      </w:r>
      <w:r>
        <w:rPr>
          <w:w w:val="105"/>
          <w:sz w:val="17"/>
          <w:vertAlign w:val="baseline"/>
        </w:rPr>
        <w:t>U.S.</w:t>
      </w:r>
      <w:r>
        <w:rPr>
          <w:spacing w:val="-10"/>
          <w:w w:val="105"/>
          <w:sz w:val="17"/>
          <w:vertAlign w:val="baseline"/>
        </w:rPr>
        <w:t> </w:t>
      </w:r>
      <w:r>
        <w:rPr>
          <w:w w:val="105"/>
          <w:sz w:val="17"/>
          <w:vertAlign w:val="baseline"/>
        </w:rPr>
        <w:t>338,</w:t>
      </w:r>
      <w:r>
        <w:rPr>
          <w:spacing w:val="-10"/>
          <w:w w:val="105"/>
          <w:sz w:val="17"/>
          <w:vertAlign w:val="baseline"/>
        </w:rPr>
        <w:t> </w:t>
      </w:r>
      <w:r>
        <w:rPr>
          <w:w w:val="105"/>
          <w:sz w:val="17"/>
          <w:vertAlign w:val="baseline"/>
        </w:rPr>
        <w:t>348</w:t>
      </w:r>
      <w:r>
        <w:rPr>
          <w:spacing w:val="-8"/>
          <w:w w:val="105"/>
          <w:sz w:val="17"/>
          <w:vertAlign w:val="baseline"/>
        </w:rPr>
        <w:t> </w:t>
      </w:r>
      <w:r>
        <w:rPr>
          <w:w w:val="105"/>
          <w:sz w:val="17"/>
          <w:vertAlign w:val="baseline"/>
        </w:rPr>
        <w:t>(1974)</w:t>
      </w:r>
      <w:r>
        <w:rPr>
          <w:spacing w:val="-8"/>
          <w:w w:val="105"/>
          <w:sz w:val="17"/>
          <w:vertAlign w:val="baseline"/>
        </w:rPr>
        <w:t> </w:t>
      </w:r>
      <w:r>
        <w:rPr>
          <w:w w:val="105"/>
          <w:sz w:val="17"/>
          <w:vertAlign w:val="baseline"/>
        </w:rPr>
        <w:t>(emphasis</w:t>
      </w:r>
      <w:r>
        <w:rPr>
          <w:spacing w:val="-9"/>
          <w:w w:val="105"/>
          <w:sz w:val="17"/>
          <w:vertAlign w:val="baseline"/>
        </w:rPr>
        <w:t> </w:t>
      </w:r>
      <w:r>
        <w:rPr>
          <w:w w:val="105"/>
          <w:sz w:val="17"/>
          <w:vertAlign w:val="baseline"/>
        </w:rPr>
        <w:t>added).</w:t>
      </w:r>
      <w:r>
        <w:rPr>
          <w:spacing w:val="-8"/>
          <w:w w:val="105"/>
          <w:sz w:val="17"/>
          <w:vertAlign w:val="baseline"/>
        </w:rPr>
        <w:t> </w:t>
      </w:r>
      <w:r>
        <w:rPr>
          <w:w w:val="105"/>
          <w:sz w:val="17"/>
          <w:vertAlign w:val="baseline"/>
        </w:rPr>
        <w:t>The</w:t>
      </w:r>
      <w:r>
        <w:rPr>
          <w:spacing w:val="-9"/>
          <w:w w:val="105"/>
          <w:sz w:val="17"/>
          <w:vertAlign w:val="baseline"/>
        </w:rPr>
        <w:t> </w:t>
      </w:r>
      <w:r>
        <w:rPr>
          <w:w w:val="105"/>
          <w:sz w:val="17"/>
          <w:vertAlign w:val="baseline"/>
        </w:rPr>
        <w:t>Court’s</w:t>
      </w:r>
      <w:r>
        <w:rPr>
          <w:spacing w:val="-9"/>
          <w:w w:val="105"/>
          <w:sz w:val="17"/>
          <w:vertAlign w:val="baseline"/>
        </w:rPr>
        <w:t> </w:t>
      </w:r>
      <w:r>
        <w:rPr>
          <w:w w:val="105"/>
          <w:sz w:val="17"/>
          <w:vertAlign w:val="baseline"/>
        </w:rPr>
        <w:t>reliance</w:t>
      </w:r>
      <w:r>
        <w:rPr>
          <w:spacing w:val="-9"/>
          <w:w w:val="105"/>
          <w:sz w:val="17"/>
          <w:vertAlign w:val="baseline"/>
        </w:rPr>
        <w:t> </w:t>
      </w:r>
      <w:r>
        <w:rPr>
          <w:w w:val="105"/>
          <w:sz w:val="17"/>
          <w:vertAlign w:val="baseline"/>
        </w:rPr>
        <w:t>on</w:t>
      </w:r>
      <w:r>
        <w:rPr>
          <w:spacing w:val="-8"/>
          <w:w w:val="105"/>
          <w:sz w:val="17"/>
          <w:vertAlign w:val="baseline"/>
        </w:rPr>
        <w:t> </w:t>
      </w:r>
      <w:r>
        <w:rPr>
          <w:w w:val="105"/>
          <w:sz w:val="17"/>
          <w:vertAlign w:val="baseline"/>
        </w:rPr>
        <w:t>the</w:t>
      </w:r>
      <w:r>
        <w:rPr>
          <w:spacing w:val="-9"/>
          <w:w w:val="105"/>
          <w:sz w:val="17"/>
          <w:vertAlign w:val="baseline"/>
        </w:rPr>
        <w:t> </w:t>
      </w:r>
      <w:r>
        <w:rPr>
          <w:w w:val="105"/>
          <w:sz w:val="17"/>
          <w:vertAlign w:val="baseline"/>
        </w:rPr>
        <w:t>rule’s “judicially-created” status in concluding that the Fourth Amendment exclusionary rule lacks constitutional status contrasts</w:t>
      </w:r>
      <w:r>
        <w:rPr>
          <w:spacing w:val="-13"/>
          <w:w w:val="105"/>
          <w:sz w:val="17"/>
          <w:vertAlign w:val="baseline"/>
        </w:rPr>
        <w:t> </w:t>
      </w:r>
      <w:r>
        <w:rPr>
          <w:w w:val="105"/>
          <w:sz w:val="17"/>
          <w:vertAlign w:val="baseline"/>
        </w:rPr>
        <w:t>with</w:t>
      </w:r>
      <w:r>
        <w:rPr>
          <w:spacing w:val="-12"/>
          <w:w w:val="105"/>
          <w:sz w:val="17"/>
          <w:vertAlign w:val="baseline"/>
        </w:rPr>
        <w:t> </w:t>
      </w:r>
      <w:r>
        <w:rPr>
          <w:w w:val="105"/>
          <w:sz w:val="17"/>
          <w:vertAlign w:val="baseline"/>
        </w:rPr>
        <w:t>the</w:t>
      </w:r>
      <w:r>
        <w:rPr>
          <w:spacing w:val="-13"/>
          <w:w w:val="105"/>
          <w:sz w:val="17"/>
          <w:vertAlign w:val="baseline"/>
        </w:rPr>
        <w:t> </w:t>
      </w:r>
      <w:r>
        <w:rPr>
          <w:w w:val="105"/>
          <w:sz w:val="17"/>
          <w:vertAlign w:val="baseline"/>
        </w:rPr>
        <w:t>Court’s</w:t>
      </w:r>
      <w:r>
        <w:rPr>
          <w:spacing w:val="-12"/>
          <w:w w:val="105"/>
          <w:sz w:val="17"/>
          <w:vertAlign w:val="baseline"/>
        </w:rPr>
        <w:t> </w:t>
      </w:r>
      <w:r>
        <w:rPr>
          <w:w w:val="105"/>
          <w:sz w:val="17"/>
          <w:vertAlign w:val="baseline"/>
        </w:rPr>
        <w:t>approach</w:t>
      </w:r>
      <w:r>
        <w:rPr>
          <w:spacing w:val="-12"/>
          <w:w w:val="105"/>
          <w:sz w:val="17"/>
          <w:vertAlign w:val="baseline"/>
        </w:rPr>
        <w:t> </w:t>
      </w:r>
      <w:r>
        <w:rPr>
          <w:w w:val="105"/>
          <w:sz w:val="17"/>
          <w:vertAlign w:val="baseline"/>
        </w:rPr>
        <w:t>in</w:t>
      </w:r>
      <w:r>
        <w:rPr>
          <w:spacing w:val="-14"/>
          <w:w w:val="105"/>
          <w:sz w:val="17"/>
          <w:vertAlign w:val="baseline"/>
        </w:rPr>
        <w:t> </w:t>
      </w:r>
      <w:r>
        <w:rPr>
          <w:w w:val="105"/>
          <w:sz w:val="17"/>
          <w:vertAlign w:val="baseline"/>
        </w:rPr>
        <w:t>other</w:t>
      </w:r>
      <w:r>
        <w:rPr>
          <w:spacing w:val="-12"/>
          <w:w w:val="105"/>
          <w:sz w:val="17"/>
          <w:vertAlign w:val="baseline"/>
        </w:rPr>
        <w:t> </w:t>
      </w:r>
      <w:r>
        <w:rPr>
          <w:w w:val="105"/>
          <w:sz w:val="17"/>
          <w:vertAlign w:val="baseline"/>
        </w:rPr>
        <w:t>areas</w:t>
      </w:r>
      <w:r>
        <w:rPr>
          <w:spacing w:val="-13"/>
          <w:w w:val="105"/>
          <w:sz w:val="17"/>
          <w:vertAlign w:val="baseline"/>
        </w:rPr>
        <w:t> </w:t>
      </w:r>
      <w:r>
        <w:rPr>
          <w:w w:val="105"/>
          <w:sz w:val="17"/>
          <w:vertAlign w:val="baseline"/>
        </w:rPr>
        <w:t>of</w:t>
      </w:r>
      <w:r>
        <w:rPr>
          <w:spacing w:val="-15"/>
          <w:w w:val="105"/>
          <w:sz w:val="17"/>
          <w:vertAlign w:val="baseline"/>
        </w:rPr>
        <w:t> </w:t>
      </w:r>
      <w:r>
        <w:rPr>
          <w:w w:val="105"/>
          <w:sz w:val="17"/>
          <w:vertAlign w:val="baseline"/>
        </w:rPr>
        <w:t>constitutional</w:t>
      </w:r>
      <w:r>
        <w:rPr>
          <w:spacing w:val="-13"/>
          <w:w w:val="105"/>
          <w:sz w:val="17"/>
          <w:vertAlign w:val="baseline"/>
        </w:rPr>
        <w:t> </w:t>
      </w:r>
      <w:r>
        <w:rPr>
          <w:w w:val="105"/>
          <w:sz w:val="17"/>
          <w:vertAlign w:val="baseline"/>
        </w:rPr>
        <w:t>interpretation.</w:t>
      </w:r>
      <w:r>
        <w:rPr>
          <w:spacing w:val="-14"/>
          <w:w w:val="105"/>
          <w:sz w:val="17"/>
          <w:vertAlign w:val="baseline"/>
        </w:rPr>
        <w:t> </w:t>
      </w:r>
      <w:r>
        <w:rPr>
          <w:w w:val="105"/>
          <w:sz w:val="17"/>
          <w:vertAlign w:val="baseline"/>
        </w:rPr>
        <w:t>For</w:t>
      </w:r>
      <w:r>
        <w:rPr>
          <w:spacing w:val="-15"/>
          <w:w w:val="105"/>
          <w:sz w:val="17"/>
          <w:vertAlign w:val="baseline"/>
        </w:rPr>
        <w:t> </w:t>
      </w:r>
      <w:r>
        <w:rPr>
          <w:w w:val="105"/>
          <w:sz w:val="17"/>
          <w:vertAlign w:val="baseline"/>
        </w:rPr>
        <w:t>example,</w:t>
      </w:r>
      <w:r>
        <w:rPr>
          <w:spacing w:val="-12"/>
          <w:w w:val="105"/>
          <w:sz w:val="17"/>
          <w:vertAlign w:val="baseline"/>
        </w:rPr>
        <w:t> </w:t>
      </w:r>
      <w:r>
        <w:rPr>
          <w:w w:val="105"/>
          <w:sz w:val="17"/>
          <w:vertAlign w:val="baseline"/>
        </w:rPr>
        <w:t>in</w:t>
      </w:r>
      <w:r>
        <w:rPr>
          <w:spacing w:val="-12"/>
          <w:w w:val="105"/>
          <w:sz w:val="17"/>
          <w:vertAlign w:val="baseline"/>
        </w:rPr>
        <w:t> </w:t>
      </w:r>
      <w:r>
        <w:rPr>
          <w:w w:val="105"/>
          <w:sz w:val="17"/>
          <w:vertAlign w:val="baseline"/>
        </w:rPr>
        <w:t>the</w:t>
      </w:r>
      <w:r>
        <w:rPr>
          <w:spacing w:val="-13"/>
          <w:w w:val="105"/>
          <w:sz w:val="17"/>
          <w:vertAlign w:val="baseline"/>
        </w:rPr>
        <w:t> </w:t>
      </w:r>
      <w:r>
        <w:rPr>
          <w:w w:val="105"/>
          <w:sz w:val="17"/>
          <w:vertAlign w:val="baseline"/>
        </w:rPr>
        <w:t>Fifth</w:t>
      </w:r>
      <w:r>
        <w:rPr>
          <w:spacing w:val="-13"/>
          <w:w w:val="105"/>
          <w:sz w:val="17"/>
          <w:vertAlign w:val="baseline"/>
        </w:rPr>
        <w:t> </w:t>
      </w:r>
      <w:r>
        <w:rPr>
          <w:w w:val="105"/>
          <w:sz w:val="17"/>
          <w:vertAlign w:val="baseline"/>
        </w:rPr>
        <w:t>Amendment context, the Court has recognized that the so-called “</w:t>
      </w:r>
      <w:r>
        <w:rPr>
          <w:i/>
          <w:w w:val="105"/>
          <w:sz w:val="17"/>
          <w:vertAlign w:val="baseline"/>
        </w:rPr>
        <w:t>Miranda </w:t>
      </w:r>
      <w:r>
        <w:rPr>
          <w:w w:val="105"/>
          <w:sz w:val="17"/>
          <w:vertAlign w:val="baseline"/>
        </w:rPr>
        <w:t>warnings,” and their exclusionary-rule corollary, are a judicially-created</w:t>
      </w:r>
      <w:r>
        <w:rPr>
          <w:spacing w:val="-11"/>
          <w:w w:val="105"/>
          <w:sz w:val="17"/>
          <w:vertAlign w:val="baseline"/>
        </w:rPr>
        <w:t> </w:t>
      </w:r>
      <w:r>
        <w:rPr>
          <w:w w:val="105"/>
          <w:sz w:val="17"/>
          <w:vertAlign w:val="baseline"/>
        </w:rPr>
        <w:t>rule</w:t>
      </w:r>
      <w:r>
        <w:rPr>
          <w:spacing w:val="-12"/>
          <w:w w:val="105"/>
          <w:sz w:val="17"/>
          <w:vertAlign w:val="baseline"/>
        </w:rPr>
        <w:t> </w:t>
      </w:r>
      <w:r>
        <w:rPr>
          <w:w w:val="105"/>
          <w:sz w:val="17"/>
          <w:vertAlign w:val="baseline"/>
        </w:rPr>
        <w:t>aimed</w:t>
      </w:r>
      <w:r>
        <w:rPr>
          <w:spacing w:val="-10"/>
          <w:w w:val="105"/>
          <w:sz w:val="17"/>
          <w:vertAlign w:val="baseline"/>
        </w:rPr>
        <w:t> </w:t>
      </w:r>
      <w:r>
        <w:rPr>
          <w:w w:val="105"/>
          <w:sz w:val="17"/>
          <w:vertAlign w:val="baseline"/>
        </w:rPr>
        <w:t>to</w:t>
      </w:r>
      <w:r>
        <w:rPr>
          <w:spacing w:val="-12"/>
          <w:w w:val="105"/>
          <w:sz w:val="17"/>
          <w:vertAlign w:val="baseline"/>
        </w:rPr>
        <w:t> </w:t>
      </w:r>
      <w:r>
        <w:rPr>
          <w:w w:val="105"/>
          <w:sz w:val="17"/>
          <w:vertAlign w:val="baseline"/>
        </w:rPr>
        <w:t>deter</w:t>
      </w:r>
      <w:r>
        <w:rPr>
          <w:spacing w:val="-12"/>
          <w:w w:val="105"/>
          <w:sz w:val="17"/>
          <w:vertAlign w:val="baseline"/>
        </w:rPr>
        <w:t> </w:t>
      </w:r>
      <w:r>
        <w:rPr>
          <w:w w:val="105"/>
          <w:sz w:val="17"/>
          <w:vertAlign w:val="baseline"/>
        </w:rPr>
        <w:t>police</w:t>
      </w:r>
      <w:r>
        <w:rPr>
          <w:spacing w:val="-12"/>
          <w:w w:val="105"/>
          <w:sz w:val="17"/>
          <w:vertAlign w:val="baseline"/>
        </w:rPr>
        <w:t> </w:t>
      </w:r>
      <w:r>
        <w:rPr>
          <w:w w:val="105"/>
          <w:sz w:val="17"/>
          <w:vertAlign w:val="baseline"/>
        </w:rPr>
        <w:t>conduct.</w:t>
      </w:r>
      <w:r>
        <w:rPr>
          <w:spacing w:val="-11"/>
          <w:w w:val="105"/>
          <w:sz w:val="17"/>
          <w:vertAlign w:val="baseline"/>
        </w:rPr>
        <w:t> </w:t>
      </w:r>
      <w:r>
        <w:rPr>
          <w:w w:val="105"/>
          <w:sz w:val="17"/>
          <w:vertAlign w:val="baseline"/>
        </w:rPr>
        <w:t>Nonetheless,</w:t>
      </w:r>
      <w:r>
        <w:rPr>
          <w:spacing w:val="-13"/>
          <w:w w:val="105"/>
          <w:sz w:val="17"/>
          <w:vertAlign w:val="baseline"/>
        </w:rPr>
        <w:t> </w:t>
      </w:r>
      <w:r>
        <w:rPr>
          <w:w w:val="105"/>
          <w:sz w:val="17"/>
          <w:vertAlign w:val="baseline"/>
        </w:rPr>
        <w:t>in</w:t>
      </w:r>
      <w:r>
        <w:rPr>
          <w:spacing w:val="-11"/>
          <w:w w:val="105"/>
          <w:sz w:val="17"/>
          <w:vertAlign w:val="baseline"/>
        </w:rPr>
        <w:t> </w:t>
      </w:r>
      <w:r>
        <w:rPr>
          <w:i/>
          <w:w w:val="105"/>
          <w:sz w:val="17"/>
          <w:vertAlign w:val="baseline"/>
        </w:rPr>
        <w:t>Dickerson</w:t>
      </w:r>
      <w:r>
        <w:rPr>
          <w:i/>
          <w:spacing w:val="-11"/>
          <w:w w:val="105"/>
          <w:sz w:val="17"/>
          <w:vertAlign w:val="baseline"/>
        </w:rPr>
        <w:t> </w:t>
      </w:r>
      <w:r>
        <w:rPr>
          <w:i/>
          <w:w w:val="105"/>
          <w:sz w:val="17"/>
          <w:vertAlign w:val="baseline"/>
        </w:rPr>
        <w:t>v.</w:t>
      </w:r>
      <w:r>
        <w:rPr>
          <w:i/>
          <w:spacing w:val="-11"/>
          <w:w w:val="105"/>
          <w:sz w:val="17"/>
          <w:vertAlign w:val="baseline"/>
        </w:rPr>
        <w:t> </w:t>
      </w:r>
      <w:r>
        <w:rPr>
          <w:i/>
          <w:w w:val="105"/>
          <w:sz w:val="17"/>
          <w:vertAlign w:val="baseline"/>
        </w:rPr>
        <w:t>United</w:t>
      </w:r>
      <w:r>
        <w:rPr>
          <w:i/>
          <w:spacing w:val="-12"/>
          <w:w w:val="105"/>
          <w:sz w:val="17"/>
          <w:vertAlign w:val="baseline"/>
        </w:rPr>
        <w:t> </w:t>
      </w:r>
      <w:r>
        <w:rPr>
          <w:i/>
          <w:w w:val="105"/>
          <w:sz w:val="17"/>
          <w:vertAlign w:val="baseline"/>
        </w:rPr>
        <w:t>States</w:t>
      </w:r>
      <w:r>
        <w:rPr>
          <w:w w:val="105"/>
          <w:sz w:val="17"/>
          <w:vertAlign w:val="baseline"/>
        </w:rPr>
        <w:t>,</w:t>
      </w:r>
      <w:r>
        <w:rPr>
          <w:spacing w:val="-11"/>
          <w:w w:val="105"/>
          <w:sz w:val="17"/>
          <w:vertAlign w:val="baseline"/>
        </w:rPr>
        <w:t> </w:t>
      </w:r>
      <w:r>
        <w:rPr>
          <w:w w:val="105"/>
          <w:sz w:val="17"/>
          <w:vertAlign w:val="baseline"/>
        </w:rPr>
        <w:t>the</w:t>
      </w:r>
      <w:r>
        <w:rPr>
          <w:spacing w:val="-15"/>
          <w:w w:val="105"/>
          <w:sz w:val="17"/>
          <w:vertAlign w:val="baseline"/>
        </w:rPr>
        <w:t> </w:t>
      </w:r>
      <w:r>
        <w:rPr>
          <w:w w:val="105"/>
          <w:sz w:val="17"/>
          <w:vertAlign w:val="baseline"/>
        </w:rPr>
        <w:t>Court</w:t>
      </w:r>
      <w:r>
        <w:rPr>
          <w:spacing w:val="-13"/>
          <w:w w:val="105"/>
          <w:sz w:val="17"/>
          <w:vertAlign w:val="baseline"/>
        </w:rPr>
        <w:t> </w:t>
      </w:r>
      <w:r>
        <w:rPr>
          <w:w w:val="105"/>
          <w:sz w:val="17"/>
          <w:vertAlign w:val="baseline"/>
        </w:rPr>
        <w:t>held</w:t>
      </w:r>
      <w:r>
        <w:rPr>
          <w:spacing w:val="-10"/>
          <w:w w:val="105"/>
          <w:sz w:val="17"/>
          <w:vertAlign w:val="baseline"/>
        </w:rPr>
        <w:t> </w:t>
      </w:r>
      <w:r>
        <w:rPr>
          <w:w w:val="105"/>
          <w:sz w:val="17"/>
          <w:vertAlign w:val="baseline"/>
        </w:rPr>
        <w:t>that</w:t>
      </w:r>
      <w:r>
        <w:rPr>
          <w:spacing w:val="-14"/>
          <w:w w:val="105"/>
          <w:sz w:val="17"/>
          <w:vertAlign w:val="baseline"/>
        </w:rPr>
        <w:t> </w:t>
      </w:r>
      <w:r>
        <w:rPr>
          <w:w w:val="105"/>
          <w:sz w:val="17"/>
          <w:vertAlign w:val="baseline"/>
        </w:rPr>
        <w:t>the </w:t>
      </w:r>
      <w:r>
        <w:rPr>
          <w:i/>
          <w:w w:val="105"/>
          <w:sz w:val="17"/>
          <w:vertAlign w:val="baseline"/>
        </w:rPr>
        <w:t>Miranda </w:t>
      </w:r>
      <w:r>
        <w:rPr>
          <w:w w:val="105"/>
          <w:sz w:val="17"/>
          <w:vertAlign w:val="baseline"/>
        </w:rPr>
        <w:t>warnings have the status of constitutional interpretation; thus, Congress cannot eliminate the </w:t>
      </w:r>
      <w:r>
        <w:rPr>
          <w:i/>
          <w:w w:val="105"/>
          <w:sz w:val="17"/>
          <w:vertAlign w:val="baseline"/>
        </w:rPr>
        <w:t>Miranda </w:t>
      </w:r>
      <w:r>
        <w:rPr>
          <w:w w:val="105"/>
          <w:sz w:val="17"/>
          <w:vertAlign w:val="baseline"/>
        </w:rPr>
        <w:t>warnings requirement by statute. 530 U.S. 428, 434-435</w:t>
      </w:r>
      <w:r>
        <w:rPr>
          <w:spacing w:val="-21"/>
          <w:w w:val="105"/>
          <w:sz w:val="17"/>
          <w:vertAlign w:val="baseline"/>
        </w:rPr>
        <w:t> </w:t>
      </w:r>
      <w:r>
        <w:rPr>
          <w:w w:val="105"/>
          <w:sz w:val="17"/>
          <w:vertAlign w:val="baseline"/>
        </w:rPr>
        <w:t>(2000).</w:t>
      </w:r>
    </w:p>
    <w:p>
      <w:pPr>
        <w:spacing w:before="59"/>
        <w:ind w:left="889" w:right="0" w:firstLine="0"/>
        <w:jc w:val="left"/>
        <w:rPr>
          <w:sz w:val="17"/>
        </w:rPr>
      </w:pPr>
      <w:r>
        <w:rPr>
          <w:w w:val="105"/>
          <w:sz w:val="17"/>
          <w:vertAlign w:val="superscript"/>
        </w:rPr>
        <w:t>13</w:t>
      </w:r>
      <w:r>
        <w:rPr>
          <w:w w:val="105"/>
          <w:sz w:val="17"/>
          <w:vertAlign w:val="baseline"/>
        </w:rPr>
        <w:t> 468 U.S. 897 (1984).</w:t>
      </w:r>
    </w:p>
    <w:p>
      <w:pPr>
        <w:spacing w:before="63"/>
        <w:ind w:left="889" w:right="0" w:firstLine="0"/>
        <w:jc w:val="left"/>
        <w:rPr>
          <w:sz w:val="17"/>
        </w:rPr>
      </w:pPr>
      <w:r>
        <w:rPr>
          <w:w w:val="105"/>
          <w:sz w:val="17"/>
          <w:vertAlign w:val="superscript"/>
        </w:rPr>
        <w:t>14</w:t>
      </w:r>
      <w:r>
        <w:rPr>
          <w:w w:val="105"/>
          <w:sz w:val="17"/>
          <w:vertAlign w:val="baseline"/>
        </w:rPr>
        <w:t> </w:t>
      </w:r>
      <w:r>
        <w:rPr>
          <w:i/>
          <w:w w:val="105"/>
          <w:sz w:val="17"/>
          <w:vertAlign w:val="baseline"/>
        </w:rPr>
        <w:t>Id</w:t>
      </w:r>
      <w:r>
        <w:rPr>
          <w:w w:val="105"/>
          <w:sz w:val="17"/>
          <w:vertAlign w:val="baseline"/>
        </w:rPr>
        <w:t>. at 922.</w:t>
      </w:r>
    </w:p>
    <w:p>
      <w:pPr>
        <w:spacing w:before="66"/>
        <w:ind w:left="889" w:right="0" w:firstLine="0"/>
        <w:jc w:val="left"/>
        <w:rPr>
          <w:sz w:val="17"/>
        </w:rPr>
      </w:pPr>
      <w:r>
        <w:rPr>
          <w:w w:val="105"/>
          <w:sz w:val="17"/>
          <w:vertAlign w:val="superscript"/>
        </w:rPr>
        <w:t>15</w:t>
      </w:r>
      <w:r>
        <w:rPr>
          <w:w w:val="105"/>
          <w:sz w:val="17"/>
          <w:vertAlign w:val="baseline"/>
        </w:rPr>
        <w:t> </w:t>
      </w:r>
      <w:r>
        <w:rPr>
          <w:i/>
          <w:w w:val="105"/>
          <w:sz w:val="17"/>
          <w:vertAlign w:val="baseline"/>
        </w:rPr>
        <w:t>Id</w:t>
      </w:r>
      <w:r>
        <w:rPr>
          <w:w w:val="105"/>
          <w:sz w:val="17"/>
          <w:vertAlign w:val="baseline"/>
        </w:rPr>
        <w:t>. at</w:t>
      </w:r>
      <w:r>
        <w:rPr>
          <w:spacing w:val="-17"/>
          <w:w w:val="105"/>
          <w:sz w:val="17"/>
          <w:vertAlign w:val="baseline"/>
        </w:rPr>
        <w:t> </w:t>
      </w:r>
      <w:r>
        <w:rPr>
          <w:w w:val="105"/>
          <w:sz w:val="17"/>
          <w:vertAlign w:val="baseline"/>
        </w:rPr>
        <w:t>909-13.</w:t>
      </w:r>
    </w:p>
    <w:p>
      <w:pPr>
        <w:spacing w:before="64"/>
        <w:ind w:left="889" w:right="0" w:firstLine="0"/>
        <w:jc w:val="left"/>
        <w:rPr>
          <w:sz w:val="17"/>
        </w:rPr>
      </w:pPr>
      <w:r>
        <w:rPr>
          <w:w w:val="105"/>
          <w:sz w:val="17"/>
          <w:vertAlign w:val="superscript"/>
        </w:rPr>
        <w:t>16</w:t>
      </w:r>
      <w:r>
        <w:rPr>
          <w:w w:val="105"/>
          <w:sz w:val="17"/>
          <w:vertAlign w:val="baseline"/>
        </w:rPr>
        <w:t> </w:t>
      </w:r>
      <w:r>
        <w:rPr>
          <w:i/>
          <w:w w:val="105"/>
          <w:sz w:val="17"/>
          <w:vertAlign w:val="baseline"/>
        </w:rPr>
        <w:t>Id</w:t>
      </w:r>
      <w:r>
        <w:rPr>
          <w:w w:val="105"/>
          <w:sz w:val="17"/>
          <w:vertAlign w:val="baseline"/>
        </w:rPr>
        <w:t>. at</w:t>
      </w:r>
      <w:r>
        <w:rPr>
          <w:spacing w:val="-17"/>
          <w:w w:val="105"/>
          <w:sz w:val="17"/>
          <w:vertAlign w:val="baseline"/>
        </w:rPr>
        <w:t> </w:t>
      </w:r>
      <w:r>
        <w:rPr>
          <w:w w:val="105"/>
          <w:sz w:val="17"/>
          <w:vertAlign w:val="baseline"/>
        </w:rPr>
        <w:t>901-02.</w:t>
      </w:r>
    </w:p>
    <w:p>
      <w:pPr>
        <w:spacing w:before="63"/>
        <w:ind w:left="889" w:right="0" w:firstLine="0"/>
        <w:jc w:val="left"/>
        <w:rPr>
          <w:sz w:val="17"/>
        </w:rPr>
      </w:pPr>
      <w:r>
        <w:rPr>
          <w:w w:val="110"/>
          <w:sz w:val="17"/>
          <w:vertAlign w:val="superscript"/>
        </w:rPr>
        <w:t>17</w:t>
      </w:r>
      <w:r>
        <w:rPr>
          <w:spacing w:val="-13"/>
          <w:w w:val="110"/>
          <w:sz w:val="17"/>
          <w:vertAlign w:val="baseline"/>
        </w:rPr>
        <w:t> </w:t>
      </w:r>
      <w:r>
        <w:rPr>
          <w:i/>
          <w:w w:val="110"/>
          <w:sz w:val="17"/>
          <w:vertAlign w:val="baseline"/>
        </w:rPr>
        <w:t>Id</w:t>
      </w:r>
      <w:r>
        <w:rPr>
          <w:w w:val="110"/>
          <w:sz w:val="17"/>
          <w:vertAlign w:val="baseline"/>
        </w:rPr>
        <w:t>.</w:t>
      </w:r>
    </w:p>
    <w:p>
      <w:pPr>
        <w:spacing w:before="64"/>
        <w:ind w:left="889" w:right="0" w:firstLine="0"/>
        <w:jc w:val="left"/>
        <w:rPr>
          <w:sz w:val="17"/>
        </w:rPr>
      </w:pPr>
      <w:r>
        <w:rPr>
          <w:w w:val="110"/>
          <w:sz w:val="17"/>
          <w:vertAlign w:val="superscript"/>
        </w:rPr>
        <w:t>18</w:t>
      </w:r>
      <w:r>
        <w:rPr>
          <w:spacing w:val="-13"/>
          <w:w w:val="110"/>
          <w:sz w:val="17"/>
          <w:vertAlign w:val="baseline"/>
        </w:rPr>
        <w:t> </w:t>
      </w:r>
      <w:r>
        <w:rPr>
          <w:i/>
          <w:w w:val="110"/>
          <w:sz w:val="17"/>
          <w:vertAlign w:val="baseline"/>
        </w:rPr>
        <w:t>Id</w:t>
      </w:r>
      <w:r>
        <w:rPr>
          <w:w w:val="110"/>
          <w:sz w:val="17"/>
          <w:vertAlign w:val="baseline"/>
        </w:rPr>
        <w:t>.</w:t>
      </w:r>
    </w:p>
    <w:p>
      <w:pPr>
        <w:spacing w:before="65"/>
        <w:ind w:left="889" w:right="0" w:firstLine="0"/>
        <w:jc w:val="left"/>
        <w:rPr>
          <w:sz w:val="17"/>
        </w:rPr>
      </w:pPr>
      <w:r>
        <w:rPr>
          <w:w w:val="105"/>
          <w:sz w:val="17"/>
          <w:vertAlign w:val="superscript"/>
        </w:rPr>
        <w:t>19</w:t>
      </w:r>
      <w:r>
        <w:rPr>
          <w:w w:val="105"/>
          <w:sz w:val="17"/>
          <w:vertAlign w:val="baseline"/>
        </w:rPr>
        <w:t> </w:t>
      </w:r>
      <w:r>
        <w:rPr>
          <w:i/>
          <w:w w:val="105"/>
          <w:sz w:val="17"/>
          <w:vertAlign w:val="baseline"/>
        </w:rPr>
        <w:t>Id</w:t>
      </w:r>
      <w:r>
        <w:rPr>
          <w:w w:val="105"/>
          <w:sz w:val="17"/>
          <w:vertAlign w:val="baseline"/>
        </w:rPr>
        <w:t>. at 902.</w:t>
      </w:r>
    </w:p>
    <w:p>
      <w:pPr>
        <w:pStyle w:val="BodyText"/>
        <w:rPr>
          <w:sz w:val="20"/>
        </w:rPr>
      </w:pPr>
    </w:p>
    <w:p>
      <w:pPr>
        <w:pStyle w:val="BodyText"/>
        <w:rPr>
          <w:sz w:val="20"/>
        </w:rPr>
      </w:pPr>
    </w:p>
    <w:p>
      <w:pPr>
        <w:pStyle w:val="BodyText"/>
        <w:spacing w:before="5"/>
        <w:rPr>
          <w:sz w:val="22"/>
        </w:rPr>
      </w:pPr>
      <w:r>
        <w:rPr/>
        <w:pict>
          <v:rect style="position:absolute;margin-left:86.099998pt;margin-top:14.867242pt;width:422.8pt;height:.466667pt;mso-position-horizontal-relative:page;mso-position-vertical-relative:paragraph;z-index:-15698432;mso-wrap-distance-left:0;mso-wrap-distance-right:0" filled="true" fillcolor="#000000" stroked="false">
            <v:fill type="solid"/>
            <w10:wrap type="topAndBottom"/>
          </v:rect>
        </w:pict>
      </w:r>
    </w:p>
    <w:p>
      <w:pPr>
        <w:pStyle w:val="BodyText"/>
        <w:spacing w:before="2"/>
        <w:rPr>
          <w:sz w:val="4"/>
        </w:rPr>
      </w:pPr>
    </w:p>
    <w:p>
      <w:pPr>
        <w:tabs>
          <w:tab w:pos="9203" w:val="left" w:leader="none"/>
        </w:tabs>
        <w:spacing w:line="177" w:lineRule="exact"/>
        <w:ind w:left="901" w:right="0" w:firstLine="0"/>
        <w:rPr>
          <w:sz w:val="12"/>
        </w:rPr>
      </w:pPr>
      <w:r>
        <w:rPr>
          <w:position w:val="-3"/>
          <w:sz w:val="17"/>
        </w:rPr>
        <w:pict>
          <v:group style="width:122.15pt;height:8.9pt;mso-position-horizontal-relative:char;mso-position-vertical-relative:line" coordorigin="0,0" coordsize="2443,178">
            <v:shape style="position:absolute;left:0;top:7;width:299;height:124" type="#_x0000_t75" stroked="false">
              <v:imagedata r:id="rId29" o:title=""/>
            </v:shape>
            <v:shape style="position:absolute;left:293;top:0;width:805;height:178" type="#_x0000_t75" stroked="false">
              <v:imagedata r:id="rId30" o:title=""/>
            </v:shape>
            <v:line style="position:absolute" from="1101,129" to="1103,129" stroked="true" strokeweight=".116638pt" strokecolor="#fefefe">
              <v:stroke dashstyle="solid"/>
            </v:line>
            <v:shape style="position:absolute;left:1147;top:0;width:1288;height:131" type="#_x0000_t75" stroked="false">
              <v:imagedata r:id="rId31" o:title=""/>
            </v:shape>
            <v:shape style="position:absolute;left:1842;top:129;width:600;height:2" coordorigin="1843,129" coordsize="600,0" path="m1843,129l1845,129m2440,129l2442,129e" filled="false" stroked="true" strokeweight=".116638pt" strokecolor="#fefefe">
              <v:path arrowok="t"/>
              <v:stroke dashstyle="solid"/>
            </v:shape>
          </v:group>
        </w:pict>
      </w:r>
      <w:r>
        <w:rPr>
          <w:position w:val="-3"/>
          <w:sz w:val="17"/>
        </w:rPr>
      </w:r>
      <w:r>
        <w:rPr>
          <w:position w:val="-3"/>
          <w:sz w:val="17"/>
        </w:rPr>
        <w:tab/>
      </w:r>
      <w:r>
        <w:rPr>
          <w:position w:val="1"/>
          <w:sz w:val="12"/>
        </w:rPr>
        <w:pict>
          <v:group style="width:4.45pt;height:6.1pt;mso-position-horizontal-relative:char;mso-position-vertical-relative:line" coordorigin="0,0" coordsize="89,122">
            <v:shape style="position:absolute;left:0;top:0;width:77;height:122" type="#_x0000_t75" stroked="false">
              <v:imagedata r:id="rId34" o:title=""/>
            </v:shape>
            <v:line style="position:absolute" from="86,120" to="89,120" stroked="true" strokeweight=".116638pt" strokecolor="#fefefe">
              <v:stroke dashstyle="solid"/>
            </v:line>
          </v:group>
        </w:pict>
      </w:r>
      <w:r>
        <w:rPr>
          <w:position w:val="1"/>
          <w:sz w:val="12"/>
        </w:rPr>
      </w:r>
    </w:p>
    <w:p>
      <w:pPr>
        <w:spacing w:before="0"/>
        <w:ind w:left="3583" w:right="3224" w:firstLine="0"/>
        <w:jc w:val="center"/>
        <w:rPr>
          <w:rFonts w:ascii="Arial"/>
          <w:sz w:val="23"/>
        </w:rPr>
      </w:pPr>
      <w:r>
        <w:rPr>
          <w:rFonts w:ascii="Arial"/>
          <w:color w:val="FF0000"/>
          <w:sz w:val="23"/>
        </w:rPr>
        <w:t>119</w:t>
      </w:r>
    </w:p>
    <w:p>
      <w:pPr>
        <w:spacing w:after="0"/>
        <w:jc w:val="center"/>
        <w:rPr>
          <w:rFonts w:ascii="Arial"/>
          <w:sz w:val="23"/>
        </w:rPr>
        <w:sectPr>
          <w:pgSz w:w="11900" w:h="16840"/>
          <w:pgMar w:top="1480" w:bottom="280" w:left="860" w:right="1220"/>
        </w:sectPr>
      </w:pPr>
    </w:p>
    <w:p>
      <w:pPr>
        <w:pStyle w:val="BodyText"/>
        <w:spacing w:line="186" w:lineRule="exact"/>
        <w:ind w:left="862"/>
        <w:rPr>
          <w:rFonts w:ascii="Arial"/>
          <w:sz w:val="18"/>
        </w:rPr>
      </w:pPr>
      <w:r>
        <w:rPr>
          <w:rFonts w:ascii="Arial"/>
          <w:position w:val="-3"/>
          <w:sz w:val="18"/>
        </w:rPr>
        <w:pict>
          <v:group style="width:422.8pt;height:9.35pt;mso-position-horizontal-relative:char;mso-position-vertical-relative:line" coordorigin="0,0" coordsize="8456,187">
            <v:shape style="position:absolute;left:6538;top:7;width:502;height:124" type="#_x0000_t75" stroked="false">
              <v:imagedata r:id="rId25" o:title=""/>
            </v:shape>
            <v:shape style="position:absolute;left:7034;top:46;width:103;height:131" type="#_x0000_t75" stroked="false">
              <v:imagedata r:id="rId26" o:title=""/>
            </v:shape>
            <v:shape style="position:absolute;left:7132;top:46;width:173;height:84" type="#_x0000_t75" stroked="false">
              <v:imagedata r:id="rId27" o:title=""/>
            </v:shape>
            <v:line style="position:absolute" from="7319,129" to="7322,129" stroked="true" strokeweight=".116638pt" strokecolor="#fefefe">
              <v:stroke dashstyle="solid"/>
            </v:line>
            <v:shape style="position:absolute;left:7375;top:0;width:1046;height:131" type="#_x0000_t75" stroked="false">
              <v:imagedata r:id="rId28" o:title=""/>
            </v:shape>
            <v:shape style="position:absolute;left:7898;top:129;width:532;height:2" coordorigin="7898,129" coordsize="532,0" path="m7898,129l7900,129m8428,129l8430,129e" filled="false" stroked="true" strokeweight=".116638pt" strokecolor="#fefefe">
              <v:path arrowok="t"/>
              <v:stroke dashstyle="solid"/>
            </v:shape>
            <v:rect style="position:absolute;left:0;top:177;width:8456;height:10" filled="true" fillcolor="#000000" stroked="false">
              <v:fill type="solid"/>
            </v:rect>
          </v:group>
        </w:pict>
      </w:r>
      <w:r>
        <w:rPr>
          <w:rFonts w:ascii="Arial"/>
          <w:position w:val="-3"/>
          <w:sz w:val="18"/>
        </w:rPr>
      </w:r>
    </w:p>
    <w:p>
      <w:pPr>
        <w:pStyle w:val="BodyText"/>
        <w:rPr>
          <w:rFonts w:ascii="Arial"/>
          <w:sz w:val="20"/>
        </w:rPr>
      </w:pPr>
    </w:p>
    <w:p>
      <w:pPr>
        <w:pStyle w:val="BodyText"/>
        <w:spacing w:before="9"/>
        <w:rPr>
          <w:rFonts w:ascii="Arial"/>
          <w:sz w:val="28"/>
        </w:rPr>
      </w:pPr>
    </w:p>
    <w:p>
      <w:pPr>
        <w:pStyle w:val="BodyText"/>
        <w:spacing w:line="244" w:lineRule="auto" w:before="65"/>
        <w:ind w:left="889" w:right="708"/>
      </w:pPr>
      <w:r>
        <w:rPr/>
        <w:t>At trial, a federal district court held that the warrant was not supported by probable cause; thus, the search violated the Fourth Amendment.</w:t>
      </w:r>
      <w:r>
        <w:rPr>
          <w:vertAlign w:val="superscript"/>
        </w:rPr>
        <w:t>20</w:t>
      </w:r>
      <w:r>
        <w:rPr>
          <w:vertAlign w:val="baseline"/>
        </w:rPr>
        <w:t> Applying the exclusionary rule remedy, the district court suppressed the evidence of drugs found in the homes and cars.</w:t>
      </w:r>
      <w:r>
        <w:rPr>
          <w:vertAlign w:val="superscript"/>
        </w:rPr>
        <w:t>21</w:t>
      </w:r>
      <w:r>
        <w:rPr>
          <w:vertAlign w:val="baseline"/>
        </w:rPr>
        <w:t> On appeal, the Supreme Court held that suppression is inappropriate in cases, such as </w:t>
      </w:r>
      <w:r>
        <w:rPr>
          <w:i/>
          <w:vertAlign w:val="baseline"/>
        </w:rPr>
        <w:t>Leon</w:t>
      </w:r>
      <w:r>
        <w:rPr>
          <w:vertAlign w:val="baseline"/>
        </w:rPr>
        <w:t>, where the violation occurred despite a police officer’s “objectively reasonable reliance” – for example, on a warrant that is actually invalid.</w:t>
      </w:r>
      <w:r>
        <w:rPr>
          <w:vertAlign w:val="superscript"/>
        </w:rPr>
        <w:t>22</w:t>
      </w:r>
    </w:p>
    <w:p>
      <w:pPr>
        <w:pStyle w:val="BodyText"/>
        <w:rPr>
          <w:sz w:val="20"/>
        </w:rPr>
      </w:pPr>
    </w:p>
    <w:p>
      <w:pPr>
        <w:pStyle w:val="BodyText"/>
        <w:spacing w:line="244" w:lineRule="auto"/>
        <w:ind w:left="890" w:right="621"/>
      </w:pPr>
      <w:r>
        <w:rPr/>
        <w:t>By creating an exception to the exclusionary rule, the </w:t>
      </w:r>
      <w:r>
        <w:rPr>
          <w:i/>
        </w:rPr>
        <w:t>Leon </w:t>
      </w:r>
      <w:r>
        <w:rPr/>
        <w:t>court arguably opened the door to permitting evidence in cases involving multiple types of Fourth Amendment violations. However, the </w:t>
      </w:r>
      <w:r>
        <w:rPr>
          <w:i/>
        </w:rPr>
        <w:t>Leon </w:t>
      </w:r>
      <w:r>
        <w:rPr/>
        <w:t>decision itself addressed only the particular circumstance in which a warrant exists but was invalidly issued based on insufficient probable cause. The </w:t>
      </w:r>
      <w:r>
        <w:rPr>
          <w:i/>
        </w:rPr>
        <w:t>Leon </w:t>
      </w:r>
      <w:r>
        <w:rPr/>
        <w:t>opinion, including several exceptions to the good-faith exception articulated in the case, evidences a holding that only addresses that particular context.</w:t>
      </w:r>
      <w:r>
        <w:rPr>
          <w:vertAlign w:val="superscript"/>
        </w:rPr>
        <w:t>23</w:t>
      </w:r>
    </w:p>
    <w:p>
      <w:pPr>
        <w:pStyle w:val="BodyText"/>
        <w:spacing w:before="3"/>
        <w:rPr>
          <w:sz w:val="20"/>
        </w:rPr>
      </w:pPr>
    </w:p>
    <w:p>
      <w:pPr>
        <w:pStyle w:val="BodyText"/>
        <w:spacing w:line="244" w:lineRule="auto"/>
        <w:ind w:left="889" w:right="549"/>
      </w:pPr>
      <w:r>
        <w:rPr/>
        <w:t>To justify its holding, the </w:t>
      </w:r>
      <w:r>
        <w:rPr>
          <w:i/>
        </w:rPr>
        <w:t>Leon </w:t>
      </w:r>
      <w:r>
        <w:rPr/>
        <w:t>court noted the logical inconsistency between exclusion in cases involving non-police errors and the rule’s traditional deterrence rationale, stating: “Penalizing the officer for the magistrate’s error, rather than his own, cannot logically contribute to the deterrence of Fourth Amendment violations.”</w:t>
      </w:r>
      <w:r>
        <w:rPr>
          <w:vertAlign w:val="superscript"/>
        </w:rPr>
        <w:t>24</w:t>
      </w:r>
      <w:r>
        <w:rPr>
          <w:vertAlign w:val="baseline"/>
        </w:rPr>
        <w:t> Based on the Court’s reliance on this rationale, one might argue that the Court did not originally anticipate an extension of the good-faith exception to cases involving police error.</w:t>
      </w:r>
    </w:p>
    <w:p>
      <w:pPr>
        <w:pStyle w:val="BodyText"/>
        <w:rPr>
          <w:sz w:val="20"/>
        </w:rPr>
      </w:pPr>
    </w:p>
    <w:p>
      <w:pPr>
        <w:pStyle w:val="BodyText"/>
        <w:spacing w:line="244" w:lineRule="auto"/>
        <w:ind w:left="889" w:right="691"/>
      </w:pPr>
      <w:r>
        <w:rPr/>
        <w:t>The Supreme Court has extended the </w:t>
      </w:r>
      <w:r>
        <w:rPr>
          <w:i/>
        </w:rPr>
        <w:t>Leon </w:t>
      </w:r>
      <w:r>
        <w:rPr/>
        <w:t>good-faith exception in relatively minor ways over the past several decades. In a 1995 case, </w:t>
      </w:r>
      <w:r>
        <w:rPr>
          <w:i/>
        </w:rPr>
        <w:t>Illinois </w:t>
      </w:r>
      <w:r>
        <w:rPr>
          <w:i/>
          <w:spacing w:val="-10"/>
        </w:rPr>
        <w:t>v.  </w:t>
      </w:r>
      <w:r>
        <w:rPr>
          <w:i/>
        </w:rPr>
        <w:t>Krull</w:t>
      </w:r>
      <w:r>
        <w:rPr/>
        <w:t>, the Court applied the exception where   police officers had searched an auto dealer’s list of licenses pursuant to a statute that courts later struck down as unconstitutional.</w:t>
      </w:r>
      <w:r>
        <w:rPr>
          <w:vertAlign w:val="superscript"/>
        </w:rPr>
        <w:t>25</w:t>
      </w:r>
      <w:r>
        <w:rPr>
          <w:vertAlign w:val="baseline"/>
        </w:rPr>
        <w:t> Several years later, in </w:t>
      </w:r>
      <w:r>
        <w:rPr>
          <w:i/>
          <w:vertAlign w:val="baseline"/>
        </w:rPr>
        <w:t>Arizona </w:t>
      </w:r>
      <w:r>
        <w:rPr>
          <w:i/>
          <w:spacing w:val="-9"/>
          <w:vertAlign w:val="baseline"/>
        </w:rPr>
        <w:t>v. </w:t>
      </w:r>
      <w:r>
        <w:rPr>
          <w:i/>
          <w:vertAlign w:val="baseline"/>
        </w:rPr>
        <w:t>Evans</w:t>
      </w:r>
      <w:r>
        <w:rPr>
          <w:vertAlign w:val="baseline"/>
        </w:rPr>
        <w:t>, the Court applied </w:t>
      </w:r>
      <w:r>
        <w:rPr>
          <w:i/>
          <w:vertAlign w:val="baseline"/>
        </w:rPr>
        <w:t>Leon </w:t>
      </w:r>
      <w:r>
        <w:rPr>
          <w:vertAlign w:val="baseline"/>
        </w:rPr>
        <w:t>to evidence obtained after an arrest based on a facially valid warrant that the clerk of the court    had neglected to show had been quashed seventeen days</w:t>
      </w:r>
      <w:r>
        <w:rPr>
          <w:spacing w:val="13"/>
          <w:vertAlign w:val="baseline"/>
        </w:rPr>
        <w:t> </w:t>
      </w:r>
      <w:r>
        <w:rPr>
          <w:vertAlign w:val="baseline"/>
        </w:rPr>
        <w:t>earlier.</w:t>
      </w:r>
      <w:r>
        <w:rPr>
          <w:vertAlign w:val="superscript"/>
        </w:rPr>
        <w:t>26</w:t>
      </w:r>
    </w:p>
    <w:p>
      <w:pPr>
        <w:pStyle w:val="BodyText"/>
        <w:spacing w:before="2"/>
        <w:rPr>
          <w:sz w:val="20"/>
        </w:rPr>
      </w:pPr>
    </w:p>
    <w:p>
      <w:pPr>
        <w:pStyle w:val="BodyText"/>
        <w:spacing w:line="244" w:lineRule="auto" w:before="1"/>
        <w:ind w:left="889" w:right="708"/>
      </w:pPr>
      <w:r>
        <w:rPr/>
        <w:t>Until recently, these extensions had involved police reliance on errors made by actors – for example, the clerk of the court in </w:t>
      </w:r>
      <w:r>
        <w:rPr>
          <w:i/>
        </w:rPr>
        <w:t>Evans </w:t>
      </w:r>
      <w:r>
        <w:rPr/>
        <w:t>and the legislative branch in </w:t>
      </w:r>
      <w:r>
        <w:rPr>
          <w:i/>
        </w:rPr>
        <w:t>Krull </w:t>
      </w:r>
      <w:r>
        <w:rPr/>
        <w:t>– not the police themselves. Furthermore, in a 2004 case, </w:t>
      </w:r>
      <w:r>
        <w:rPr>
          <w:i/>
        </w:rPr>
        <w:t>Groh v. Ramirez</w:t>
      </w:r>
      <w:r>
        <w:rPr/>
        <w:t>, the Court seemed to draw an explicit line between police errors and errors made by other actors.</w:t>
      </w:r>
      <w:r>
        <w:rPr>
          <w:vertAlign w:val="superscript"/>
        </w:rPr>
        <w:t>27</w:t>
      </w:r>
      <w:r>
        <w:rPr>
          <w:vertAlign w:val="baseline"/>
        </w:rPr>
        <w:t> Police officers in </w:t>
      </w:r>
      <w:r>
        <w:rPr>
          <w:i/>
          <w:vertAlign w:val="baseline"/>
        </w:rPr>
        <w:t>Groh </w:t>
      </w:r>
      <w:r>
        <w:rPr>
          <w:vertAlign w:val="baseline"/>
        </w:rPr>
        <w:t>searched a home where they suspected that the owners had stored illegal weaponry.</w:t>
      </w:r>
      <w:r>
        <w:rPr>
          <w:vertAlign w:val="superscript"/>
        </w:rPr>
        <w:t>28</w:t>
      </w:r>
      <w:r>
        <w:rPr>
          <w:vertAlign w:val="baseline"/>
        </w:rPr>
        <w:t> The court of appeals held that the search warrant, which a magistrate had signed but the officers had themselves</w:t>
      </w:r>
    </w:p>
    <w:p>
      <w:pPr>
        <w:pStyle w:val="BodyText"/>
        <w:rPr>
          <w:sz w:val="20"/>
        </w:rPr>
      </w:pPr>
    </w:p>
    <w:p>
      <w:pPr>
        <w:pStyle w:val="BodyText"/>
        <w:spacing w:before="7"/>
        <w:rPr>
          <w:sz w:val="10"/>
        </w:rPr>
      </w:pPr>
      <w:r>
        <w:rPr/>
        <w:pict>
          <v:rect style="position:absolute;margin-left:87.5pt;margin-top:8.060270pt;width:140pt;height:.583333pt;mso-position-horizontal-relative:page;mso-position-vertical-relative:paragraph;z-index:-15696384;mso-wrap-distance-left:0;mso-wrap-distance-right:0" filled="true" fillcolor="#000000" stroked="false">
            <v:fill type="solid"/>
            <w10:wrap type="topAndBottom"/>
          </v:rect>
        </w:pict>
      </w:r>
    </w:p>
    <w:p>
      <w:pPr>
        <w:spacing w:before="78"/>
        <w:ind w:left="889" w:right="0" w:firstLine="0"/>
        <w:jc w:val="left"/>
        <w:rPr>
          <w:sz w:val="17"/>
        </w:rPr>
      </w:pPr>
      <w:r>
        <w:rPr>
          <w:w w:val="105"/>
          <w:sz w:val="17"/>
          <w:vertAlign w:val="superscript"/>
        </w:rPr>
        <w:t>20</w:t>
      </w:r>
      <w:r>
        <w:rPr>
          <w:w w:val="105"/>
          <w:sz w:val="17"/>
          <w:vertAlign w:val="baseline"/>
        </w:rPr>
        <w:t> </w:t>
      </w:r>
      <w:r>
        <w:rPr>
          <w:i/>
          <w:w w:val="105"/>
          <w:sz w:val="17"/>
          <w:vertAlign w:val="baseline"/>
        </w:rPr>
        <w:t>Id</w:t>
      </w:r>
      <w:r>
        <w:rPr>
          <w:w w:val="105"/>
          <w:sz w:val="17"/>
          <w:vertAlign w:val="baseline"/>
        </w:rPr>
        <w:t>. at 903.</w:t>
      </w:r>
    </w:p>
    <w:p>
      <w:pPr>
        <w:spacing w:before="66"/>
        <w:ind w:left="889" w:right="0" w:firstLine="0"/>
        <w:jc w:val="left"/>
        <w:rPr>
          <w:sz w:val="17"/>
        </w:rPr>
      </w:pPr>
      <w:r>
        <w:rPr>
          <w:w w:val="105"/>
          <w:sz w:val="17"/>
          <w:vertAlign w:val="superscript"/>
        </w:rPr>
        <w:t>21</w:t>
      </w:r>
      <w:r>
        <w:rPr>
          <w:w w:val="105"/>
          <w:sz w:val="17"/>
          <w:vertAlign w:val="baseline"/>
        </w:rPr>
        <w:t> </w:t>
      </w:r>
      <w:r>
        <w:rPr>
          <w:i/>
          <w:w w:val="105"/>
          <w:sz w:val="17"/>
          <w:vertAlign w:val="baseline"/>
        </w:rPr>
        <w:t>Id</w:t>
      </w:r>
      <w:r>
        <w:rPr>
          <w:w w:val="105"/>
          <w:sz w:val="17"/>
          <w:vertAlign w:val="baseline"/>
        </w:rPr>
        <w:t>. at 903-04.</w:t>
      </w:r>
    </w:p>
    <w:p>
      <w:pPr>
        <w:spacing w:line="247" w:lineRule="auto" w:before="63"/>
        <w:ind w:left="889" w:right="621" w:firstLine="0"/>
        <w:jc w:val="left"/>
        <w:rPr>
          <w:sz w:val="17"/>
        </w:rPr>
      </w:pPr>
      <w:r>
        <w:rPr>
          <w:w w:val="105"/>
          <w:sz w:val="17"/>
          <w:vertAlign w:val="superscript"/>
        </w:rPr>
        <w:t>22</w:t>
      </w:r>
      <w:r>
        <w:rPr>
          <w:spacing w:val="-9"/>
          <w:w w:val="105"/>
          <w:sz w:val="17"/>
          <w:vertAlign w:val="baseline"/>
        </w:rPr>
        <w:t> </w:t>
      </w:r>
      <w:r>
        <w:rPr>
          <w:i/>
          <w:w w:val="105"/>
          <w:sz w:val="17"/>
          <w:vertAlign w:val="baseline"/>
        </w:rPr>
        <w:t>Id</w:t>
      </w:r>
      <w:r>
        <w:rPr>
          <w:w w:val="105"/>
          <w:sz w:val="17"/>
          <w:vertAlign w:val="baseline"/>
        </w:rPr>
        <w:t>.</w:t>
      </w:r>
      <w:r>
        <w:rPr>
          <w:spacing w:val="-8"/>
          <w:w w:val="105"/>
          <w:sz w:val="17"/>
          <w:vertAlign w:val="baseline"/>
        </w:rPr>
        <w:t> </w:t>
      </w:r>
      <w:r>
        <w:rPr>
          <w:w w:val="105"/>
          <w:sz w:val="17"/>
          <w:vertAlign w:val="baseline"/>
        </w:rPr>
        <w:t>at</w:t>
      </w:r>
      <w:r>
        <w:rPr>
          <w:spacing w:val="-10"/>
          <w:w w:val="105"/>
          <w:sz w:val="17"/>
          <w:vertAlign w:val="baseline"/>
        </w:rPr>
        <w:t> </w:t>
      </w:r>
      <w:r>
        <w:rPr>
          <w:w w:val="105"/>
          <w:sz w:val="17"/>
          <w:vertAlign w:val="baseline"/>
        </w:rPr>
        <w:t>923.</w:t>
      </w:r>
      <w:r>
        <w:rPr>
          <w:spacing w:val="-8"/>
          <w:w w:val="105"/>
          <w:sz w:val="17"/>
          <w:vertAlign w:val="baseline"/>
        </w:rPr>
        <w:t> </w:t>
      </w:r>
      <w:r>
        <w:rPr>
          <w:w w:val="105"/>
          <w:sz w:val="17"/>
          <w:vertAlign w:val="baseline"/>
        </w:rPr>
        <w:t>Despite</w:t>
      </w:r>
      <w:r>
        <w:rPr>
          <w:spacing w:val="-9"/>
          <w:w w:val="105"/>
          <w:sz w:val="17"/>
          <w:vertAlign w:val="baseline"/>
        </w:rPr>
        <w:t> </w:t>
      </w:r>
      <w:r>
        <w:rPr>
          <w:w w:val="105"/>
          <w:sz w:val="17"/>
          <w:vertAlign w:val="baseline"/>
        </w:rPr>
        <w:t>its</w:t>
      </w:r>
      <w:r>
        <w:rPr>
          <w:spacing w:val="-9"/>
          <w:w w:val="105"/>
          <w:sz w:val="17"/>
          <w:vertAlign w:val="baseline"/>
        </w:rPr>
        <w:t> </w:t>
      </w:r>
      <w:r>
        <w:rPr>
          <w:w w:val="105"/>
          <w:sz w:val="17"/>
          <w:vertAlign w:val="baseline"/>
        </w:rPr>
        <w:t>emphasis</w:t>
      </w:r>
      <w:r>
        <w:rPr>
          <w:spacing w:val="-9"/>
          <w:w w:val="105"/>
          <w:sz w:val="17"/>
          <w:vertAlign w:val="baseline"/>
        </w:rPr>
        <w:t> </w:t>
      </w:r>
      <w:r>
        <w:rPr>
          <w:w w:val="105"/>
          <w:sz w:val="17"/>
          <w:vertAlign w:val="baseline"/>
        </w:rPr>
        <w:t>on</w:t>
      </w:r>
      <w:r>
        <w:rPr>
          <w:spacing w:val="-7"/>
          <w:w w:val="105"/>
          <w:sz w:val="17"/>
          <w:vertAlign w:val="baseline"/>
        </w:rPr>
        <w:t> </w:t>
      </w:r>
      <w:r>
        <w:rPr>
          <w:w w:val="105"/>
          <w:sz w:val="17"/>
          <w:vertAlign w:val="baseline"/>
        </w:rPr>
        <w:t>the</w:t>
      </w:r>
      <w:r>
        <w:rPr>
          <w:spacing w:val="-12"/>
          <w:w w:val="105"/>
          <w:sz w:val="17"/>
          <w:vertAlign w:val="baseline"/>
        </w:rPr>
        <w:t> </w:t>
      </w:r>
      <w:r>
        <w:rPr>
          <w:w w:val="105"/>
          <w:sz w:val="17"/>
          <w:vertAlign w:val="baseline"/>
        </w:rPr>
        <w:t>police</w:t>
      </w:r>
      <w:r>
        <w:rPr>
          <w:spacing w:val="-8"/>
          <w:w w:val="105"/>
          <w:sz w:val="17"/>
          <w:vertAlign w:val="baseline"/>
        </w:rPr>
        <w:t> </w:t>
      </w:r>
      <w:r>
        <w:rPr>
          <w:w w:val="105"/>
          <w:sz w:val="17"/>
          <w:vertAlign w:val="baseline"/>
        </w:rPr>
        <w:t>officer’s</w:t>
      </w:r>
      <w:r>
        <w:rPr>
          <w:spacing w:val="-9"/>
          <w:w w:val="105"/>
          <w:sz w:val="17"/>
          <w:vertAlign w:val="baseline"/>
        </w:rPr>
        <w:t> </w:t>
      </w:r>
      <w:r>
        <w:rPr>
          <w:w w:val="105"/>
          <w:sz w:val="17"/>
          <w:vertAlign w:val="baseline"/>
        </w:rPr>
        <w:t>“good</w:t>
      </w:r>
      <w:r>
        <w:rPr>
          <w:spacing w:val="-8"/>
          <w:w w:val="105"/>
          <w:sz w:val="17"/>
          <w:vertAlign w:val="baseline"/>
        </w:rPr>
        <w:t> </w:t>
      </w:r>
      <w:r>
        <w:rPr>
          <w:w w:val="105"/>
          <w:sz w:val="17"/>
          <w:vertAlign w:val="baseline"/>
        </w:rPr>
        <w:t>faith,”</w:t>
      </w:r>
      <w:r>
        <w:rPr>
          <w:spacing w:val="-9"/>
          <w:w w:val="105"/>
          <w:sz w:val="17"/>
          <w:vertAlign w:val="baseline"/>
        </w:rPr>
        <w:t> </w:t>
      </w:r>
      <w:r>
        <w:rPr>
          <w:w w:val="105"/>
          <w:sz w:val="17"/>
          <w:vertAlign w:val="baseline"/>
        </w:rPr>
        <w:t>the</w:t>
      </w:r>
      <w:r>
        <w:rPr>
          <w:spacing w:val="-8"/>
          <w:w w:val="105"/>
          <w:sz w:val="17"/>
          <w:vertAlign w:val="baseline"/>
        </w:rPr>
        <w:t> </w:t>
      </w:r>
      <w:r>
        <w:rPr>
          <w:w w:val="105"/>
          <w:sz w:val="17"/>
          <w:vertAlign w:val="baseline"/>
        </w:rPr>
        <w:t>operative</w:t>
      </w:r>
      <w:r>
        <w:rPr>
          <w:spacing w:val="-9"/>
          <w:w w:val="105"/>
          <w:sz w:val="17"/>
          <w:vertAlign w:val="baseline"/>
        </w:rPr>
        <w:t> </w:t>
      </w:r>
      <w:r>
        <w:rPr>
          <w:w w:val="105"/>
          <w:sz w:val="17"/>
          <w:vertAlign w:val="baseline"/>
        </w:rPr>
        <w:t>language</w:t>
      </w:r>
      <w:r>
        <w:rPr>
          <w:spacing w:val="-9"/>
          <w:w w:val="105"/>
          <w:sz w:val="17"/>
          <w:vertAlign w:val="baseline"/>
        </w:rPr>
        <w:t> </w:t>
      </w:r>
      <w:r>
        <w:rPr>
          <w:w w:val="105"/>
          <w:sz w:val="17"/>
          <w:vertAlign w:val="baseline"/>
        </w:rPr>
        <w:t>in</w:t>
      </w:r>
      <w:r>
        <w:rPr>
          <w:spacing w:val="-5"/>
          <w:w w:val="105"/>
          <w:sz w:val="17"/>
          <w:vertAlign w:val="baseline"/>
        </w:rPr>
        <w:t> </w:t>
      </w:r>
      <w:r>
        <w:rPr>
          <w:i/>
          <w:w w:val="105"/>
          <w:sz w:val="17"/>
          <w:vertAlign w:val="baseline"/>
        </w:rPr>
        <w:t>Leon</w:t>
      </w:r>
      <w:r>
        <w:rPr>
          <w:i/>
          <w:spacing w:val="-8"/>
          <w:w w:val="105"/>
          <w:sz w:val="17"/>
          <w:vertAlign w:val="baseline"/>
        </w:rPr>
        <w:t> </w:t>
      </w:r>
      <w:r>
        <w:rPr>
          <w:w w:val="105"/>
          <w:sz w:val="17"/>
          <w:vertAlign w:val="baseline"/>
        </w:rPr>
        <w:t>focuses</w:t>
      </w:r>
      <w:r>
        <w:rPr>
          <w:spacing w:val="-9"/>
          <w:w w:val="105"/>
          <w:sz w:val="17"/>
          <w:vertAlign w:val="baseline"/>
        </w:rPr>
        <w:t> </w:t>
      </w:r>
      <w:r>
        <w:rPr>
          <w:w w:val="105"/>
          <w:sz w:val="17"/>
          <w:vertAlign w:val="baseline"/>
        </w:rPr>
        <w:t>not</w:t>
      </w:r>
      <w:r>
        <w:rPr>
          <w:spacing w:val="-10"/>
          <w:w w:val="105"/>
          <w:sz w:val="17"/>
          <w:vertAlign w:val="baseline"/>
        </w:rPr>
        <w:t> </w:t>
      </w:r>
      <w:r>
        <w:rPr>
          <w:w w:val="105"/>
          <w:sz w:val="17"/>
          <w:vertAlign w:val="baseline"/>
        </w:rPr>
        <w:t>on the</w:t>
      </w:r>
      <w:r>
        <w:rPr>
          <w:spacing w:val="-13"/>
          <w:w w:val="105"/>
          <w:sz w:val="17"/>
          <w:vertAlign w:val="baseline"/>
        </w:rPr>
        <w:t> </w:t>
      </w:r>
      <w:r>
        <w:rPr>
          <w:w w:val="105"/>
          <w:sz w:val="17"/>
          <w:vertAlign w:val="baseline"/>
        </w:rPr>
        <w:t>officer’s</w:t>
      </w:r>
      <w:r>
        <w:rPr>
          <w:spacing w:val="-12"/>
          <w:w w:val="105"/>
          <w:sz w:val="17"/>
          <w:vertAlign w:val="baseline"/>
        </w:rPr>
        <w:t> </w:t>
      </w:r>
      <w:r>
        <w:rPr>
          <w:w w:val="105"/>
          <w:sz w:val="17"/>
          <w:vertAlign w:val="baseline"/>
        </w:rPr>
        <w:t>subjective</w:t>
      </w:r>
      <w:r>
        <w:rPr>
          <w:spacing w:val="-13"/>
          <w:w w:val="105"/>
          <w:sz w:val="17"/>
          <w:vertAlign w:val="baseline"/>
        </w:rPr>
        <w:t> </w:t>
      </w:r>
      <w:r>
        <w:rPr>
          <w:w w:val="105"/>
          <w:sz w:val="17"/>
          <w:vertAlign w:val="baseline"/>
        </w:rPr>
        <w:t>integrity,</w:t>
      </w:r>
      <w:r>
        <w:rPr>
          <w:spacing w:val="-10"/>
          <w:w w:val="105"/>
          <w:sz w:val="17"/>
          <w:vertAlign w:val="baseline"/>
        </w:rPr>
        <w:t> </w:t>
      </w:r>
      <w:r>
        <w:rPr>
          <w:w w:val="105"/>
          <w:sz w:val="17"/>
          <w:vertAlign w:val="baseline"/>
        </w:rPr>
        <w:t>but</w:t>
      </w:r>
      <w:r>
        <w:rPr>
          <w:spacing w:val="-12"/>
          <w:w w:val="105"/>
          <w:sz w:val="17"/>
          <w:vertAlign w:val="baseline"/>
        </w:rPr>
        <w:t> </w:t>
      </w:r>
      <w:r>
        <w:rPr>
          <w:w w:val="105"/>
          <w:sz w:val="17"/>
          <w:vertAlign w:val="baseline"/>
        </w:rPr>
        <w:t>rather</w:t>
      </w:r>
      <w:r>
        <w:rPr>
          <w:spacing w:val="-12"/>
          <w:w w:val="105"/>
          <w:sz w:val="17"/>
          <w:vertAlign w:val="baseline"/>
        </w:rPr>
        <w:t> </w:t>
      </w:r>
      <w:r>
        <w:rPr>
          <w:w w:val="105"/>
          <w:sz w:val="17"/>
          <w:vertAlign w:val="baseline"/>
        </w:rPr>
        <w:t>on</w:t>
      </w:r>
      <w:r>
        <w:rPr>
          <w:spacing w:val="-11"/>
          <w:w w:val="105"/>
          <w:sz w:val="17"/>
          <w:vertAlign w:val="baseline"/>
        </w:rPr>
        <w:t> </w:t>
      </w:r>
      <w:r>
        <w:rPr>
          <w:w w:val="105"/>
          <w:sz w:val="17"/>
          <w:vertAlign w:val="baseline"/>
        </w:rPr>
        <w:t>whether</w:t>
      </w:r>
      <w:r>
        <w:rPr>
          <w:spacing w:val="-13"/>
          <w:w w:val="105"/>
          <w:sz w:val="17"/>
          <w:vertAlign w:val="baseline"/>
        </w:rPr>
        <w:t> </w:t>
      </w:r>
      <w:r>
        <w:rPr>
          <w:w w:val="105"/>
          <w:sz w:val="17"/>
          <w:vertAlign w:val="baseline"/>
        </w:rPr>
        <w:t>the</w:t>
      </w:r>
      <w:r>
        <w:rPr>
          <w:spacing w:val="-14"/>
          <w:w w:val="105"/>
          <w:sz w:val="17"/>
          <w:vertAlign w:val="baseline"/>
        </w:rPr>
        <w:t> </w:t>
      </w:r>
      <w:r>
        <w:rPr>
          <w:w w:val="105"/>
          <w:sz w:val="17"/>
          <w:vertAlign w:val="baseline"/>
        </w:rPr>
        <w:t>officer’s</w:t>
      </w:r>
      <w:r>
        <w:rPr>
          <w:spacing w:val="-12"/>
          <w:w w:val="105"/>
          <w:sz w:val="17"/>
          <w:vertAlign w:val="baseline"/>
        </w:rPr>
        <w:t> </w:t>
      </w:r>
      <w:r>
        <w:rPr>
          <w:w w:val="105"/>
          <w:sz w:val="17"/>
          <w:vertAlign w:val="baseline"/>
        </w:rPr>
        <w:t>reliance</w:t>
      </w:r>
      <w:r>
        <w:rPr>
          <w:spacing w:val="-12"/>
          <w:w w:val="105"/>
          <w:sz w:val="17"/>
          <w:vertAlign w:val="baseline"/>
        </w:rPr>
        <w:t> </w:t>
      </w:r>
      <w:r>
        <w:rPr>
          <w:w w:val="105"/>
          <w:sz w:val="17"/>
          <w:vertAlign w:val="baseline"/>
        </w:rPr>
        <w:t>on</w:t>
      </w:r>
      <w:r>
        <w:rPr>
          <w:spacing w:val="-11"/>
          <w:w w:val="105"/>
          <w:sz w:val="17"/>
          <w:vertAlign w:val="baseline"/>
        </w:rPr>
        <w:t> </w:t>
      </w:r>
      <w:r>
        <w:rPr>
          <w:w w:val="105"/>
          <w:sz w:val="17"/>
          <w:vertAlign w:val="baseline"/>
        </w:rPr>
        <w:t>the</w:t>
      </w:r>
      <w:r>
        <w:rPr>
          <w:spacing w:val="-13"/>
          <w:w w:val="105"/>
          <w:sz w:val="17"/>
          <w:vertAlign w:val="baseline"/>
        </w:rPr>
        <w:t> </w:t>
      </w:r>
      <w:r>
        <w:rPr>
          <w:w w:val="105"/>
          <w:sz w:val="17"/>
          <w:vertAlign w:val="baseline"/>
        </w:rPr>
        <w:t>defective</w:t>
      </w:r>
      <w:r>
        <w:rPr>
          <w:spacing w:val="-11"/>
          <w:w w:val="105"/>
          <w:sz w:val="17"/>
          <w:vertAlign w:val="baseline"/>
        </w:rPr>
        <w:t> </w:t>
      </w:r>
      <w:r>
        <w:rPr>
          <w:w w:val="105"/>
          <w:sz w:val="17"/>
          <w:vertAlign w:val="baseline"/>
        </w:rPr>
        <w:t>warrant</w:t>
      </w:r>
      <w:r>
        <w:rPr>
          <w:spacing w:val="-12"/>
          <w:w w:val="105"/>
          <w:sz w:val="17"/>
          <w:vertAlign w:val="baseline"/>
        </w:rPr>
        <w:t> </w:t>
      </w:r>
      <w:r>
        <w:rPr>
          <w:w w:val="105"/>
          <w:sz w:val="17"/>
          <w:vertAlign w:val="baseline"/>
        </w:rPr>
        <w:t>was</w:t>
      </w:r>
      <w:r>
        <w:rPr>
          <w:spacing w:val="-12"/>
          <w:w w:val="105"/>
          <w:sz w:val="17"/>
          <w:vertAlign w:val="baseline"/>
        </w:rPr>
        <w:t> </w:t>
      </w:r>
      <w:r>
        <w:rPr>
          <w:w w:val="105"/>
          <w:sz w:val="17"/>
          <w:vertAlign w:val="baseline"/>
        </w:rPr>
        <w:t>“objectively reasonable.” </w:t>
      </w:r>
      <w:r>
        <w:rPr>
          <w:i/>
          <w:w w:val="105"/>
          <w:sz w:val="17"/>
          <w:vertAlign w:val="baseline"/>
        </w:rPr>
        <w:t>Id</w:t>
      </w:r>
      <w:r>
        <w:rPr>
          <w:w w:val="105"/>
          <w:sz w:val="17"/>
          <w:vertAlign w:val="baseline"/>
        </w:rPr>
        <w:t>. at 903-04,</w:t>
      </w:r>
      <w:r>
        <w:rPr>
          <w:spacing w:val="-7"/>
          <w:w w:val="105"/>
          <w:sz w:val="17"/>
          <w:vertAlign w:val="baseline"/>
        </w:rPr>
        <w:t> </w:t>
      </w:r>
      <w:r>
        <w:rPr>
          <w:w w:val="105"/>
          <w:sz w:val="17"/>
          <w:vertAlign w:val="baseline"/>
        </w:rPr>
        <w:t>923.</w:t>
      </w:r>
    </w:p>
    <w:p>
      <w:pPr>
        <w:spacing w:line="247" w:lineRule="auto" w:before="59"/>
        <w:ind w:left="890" w:right="308" w:hanging="1"/>
        <w:jc w:val="left"/>
        <w:rPr>
          <w:sz w:val="17"/>
        </w:rPr>
      </w:pPr>
      <w:r>
        <w:rPr>
          <w:w w:val="105"/>
          <w:sz w:val="17"/>
          <w:vertAlign w:val="superscript"/>
        </w:rPr>
        <w:t>23</w:t>
      </w:r>
      <w:r>
        <w:rPr>
          <w:spacing w:val="-11"/>
          <w:w w:val="105"/>
          <w:sz w:val="17"/>
          <w:vertAlign w:val="baseline"/>
        </w:rPr>
        <w:t> </w:t>
      </w:r>
      <w:r>
        <w:rPr>
          <w:w w:val="105"/>
          <w:sz w:val="17"/>
          <w:vertAlign w:val="baseline"/>
        </w:rPr>
        <w:t>The</w:t>
      </w:r>
      <w:r>
        <w:rPr>
          <w:spacing w:val="-11"/>
          <w:w w:val="105"/>
          <w:sz w:val="17"/>
          <w:vertAlign w:val="baseline"/>
        </w:rPr>
        <w:t> </w:t>
      </w:r>
      <w:r>
        <w:rPr>
          <w:i/>
          <w:w w:val="105"/>
          <w:sz w:val="17"/>
          <w:vertAlign w:val="baseline"/>
        </w:rPr>
        <w:t>Leon</w:t>
      </w:r>
      <w:r>
        <w:rPr>
          <w:i/>
          <w:spacing w:val="-9"/>
          <w:w w:val="105"/>
          <w:sz w:val="17"/>
          <w:vertAlign w:val="baseline"/>
        </w:rPr>
        <w:t> </w:t>
      </w:r>
      <w:r>
        <w:rPr>
          <w:w w:val="105"/>
          <w:sz w:val="17"/>
          <w:vertAlign w:val="baseline"/>
        </w:rPr>
        <w:t>court</w:t>
      </w:r>
      <w:r>
        <w:rPr>
          <w:spacing w:val="-10"/>
          <w:w w:val="105"/>
          <w:sz w:val="17"/>
          <w:vertAlign w:val="baseline"/>
        </w:rPr>
        <w:t> </w:t>
      </w:r>
      <w:r>
        <w:rPr>
          <w:w w:val="105"/>
          <w:sz w:val="17"/>
          <w:vertAlign w:val="baseline"/>
        </w:rPr>
        <w:t>articulated</w:t>
      </w:r>
      <w:r>
        <w:rPr>
          <w:spacing w:val="-10"/>
          <w:w w:val="105"/>
          <w:sz w:val="17"/>
          <w:vertAlign w:val="baseline"/>
        </w:rPr>
        <w:t> </w:t>
      </w:r>
      <w:r>
        <w:rPr>
          <w:w w:val="105"/>
          <w:sz w:val="17"/>
          <w:vertAlign w:val="baseline"/>
        </w:rPr>
        <w:t>four</w:t>
      </w:r>
      <w:r>
        <w:rPr>
          <w:spacing w:val="-10"/>
          <w:w w:val="105"/>
          <w:sz w:val="17"/>
          <w:vertAlign w:val="baseline"/>
        </w:rPr>
        <w:t> </w:t>
      </w:r>
      <w:r>
        <w:rPr>
          <w:w w:val="105"/>
          <w:sz w:val="17"/>
          <w:vertAlign w:val="baseline"/>
        </w:rPr>
        <w:t>exceptions</w:t>
      </w:r>
      <w:r>
        <w:rPr>
          <w:spacing w:val="-11"/>
          <w:w w:val="105"/>
          <w:sz w:val="17"/>
          <w:vertAlign w:val="baseline"/>
        </w:rPr>
        <w:t> </w:t>
      </w:r>
      <w:r>
        <w:rPr>
          <w:w w:val="105"/>
          <w:sz w:val="17"/>
          <w:vertAlign w:val="baseline"/>
        </w:rPr>
        <w:t>to</w:t>
      </w:r>
      <w:r>
        <w:rPr>
          <w:spacing w:val="-11"/>
          <w:w w:val="105"/>
          <w:sz w:val="17"/>
          <w:vertAlign w:val="baseline"/>
        </w:rPr>
        <w:t> </w:t>
      </w:r>
      <w:r>
        <w:rPr>
          <w:w w:val="105"/>
          <w:sz w:val="17"/>
          <w:vertAlign w:val="baseline"/>
        </w:rPr>
        <w:t>its</w:t>
      </w:r>
      <w:r>
        <w:rPr>
          <w:spacing w:val="-12"/>
          <w:w w:val="105"/>
          <w:sz w:val="17"/>
          <w:vertAlign w:val="baseline"/>
        </w:rPr>
        <w:t> </w:t>
      </w:r>
      <w:r>
        <w:rPr>
          <w:w w:val="105"/>
          <w:sz w:val="17"/>
          <w:vertAlign w:val="baseline"/>
        </w:rPr>
        <w:t>holding,</w:t>
      </w:r>
      <w:r>
        <w:rPr>
          <w:spacing w:val="-12"/>
          <w:w w:val="105"/>
          <w:sz w:val="17"/>
          <w:vertAlign w:val="baseline"/>
        </w:rPr>
        <w:t> </w:t>
      </w:r>
      <w:r>
        <w:rPr>
          <w:w w:val="105"/>
          <w:sz w:val="17"/>
          <w:vertAlign w:val="baseline"/>
        </w:rPr>
        <w:t>in</w:t>
      </w:r>
      <w:r>
        <w:rPr>
          <w:spacing w:val="-9"/>
          <w:w w:val="105"/>
          <w:sz w:val="17"/>
          <w:vertAlign w:val="baseline"/>
        </w:rPr>
        <w:t> </w:t>
      </w:r>
      <w:r>
        <w:rPr>
          <w:w w:val="105"/>
          <w:sz w:val="17"/>
          <w:vertAlign w:val="baseline"/>
        </w:rPr>
        <w:t>which</w:t>
      </w:r>
      <w:r>
        <w:rPr>
          <w:spacing w:val="-12"/>
          <w:w w:val="105"/>
          <w:sz w:val="17"/>
          <w:vertAlign w:val="baseline"/>
        </w:rPr>
        <w:t> </w:t>
      </w:r>
      <w:r>
        <w:rPr>
          <w:w w:val="105"/>
          <w:sz w:val="17"/>
          <w:vertAlign w:val="baseline"/>
        </w:rPr>
        <w:t>this</w:t>
      </w:r>
      <w:r>
        <w:rPr>
          <w:spacing w:val="-10"/>
          <w:w w:val="105"/>
          <w:sz w:val="17"/>
          <w:vertAlign w:val="baseline"/>
        </w:rPr>
        <w:t> </w:t>
      </w:r>
      <w:r>
        <w:rPr>
          <w:w w:val="105"/>
          <w:sz w:val="17"/>
          <w:vertAlign w:val="baseline"/>
        </w:rPr>
        <w:t>good-faith</w:t>
      </w:r>
      <w:r>
        <w:rPr>
          <w:spacing w:val="-10"/>
          <w:w w:val="105"/>
          <w:sz w:val="17"/>
          <w:vertAlign w:val="baseline"/>
        </w:rPr>
        <w:t> </w:t>
      </w:r>
      <w:r>
        <w:rPr>
          <w:w w:val="105"/>
          <w:sz w:val="17"/>
          <w:vertAlign w:val="baseline"/>
        </w:rPr>
        <w:t>exception</w:t>
      </w:r>
      <w:r>
        <w:rPr>
          <w:spacing w:val="-10"/>
          <w:w w:val="105"/>
          <w:sz w:val="17"/>
          <w:vertAlign w:val="baseline"/>
        </w:rPr>
        <w:t> </w:t>
      </w:r>
      <w:r>
        <w:rPr>
          <w:w w:val="105"/>
          <w:sz w:val="17"/>
          <w:vertAlign w:val="baseline"/>
        </w:rPr>
        <w:t>would</w:t>
      </w:r>
      <w:r>
        <w:rPr>
          <w:spacing w:val="-11"/>
          <w:w w:val="105"/>
          <w:sz w:val="17"/>
          <w:vertAlign w:val="baseline"/>
        </w:rPr>
        <w:t> </w:t>
      </w:r>
      <w:r>
        <w:rPr>
          <w:w w:val="105"/>
          <w:sz w:val="17"/>
          <w:vertAlign w:val="baseline"/>
        </w:rPr>
        <w:t>not</w:t>
      </w:r>
      <w:r>
        <w:rPr>
          <w:spacing w:val="-10"/>
          <w:w w:val="105"/>
          <w:sz w:val="17"/>
          <w:vertAlign w:val="baseline"/>
        </w:rPr>
        <w:t> </w:t>
      </w:r>
      <w:r>
        <w:rPr>
          <w:w w:val="105"/>
          <w:sz w:val="17"/>
          <w:vertAlign w:val="baseline"/>
        </w:rPr>
        <w:t>apply:</w:t>
      </w:r>
      <w:r>
        <w:rPr>
          <w:spacing w:val="-10"/>
          <w:w w:val="105"/>
          <w:sz w:val="17"/>
          <w:vertAlign w:val="baseline"/>
        </w:rPr>
        <w:t> </w:t>
      </w:r>
      <w:r>
        <w:rPr>
          <w:w w:val="105"/>
          <w:sz w:val="17"/>
          <w:vertAlign w:val="baseline"/>
        </w:rPr>
        <w:t>(1)</w:t>
      </w:r>
      <w:r>
        <w:rPr>
          <w:spacing w:val="-10"/>
          <w:w w:val="105"/>
          <w:sz w:val="17"/>
          <w:vertAlign w:val="baseline"/>
        </w:rPr>
        <w:t> </w:t>
      </w:r>
      <w:r>
        <w:rPr>
          <w:w w:val="105"/>
          <w:sz w:val="17"/>
          <w:vertAlign w:val="baseline"/>
        </w:rPr>
        <w:t>no reasonable</w:t>
      </w:r>
      <w:r>
        <w:rPr>
          <w:spacing w:val="-12"/>
          <w:w w:val="105"/>
          <w:sz w:val="17"/>
          <w:vertAlign w:val="baseline"/>
        </w:rPr>
        <w:t> </w:t>
      </w:r>
      <w:r>
        <w:rPr>
          <w:w w:val="105"/>
          <w:sz w:val="17"/>
          <w:vertAlign w:val="baseline"/>
        </w:rPr>
        <w:t>officer</w:t>
      </w:r>
      <w:r>
        <w:rPr>
          <w:spacing w:val="-8"/>
          <w:w w:val="105"/>
          <w:sz w:val="17"/>
          <w:vertAlign w:val="baseline"/>
        </w:rPr>
        <w:t> </w:t>
      </w:r>
      <w:r>
        <w:rPr>
          <w:w w:val="105"/>
          <w:sz w:val="17"/>
          <w:vertAlign w:val="baseline"/>
        </w:rPr>
        <w:t>would</w:t>
      </w:r>
      <w:r>
        <w:rPr>
          <w:spacing w:val="-11"/>
          <w:w w:val="105"/>
          <w:sz w:val="17"/>
          <w:vertAlign w:val="baseline"/>
        </w:rPr>
        <w:t> </w:t>
      </w:r>
      <w:r>
        <w:rPr>
          <w:w w:val="105"/>
          <w:sz w:val="17"/>
          <w:vertAlign w:val="baseline"/>
        </w:rPr>
        <w:t>have</w:t>
      </w:r>
      <w:r>
        <w:rPr>
          <w:spacing w:val="-11"/>
          <w:w w:val="105"/>
          <w:sz w:val="17"/>
          <w:vertAlign w:val="baseline"/>
        </w:rPr>
        <w:t> </w:t>
      </w:r>
      <w:r>
        <w:rPr>
          <w:w w:val="105"/>
          <w:sz w:val="17"/>
          <w:vertAlign w:val="baseline"/>
        </w:rPr>
        <w:t>relied</w:t>
      </w:r>
      <w:r>
        <w:rPr>
          <w:spacing w:val="-10"/>
          <w:w w:val="105"/>
          <w:sz w:val="17"/>
          <w:vertAlign w:val="baseline"/>
        </w:rPr>
        <w:t> </w:t>
      </w:r>
      <w:r>
        <w:rPr>
          <w:w w:val="105"/>
          <w:sz w:val="17"/>
          <w:vertAlign w:val="baseline"/>
        </w:rPr>
        <w:t>on</w:t>
      </w:r>
      <w:r>
        <w:rPr>
          <w:spacing w:val="-10"/>
          <w:w w:val="105"/>
          <w:sz w:val="17"/>
          <w:vertAlign w:val="baseline"/>
        </w:rPr>
        <w:t> </w:t>
      </w:r>
      <w:r>
        <w:rPr>
          <w:w w:val="105"/>
          <w:sz w:val="17"/>
          <w:vertAlign w:val="baseline"/>
        </w:rPr>
        <w:t>the</w:t>
      </w:r>
      <w:r>
        <w:rPr>
          <w:spacing w:val="-11"/>
          <w:w w:val="105"/>
          <w:sz w:val="17"/>
          <w:vertAlign w:val="baseline"/>
        </w:rPr>
        <w:t> </w:t>
      </w:r>
      <w:r>
        <w:rPr>
          <w:w w:val="105"/>
          <w:sz w:val="17"/>
          <w:vertAlign w:val="baseline"/>
        </w:rPr>
        <w:t>affidavit</w:t>
      </w:r>
      <w:r>
        <w:rPr>
          <w:spacing w:val="-10"/>
          <w:w w:val="105"/>
          <w:sz w:val="17"/>
          <w:vertAlign w:val="baseline"/>
        </w:rPr>
        <w:t> </w:t>
      </w:r>
      <w:r>
        <w:rPr>
          <w:w w:val="105"/>
          <w:sz w:val="17"/>
          <w:vertAlign w:val="baseline"/>
        </w:rPr>
        <w:t>underlying</w:t>
      </w:r>
      <w:r>
        <w:rPr>
          <w:spacing w:val="-12"/>
          <w:w w:val="105"/>
          <w:sz w:val="17"/>
          <w:vertAlign w:val="baseline"/>
        </w:rPr>
        <w:t> </w:t>
      </w:r>
      <w:r>
        <w:rPr>
          <w:w w:val="105"/>
          <w:sz w:val="17"/>
          <w:vertAlign w:val="baseline"/>
        </w:rPr>
        <w:t>the</w:t>
      </w:r>
      <w:r>
        <w:rPr>
          <w:spacing w:val="-11"/>
          <w:w w:val="105"/>
          <w:sz w:val="17"/>
          <w:vertAlign w:val="baseline"/>
        </w:rPr>
        <w:t> </w:t>
      </w:r>
      <w:r>
        <w:rPr>
          <w:w w:val="105"/>
          <w:sz w:val="17"/>
          <w:vertAlign w:val="baseline"/>
        </w:rPr>
        <w:t>warrant;</w:t>
      </w:r>
      <w:r>
        <w:rPr>
          <w:spacing w:val="-11"/>
          <w:w w:val="105"/>
          <w:sz w:val="17"/>
          <w:vertAlign w:val="baseline"/>
        </w:rPr>
        <w:t> </w:t>
      </w:r>
      <w:r>
        <w:rPr>
          <w:w w:val="105"/>
          <w:sz w:val="17"/>
          <w:vertAlign w:val="baseline"/>
        </w:rPr>
        <w:t>(2)</w:t>
      </w:r>
      <w:r>
        <w:rPr>
          <w:spacing w:val="-11"/>
          <w:w w:val="105"/>
          <w:sz w:val="17"/>
          <w:vertAlign w:val="baseline"/>
        </w:rPr>
        <w:t> </w:t>
      </w:r>
      <w:r>
        <w:rPr>
          <w:w w:val="105"/>
          <w:sz w:val="17"/>
          <w:vertAlign w:val="baseline"/>
        </w:rPr>
        <w:t>the</w:t>
      </w:r>
      <w:r>
        <w:rPr>
          <w:spacing w:val="-11"/>
          <w:w w:val="105"/>
          <w:sz w:val="17"/>
          <w:vertAlign w:val="baseline"/>
        </w:rPr>
        <w:t> </w:t>
      </w:r>
      <w:r>
        <w:rPr>
          <w:w w:val="105"/>
          <w:sz w:val="17"/>
          <w:vertAlign w:val="baseline"/>
        </w:rPr>
        <w:t>warrant</w:t>
      </w:r>
      <w:r>
        <w:rPr>
          <w:spacing w:val="-10"/>
          <w:w w:val="105"/>
          <w:sz w:val="17"/>
          <w:vertAlign w:val="baseline"/>
        </w:rPr>
        <w:t> </w:t>
      </w:r>
      <w:r>
        <w:rPr>
          <w:w w:val="105"/>
          <w:sz w:val="17"/>
          <w:vertAlign w:val="baseline"/>
        </w:rPr>
        <w:t>is</w:t>
      </w:r>
      <w:r>
        <w:rPr>
          <w:spacing w:val="-11"/>
          <w:w w:val="105"/>
          <w:sz w:val="17"/>
          <w:vertAlign w:val="baseline"/>
        </w:rPr>
        <w:t> </w:t>
      </w:r>
      <w:r>
        <w:rPr>
          <w:w w:val="105"/>
          <w:sz w:val="17"/>
          <w:vertAlign w:val="baseline"/>
        </w:rPr>
        <w:t>defective</w:t>
      </w:r>
      <w:r>
        <w:rPr>
          <w:spacing w:val="-11"/>
          <w:w w:val="105"/>
          <w:sz w:val="17"/>
          <w:vertAlign w:val="baseline"/>
        </w:rPr>
        <w:t> </w:t>
      </w:r>
      <w:r>
        <w:rPr>
          <w:w w:val="105"/>
          <w:sz w:val="17"/>
          <w:vertAlign w:val="baseline"/>
        </w:rPr>
        <w:t>on</w:t>
      </w:r>
      <w:r>
        <w:rPr>
          <w:spacing w:val="-11"/>
          <w:w w:val="105"/>
          <w:sz w:val="17"/>
          <w:vertAlign w:val="baseline"/>
        </w:rPr>
        <w:t> </w:t>
      </w:r>
      <w:r>
        <w:rPr>
          <w:w w:val="105"/>
          <w:sz w:val="17"/>
          <w:vertAlign w:val="baseline"/>
        </w:rPr>
        <w:t>its</w:t>
      </w:r>
      <w:r>
        <w:rPr>
          <w:spacing w:val="-11"/>
          <w:w w:val="105"/>
          <w:sz w:val="17"/>
          <w:vertAlign w:val="baseline"/>
        </w:rPr>
        <w:t> </w:t>
      </w:r>
      <w:r>
        <w:rPr>
          <w:w w:val="105"/>
          <w:sz w:val="17"/>
          <w:vertAlign w:val="baseline"/>
        </w:rPr>
        <w:t>face</w:t>
      </w:r>
      <w:r>
        <w:rPr>
          <w:spacing w:val="-11"/>
          <w:w w:val="105"/>
          <w:sz w:val="17"/>
          <w:vertAlign w:val="baseline"/>
        </w:rPr>
        <w:t> </w:t>
      </w:r>
      <w:r>
        <w:rPr>
          <w:w w:val="105"/>
          <w:sz w:val="17"/>
          <w:vertAlign w:val="baseline"/>
        </w:rPr>
        <w:t>for failing to state the place to be searched or things to be seized; (3) the warrant was obtained by fraud on the part of a government</w:t>
      </w:r>
      <w:r>
        <w:rPr>
          <w:spacing w:val="-8"/>
          <w:w w:val="105"/>
          <w:sz w:val="17"/>
          <w:vertAlign w:val="baseline"/>
        </w:rPr>
        <w:t> </w:t>
      </w:r>
      <w:r>
        <w:rPr>
          <w:w w:val="105"/>
          <w:sz w:val="17"/>
          <w:vertAlign w:val="baseline"/>
        </w:rPr>
        <w:t>official;</w:t>
      </w:r>
      <w:r>
        <w:rPr>
          <w:spacing w:val="-8"/>
          <w:w w:val="105"/>
          <w:sz w:val="17"/>
          <w:vertAlign w:val="baseline"/>
        </w:rPr>
        <w:t> </w:t>
      </w:r>
      <w:r>
        <w:rPr>
          <w:w w:val="105"/>
          <w:sz w:val="17"/>
          <w:vertAlign w:val="baseline"/>
        </w:rPr>
        <w:t>or</w:t>
      </w:r>
      <w:r>
        <w:rPr>
          <w:spacing w:val="-9"/>
          <w:w w:val="105"/>
          <w:sz w:val="17"/>
          <w:vertAlign w:val="baseline"/>
        </w:rPr>
        <w:t> </w:t>
      </w:r>
      <w:r>
        <w:rPr>
          <w:w w:val="105"/>
          <w:sz w:val="17"/>
          <w:vertAlign w:val="baseline"/>
        </w:rPr>
        <w:t>(4)</w:t>
      </w:r>
      <w:r>
        <w:rPr>
          <w:spacing w:val="-10"/>
          <w:w w:val="105"/>
          <w:sz w:val="17"/>
          <w:vertAlign w:val="baseline"/>
        </w:rPr>
        <w:t> </w:t>
      </w:r>
      <w:r>
        <w:rPr>
          <w:w w:val="105"/>
          <w:sz w:val="17"/>
          <w:vertAlign w:val="baseline"/>
        </w:rPr>
        <w:t>the</w:t>
      </w:r>
      <w:r>
        <w:rPr>
          <w:spacing w:val="-9"/>
          <w:w w:val="105"/>
          <w:sz w:val="17"/>
          <w:vertAlign w:val="baseline"/>
        </w:rPr>
        <w:t> </w:t>
      </w:r>
      <w:r>
        <w:rPr>
          <w:w w:val="105"/>
          <w:sz w:val="17"/>
          <w:vertAlign w:val="baseline"/>
        </w:rPr>
        <w:t>magistrate</w:t>
      </w:r>
      <w:r>
        <w:rPr>
          <w:spacing w:val="-8"/>
          <w:w w:val="105"/>
          <w:sz w:val="17"/>
          <w:vertAlign w:val="baseline"/>
        </w:rPr>
        <w:t> </w:t>
      </w:r>
      <w:r>
        <w:rPr>
          <w:w w:val="105"/>
          <w:sz w:val="17"/>
          <w:vertAlign w:val="baseline"/>
        </w:rPr>
        <w:t>issuing</w:t>
      </w:r>
      <w:r>
        <w:rPr>
          <w:spacing w:val="-10"/>
          <w:w w:val="105"/>
          <w:sz w:val="17"/>
          <w:vertAlign w:val="baseline"/>
        </w:rPr>
        <w:t> </w:t>
      </w:r>
      <w:r>
        <w:rPr>
          <w:w w:val="105"/>
          <w:sz w:val="17"/>
          <w:vertAlign w:val="baseline"/>
        </w:rPr>
        <w:t>the</w:t>
      </w:r>
      <w:r>
        <w:rPr>
          <w:spacing w:val="-9"/>
          <w:w w:val="105"/>
          <w:sz w:val="17"/>
          <w:vertAlign w:val="baseline"/>
        </w:rPr>
        <w:t> </w:t>
      </w:r>
      <w:r>
        <w:rPr>
          <w:w w:val="105"/>
          <w:sz w:val="17"/>
          <w:vertAlign w:val="baseline"/>
        </w:rPr>
        <w:t>warrant</w:t>
      </w:r>
      <w:r>
        <w:rPr>
          <w:spacing w:val="-7"/>
          <w:w w:val="105"/>
          <w:sz w:val="17"/>
          <w:vertAlign w:val="baseline"/>
        </w:rPr>
        <w:t> </w:t>
      </w:r>
      <w:r>
        <w:rPr>
          <w:w w:val="105"/>
          <w:sz w:val="17"/>
          <w:vertAlign w:val="baseline"/>
        </w:rPr>
        <w:t>had</w:t>
      </w:r>
      <w:r>
        <w:rPr>
          <w:spacing w:val="-8"/>
          <w:w w:val="105"/>
          <w:sz w:val="17"/>
          <w:vertAlign w:val="baseline"/>
        </w:rPr>
        <w:t> </w:t>
      </w:r>
      <w:r>
        <w:rPr>
          <w:w w:val="105"/>
          <w:sz w:val="17"/>
          <w:vertAlign w:val="baseline"/>
        </w:rPr>
        <w:t>“wholly</w:t>
      </w:r>
      <w:r>
        <w:rPr>
          <w:spacing w:val="-11"/>
          <w:w w:val="105"/>
          <w:sz w:val="17"/>
          <w:vertAlign w:val="baseline"/>
        </w:rPr>
        <w:t> </w:t>
      </w:r>
      <w:r>
        <w:rPr>
          <w:w w:val="105"/>
          <w:sz w:val="17"/>
          <w:vertAlign w:val="baseline"/>
        </w:rPr>
        <w:t>abandoned</w:t>
      </w:r>
      <w:r>
        <w:rPr>
          <w:spacing w:val="-10"/>
          <w:w w:val="105"/>
          <w:sz w:val="17"/>
          <w:vertAlign w:val="baseline"/>
        </w:rPr>
        <w:t> </w:t>
      </w:r>
      <w:r>
        <w:rPr>
          <w:w w:val="105"/>
          <w:sz w:val="17"/>
          <w:vertAlign w:val="baseline"/>
        </w:rPr>
        <w:t>his</w:t>
      </w:r>
      <w:r>
        <w:rPr>
          <w:spacing w:val="-8"/>
          <w:w w:val="105"/>
          <w:sz w:val="17"/>
          <w:vertAlign w:val="baseline"/>
        </w:rPr>
        <w:t> </w:t>
      </w:r>
      <w:r>
        <w:rPr>
          <w:w w:val="105"/>
          <w:sz w:val="17"/>
          <w:vertAlign w:val="baseline"/>
        </w:rPr>
        <w:t>judicial</w:t>
      </w:r>
      <w:r>
        <w:rPr>
          <w:spacing w:val="-8"/>
          <w:w w:val="105"/>
          <w:sz w:val="17"/>
          <w:vertAlign w:val="baseline"/>
        </w:rPr>
        <w:t> </w:t>
      </w:r>
      <w:r>
        <w:rPr>
          <w:w w:val="105"/>
          <w:sz w:val="17"/>
          <w:vertAlign w:val="baseline"/>
        </w:rPr>
        <w:t>role.”</w:t>
      </w:r>
      <w:r>
        <w:rPr>
          <w:spacing w:val="-8"/>
          <w:w w:val="105"/>
          <w:sz w:val="17"/>
          <w:vertAlign w:val="baseline"/>
        </w:rPr>
        <w:t> </w:t>
      </w:r>
      <w:r>
        <w:rPr>
          <w:i/>
          <w:w w:val="105"/>
          <w:sz w:val="17"/>
          <w:vertAlign w:val="baseline"/>
        </w:rPr>
        <w:t>Id</w:t>
      </w:r>
      <w:r>
        <w:rPr>
          <w:w w:val="105"/>
          <w:sz w:val="17"/>
          <w:vertAlign w:val="baseline"/>
        </w:rPr>
        <w:t>.</w:t>
      </w:r>
      <w:r>
        <w:rPr>
          <w:spacing w:val="-8"/>
          <w:w w:val="105"/>
          <w:sz w:val="17"/>
          <w:vertAlign w:val="baseline"/>
        </w:rPr>
        <w:t> </w:t>
      </w:r>
      <w:r>
        <w:rPr>
          <w:w w:val="105"/>
          <w:sz w:val="17"/>
          <w:vertAlign w:val="baseline"/>
        </w:rPr>
        <w:t>at</w:t>
      </w:r>
      <w:r>
        <w:rPr>
          <w:spacing w:val="-10"/>
          <w:w w:val="105"/>
          <w:sz w:val="17"/>
          <w:vertAlign w:val="baseline"/>
        </w:rPr>
        <w:t> </w:t>
      </w:r>
      <w:r>
        <w:rPr>
          <w:w w:val="105"/>
          <w:sz w:val="17"/>
          <w:vertAlign w:val="baseline"/>
        </w:rPr>
        <w:t>923.</w:t>
      </w:r>
    </w:p>
    <w:p>
      <w:pPr>
        <w:spacing w:before="58"/>
        <w:ind w:left="889" w:right="0" w:firstLine="0"/>
        <w:jc w:val="left"/>
        <w:rPr>
          <w:sz w:val="17"/>
        </w:rPr>
      </w:pPr>
      <w:r>
        <w:rPr>
          <w:w w:val="105"/>
          <w:sz w:val="17"/>
          <w:vertAlign w:val="superscript"/>
        </w:rPr>
        <w:t>24</w:t>
      </w:r>
      <w:r>
        <w:rPr>
          <w:w w:val="105"/>
          <w:sz w:val="17"/>
          <w:vertAlign w:val="baseline"/>
        </w:rPr>
        <w:t> </w:t>
      </w:r>
      <w:r>
        <w:rPr>
          <w:i/>
          <w:w w:val="105"/>
          <w:sz w:val="17"/>
          <w:vertAlign w:val="baseline"/>
        </w:rPr>
        <w:t>Id</w:t>
      </w:r>
      <w:r>
        <w:rPr>
          <w:w w:val="105"/>
          <w:sz w:val="17"/>
          <w:vertAlign w:val="baseline"/>
        </w:rPr>
        <w:t>. at 921.</w:t>
      </w:r>
    </w:p>
    <w:p>
      <w:pPr>
        <w:spacing w:before="63"/>
        <w:ind w:left="889" w:right="0" w:firstLine="0"/>
        <w:jc w:val="left"/>
        <w:rPr>
          <w:sz w:val="17"/>
        </w:rPr>
      </w:pPr>
      <w:r>
        <w:rPr>
          <w:w w:val="105"/>
          <w:sz w:val="17"/>
          <w:vertAlign w:val="superscript"/>
        </w:rPr>
        <w:t>25</w:t>
      </w:r>
      <w:r>
        <w:rPr>
          <w:w w:val="105"/>
          <w:sz w:val="17"/>
          <w:vertAlign w:val="baseline"/>
        </w:rPr>
        <w:t> 480 U.S. 340, 349-50 (1987).</w:t>
      </w:r>
    </w:p>
    <w:p>
      <w:pPr>
        <w:spacing w:before="64"/>
        <w:ind w:left="889" w:right="0" w:firstLine="0"/>
        <w:jc w:val="left"/>
        <w:rPr>
          <w:sz w:val="17"/>
        </w:rPr>
      </w:pPr>
      <w:r>
        <w:rPr>
          <w:w w:val="105"/>
          <w:sz w:val="17"/>
          <w:vertAlign w:val="superscript"/>
        </w:rPr>
        <w:t>26</w:t>
      </w:r>
      <w:r>
        <w:rPr>
          <w:w w:val="105"/>
          <w:sz w:val="17"/>
          <w:vertAlign w:val="baseline"/>
        </w:rPr>
        <w:t> 514 U.S. 1 (1995).</w:t>
      </w:r>
    </w:p>
    <w:p>
      <w:pPr>
        <w:spacing w:before="63"/>
        <w:ind w:left="889" w:right="0" w:firstLine="0"/>
        <w:jc w:val="left"/>
        <w:rPr>
          <w:sz w:val="17"/>
        </w:rPr>
      </w:pPr>
      <w:r>
        <w:rPr>
          <w:w w:val="105"/>
          <w:sz w:val="17"/>
          <w:vertAlign w:val="superscript"/>
        </w:rPr>
        <w:t>27</w:t>
      </w:r>
      <w:r>
        <w:rPr>
          <w:w w:val="105"/>
          <w:sz w:val="17"/>
          <w:vertAlign w:val="baseline"/>
        </w:rPr>
        <w:t> 540 U.S. 551 (2004).</w:t>
      </w:r>
    </w:p>
    <w:p>
      <w:pPr>
        <w:spacing w:before="66"/>
        <w:ind w:left="889" w:right="0" w:firstLine="0"/>
        <w:jc w:val="left"/>
        <w:rPr>
          <w:sz w:val="17"/>
        </w:rPr>
      </w:pPr>
      <w:r>
        <w:rPr>
          <w:w w:val="105"/>
          <w:sz w:val="17"/>
          <w:vertAlign w:val="superscript"/>
        </w:rPr>
        <w:t>28</w:t>
      </w:r>
      <w:r>
        <w:rPr>
          <w:w w:val="105"/>
          <w:sz w:val="17"/>
          <w:vertAlign w:val="baseline"/>
        </w:rPr>
        <w:t> </w:t>
      </w:r>
      <w:r>
        <w:rPr>
          <w:i/>
          <w:w w:val="105"/>
          <w:sz w:val="17"/>
          <w:vertAlign w:val="baseline"/>
        </w:rPr>
        <w:t>Id</w:t>
      </w:r>
      <w:r>
        <w:rPr>
          <w:w w:val="105"/>
          <w:sz w:val="17"/>
          <w:vertAlign w:val="baseline"/>
        </w:rPr>
        <w:t>. at 554-55.</w:t>
      </w:r>
    </w:p>
    <w:p>
      <w:pPr>
        <w:pStyle w:val="BodyText"/>
        <w:rPr>
          <w:sz w:val="20"/>
        </w:rPr>
      </w:pPr>
    </w:p>
    <w:p>
      <w:pPr>
        <w:pStyle w:val="BodyText"/>
        <w:rPr>
          <w:sz w:val="20"/>
        </w:rPr>
      </w:pPr>
    </w:p>
    <w:p>
      <w:pPr>
        <w:pStyle w:val="BodyText"/>
        <w:spacing w:before="5"/>
        <w:rPr>
          <w:sz w:val="22"/>
        </w:rPr>
      </w:pPr>
      <w:r>
        <w:rPr/>
        <w:pict>
          <v:rect style="position:absolute;margin-left:86.099998pt;margin-top:14.860991pt;width:422.8pt;height:.466667pt;mso-position-horizontal-relative:page;mso-position-vertical-relative:paragraph;z-index:-15695872;mso-wrap-distance-left:0;mso-wrap-distance-right:0" filled="true" fillcolor="#000000" stroked="false">
            <v:fill type="solid"/>
            <w10:wrap type="topAndBottom"/>
          </v:rect>
        </w:pict>
      </w:r>
    </w:p>
    <w:p>
      <w:pPr>
        <w:pStyle w:val="BodyText"/>
        <w:spacing w:before="2"/>
        <w:rPr>
          <w:sz w:val="4"/>
        </w:rPr>
      </w:pPr>
    </w:p>
    <w:p>
      <w:pPr>
        <w:tabs>
          <w:tab w:pos="9201" w:val="left" w:leader="none"/>
        </w:tabs>
        <w:spacing w:line="177" w:lineRule="exact"/>
        <w:ind w:left="901" w:right="0" w:firstLine="0"/>
        <w:rPr>
          <w:sz w:val="12"/>
        </w:rPr>
      </w:pPr>
      <w:r>
        <w:rPr>
          <w:position w:val="-3"/>
          <w:sz w:val="17"/>
        </w:rPr>
        <w:pict>
          <v:group style="width:122.15pt;height:8.9pt;mso-position-horizontal-relative:char;mso-position-vertical-relative:line" coordorigin="0,0" coordsize="2443,178">
            <v:shape style="position:absolute;left:0;top:7;width:299;height:124" type="#_x0000_t75" stroked="false">
              <v:imagedata r:id="rId29" o:title=""/>
            </v:shape>
            <v:shape style="position:absolute;left:293;top:0;width:805;height:178" type="#_x0000_t75" stroked="false">
              <v:imagedata r:id="rId30" o:title=""/>
            </v:shape>
            <v:line style="position:absolute" from="1101,129" to="1103,129" stroked="true" strokeweight=".116638pt" strokecolor="#fefefe">
              <v:stroke dashstyle="solid"/>
            </v:line>
            <v:shape style="position:absolute;left:1147;top:0;width:1288;height:131" type="#_x0000_t75" stroked="false">
              <v:imagedata r:id="rId31" o:title=""/>
            </v:shape>
            <v:shape style="position:absolute;left:1842;top:129;width:600;height:2" coordorigin="1843,129" coordsize="600,0" path="m1843,129l1845,129m2440,129l2442,129e" filled="false" stroked="true" strokeweight=".116638pt" strokecolor="#fefefe">
              <v:path arrowok="t"/>
              <v:stroke dashstyle="solid"/>
            </v:shape>
          </v:group>
        </w:pict>
      </w:r>
      <w:r>
        <w:rPr>
          <w:position w:val="-3"/>
          <w:sz w:val="17"/>
        </w:rPr>
      </w:r>
      <w:r>
        <w:rPr>
          <w:position w:val="-3"/>
          <w:sz w:val="17"/>
        </w:rPr>
        <w:tab/>
      </w:r>
      <w:r>
        <w:rPr>
          <w:position w:val="1"/>
          <w:sz w:val="12"/>
        </w:rPr>
        <w:pict>
          <v:group style="width:4.55pt;height:6.1pt;mso-position-horizontal-relative:char;mso-position-vertical-relative:line" coordorigin="0,0" coordsize="91,122">
            <v:shape style="position:absolute;left:0;top:0;width:87;height:119" type="#_x0000_t75" stroked="false">
              <v:imagedata r:id="rId35" o:title=""/>
            </v:shape>
            <v:line style="position:absolute" from="89,120" to="91,120" stroked="true" strokeweight=".116638pt" strokecolor="#fefefe">
              <v:stroke dashstyle="solid"/>
            </v:line>
          </v:group>
        </w:pict>
      </w:r>
      <w:r>
        <w:rPr>
          <w:position w:val="1"/>
          <w:sz w:val="12"/>
        </w:rPr>
      </w:r>
    </w:p>
    <w:p>
      <w:pPr>
        <w:spacing w:before="0"/>
        <w:ind w:left="3583" w:right="3224" w:firstLine="0"/>
        <w:jc w:val="center"/>
        <w:rPr>
          <w:rFonts w:ascii="Arial"/>
          <w:sz w:val="23"/>
        </w:rPr>
      </w:pPr>
      <w:r>
        <w:rPr>
          <w:rFonts w:ascii="Arial"/>
          <w:color w:val="FF0000"/>
          <w:sz w:val="23"/>
        </w:rPr>
        <w:t>120</w:t>
      </w:r>
    </w:p>
    <w:p>
      <w:pPr>
        <w:spacing w:after="0"/>
        <w:jc w:val="center"/>
        <w:rPr>
          <w:rFonts w:ascii="Arial"/>
          <w:sz w:val="23"/>
        </w:rPr>
        <w:sectPr>
          <w:pgSz w:w="11900" w:h="16840"/>
          <w:pgMar w:top="1480" w:bottom="280" w:left="860" w:right="1220"/>
        </w:sectPr>
      </w:pPr>
    </w:p>
    <w:p>
      <w:pPr>
        <w:pStyle w:val="BodyText"/>
        <w:spacing w:line="186" w:lineRule="exact"/>
        <w:ind w:left="862"/>
        <w:rPr>
          <w:rFonts w:ascii="Arial"/>
          <w:sz w:val="18"/>
        </w:rPr>
      </w:pPr>
      <w:r>
        <w:rPr>
          <w:rFonts w:ascii="Arial"/>
          <w:position w:val="-3"/>
          <w:sz w:val="18"/>
        </w:rPr>
        <w:pict>
          <v:group style="width:422.8pt;height:9.35pt;mso-position-horizontal-relative:char;mso-position-vertical-relative:line" coordorigin="0,0" coordsize="8456,187">
            <v:shape style="position:absolute;left:6538;top:7;width:502;height:124" type="#_x0000_t75" stroked="false">
              <v:imagedata r:id="rId25" o:title=""/>
            </v:shape>
            <v:shape style="position:absolute;left:7034;top:46;width:103;height:131" type="#_x0000_t75" stroked="false">
              <v:imagedata r:id="rId26" o:title=""/>
            </v:shape>
            <v:shape style="position:absolute;left:7132;top:46;width:173;height:84" type="#_x0000_t75" stroked="false">
              <v:imagedata r:id="rId27" o:title=""/>
            </v:shape>
            <v:line style="position:absolute" from="7319,129" to="7322,129" stroked="true" strokeweight=".116638pt" strokecolor="#fefefe">
              <v:stroke dashstyle="solid"/>
            </v:line>
            <v:shape style="position:absolute;left:7375;top:0;width:1046;height:131" type="#_x0000_t75" stroked="false">
              <v:imagedata r:id="rId28" o:title=""/>
            </v:shape>
            <v:shape style="position:absolute;left:7898;top:129;width:532;height:2" coordorigin="7898,129" coordsize="532,0" path="m7898,129l7900,129m8428,129l8430,129e" filled="false" stroked="true" strokeweight=".116638pt" strokecolor="#fefefe">
              <v:path arrowok="t"/>
              <v:stroke dashstyle="solid"/>
            </v:shape>
            <v:rect style="position:absolute;left:0;top:177;width:8456;height:10" filled="true" fillcolor="#000000" stroked="false">
              <v:fill type="solid"/>
            </v:rect>
          </v:group>
        </w:pict>
      </w:r>
      <w:r>
        <w:rPr>
          <w:rFonts w:ascii="Arial"/>
          <w:position w:val="-3"/>
          <w:sz w:val="18"/>
        </w:rPr>
      </w:r>
    </w:p>
    <w:p>
      <w:pPr>
        <w:pStyle w:val="BodyText"/>
        <w:rPr>
          <w:rFonts w:ascii="Arial"/>
          <w:sz w:val="20"/>
        </w:rPr>
      </w:pPr>
    </w:p>
    <w:p>
      <w:pPr>
        <w:pStyle w:val="BodyText"/>
        <w:spacing w:before="9"/>
        <w:rPr>
          <w:rFonts w:ascii="Arial"/>
          <w:sz w:val="28"/>
        </w:rPr>
      </w:pPr>
    </w:p>
    <w:p>
      <w:pPr>
        <w:pStyle w:val="BodyText"/>
        <w:spacing w:line="244" w:lineRule="auto" w:before="65"/>
        <w:ind w:left="889" w:right="708"/>
      </w:pPr>
      <w:r>
        <w:rPr/>
        <w:t>prepared, violated the constitutional requirement that property to be searched be described with particularity; thus, the officers’ search violated the homeowners’ Fourth Amendment rights.</w:t>
      </w:r>
      <w:r>
        <w:rPr>
          <w:vertAlign w:val="superscript"/>
        </w:rPr>
        <w:t>29</w:t>
      </w:r>
      <w:r>
        <w:rPr>
          <w:vertAlign w:val="baseline"/>
        </w:rPr>
        <w:t> On appeal, the Supreme Court declined to apply the good-faith exception to the exclusionary rule, because it found that the officers’ search pursuant to a warrant that failed to list property to be searched was not a “reasonable” mistake.</w:t>
      </w:r>
      <w:r>
        <w:rPr>
          <w:vertAlign w:val="superscript"/>
        </w:rPr>
        <w:t>30</w:t>
      </w:r>
      <w:r>
        <w:rPr>
          <w:vertAlign w:val="baseline"/>
        </w:rPr>
        <w:t> In so holding, the Court stressed that the officer in </w:t>
      </w:r>
      <w:r>
        <w:rPr>
          <w:i/>
          <w:vertAlign w:val="baseline"/>
        </w:rPr>
        <w:t>Groh </w:t>
      </w:r>
      <w:r>
        <w:rPr>
          <w:vertAlign w:val="baseline"/>
        </w:rPr>
        <w:t>was himself responsible for the Fourth Amendment violation.</w:t>
      </w:r>
      <w:r>
        <w:rPr>
          <w:vertAlign w:val="superscript"/>
        </w:rPr>
        <w:t>31</w:t>
      </w:r>
    </w:p>
    <w:p>
      <w:pPr>
        <w:pStyle w:val="BodyText"/>
        <w:rPr>
          <w:sz w:val="20"/>
        </w:rPr>
      </w:pPr>
    </w:p>
    <w:p>
      <w:pPr>
        <w:pStyle w:val="BodyText"/>
        <w:spacing w:line="244" w:lineRule="auto"/>
        <w:ind w:left="889" w:right="621"/>
      </w:pPr>
      <w:r>
        <w:rPr/>
        <w:t>However, only two years after </w:t>
      </w:r>
      <w:r>
        <w:rPr>
          <w:i/>
          <w:spacing w:val="-3"/>
        </w:rPr>
        <w:t>Groh</w:t>
      </w:r>
      <w:r>
        <w:rPr>
          <w:spacing w:val="-3"/>
        </w:rPr>
        <w:t>, </w:t>
      </w:r>
      <w:r>
        <w:rPr/>
        <w:t>the Court declined to find any distinction between police  error and third-party errors. In </w:t>
      </w:r>
      <w:r>
        <w:rPr>
          <w:i/>
        </w:rPr>
        <w:t>Michigan </w:t>
      </w:r>
      <w:r>
        <w:rPr>
          <w:i/>
          <w:spacing w:val="-8"/>
        </w:rPr>
        <w:t>v. </w:t>
      </w:r>
      <w:r>
        <w:rPr>
          <w:i/>
        </w:rPr>
        <w:t>Hudson</w:t>
      </w:r>
      <w:r>
        <w:rPr/>
        <w:t>, it held that police officers’ violation of the “knock and announce” rule did not trigger the exclusionary rule.</w:t>
      </w:r>
      <w:r>
        <w:rPr>
          <w:vertAlign w:val="superscript"/>
        </w:rPr>
        <w:t>32</w:t>
      </w:r>
      <w:r>
        <w:rPr>
          <w:vertAlign w:val="baseline"/>
        </w:rPr>
        <w:t> Knock and announce, an “ancient” procedure derived from </w:t>
      </w:r>
      <w:r>
        <w:rPr>
          <w:spacing w:val="-3"/>
          <w:vertAlign w:val="baseline"/>
        </w:rPr>
        <w:t>common-law, </w:t>
      </w:r>
      <w:r>
        <w:rPr>
          <w:vertAlign w:val="baseline"/>
        </w:rPr>
        <w:t>constitutional, and statutory sources, protects occupants’ privacy by requiring police officers to wait a short while after knocking and  announcing their presence before entering a residence for which they have a warrant.</w:t>
      </w:r>
      <w:r>
        <w:rPr>
          <w:vertAlign w:val="superscript"/>
        </w:rPr>
        <w:t>33</w:t>
      </w:r>
      <w:r>
        <w:rPr>
          <w:vertAlign w:val="baseline"/>
        </w:rPr>
        <w:t> The rule is viewed as a less stringent requirement than the warrant or probable cause requirements under the Fourth Amendment, and the </w:t>
      </w:r>
      <w:r>
        <w:rPr>
          <w:i/>
          <w:vertAlign w:val="baseline"/>
        </w:rPr>
        <w:t>Hudson </w:t>
      </w:r>
      <w:r>
        <w:rPr>
          <w:vertAlign w:val="baseline"/>
        </w:rPr>
        <w:t>court noted that it is “unnecessary” in various circumstances.</w:t>
      </w:r>
      <w:r>
        <w:rPr>
          <w:vertAlign w:val="superscript"/>
        </w:rPr>
        <w:t>34</w:t>
      </w:r>
      <w:r>
        <w:rPr>
          <w:vertAlign w:val="baseline"/>
        </w:rPr>
        <w:t> Because the Court limited its opinion in </w:t>
      </w:r>
      <w:r>
        <w:rPr>
          <w:i/>
          <w:vertAlign w:val="baseline"/>
        </w:rPr>
        <w:t>Hudson </w:t>
      </w:r>
      <w:r>
        <w:rPr>
          <w:vertAlign w:val="baseline"/>
        </w:rPr>
        <w:t>to knock and announce violations, it was unclear after that case whether the Court would extend the good-faith exception to more serious police errors, such as those involving warrants or warrant</w:t>
      </w:r>
      <w:r>
        <w:rPr>
          <w:spacing w:val="39"/>
          <w:vertAlign w:val="baseline"/>
        </w:rPr>
        <w:t> </w:t>
      </w:r>
      <w:r>
        <w:rPr>
          <w:vertAlign w:val="baseline"/>
        </w:rPr>
        <w:t>exceptions.</w:t>
      </w:r>
    </w:p>
    <w:p>
      <w:pPr>
        <w:pStyle w:val="BodyText"/>
        <w:rPr>
          <w:sz w:val="20"/>
        </w:rPr>
      </w:pPr>
    </w:p>
    <w:p>
      <w:pPr>
        <w:pStyle w:val="Heading3"/>
        <w:spacing w:before="161"/>
      </w:pPr>
      <w:r>
        <w:rPr>
          <w:w w:val="105"/>
        </w:rPr>
        <w:t>Kerring v. United States</w:t>
      </w:r>
    </w:p>
    <w:p>
      <w:pPr>
        <w:pStyle w:val="BodyText"/>
        <w:spacing w:line="244" w:lineRule="auto" w:before="259"/>
        <w:ind w:left="889" w:right="566"/>
      </w:pPr>
      <w:r>
        <w:rPr/>
        <w:t>In </w:t>
      </w:r>
      <w:r>
        <w:rPr>
          <w:i/>
        </w:rPr>
        <w:t>Herring </w:t>
      </w:r>
      <w:r>
        <w:rPr>
          <w:i/>
          <w:spacing w:val="-8"/>
        </w:rPr>
        <w:t>v. </w:t>
      </w:r>
      <w:r>
        <w:rPr>
          <w:i/>
        </w:rPr>
        <w:t>United States</w:t>
      </w:r>
      <w:r>
        <w:rPr/>
        <w:t>, a 2009 case, the Supreme Court for the first time applied the good- faith exception in a case involving police error regarding a warrant.</w:t>
      </w:r>
      <w:r>
        <w:rPr>
          <w:vertAlign w:val="superscript"/>
        </w:rPr>
        <w:t>35</w:t>
      </w:r>
      <w:r>
        <w:rPr>
          <w:vertAlign w:val="baseline"/>
        </w:rPr>
        <w:t> Officers arrested the defendant, Bennie Dean Herring, outside of an impound lot where Herring had come to retrieve   an item from his truck.</w:t>
      </w:r>
      <w:r>
        <w:rPr>
          <w:vertAlign w:val="superscript"/>
        </w:rPr>
        <w:t>36</w:t>
      </w:r>
      <w:r>
        <w:rPr>
          <w:vertAlign w:val="baseline"/>
        </w:rPr>
        <w:t> An officer at the lot, recognizing Herring, called the county warrant   clerk to determine whether an outstanding arrest warrant applied to him.</w:t>
      </w:r>
      <w:r>
        <w:rPr>
          <w:vertAlign w:val="superscript"/>
        </w:rPr>
        <w:t>37</w:t>
      </w:r>
      <w:r>
        <w:rPr>
          <w:vertAlign w:val="baseline"/>
        </w:rPr>
        <w:t> The warrant clerk   found no such warrant but agreed to inquire about warrants in a neighboring </w:t>
      </w:r>
      <w:r>
        <w:rPr>
          <w:spacing w:val="-3"/>
          <w:vertAlign w:val="baseline"/>
        </w:rPr>
        <w:t>county.</w:t>
      </w:r>
      <w:r>
        <w:rPr>
          <w:spacing w:val="-3"/>
          <w:vertAlign w:val="superscript"/>
        </w:rPr>
        <w:t>38</w:t>
      </w:r>
      <w:r>
        <w:rPr>
          <w:spacing w:val="-3"/>
          <w:vertAlign w:val="baseline"/>
        </w:rPr>
        <w:t> </w:t>
      </w:r>
      <w:r>
        <w:rPr>
          <w:vertAlign w:val="baseline"/>
        </w:rPr>
        <w:t>The clerk then identified as active an arrest warrant in the neighboring </w:t>
      </w:r>
      <w:r>
        <w:rPr>
          <w:spacing w:val="-3"/>
          <w:vertAlign w:val="baseline"/>
        </w:rPr>
        <w:t>county, </w:t>
      </w:r>
      <w:r>
        <w:rPr>
          <w:vertAlign w:val="baseline"/>
        </w:rPr>
        <w:t>although it was in fact no longer</w:t>
      </w:r>
      <w:r>
        <w:rPr>
          <w:spacing w:val="10"/>
          <w:vertAlign w:val="baseline"/>
        </w:rPr>
        <w:t> </w:t>
      </w:r>
      <w:r>
        <w:rPr>
          <w:vertAlign w:val="baseline"/>
        </w:rPr>
        <w:t>active.</w:t>
      </w:r>
      <w:r>
        <w:rPr>
          <w:vertAlign w:val="superscript"/>
        </w:rPr>
        <w:t>39</w:t>
      </w:r>
      <w:r>
        <w:rPr>
          <w:spacing w:val="-4"/>
          <w:vertAlign w:val="baseline"/>
        </w:rPr>
        <w:t> </w:t>
      </w:r>
      <w:r>
        <w:rPr>
          <w:vertAlign w:val="baseline"/>
        </w:rPr>
        <w:t>After</w:t>
      </w:r>
      <w:r>
        <w:rPr>
          <w:spacing w:val="10"/>
          <w:vertAlign w:val="baseline"/>
        </w:rPr>
        <w:t> </w:t>
      </w:r>
      <w:r>
        <w:rPr>
          <w:vertAlign w:val="baseline"/>
        </w:rPr>
        <w:t>learning</w:t>
      </w:r>
      <w:r>
        <w:rPr>
          <w:spacing w:val="7"/>
          <w:vertAlign w:val="baseline"/>
        </w:rPr>
        <w:t> </w:t>
      </w:r>
      <w:r>
        <w:rPr>
          <w:vertAlign w:val="baseline"/>
        </w:rPr>
        <w:t>about</w:t>
      </w:r>
      <w:r>
        <w:rPr>
          <w:spacing w:val="10"/>
          <w:vertAlign w:val="baseline"/>
        </w:rPr>
        <w:t> </w:t>
      </w:r>
      <w:r>
        <w:rPr>
          <w:vertAlign w:val="baseline"/>
        </w:rPr>
        <w:t>the</w:t>
      </w:r>
      <w:r>
        <w:rPr>
          <w:spacing w:val="10"/>
          <w:vertAlign w:val="baseline"/>
        </w:rPr>
        <w:t> </w:t>
      </w:r>
      <w:r>
        <w:rPr>
          <w:vertAlign w:val="baseline"/>
        </w:rPr>
        <w:t>warrant,</w:t>
      </w:r>
      <w:r>
        <w:rPr>
          <w:spacing w:val="10"/>
          <w:vertAlign w:val="baseline"/>
        </w:rPr>
        <w:t> </w:t>
      </w:r>
      <w:r>
        <w:rPr>
          <w:vertAlign w:val="baseline"/>
        </w:rPr>
        <w:t>two</w:t>
      </w:r>
      <w:r>
        <w:rPr>
          <w:spacing w:val="7"/>
          <w:vertAlign w:val="baseline"/>
        </w:rPr>
        <w:t> </w:t>
      </w:r>
      <w:r>
        <w:rPr>
          <w:vertAlign w:val="baseline"/>
        </w:rPr>
        <w:t>officers</w:t>
      </w:r>
      <w:r>
        <w:rPr>
          <w:spacing w:val="8"/>
          <w:vertAlign w:val="baseline"/>
        </w:rPr>
        <w:t> </w:t>
      </w:r>
      <w:r>
        <w:rPr>
          <w:vertAlign w:val="baseline"/>
        </w:rPr>
        <w:t>followed</w:t>
      </w:r>
      <w:r>
        <w:rPr>
          <w:spacing w:val="10"/>
          <w:vertAlign w:val="baseline"/>
        </w:rPr>
        <w:t> </w:t>
      </w:r>
      <w:r>
        <w:rPr>
          <w:vertAlign w:val="baseline"/>
        </w:rPr>
        <w:t>Herring</w:t>
      </w:r>
      <w:r>
        <w:rPr>
          <w:spacing w:val="7"/>
          <w:vertAlign w:val="baseline"/>
        </w:rPr>
        <w:t> </w:t>
      </w:r>
      <w:r>
        <w:rPr>
          <w:vertAlign w:val="baseline"/>
        </w:rPr>
        <w:t>from</w:t>
      </w:r>
      <w:r>
        <w:rPr>
          <w:spacing w:val="5"/>
          <w:vertAlign w:val="baseline"/>
        </w:rPr>
        <w:t> </w:t>
      </w:r>
      <w:r>
        <w:rPr>
          <w:vertAlign w:val="baseline"/>
        </w:rPr>
        <w:t>the</w:t>
      </w:r>
      <w:r>
        <w:rPr>
          <w:spacing w:val="11"/>
          <w:vertAlign w:val="baseline"/>
        </w:rPr>
        <w:t> </w:t>
      </w:r>
      <w:r>
        <w:rPr>
          <w:vertAlign w:val="baseline"/>
        </w:rPr>
        <w:t>impound</w:t>
      </w:r>
    </w:p>
    <w:p>
      <w:pPr>
        <w:pStyle w:val="BodyText"/>
        <w:rPr>
          <w:sz w:val="20"/>
        </w:rPr>
      </w:pPr>
    </w:p>
    <w:p>
      <w:pPr>
        <w:pStyle w:val="BodyText"/>
        <w:spacing w:before="2"/>
        <w:rPr>
          <w:sz w:val="24"/>
        </w:rPr>
      </w:pPr>
      <w:r>
        <w:rPr/>
        <w:pict>
          <v:rect style="position:absolute;margin-left:87.5pt;margin-top:15.878997pt;width:140pt;height:.583333pt;mso-position-horizontal-relative:page;mso-position-vertical-relative:paragraph;z-index:-15693824;mso-wrap-distance-left:0;mso-wrap-distance-right:0" filled="true" fillcolor="#000000" stroked="false">
            <v:fill type="solid"/>
            <w10:wrap type="topAndBottom"/>
          </v:rect>
        </w:pict>
      </w:r>
    </w:p>
    <w:p>
      <w:pPr>
        <w:spacing w:before="78"/>
        <w:ind w:left="889" w:right="0" w:firstLine="0"/>
        <w:jc w:val="left"/>
        <w:rPr>
          <w:sz w:val="17"/>
        </w:rPr>
      </w:pPr>
      <w:r>
        <w:rPr>
          <w:w w:val="105"/>
          <w:sz w:val="17"/>
          <w:vertAlign w:val="superscript"/>
        </w:rPr>
        <w:t>29</w:t>
      </w:r>
      <w:r>
        <w:rPr>
          <w:w w:val="105"/>
          <w:sz w:val="17"/>
          <w:vertAlign w:val="baseline"/>
        </w:rPr>
        <w:t> </w:t>
      </w:r>
      <w:r>
        <w:rPr>
          <w:i/>
          <w:w w:val="105"/>
          <w:sz w:val="17"/>
          <w:vertAlign w:val="baseline"/>
        </w:rPr>
        <w:t>Id</w:t>
      </w:r>
      <w:r>
        <w:rPr>
          <w:w w:val="105"/>
          <w:sz w:val="17"/>
          <w:vertAlign w:val="baseline"/>
        </w:rPr>
        <w:t>. at 556.</w:t>
      </w:r>
    </w:p>
    <w:p>
      <w:pPr>
        <w:spacing w:line="247" w:lineRule="auto" w:before="64"/>
        <w:ind w:left="889" w:right="462" w:firstLine="0"/>
        <w:jc w:val="left"/>
        <w:rPr>
          <w:sz w:val="17"/>
        </w:rPr>
      </w:pPr>
      <w:r>
        <w:rPr>
          <w:w w:val="105"/>
          <w:sz w:val="17"/>
          <w:vertAlign w:val="superscript"/>
        </w:rPr>
        <w:t>30</w:t>
      </w:r>
      <w:r>
        <w:rPr>
          <w:spacing w:val="-10"/>
          <w:w w:val="105"/>
          <w:sz w:val="17"/>
          <w:vertAlign w:val="baseline"/>
        </w:rPr>
        <w:t> </w:t>
      </w:r>
      <w:r>
        <w:rPr>
          <w:i/>
          <w:w w:val="105"/>
          <w:sz w:val="17"/>
          <w:vertAlign w:val="baseline"/>
        </w:rPr>
        <w:t>Id</w:t>
      </w:r>
      <w:r>
        <w:rPr>
          <w:w w:val="105"/>
          <w:sz w:val="17"/>
          <w:vertAlign w:val="baseline"/>
        </w:rPr>
        <w:t>.</w:t>
      </w:r>
      <w:r>
        <w:rPr>
          <w:spacing w:val="-9"/>
          <w:w w:val="105"/>
          <w:sz w:val="17"/>
          <w:vertAlign w:val="baseline"/>
        </w:rPr>
        <w:t> </w:t>
      </w:r>
      <w:r>
        <w:rPr>
          <w:w w:val="105"/>
          <w:sz w:val="17"/>
          <w:vertAlign w:val="baseline"/>
        </w:rPr>
        <w:t>at</w:t>
      </w:r>
      <w:r>
        <w:rPr>
          <w:spacing w:val="-11"/>
          <w:w w:val="105"/>
          <w:sz w:val="17"/>
          <w:vertAlign w:val="baseline"/>
        </w:rPr>
        <w:t> </w:t>
      </w:r>
      <w:r>
        <w:rPr>
          <w:w w:val="105"/>
          <w:sz w:val="17"/>
          <w:vertAlign w:val="baseline"/>
        </w:rPr>
        <w:t>563</w:t>
      </w:r>
      <w:r>
        <w:rPr>
          <w:spacing w:val="-9"/>
          <w:w w:val="105"/>
          <w:sz w:val="17"/>
          <w:vertAlign w:val="baseline"/>
        </w:rPr>
        <w:t> </w:t>
      </w:r>
      <w:r>
        <w:rPr>
          <w:w w:val="105"/>
          <w:sz w:val="17"/>
          <w:vertAlign w:val="baseline"/>
        </w:rPr>
        <w:t>(“Given</w:t>
      </w:r>
      <w:r>
        <w:rPr>
          <w:spacing w:val="-9"/>
          <w:w w:val="105"/>
          <w:sz w:val="17"/>
          <w:vertAlign w:val="baseline"/>
        </w:rPr>
        <w:t> </w:t>
      </w:r>
      <w:r>
        <w:rPr>
          <w:w w:val="105"/>
          <w:sz w:val="17"/>
          <w:vertAlign w:val="baseline"/>
        </w:rPr>
        <w:t>that</w:t>
      </w:r>
      <w:r>
        <w:rPr>
          <w:spacing w:val="-9"/>
          <w:w w:val="105"/>
          <w:sz w:val="17"/>
          <w:vertAlign w:val="baseline"/>
        </w:rPr>
        <w:t> </w:t>
      </w:r>
      <w:r>
        <w:rPr>
          <w:w w:val="105"/>
          <w:sz w:val="17"/>
          <w:vertAlign w:val="baseline"/>
        </w:rPr>
        <w:t>the</w:t>
      </w:r>
      <w:r>
        <w:rPr>
          <w:spacing w:val="-12"/>
          <w:w w:val="105"/>
          <w:sz w:val="17"/>
          <w:vertAlign w:val="baseline"/>
        </w:rPr>
        <w:t> </w:t>
      </w:r>
      <w:r>
        <w:rPr>
          <w:w w:val="105"/>
          <w:sz w:val="17"/>
          <w:vertAlign w:val="baseline"/>
        </w:rPr>
        <w:t>particularity</w:t>
      </w:r>
      <w:r>
        <w:rPr>
          <w:spacing w:val="-12"/>
          <w:w w:val="105"/>
          <w:sz w:val="17"/>
          <w:vertAlign w:val="baseline"/>
        </w:rPr>
        <w:t> </w:t>
      </w:r>
      <w:r>
        <w:rPr>
          <w:w w:val="105"/>
          <w:sz w:val="17"/>
          <w:vertAlign w:val="baseline"/>
        </w:rPr>
        <w:t>requirement</w:t>
      </w:r>
      <w:r>
        <w:rPr>
          <w:spacing w:val="-9"/>
          <w:w w:val="105"/>
          <w:sz w:val="17"/>
          <w:vertAlign w:val="baseline"/>
        </w:rPr>
        <w:t> </w:t>
      </w:r>
      <w:r>
        <w:rPr>
          <w:w w:val="105"/>
          <w:sz w:val="17"/>
          <w:vertAlign w:val="baseline"/>
        </w:rPr>
        <w:t>is</w:t>
      </w:r>
      <w:r>
        <w:rPr>
          <w:spacing w:val="-10"/>
          <w:w w:val="105"/>
          <w:sz w:val="17"/>
          <w:vertAlign w:val="baseline"/>
        </w:rPr>
        <w:t> </w:t>
      </w:r>
      <w:r>
        <w:rPr>
          <w:w w:val="105"/>
          <w:sz w:val="17"/>
          <w:vertAlign w:val="baseline"/>
        </w:rPr>
        <w:t>set</w:t>
      </w:r>
      <w:r>
        <w:rPr>
          <w:spacing w:val="-9"/>
          <w:w w:val="105"/>
          <w:sz w:val="17"/>
          <w:vertAlign w:val="baseline"/>
        </w:rPr>
        <w:t> </w:t>
      </w:r>
      <w:r>
        <w:rPr>
          <w:w w:val="105"/>
          <w:sz w:val="17"/>
          <w:vertAlign w:val="baseline"/>
        </w:rPr>
        <w:t>forth</w:t>
      </w:r>
      <w:r>
        <w:rPr>
          <w:spacing w:val="-9"/>
          <w:w w:val="105"/>
          <w:sz w:val="17"/>
          <w:vertAlign w:val="baseline"/>
        </w:rPr>
        <w:t> </w:t>
      </w:r>
      <w:r>
        <w:rPr>
          <w:w w:val="105"/>
          <w:sz w:val="17"/>
          <w:vertAlign w:val="baseline"/>
        </w:rPr>
        <w:t>in</w:t>
      </w:r>
      <w:r>
        <w:rPr>
          <w:spacing w:val="-10"/>
          <w:w w:val="105"/>
          <w:sz w:val="17"/>
          <w:vertAlign w:val="baseline"/>
        </w:rPr>
        <w:t> </w:t>
      </w:r>
      <w:r>
        <w:rPr>
          <w:w w:val="105"/>
          <w:sz w:val="17"/>
          <w:vertAlign w:val="baseline"/>
        </w:rPr>
        <w:t>the</w:t>
      </w:r>
      <w:r>
        <w:rPr>
          <w:spacing w:val="-10"/>
          <w:w w:val="105"/>
          <w:sz w:val="17"/>
          <w:vertAlign w:val="baseline"/>
        </w:rPr>
        <w:t> </w:t>
      </w:r>
      <w:r>
        <w:rPr>
          <w:w w:val="105"/>
          <w:sz w:val="17"/>
          <w:vertAlign w:val="baseline"/>
        </w:rPr>
        <w:t>text</w:t>
      </w:r>
      <w:r>
        <w:rPr>
          <w:spacing w:val="-9"/>
          <w:w w:val="105"/>
          <w:sz w:val="17"/>
          <w:vertAlign w:val="baseline"/>
        </w:rPr>
        <w:t> </w:t>
      </w:r>
      <w:r>
        <w:rPr>
          <w:w w:val="105"/>
          <w:sz w:val="17"/>
          <w:vertAlign w:val="baseline"/>
        </w:rPr>
        <w:t>of</w:t>
      </w:r>
      <w:r>
        <w:rPr>
          <w:spacing w:val="-11"/>
          <w:w w:val="105"/>
          <w:sz w:val="17"/>
          <w:vertAlign w:val="baseline"/>
        </w:rPr>
        <w:t> </w:t>
      </w:r>
      <w:r>
        <w:rPr>
          <w:w w:val="105"/>
          <w:sz w:val="17"/>
          <w:vertAlign w:val="baseline"/>
        </w:rPr>
        <w:t>the</w:t>
      </w:r>
      <w:r>
        <w:rPr>
          <w:spacing w:val="-10"/>
          <w:w w:val="105"/>
          <w:sz w:val="17"/>
          <w:vertAlign w:val="baseline"/>
        </w:rPr>
        <w:t> </w:t>
      </w:r>
      <w:r>
        <w:rPr>
          <w:w w:val="105"/>
          <w:sz w:val="17"/>
          <w:vertAlign w:val="baseline"/>
        </w:rPr>
        <w:t>Constitution,</w:t>
      </w:r>
      <w:r>
        <w:rPr>
          <w:spacing w:val="-11"/>
          <w:w w:val="105"/>
          <w:sz w:val="17"/>
          <w:vertAlign w:val="baseline"/>
        </w:rPr>
        <w:t> </w:t>
      </w:r>
      <w:r>
        <w:rPr>
          <w:w w:val="105"/>
          <w:sz w:val="17"/>
          <w:vertAlign w:val="baseline"/>
        </w:rPr>
        <w:t>no</w:t>
      </w:r>
      <w:r>
        <w:rPr>
          <w:spacing w:val="-10"/>
          <w:w w:val="105"/>
          <w:sz w:val="17"/>
          <w:vertAlign w:val="baseline"/>
        </w:rPr>
        <w:t> </w:t>
      </w:r>
      <w:r>
        <w:rPr>
          <w:w w:val="105"/>
          <w:sz w:val="17"/>
          <w:vertAlign w:val="baseline"/>
        </w:rPr>
        <w:t>reasonable</w:t>
      </w:r>
      <w:r>
        <w:rPr>
          <w:spacing w:val="-10"/>
          <w:w w:val="105"/>
          <w:sz w:val="17"/>
          <w:vertAlign w:val="baseline"/>
        </w:rPr>
        <w:t> </w:t>
      </w:r>
      <w:r>
        <w:rPr>
          <w:w w:val="105"/>
          <w:sz w:val="17"/>
          <w:vertAlign w:val="baseline"/>
        </w:rPr>
        <w:t>officer could</w:t>
      </w:r>
      <w:r>
        <w:rPr>
          <w:spacing w:val="-5"/>
          <w:w w:val="105"/>
          <w:sz w:val="17"/>
          <w:vertAlign w:val="baseline"/>
        </w:rPr>
        <w:t> </w:t>
      </w:r>
      <w:r>
        <w:rPr>
          <w:w w:val="105"/>
          <w:sz w:val="17"/>
          <w:vertAlign w:val="baseline"/>
        </w:rPr>
        <w:t>believe</w:t>
      </w:r>
      <w:r>
        <w:rPr>
          <w:spacing w:val="-4"/>
          <w:w w:val="105"/>
          <w:sz w:val="17"/>
          <w:vertAlign w:val="baseline"/>
        </w:rPr>
        <w:t> </w:t>
      </w:r>
      <w:r>
        <w:rPr>
          <w:w w:val="105"/>
          <w:sz w:val="17"/>
          <w:vertAlign w:val="baseline"/>
        </w:rPr>
        <w:t>that</w:t>
      </w:r>
      <w:r>
        <w:rPr>
          <w:spacing w:val="-3"/>
          <w:w w:val="105"/>
          <w:sz w:val="17"/>
          <w:vertAlign w:val="baseline"/>
        </w:rPr>
        <w:t> </w:t>
      </w:r>
      <w:r>
        <w:rPr>
          <w:w w:val="105"/>
          <w:sz w:val="17"/>
          <w:vertAlign w:val="baseline"/>
        </w:rPr>
        <w:t>a</w:t>
      </w:r>
      <w:r>
        <w:rPr>
          <w:spacing w:val="-4"/>
          <w:w w:val="105"/>
          <w:sz w:val="17"/>
          <w:vertAlign w:val="baseline"/>
        </w:rPr>
        <w:t> </w:t>
      </w:r>
      <w:r>
        <w:rPr>
          <w:w w:val="105"/>
          <w:sz w:val="17"/>
          <w:vertAlign w:val="baseline"/>
        </w:rPr>
        <w:t>warrant</w:t>
      </w:r>
      <w:r>
        <w:rPr>
          <w:spacing w:val="-2"/>
          <w:w w:val="105"/>
          <w:sz w:val="17"/>
          <w:vertAlign w:val="baseline"/>
        </w:rPr>
        <w:t> </w:t>
      </w:r>
      <w:r>
        <w:rPr>
          <w:w w:val="105"/>
          <w:sz w:val="17"/>
          <w:vertAlign w:val="baseline"/>
        </w:rPr>
        <w:t>that</w:t>
      </w:r>
      <w:r>
        <w:rPr>
          <w:spacing w:val="-6"/>
          <w:w w:val="105"/>
          <w:sz w:val="17"/>
          <w:vertAlign w:val="baseline"/>
        </w:rPr>
        <w:t> </w:t>
      </w:r>
      <w:r>
        <w:rPr>
          <w:w w:val="105"/>
          <w:sz w:val="17"/>
          <w:vertAlign w:val="baseline"/>
        </w:rPr>
        <w:t>plainly</w:t>
      </w:r>
      <w:r>
        <w:rPr>
          <w:spacing w:val="-7"/>
          <w:w w:val="105"/>
          <w:sz w:val="17"/>
          <w:vertAlign w:val="baseline"/>
        </w:rPr>
        <w:t> </w:t>
      </w:r>
      <w:r>
        <w:rPr>
          <w:w w:val="105"/>
          <w:sz w:val="17"/>
          <w:vertAlign w:val="baseline"/>
        </w:rPr>
        <w:t>did</w:t>
      </w:r>
      <w:r>
        <w:rPr>
          <w:spacing w:val="-2"/>
          <w:w w:val="105"/>
          <w:sz w:val="17"/>
          <w:vertAlign w:val="baseline"/>
        </w:rPr>
        <w:t> </w:t>
      </w:r>
      <w:r>
        <w:rPr>
          <w:w w:val="105"/>
          <w:sz w:val="17"/>
          <w:vertAlign w:val="baseline"/>
        </w:rPr>
        <w:t>not</w:t>
      </w:r>
      <w:r>
        <w:rPr>
          <w:spacing w:val="-3"/>
          <w:w w:val="105"/>
          <w:sz w:val="17"/>
          <w:vertAlign w:val="baseline"/>
        </w:rPr>
        <w:t> </w:t>
      </w:r>
      <w:r>
        <w:rPr>
          <w:w w:val="105"/>
          <w:sz w:val="17"/>
          <w:vertAlign w:val="baseline"/>
        </w:rPr>
        <w:t>comply</w:t>
      </w:r>
      <w:r>
        <w:rPr>
          <w:spacing w:val="-5"/>
          <w:w w:val="105"/>
          <w:sz w:val="17"/>
          <w:vertAlign w:val="baseline"/>
        </w:rPr>
        <w:t> </w:t>
      </w:r>
      <w:r>
        <w:rPr>
          <w:w w:val="105"/>
          <w:sz w:val="17"/>
          <w:vertAlign w:val="baseline"/>
        </w:rPr>
        <w:t>with</w:t>
      </w:r>
      <w:r>
        <w:rPr>
          <w:spacing w:val="-3"/>
          <w:w w:val="105"/>
          <w:sz w:val="17"/>
          <w:vertAlign w:val="baseline"/>
        </w:rPr>
        <w:t> </w:t>
      </w:r>
      <w:r>
        <w:rPr>
          <w:w w:val="105"/>
          <w:sz w:val="17"/>
          <w:vertAlign w:val="baseline"/>
        </w:rPr>
        <w:t>that</w:t>
      </w:r>
      <w:r>
        <w:rPr>
          <w:spacing w:val="-3"/>
          <w:w w:val="105"/>
          <w:sz w:val="17"/>
          <w:vertAlign w:val="baseline"/>
        </w:rPr>
        <w:t> </w:t>
      </w:r>
      <w:r>
        <w:rPr>
          <w:w w:val="105"/>
          <w:sz w:val="17"/>
          <w:vertAlign w:val="baseline"/>
        </w:rPr>
        <w:t>requirement</w:t>
      </w:r>
      <w:r>
        <w:rPr>
          <w:spacing w:val="-2"/>
          <w:w w:val="105"/>
          <w:sz w:val="17"/>
          <w:vertAlign w:val="baseline"/>
        </w:rPr>
        <w:t> </w:t>
      </w:r>
      <w:r>
        <w:rPr>
          <w:w w:val="105"/>
          <w:sz w:val="17"/>
          <w:vertAlign w:val="baseline"/>
        </w:rPr>
        <w:t>was</w:t>
      </w:r>
      <w:r>
        <w:rPr>
          <w:spacing w:val="-1"/>
          <w:w w:val="105"/>
          <w:sz w:val="17"/>
          <w:vertAlign w:val="baseline"/>
        </w:rPr>
        <w:t> </w:t>
      </w:r>
      <w:r>
        <w:rPr>
          <w:w w:val="105"/>
          <w:sz w:val="17"/>
          <w:vertAlign w:val="baseline"/>
        </w:rPr>
        <w:t>valid.”)</w:t>
      </w:r>
    </w:p>
    <w:p>
      <w:pPr>
        <w:spacing w:line="247" w:lineRule="auto" w:before="56"/>
        <w:ind w:left="889" w:right="584" w:firstLine="0"/>
        <w:jc w:val="left"/>
        <w:rPr>
          <w:sz w:val="17"/>
        </w:rPr>
      </w:pPr>
      <w:r>
        <w:rPr>
          <w:w w:val="105"/>
          <w:sz w:val="17"/>
          <w:vertAlign w:val="superscript"/>
        </w:rPr>
        <w:t>31</w:t>
      </w:r>
      <w:r>
        <w:rPr>
          <w:spacing w:val="-10"/>
          <w:w w:val="105"/>
          <w:sz w:val="17"/>
          <w:vertAlign w:val="baseline"/>
        </w:rPr>
        <w:t> </w:t>
      </w:r>
      <w:r>
        <w:rPr>
          <w:i/>
          <w:w w:val="105"/>
          <w:sz w:val="17"/>
          <w:vertAlign w:val="baseline"/>
        </w:rPr>
        <w:t>See,</w:t>
      </w:r>
      <w:r>
        <w:rPr>
          <w:i/>
          <w:spacing w:val="-8"/>
          <w:w w:val="105"/>
          <w:sz w:val="17"/>
          <w:vertAlign w:val="baseline"/>
        </w:rPr>
        <w:t> </w:t>
      </w:r>
      <w:r>
        <w:rPr>
          <w:i/>
          <w:w w:val="105"/>
          <w:sz w:val="17"/>
          <w:vertAlign w:val="baseline"/>
        </w:rPr>
        <w:t>e.g.</w:t>
      </w:r>
      <w:r>
        <w:rPr>
          <w:w w:val="105"/>
          <w:sz w:val="17"/>
          <w:vertAlign w:val="baseline"/>
        </w:rPr>
        <w:t>,</w:t>
      </w:r>
      <w:r>
        <w:rPr>
          <w:spacing w:val="-8"/>
          <w:w w:val="105"/>
          <w:sz w:val="17"/>
          <w:vertAlign w:val="baseline"/>
        </w:rPr>
        <w:t> </w:t>
      </w:r>
      <w:r>
        <w:rPr>
          <w:i/>
          <w:w w:val="105"/>
          <w:sz w:val="17"/>
          <w:vertAlign w:val="baseline"/>
        </w:rPr>
        <w:t>Id</w:t>
      </w:r>
      <w:r>
        <w:rPr>
          <w:w w:val="105"/>
          <w:sz w:val="17"/>
          <w:vertAlign w:val="baseline"/>
        </w:rPr>
        <w:t>.</w:t>
      </w:r>
      <w:r>
        <w:rPr>
          <w:spacing w:val="-10"/>
          <w:w w:val="105"/>
          <w:sz w:val="17"/>
          <w:vertAlign w:val="baseline"/>
        </w:rPr>
        <w:t> </w:t>
      </w:r>
      <w:r>
        <w:rPr>
          <w:w w:val="105"/>
          <w:sz w:val="17"/>
          <w:vertAlign w:val="baseline"/>
        </w:rPr>
        <w:t>at</w:t>
      </w:r>
      <w:r>
        <w:rPr>
          <w:spacing w:val="-9"/>
          <w:w w:val="105"/>
          <w:sz w:val="17"/>
          <w:vertAlign w:val="baseline"/>
        </w:rPr>
        <w:t> </w:t>
      </w:r>
      <w:r>
        <w:rPr>
          <w:w w:val="105"/>
          <w:sz w:val="17"/>
          <w:vertAlign w:val="baseline"/>
        </w:rPr>
        <w:t>564</w:t>
      </w:r>
      <w:r>
        <w:rPr>
          <w:spacing w:val="-10"/>
          <w:w w:val="105"/>
          <w:sz w:val="17"/>
          <w:vertAlign w:val="baseline"/>
        </w:rPr>
        <w:t> </w:t>
      </w:r>
      <w:r>
        <w:rPr>
          <w:w w:val="105"/>
          <w:sz w:val="17"/>
          <w:vertAlign w:val="baseline"/>
        </w:rPr>
        <w:t>(“...</w:t>
      </w:r>
      <w:r>
        <w:rPr>
          <w:spacing w:val="-11"/>
          <w:w w:val="105"/>
          <w:sz w:val="17"/>
          <w:vertAlign w:val="baseline"/>
        </w:rPr>
        <w:t> </w:t>
      </w:r>
      <w:r>
        <w:rPr>
          <w:w w:val="105"/>
          <w:sz w:val="17"/>
          <w:vertAlign w:val="baseline"/>
        </w:rPr>
        <w:t>because</w:t>
      </w:r>
      <w:r>
        <w:rPr>
          <w:spacing w:val="-9"/>
          <w:w w:val="105"/>
          <w:sz w:val="17"/>
          <w:vertAlign w:val="baseline"/>
        </w:rPr>
        <w:t> </w:t>
      </w:r>
      <w:r>
        <w:rPr>
          <w:w w:val="105"/>
          <w:sz w:val="17"/>
          <w:vertAlign w:val="baseline"/>
        </w:rPr>
        <w:t>petitioner</w:t>
      </w:r>
      <w:r>
        <w:rPr>
          <w:spacing w:val="-9"/>
          <w:w w:val="105"/>
          <w:sz w:val="17"/>
          <w:vertAlign w:val="baseline"/>
        </w:rPr>
        <w:t> </w:t>
      </w:r>
      <w:r>
        <w:rPr>
          <w:w w:val="105"/>
          <w:sz w:val="17"/>
          <w:vertAlign w:val="baseline"/>
        </w:rPr>
        <w:t>himself</w:t>
      </w:r>
      <w:r>
        <w:rPr>
          <w:spacing w:val="-11"/>
          <w:w w:val="105"/>
          <w:sz w:val="17"/>
          <w:vertAlign w:val="baseline"/>
        </w:rPr>
        <w:t> </w:t>
      </w:r>
      <w:r>
        <w:rPr>
          <w:w w:val="105"/>
          <w:sz w:val="17"/>
          <w:vertAlign w:val="baseline"/>
        </w:rPr>
        <w:t>prepared</w:t>
      </w:r>
      <w:r>
        <w:rPr>
          <w:spacing w:val="-7"/>
          <w:w w:val="105"/>
          <w:sz w:val="17"/>
          <w:vertAlign w:val="baseline"/>
        </w:rPr>
        <w:t> </w:t>
      </w:r>
      <w:r>
        <w:rPr>
          <w:w w:val="105"/>
          <w:sz w:val="17"/>
          <w:vertAlign w:val="baseline"/>
        </w:rPr>
        <w:t>the</w:t>
      </w:r>
      <w:r>
        <w:rPr>
          <w:spacing w:val="-10"/>
          <w:w w:val="105"/>
          <w:sz w:val="17"/>
          <w:vertAlign w:val="baseline"/>
        </w:rPr>
        <w:t> </w:t>
      </w:r>
      <w:r>
        <w:rPr>
          <w:w w:val="105"/>
          <w:sz w:val="17"/>
          <w:vertAlign w:val="baseline"/>
        </w:rPr>
        <w:t>invalid</w:t>
      </w:r>
      <w:r>
        <w:rPr>
          <w:spacing w:val="-7"/>
          <w:w w:val="105"/>
          <w:sz w:val="17"/>
          <w:vertAlign w:val="baseline"/>
        </w:rPr>
        <w:t> </w:t>
      </w:r>
      <w:r>
        <w:rPr>
          <w:w w:val="105"/>
          <w:sz w:val="17"/>
          <w:vertAlign w:val="baseline"/>
        </w:rPr>
        <w:t>warrant,</w:t>
      </w:r>
      <w:r>
        <w:rPr>
          <w:spacing w:val="-9"/>
          <w:w w:val="105"/>
          <w:sz w:val="17"/>
          <w:vertAlign w:val="baseline"/>
        </w:rPr>
        <w:t> </w:t>
      </w:r>
      <w:r>
        <w:rPr>
          <w:w w:val="105"/>
          <w:sz w:val="17"/>
          <w:vertAlign w:val="baseline"/>
        </w:rPr>
        <w:t>he</w:t>
      </w:r>
      <w:r>
        <w:rPr>
          <w:spacing w:val="-9"/>
          <w:w w:val="105"/>
          <w:sz w:val="17"/>
          <w:vertAlign w:val="baseline"/>
        </w:rPr>
        <w:t> </w:t>
      </w:r>
      <w:r>
        <w:rPr>
          <w:w w:val="105"/>
          <w:sz w:val="17"/>
          <w:vertAlign w:val="baseline"/>
        </w:rPr>
        <w:t>may</w:t>
      </w:r>
      <w:r>
        <w:rPr>
          <w:spacing w:val="-10"/>
          <w:w w:val="105"/>
          <w:sz w:val="17"/>
          <w:vertAlign w:val="baseline"/>
        </w:rPr>
        <w:t> </w:t>
      </w:r>
      <w:r>
        <w:rPr>
          <w:w w:val="105"/>
          <w:sz w:val="17"/>
          <w:vertAlign w:val="baseline"/>
        </w:rPr>
        <w:t>not</w:t>
      </w:r>
      <w:r>
        <w:rPr>
          <w:spacing w:val="-9"/>
          <w:w w:val="105"/>
          <w:sz w:val="17"/>
          <w:vertAlign w:val="baseline"/>
        </w:rPr>
        <w:t> </w:t>
      </w:r>
      <w:r>
        <w:rPr>
          <w:w w:val="105"/>
          <w:sz w:val="17"/>
          <w:vertAlign w:val="baseline"/>
        </w:rPr>
        <w:t>argue</w:t>
      </w:r>
      <w:r>
        <w:rPr>
          <w:spacing w:val="-9"/>
          <w:w w:val="105"/>
          <w:sz w:val="17"/>
          <w:vertAlign w:val="baseline"/>
        </w:rPr>
        <w:t> </w:t>
      </w:r>
      <w:r>
        <w:rPr>
          <w:w w:val="105"/>
          <w:sz w:val="17"/>
          <w:vertAlign w:val="baseline"/>
        </w:rPr>
        <w:t>that</w:t>
      </w:r>
      <w:r>
        <w:rPr>
          <w:spacing w:val="-9"/>
          <w:w w:val="105"/>
          <w:sz w:val="17"/>
          <w:vertAlign w:val="baseline"/>
        </w:rPr>
        <w:t> </w:t>
      </w:r>
      <w:r>
        <w:rPr>
          <w:w w:val="105"/>
          <w:sz w:val="17"/>
          <w:vertAlign w:val="baseline"/>
        </w:rPr>
        <w:t>he</w:t>
      </w:r>
      <w:r>
        <w:rPr>
          <w:spacing w:val="-9"/>
          <w:w w:val="105"/>
          <w:sz w:val="17"/>
          <w:vertAlign w:val="baseline"/>
        </w:rPr>
        <w:t> </w:t>
      </w:r>
      <w:r>
        <w:rPr>
          <w:w w:val="105"/>
          <w:sz w:val="17"/>
          <w:vertAlign w:val="baseline"/>
        </w:rPr>
        <w:t>reasonably relied on the Magistrate’s assurance that the warrant contained an adequate description of the things to be seized and was therefore</w:t>
      </w:r>
      <w:r>
        <w:rPr>
          <w:spacing w:val="-3"/>
          <w:w w:val="105"/>
          <w:sz w:val="17"/>
          <w:vertAlign w:val="baseline"/>
        </w:rPr>
        <w:t> </w:t>
      </w:r>
      <w:r>
        <w:rPr>
          <w:w w:val="105"/>
          <w:sz w:val="17"/>
          <w:vertAlign w:val="baseline"/>
        </w:rPr>
        <w:t>valid.”).</w:t>
      </w:r>
    </w:p>
    <w:p>
      <w:pPr>
        <w:spacing w:line="247" w:lineRule="auto" w:before="59"/>
        <w:ind w:left="890" w:right="462" w:hanging="1"/>
        <w:jc w:val="left"/>
        <w:rPr>
          <w:sz w:val="17"/>
        </w:rPr>
      </w:pPr>
      <w:r>
        <w:rPr>
          <w:w w:val="105"/>
          <w:sz w:val="17"/>
          <w:vertAlign w:val="superscript"/>
        </w:rPr>
        <w:t>32</w:t>
      </w:r>
      <w:r>
        <w:rPr>
          <w:spacing w:val="-11"/>
          <w:w w:val="105"/>
          <w:sz w:val="17"/>
          <w:vertAlign w:val="baseline"/>
        </w:rPr>
        <w:t> </w:t>
      </w:r>
      <w:r>
        <w:rPr>
          <w:w w:val="105"/>
          <w:sz w:val="17"/>
          <w:vertAlign w:val="baseline"/>
        </w:rPr>
        <w:t>547</w:t>
      </w:r>
      <w:r>
        <w:rPr>
          <w:spacing w:val="-9"/>
          <w:w w:val="105"/>
          <w:sz w:val="17"/>
          <w:vertAlign w:val="baseline"/>
        </w:rPr>
        <w:t> </w:t>
      </w:r>
      <w:r>
        <w:rPr>
          <w:w w:val="105"/>
          <w:sz w:val="17"/>
          <w:vertAlign w:val="baseline"/>
        </w:rPr>
        <w:t>U.S.</w:t>
      </w:r>
      <w:r>
        <w:rPr>
          <w:spacing w:val="-10"/>
          <w:w w:val="105"/>
          <w:sz w:val="17"/>
          <w:vertAlign w:val="baseline"/>
        </w:rPr>
        <w:t> </w:t>
      </w:r>
      <w:r>
        <w:rPr>
          <w:w w:val="105"/>
          <w:sz w:val="17"/>
          <w:vertAlign w:val="baseline"/>
        </w:rPr>
        <w:t>586</w:t>
      </w:r>
      <w:r>
        <w:rPr>
          <w:spacing w:val="-11"/>
          <w:w w:val="105"/>
          <w:sz w:val="17"/>
          <w:vertAlign w:val="baseline"/>
        </w:rPr>
        <w:t> </w:t>
      </w:r>
      <w:r>
        <w:rPr>
          <w:w w:val="105"/>
          <w:sz w:val="17"/>
          <w:vertAlign w:val="baseline"/>
        </w:rPr>
        <w:t>(2006).</w:t>
      </w:r>
      <w:r>
        <w:rPr>
          <w:spacing w:val="-9"/>
          <w:w w:val="105"/>
          <w:sz w:val="17"/>
          <w:vertAlign w:val="baseline"/>
        </w:rPr>
        <w:t> </w:t>
      </w:r>
      <w:r>
        <w:rPr>
          <w:w w:val="105"/>
          <w:sz w:val="17"/>
          <w:vertAlign w:val="baseline"/>
        </w:rPr>
        <w:t>For</w:t>
      </w:r>
      <w:r>
        <w:rPr>
          <w:spacing w:val="-10"/>
          <w:w w:val="105"/>
          <w:sz w:val="17"/>
          <w:vertAlign w:val="baseline"/>
        </w:rPr>
        <w:t> </w:t>
      </w:r>
      <w:r>
        <w:rPr>
          <w:w w:val="105"/>
          <w:sz w:val="17"/>
          <w:vertAlign w:val="baseline"/>
        </w:rPr>
        <w:t>a</w:t>
      </w:r>
      <w:r>
        <w:rPr>
          <w:spacing w:val="-11"/>
          <w:w w:val="105"/>
          <w:sz w:val="17"/>
          <w:vertAlign w:val="baseline"/>
        </w:rPr>
        <w:t> </w:t>
      </w:r>
      <w:r>
        <w:rPr>
          <w:w w:val="105"/>
          <w:sz w:val="17"/>
          <w:vertAlign w:val="baseline"/>
        </w:rPr>
        <w:t>more</w:t>
      </w:r>
      <w:r>
        <w:rPr>
          <w:spacing w:val="-10"/>
          <w:w w:val="105"/>
          <w:sz w:val="17"/>
          <w:vertAlign w:val="baseline"/>
        </w:rPr>
        <w:t> </w:t>
      </w:r>
      <w:r>
        <w:rPr>
          <w:w w:val="105"/>
          <w:sz w:val="17"/>
          <w:vertAlign w:val="baseline"/>
        </w:rPr>
        <w:t>detailed</w:t>
      </w:r>
      <w:r>
        <w:rPr>
          <w:spacing w:val="-9"/>
          <w:w w:val="105"/>
          <w:sz w:val="17"/>
          <w:vertAlign w:val="baseline"/>
        </w:rPr>
        <w:t> </w:t>
      </w:r>
      <w:r>
        <w:rPr>
          <w:w w:val="105"/>
          <w:sz w:val="17"/>
          <w:vertAlign w:val="baseline"/>
        </w:rPr>
        <w:t>analysis</w:t>
      </w:r>
      <w:r>
        <w:rPr>
          <w:spacing w:val="-10"/>
          <w:w w:val="105"/>
          <w:sz w:val="17"/>
          <w:vertAlign w:val="baseline"/>
        </w:rPr>
        <w:t> </w:t>
      </w:r>
      <w:r>
        <w:rPr>
          <w:w w:val="105"/>
          <w:sz w:val="17"/>
          <w:vertAlign w:val="baseline"/>
        </w:rPr>
        <w:t>of</w:t>
      </w:r>
      <w:r>
        <w:rPr>
          <w:spacing w:val="-12"/>
          <w:w w:val="105"/>
          <w:sz w:val="17"/>
          <w:vertAlign w:val="baseline"/>
        </w:rPr>
        <w:t> </w:t>
      </w:r>
      <w:r>
        <w:rPr>
          <w:w w:val="105"/>
          <w:sz w:val="17"/>
          <w:vertAlign w:val="baseline"/>
        </w:rPr>
        <w:t>the</w:t>
      </w:r>
      <w:r>
        <w:rPr>
          <w:spacing w:val="-8"/>
          <w:w w:val="105"/>
          <w:sz w:val="17"/>
          <w:vertAlign w:val="baseline"/>
        </w:rPr>
        <w:t> </w:t>
      </w:r>
      <w:r>
        <w:rPr>
          <w:i/>
          <w:w w:val="105"/>
          <w:sz w:val="17"/>
          <w:vertAlign w:val="baseline"/>
        </w:rPr>
        <w:t>Hudson</w:t>
      </w:r>
      <w:r>
        <w:rPr>
          <w:i/>
          <w:spacing w:val="-11"/>
          <w:w w:val="105"/>
          <w:sz w:val="17"/>
          <w:vertAlign w:val="baseline"/>
        </w:rPr>
        <w:t> </w:t>
      </w:r>
      <w:r>
        <w:rPr>
          <w:i/>
          <w:w w:val="105"/>
          <w:sz w:val="17"/>
          <w:vertAlign w:val="baseline"/>
        </w:rPr>
        <w:t>v.</w:t>
      </w:r>
      <w:r>
        <w:rPr>
          <w:i/>
          <w:spacing w:val="-11"/>
          <w:w w:val="105"/>
          <w:sz w:val="17"/>
          <w:vertAlign w:val="baseline"/>
        </w:rPr>
        <w:t> </w:t>
      </w:r>
      <w:r>
        <w:rPr>
          <w:i/>
          <w:w w:val="105"/>
          <w:sz w:val="17"/>
          <w:vertAlign w:val="baseline"/>
        </w:rPr>
        <w:t>Michigan</w:t>
      </w:r>
      <w:r>
        <w:rPr>
          <w:i/>
          <w:spacing w:val="-11"/>
          <w:w w:val="105"/>
          <w:sz w:val="17"/>
          <w:vertAlign w:val="baseline"/>
        </w:rPr>
        <w:t> </w:t>
      </w:r>
      <w:r>
        <w:rPr>
          <w:w w:val="105"/>
          <w:sz w:val="17"/>
          <w:vertAlign w:val="baseline"/>
        </w:rPr>
        <w:t>decision,</w:t>
      </w:r>
      <w:r>
        <w:rPr>
          <w:spacing w:val="-12"/>
          <w:w w:val="105"/>
          <w:sz w:val="17"/>
          <w:vertAlign w:val="baseline"/>
        </w:rPr>
        <w:t> </w:t>
      </w:r>
      <w:r>
        <w:rPr>
          <w:w w:val="105"/>
          <w:sz w:val="17"/>
          <w:vertAlign w:val="baseline"/>
        </w:rPr>
        <w:t>see</w:t>
      </w:r>
      <w:r>
        <w:rPr>
          <w:spacing w:val="-10"/>
          <w:w w:val="105"/>
          <w:sz w:val="17"/>
          <w:vertAlign w:val="baseline"/>
        </w:rPr>
        <w:t> </w:t>
      </w:r>
      <w:r>
        <w:rPr>
          <w:w w:val="105"/>
          <w:sz w:val="17"/>
          <w:vertAlign w:val="baseline"/>
        </w:rPr>
        <w:t>CRS</w:t>
      </w:r>
      <w:r>
        <w:rPr>
          <w:spacing w:val="-10"/>
          <w:w w:val="105"/>
          <w:sz w:val="17"/>
          <w:vertAlign w:val="baseline"/>
        </w:rPr>
        <w:t> </w:t>
      </w:r>
      <w:r>
        <w:rPr>
          <w:w w:val="105"/>
          <w:sz w:val="17"/>
          <w:vertAlign w:val="baseline"/>
        </w:rPr>
        <w:t>Report</w:t>
      </w:r>
      <w:r>
        <w:rPr>
          <w:spacing w:val="-9"/>
          <w:w w:val="105"/>
          <w:sz w:val="17"/>
          <w:vertAlign w:val="baseline"/>
        </w:rPr>
        <w:t> </w:t>
      </w:r>
      <w:r>
        <w:rPr>
          <w:w w:val="105"/>
          <w:sz w:val="17"/>
          <w:vertAlign w:val="baseline"/>
        </w:rPr>
        <w:t>RS22475, </w:t>
      </w:r>
      <w:r>
        <w:rPr>
          <w:i/>
          <w:w w:val="105"/>
          <w:sz w:val="17"/>
          <w:vertAlign w:val="baseline"/>
        </w:rPr>
        <w:t>Hudson v. Michigan: The Exclusionary Rule’s Applicability to “Knock-and-Announce” Violations</w:t>
      </w:r>
      <w:r>
        <w:rPr>
          <w:w w:val="105"/>
          <w:sz w:val="17"/>
          <w:vertAlign w:val="baseline"/>
        </w:rPr>
        <w:t>, by Alison M. Smith.</w:t>
      </w:r>
    </w:p>
    <w:p>
      <w:pPr>
        <w:spacing w:before="59"/>
        <w:ind w:left="889" w:right="0" w:firstLine="0"/>
        <w:jc w:val="left"/>
        <w:rPr>
          <w:sz w:val="17"/>
        </w:rPr>
      </w:pPr>
      <w:r>
        <w:rPr>
          <w:w w:val="105"/>
          <w:sz w:val="17"/>
          <w:vertAlign w:val="superscript"/>
        </w:rPr>
        <w:t>33</w:t>
      </w:r>
      <w:r>
        <w:rPr>
          <w:w w:val="105"/>
          <w:sz w:val="17"/>
          <w:vertAlign w:val="baseline"/>
        </w:rPr>
        <w:t> </w:t>
      </w:r>
      <w:r>
        <w:rPr>
          <w:i/>
          <w:w w:val="105"/>
          <w:sz w:val="17"/>
          <w:vertAlign w:val="baseline"/>
        </w:rPr>
        <w:t>Hudson</w:t>
      </w:r>
      <w:r>
        <w:rPr>
          <w:w w:val="105"/>
          <w:sz w:val="17"/>
          <w:vertAlign w:val="baseline"/>
        </w:rPr>
        <w:t>, 547 at 589-90.</w:t>
      </w:r>
    </w:p>
    <w:p>
      <w:pPr>
        <w:spacing w:line="247" w:lineRule="auto" w:before="63"/>
        <w:ind w:left="889" w:right="308" w:firstLine="0"/>
        <w:jc w:val="left"/>
        <w:rPr>
          <w:sz w:val="17"/>
        </w:rPr>
      </w:pPr>
      <w:r>
        <w:rPr>
          <w:w w:val="105"/>
          <w:sz w:val="17"/>
          <w:vertAlign w:val="superscript"/>
        </w:rPr>
        <w:t>34</w:t>
      </w:r>
      <w:r>
        <w:rPr>
          <w:spacing w:val="-10"/>
          <w:w w:val="105"/>
          <w:sz w:val="17"/>
          <w:vertAlign w:val="baseline"/>
        </w:rPr>
        <w:t> </w:t>
      </w:r>
      <w:r>
        <w:rPr>
          <w:i/>
          <w:w w:val="105"/>
          <w:sz w:val="17"/>
          <w:vertAlign w:val="baseline"/>
        </w:rPr>
        <w:t>Id</w:t>
      </w:r>
      <w:r>
        <w:rPr>
          <w:w w:val="105"/>
          <w:sz w:val="17"/>
          <w:vertAlign w:val="baseline"/>
        </w:rPr>
        <w:t>.</w:t>
      </w:r>
      <w:r>
        <w:rPr>
          <w:spacing w:val="-9"/>
          <w:w w:val="105"/>
          <w:sz w:val="17"/>
          <w:vertAlign w:val="baseline"/>
        </w:rPr>
        <w:t> </w:t>
      </w:r>
      <w:r>
        <w:rPr>
          <w:w w:val="105"/>
          <w:sz w:val="17"/>
          <w:vertAlign w:val="baseline"/>
        </w:rPr>
        <w:t>at</w:t>
      </w:r>
      <w:r>
        <w:rPr>
          <w:spacing w:val="-12"/>
          <w:w w:val="105"/>
          <w:sz w:val="17"/>
          <w:vertAlign w:val="baseline"/>
        </w:rPr>
        <w:t> </w:t>
      </w:r>
      <w:r>
        <w:rPr>
          <w:w w:val="105"/>
          <w:sz w:val="17"/>
          <w:vertAlign w:val="baseline"/>
        </w:rPr>
        <w:t>590.</w:t>
      </w:r>
      <w:r>
        <w:rPr>
          <w:spacing w:val="-9"/>
          <w:w w:val="105"/>
          <w:sz w:val="17"/>
          <w:vertAlign w:val="baseline"/>
        </w:rPr>
        <w:t> </w:t>
      </w:r>
      <w:r>
        <w:rPr>
          <w:w w:val="105"/>
          <w:sz w:val="17"/>
          <w:vertAlign w:val="baseline"/>
        </w:rPr>
        <w:t>Despite</w:t>
      </w:r>
      <w:r>
        <w:rPr>
          <w:spacing w:val="-10"/>
          <w:w w:val="105"/>
          <w:sz w:val="17"/>
          <w:vertAlign w:val="baseline"/>
        </w:rPr>
        <w:t> </w:t>
      </w:r>
      <w:r>
        <w:rPr>
          <w:w w:val="105"/>
          <w:sz w:val="17"/>
          <w:vertAlign w:val="baseline"/>
        </w:rPr>
        <w:t>this</w:t>
      </w:r>
      <w:r>
        <w:rPr>
          <w:spacing w:val="-10"/>
          <w:w w:val="105"/>
          <w:sz w:val="17"/>
          <w:vertAlign w:val="baseline"/>
        </w:rPr>
        <w:t> </w:t>
      </w:r>
      <w:r>
        <w:rPr>
          <w:w w:val="105"/>
          <w:sz w:val="17"/>
          <w:vertAlign w:val="baseline"/>
        </w:rPr>
        <w:t>argument,</w:t>
      </w:r>
      <w:r>
        <w:rPr>
          <w:spacing w:val="-9"/>
          <w:w w:val="105"/>
          <w:sz w:val="17"/>
          <w:vertAlign w:val="baseline"/>
        </w:rPr>
        <w:t> </w:t>
      </w:r>
      <w:r>
        <w:rPr>
          <w:w w:val="105"/>
          <w:sz w:val="17"/>
          <w:vertAlign w:val="baseline"/>
        </w:rPr>
        <w:t>the</w:t>
      </w:r>
      <w:r>
        <w:rPr>
          <w:spacing w:val="-10"/>
          <w:w w:val="105"/>
          <w:sz w:val="17"/>
          <w:vertAlign w:val="baseline"/>
        </w:rPr>
        <w:t> </w:t>
      </w:r>
      <w:r>
        <w:rPr>
          <w:w w:val="105"/>
          <w:sz w:val="17"/>
          <w:vertAlign w:val="baseline"/>
        </w:rPr>
        <w:t>decision</w:t>
      </w:r>
      <w:r>
        <w:rPr>
          <w:spacing w:val="-9"/>
          <w:w w:val="105"/>
          <w:sz w:val="17"/>
          <w:vertAlign w:val="baseline"/>
        </w:rPr>
        <w:t> </w:t>
      </w:r>
      <w:r>
        <w:rPr>
          <w:w w:val="105"/>
          <w:sz w:val="17"/>
          <w:vertAlign w:val="baseline"/>
        </w:rPr>
        <w:t>was</w:t>
      </w:r>
      <w:r>
        <w:rPr>
          <w:spacing w:val="-9"/>
          <w:w w:val="105"/>
          <w:sz w:val="17"/>
          <w:vertAlign w:val="baseline"/>
        </w:rPr>
        <w:t> </w:t>
      </w:r>
      <w:r>
        <w:rPr>
          <w:w w:val="105"/>
          <w:sz w:val="17"/>
          <w:vertAlign w:val="baseline"/>
        </w:rPr>
        <w:t>not</w:t>
      </w:r>
      <w:r>
        <w:rPr>
          <w:spacing w:val="-9"/>
          <w:w w:val="105"/>
          <w:sz w:val="17"/>
          <w:vertAlign w:val="baseline"/>
        </w:rPr>
        <w:t> </w:t>
      </w:r>
      <w:r>
        <w:rPr>
          <w:w w:val="105"/>
          <w:sz w:val="17"/>
          <w:vertAlign w:val="baseline"/>
        </w:rPr>
        <w:t>without</w:t>
      </w:r>
      <w:r>
        <w:rPr>
          <w:spacing w:val="-9"/>
          <w:w w:val="105"/>
          <w:sz w:val="17"/>
          <w:vertAlign w:val="baseline"/>
        </w:rPr>
        <w:t> </w:t>
      </w:r>
      <w:r>
        <w:rPr>
          <w:w w:val="105"/>
          <w:sz w:val="17"/>
          <w:vertAlign w:val="baseline"/>
        </w:rPr>
        <w:t>impact.</w:t>
      </w:r>
      <w:r>
        <w:rPr>
          <w:spacing w:val="-9"/>
          <w:w w:val="105"/>
          <w:sz w:val="17"/>
          <w:vertAlign w:val="baseline"/>
        </w:rPr>
        <w:t> </w:t>
      </w:r>
      <w:r>
        <w:rPr>
          <w:w w:val="105"/>
          <w:sz w:val="17"/>
          <w:vertAlign w:val="baseline"/>
        </w:rPr>
        <w:t>Dissenting</w:t>
      </w:r>
      <w:r>
        <w:rPr>
          <w:spacing w:val="-11"/>
          <w:w w:val="105"/>
          <w:sz w:val="17"/>
          <w:vertAlign w:val="baseline"/>
        </w:rPr>
        <w:t> </w:t>
      </w:r>
      <w:r>
        <w:rPr>
          <w:w w:val="105"/>
          <w:sz w:val="17"/>
          <w:vertAlign w:val="baseline"/>
        </w:rPr>
        <w:t>justices</w:t>
      </w:r>
      <w:r>
        <w:rPr>
          <w:spacing w:val="-10"/>
          <w:w w:val="105"/>
          <w:sz w:val="17"/>
          <w:vertAlign w:val="baseline"/>
        </w:rPr>
        <w:t> </w:t>
      </w:r>
      <w:r>
        <w:rPr>
          <w:w w:val="105"/>
          <w:sz w:val="17"/>
          <w:vertAlign w:val="baseline"/>
        </w:rPr>
        <w:t>in</w:t>
      </w:r>
      <w:r>
        <w:rPr>
          <w:spacing w:val="-9"/>
          <w:w w:val="105"/>
          <w:sz w:val="17"/>
          <w:vertAlign w:val="baseline"/>
        </w:rPr>
        <w:t> </w:t>
      </w:r>
      <w:r>
        <w:rPr>
          <w:i/>
          <w:w w:val="105"/>
          <w:sz w:val="17"/>
          <w:vertAlign w:val="baseline"/>
        </w:rPr>
        <w:t>Hudson</w:t>
      </w:r>
      <w:r>
        <w:rPr>
          <w:i/>
          <w:spacing w:val="-11"/>
          <w:w w:val="105"/>
          <w:sz w:val="17"/>
          <w:vertAlign w:val="baseline"/>
        </w:rPr>
        <w:t> </w:t>
      </w:r>
      <w:r>
        <w:rPr>
          <w:w w:val="105"/>
          <w:sz w:val="17"/>
          <w:vertAlign w:val="baseline"/>
        </w:rPr>
        <w:t>argued</w:t>
      </w:r>
      <w:r>
        <w:rPr>
          <w:spacing w:val="-8"/>
          <w:w w:val="105"/>
          <w:sz w:val="17"/>
          <w:vertAlign w:val="baseline"/>
        </w:rPr>
        <w:t> </w:t>
      </w:r>
      <w:r>
        <w:rPr>
          <w:w w:val="105"/>
          <w:sz w:val="17"/>
          <w:vertAlign w:val="baseline"/>
        </w:rPr>
        <w:t>that</w:t>
      </w:r>
      <w:r>
        <w:rPr>
          <w:spacing w:val="-9"/>
          <w:w w:val="105"/>
          <w:sz w:val="17"/>
          <w:vertAlign w:val="baseline"/>
        </w:rPr>
        <w:t> </w:t>
      </w:r>
      <w:r>
        <w:rPr>
          <w:w w:val="105"/>
          <w:sz w:val="17"/>
          <w:vertAlign w:val="baseline"/>
        </w:rPr>
        <w:t>the decision</w:t>
      </w:r>
      <w:r>
        <w:rPr>
          <w:spacing w:val="-9"/>
          <w:w w:val="105"/>
          <w:sz w:val="17"/>
          <w:vertAlign w:val="baseline"/>
        </w:rPr>
        <w:t> </w:t>
      </w:r>
      <w:r>
        <w:rPr>
          <w:w w:val="105"/>
          <w:sz w:val="17"/>
          <w:vertAlign w:val="baseline"/>
        </w:rPr>
        <w:t>“weakens”</w:t>
      </w:r>
      <w:r>
        <w:rPr>
          <w:spacing w:val="-9"/>
          <w:w w:val="105"/>
          <w:sz w:val="17"/>
          <w:vertAlign w:val="baseline"/>
        </w:rPr>
        <w:t> </w:t>
      </w:r>
      <w:r>
        <w:rPr>
          <w:w w:val="105"/>
          <w:sz w:val="17"/>
          <w:vertAlign w:val="baseline"/>
        </w:rPr>
        <w:t>and</w:t>
      </w:r>
      <w:r>
        <w:rPr>
          <w:spacing w:val="-8"/>
          <w:w w:val="105"/>
          <w:sz w:val="17"/>
          <w:vertAlign w:val="baseline"/>
        </w:rPr>
        <w:t> </w:t>
      </w:r>
      <w:r>
        <w:rPr>
          <w:w w:val="105"/>
          <w:sz w:val="17"/>
          <w:vertAlign w:val="baseline"/>
        </w:rPr>
        <w:t>possibly</w:t>
      </w:r>
      <w:r>
        <w:rPr>
          <w:spacing w:val="-12"/>
          <w:w w:val="105"/>
          <w:sz w:val="17"/>
          <w:vertAlign w:val="baseline"/>
        </w:rPr>
        <w:t> </w:t>
      </w:r>
      <w:r>
        <w:rPr>
          <w:w w:val="105"/>
          <w:sz w:val="17"/>
          <w:vertAlign w:val="baseline"/>
        </w:rPr>
        <w:t>even</w:t>
      </w:r>
      <w:r>
        <w:rPr>
          <w:spacing w:val="-8"/>
          <w:w w:val="105"/>
          <w:sz w:val="17"/>
          <w:vertAlign w:val="baseline"/>
        </w:rPr>
        <w:t> </w:t>
      </w:r>
      <w:r>
        <w:rPr>
          <w:w w:val="105"/>
          <w:sz w:val="17"/>
          <w:vertAlign w:val="baseline"/>
        </w:rPr>
        <w:t>“destroys”</w:t>
      </w:r>
      <w:r>
        <w:rPr>
          <w:spacing w:val="-9"/>
          <w:w w:val="105"/>
          <w:sz w:val="17"/>
          <w:vertAlign w:val="baseline"/>
        </w:rPr>
        <w:t> </w:t>
      </w:r>
      <w:r>
        <w:rPr>
          <w:w w:val="105"/>
          <w:sz w:val="17"/>
          <w:vertAlign w:val="baseline"/>
        </w:rPr>
        <w:t>the</w:t>
      </w:r>
      <w:r>
        <w:rPr>
          <w:spacing w:val="-9"/>
          <w:w w:val="105"/>
          <w:sz w:val="17"/>
          <w:vertAlign w:val="baseline"/>
        </w:rPr>
        <w:t> </w:t>
      </w:r>
      <w:r>
        <w:rPr>
          <w:w w:val="105"/>
          <w:sz w:val="17"/>
          <w:vertAlign w:val="baseline"/>
        </w:rPr>
        <w:t>knock-and-announce</w:t>
      </w:r>
      <w:r>
        <w:rPr>
          <w:spacing w:val="-10"/>
          <w:w w:val="105"/>
          <w:sz w:val="17"/>
          <w:vertAlign w:val="baseline"/>
        </w:rPr>
        <w:t> </w:t>
      </w:r>
      <w:r>
        <w:rPr>
          <w:w w:val="105"/>
          <w:sz w:val="17"/>
          <w:vertAlign w:val="baseline"/>
        </w:rPr>
        <w:t>rule.</w:t>
      </w:r>
      <w:r>
        <w:rPr>
          <w:spacing w:val="-9"/>
          <w:w w:val="105"/>
          <w:sz w:val="17"/>
          <w:vertAlign w:val="baseline"/>
        </w:rPr>
        <w:t> </w:t>
      </w:r>
      <w:r>
        <w:rPr>
          <w:i/>
          <w:w w:val="105"/>
          <w:sz w:val="17"/>
          <w:vertAlign w:val="baseline"/>
        </w:rPr>
        <w:t>Id</w:t>
      </w:r>
      <w:r>
        <w:rPr>
          <w:w w:val="105"/>
          <w:sz w:val="17"/>
          <w:vertAlign w:val="baseline"/>
        </w:rPr>
        <w:t>.</w:t>
      </w:r>
      <w:r>
        <w:rPr>
          <w:spacing w:val="-10"/>
          <w:w w:val="105"/>
          <w:sz w:val="17"/>
          <w:vertAlign w:val="baseline"/>
        </w:rPr>
        <w:t> </w:t>
      </w:r>
      <w:r>
        <w:rPr>
          <w:w w:val="105"/>
          <w:sz w:val="17"/>
          <w:vertAlign w:val="baseline"/>
        </w:rPr>
        <w:t>at</w:t>
      </w:r>
      <w:r>
        <w:rPr>
          <w:spacing w:val="-8"/>
          <w:w w:val="105"/>
          <w:sz w:val="17"/>
          <w:vertAlign w:val="baseline"/>
        </w:rPr>
        <w:t> </w:t>
      </w:r>
      <w:r>
        <w:rPr>
          <w:w w:val="105"/>
          <w:sz w:val="17"/>
          <w:vertAlign w:val="baseline"/>
        </w:rPr>
        <w:t>605</w:t>
      </w:r>
      <w:r>
        <w:rPr>
          <w:spacing w:val="-8"/>
          <w:w w:val="105"/>
          <w:sz w:val="17"/>
          <w:vertAlign w:val="baseline"/>
        </w:rPr>
        <w:t> </w:t>
      </w:r>
      <w:r>
        <w:rPr>
          <w:w w:val="105"/>
          <w:sz w:val="17"/>
          <w:vertAlign w:val="baseline"/>
        </w:rPr>
        <w:t>(Breyer,</w:t>
      </w:r>
      <w:r>
        <w:rPr>
          <w:spacing w:val="-9"/>
          <w:w w:val="105"/>
          <w:sz w:val="17"/>
          <w:vertAlign w:val="baseline"/>
        </w:rPr>
        <w:t> </w:t>
      </w:r>
      <w:r>
        <w:rPr>
          <w:w w:val="105"/>
          <w:sz w:val="17"/>
          <w:vertAlign w:val="baseline"/>
        </w:rPr>
        <w:t>J.,</w:t>
      </w:r>
      <w:r>
        <w:rPr>
          <w:spacing w:val="-8"/>
          <w:w w:val="105"/>
          <w:sz w:val="17"/>
          <w:vertAlign w:val="baseline"/>
        </w:rPr>
        <w:t> </w:t>
      </w:r>
      <w:r>
        <w:rPr>
          <w:w w:val="105"/>
          <w:sz w:val="17"/>
          <w:vertAlign w:val="baseline"/>
        </w:rPr>
        <w:t>dissenting).</w:t>
      </w:r>
    </w:p>
    <w:p>
      <w:pPr>
        <w:spacing w:before="60"/>
        <w:ind w:left="889" w:right="0" w:firstLine="0"/>
        <w:jc w:val="left"/>
        <w:rPr>
          <w:sz w:val="17"/>
        </w:rPr>
      </w:pPr>
      <w:r>
        <w:rPr>
          <w:w w:val="105"/>
          <w:sz w:val="17"/>
          <w:vertAlign w:val="superscript"/>
        </w:rPr>
        <w:t>35</w:t>
      </w:r>
      <w:r>
        <w:rPr>
          <w:w w:val="105"/>
          <w:sz w:val="17"/>
          <w:vertAlign w:val="baseline"/>
        </w:rPr>
        <w:t> 555 U.S.</w:t>
      </w:r>
      <w:r>
        <w:rPr>
          <w:w w:val="105"/>
          <w:sz w:val="17"/>
          <w:u w:val="single"/>
          <w:vertAlign w:val="baseline"/>
        </w:rPr>
        <w:t> </w:t>
      </w:r>
      <w:r>
        <w:rPr>
          <w:w w:val="105"/>
          <w:sz w:val="17"/>
          <w:vertAlign w:val="baseline"/>
        </w:rPr>
        <w:t>.</w:t>
      </w:r>
    </w:p>
    <w:p>
      <w:pPr>
        <w:spacing w:before="63"/>
        <w:ind w:left="889" w:right="0" w:firstLine="0"/>
        <w:jc w:val="left"/>
        <w:rPr>
          <w:sz w:val="17"/>
        </w:rPr>
      </w:pPr>
      <w:r>
        <w:rPr>
          <w:w w:val="105"/>
          <w:sz w:val="17"/>
          <w:vertAlign w:val="superscript"/>
        </w:rPr>
        <w:t>36</w:t>
      </w:r>
      <w:r>
        <w:rPr>
          <w:w w:val="105"/>
          <w:sz w:val="17"/>
          <w:vertAlign w:val="baseline"/>
        </w:rPr>
        <w:t> </w:t>
      </w:r>
      <w:r>
        <w:rPr>
          <w:i/>
          <w:w w:val="105"/>
          <w:sz w:val="17"/>
          <w:vertAlign w:val="baseline"/>
        </w:rPr>
        <w:t>Id.</w:t>
      </w:r>
      <w:r>
        <w:rPr>
          <w:w w:val="105"/>
          <w:sz w:val="17"/>
          <w:vertAlign w:val="baseline"/>
        </w:rPr>
        <w:t>, Slip op. at 2.</w:t>
      </w:r>
    </w:p>
    <w:p>
      <w:pPr>
        <w:spacing w:before="64"/>
        <w:ind w:left="889" w:right="0" w:firstLine="0"/>
        <w:jc w:val="left"/>
        <w:rPr>
          <w:sz w:val="17"/>
        </w:rPr>
      </w:pPr>
      <w:r>
        <w:rPr>
          <w:w w:val="110"/>
          <w:sz w:val="17"/>
          <w:vertAlign w:val="superscript"/>
        </w:rPr>
        <w:t>37</w:t>
      </w:r>
      <w:r>
        <w:rPr>
          <w:spacing w:val="-13"/>
          <w:w w:val="110"/>
          <w:sz w:val="17"/>
          <w:vertAlign w:val="baseline"/>
        </w:rPr>
        <w:t> </w:t>
      </w:r>
      <w:r>
        <w:rPr>
          <w:i/>
          <w:w w:val="110"/>
          <w:sz w:val="17"/>
          <w:vertAlign w:val="baseline"/>
        </w:rPr>
        <w:t>Id</w:t>
      </w:r>
      <w:r>
        <w:rPr>
          <w:w w:val="110"/>
          <w:sz w:val="17"/>
          <w:vertAlign w:val="baseline"/>
        </w:rPr>
        <w:t>.</w:t>
      </w:r>
    </w:p>
    <w:p>
      <w:pPr>
        <w:spacing w:before="63"/>
        <w:ind w:left="889" w:right="0" w:firstLine="0"/>
        <w:jc w:val="left"/>
        <w:rPr>
          <w:sz w:val="17"/>
        </w:rPr>
      </w:pPr>
      <w:r>
        <w:rPr>
          <w:w w:val="110"/>
          <w:sz w:val="17"/>
          <w:vertAlign w:val="superscript"/>
        </w:rPr>
        <w:t>38</w:t>
      </w:r>
      <w:r>
        <w:rPr>
          <w:spacing w:val="-13"/>
          <w:w w:val="110"/>
          <w:sz w:val="17"/>
          <w:vertAlign w:val="baseline"/>
        </w:rPr>
        <w:t> </w:t>
      </w:r>
      <w:r>
        <w:rPr>
          <w:i/>
          <w:w w:val="110"/>
          <w:sz w:val="17"/>
          <w:vertAlign w:val="baseline"/>
        </w:rPr>
        <w:t>Id</w:t>
      </w:r>
      <w:r>
        <w:rPr>
          <w:w w:val="110"/>
          <w:sz w:val="17"/>
          <w:vertAlign w:val="baseline"/>
        </w:rPr>
        <w:t>.</w:t>
      </w:r>
    </w:p>
    <w:p>
      <w:pPr>
        <w:spacing w:before="66"/>
        <w:ind w:left="889" w:right="0" w:firstLine="0"/>
        <w:jc w:val="left"/>
        <w:rPr>
          <w:sz w:val="17"/>
        </w:rPr>
      </w:pPr>
      <w:r>
        <w:rPr>
          <w:w w:val="110"/>
          <w:sz w:val="17"/>
          <w:vertAlign w:val="superscript"/>
        </w:rPr>
        <w:t>39</w:t>
      </w:r>
      <w:r>
        <w:rPr>
          <w:spacing w:val="-13"/>
          <w:w w:val="110"/>
          <w:sz w:val="17"/>
          <w:vertAlign w:val="baseline"/>
        </w:rPr>
        <w:t> </w:t>
      </w:r>
      <w:r>
        <w:rPr>
          <w:i/>
          <w:w w:val="110"/>
          <w:sz w:val="17"/>
          <w:vertAlign w:val="baseline"/>
        </w:rPr>
        <w:t>Id</w:t>
      </w:r>
      <w:r>
        <w:rPr>
          <w:w w:val="110"/>
          <w:sz w:val="17"/>
          <w:vertAlign w:val="baseline"/>
        </w:rPr>
        <w:t>.</w:t>
      </w:r>
    </w:p>
    <w:p>
      <w:pPr>
        <w:pStyle w:val="BodyText"/>
        <w:rPr>
          <w:sz w:val="20"/>
        </w:rPr>
      </w:pPr>
    </w:p>
    <w:p>
      <w:pPr>
        <w:pStyle w:val="BodyText"/>
        <w:rPr>
          <w:sz w:val="20"/>
        </w:rPr>
      </w:pPr>
    </w:p>
    <w:p>
      <w:pPr>
        <w:pStyle w:val="BodyText"/>
        <w:spacing w:before="4"/>
        <w:rPr>
          <w:sz w:val="22"/>
        </w:rPr>
      </w:pPr>
      <w:r>
        <w:rPr/>
        <w:pict>
          <v:rect style="position:absolute;margin-left:86.099998pt;margin-top:14.842107pt;width:422.8pt;height:.466667pt;mso-position-horizontal-relative:page;mso-position-vertical-relative:paragraph;z-index:-15693312;mso-wrap-distance-left:0;mso-wrap-distance-right:0" filled="true" fillcolor="#000000" stroked="false">
            <v:fill type="solid"/>
            <w10:wrap type="topAndBottom"/>
          </v:rect>
        </w:pict>
      </w:r>
    </w:p>
    <w:p>
      <w:pPr>
        <w:pStyle w:val="BodyText"/>
        <w:spacing w:before="2"/>
        <w:rPr>
          <w:sz w:val="4"/>
        </w:rPr>
      </w:pPr>
    </w:p>
    <w:p>
      <w:pPr>
        <w:tabs>
          <w:tab w:pos="9203" w:val="left" w:leader="none"/>
        </w:tabs>
        <w:spacing w:line="177" w:lineRule="exact"/>
        <w:ind w:left="901" w:right="0" w:firstLine="0"/>
        <w:rPr>
          <w:sz w:val="11"/>
        </w:rPr>
      </w:pPr>
      <w:r>
        <w:rPr>
          <w:position w:val="-3"/>
          <w:sz w:val="17"/>
        </w:rPr>
        <w:pict>
          <v:group style="width:122.15pt;height:8.9pt;mso-position-horizontal-relative:char;mso-position-vertical-relative:line" coordorigin="0,0" coordsize="2443,178">
            <v:shape style="position:absolute;left:0;top:7;width:299;height:124" type="#_x0000_t75" stroked="false">
              <v:imagedata r:id="rId29" o:title=""/>
            </v:shape>
            <v:shape style="position:absolute;left:293;top:0;width:805;height:178" type="#_x0000_t75" stroked="false">
              <v:imagedata r:id="rId30" o:title=""/>
            </v:shape>
            <v:line style="position:absolute" from="1101,129" to="1103,129" stroked="true" strokeweight=".116638pt" strokecolor="#fefefe">
              <v:stroke dashstyle="solid"/>
            </v:line>
            <v:shape style="position:absolute;left:1147;top:0;width:1288;height:131" type="#_x0000_t75" stroked="false">
              <v:imagedata r:id="rId31" o:title=""/>
            </v:shape>
            <v:shape style="position:absolute;left:1842;top:129;width:600;height:2" coordorigin="1843,129" coordsize="600,0" path="m1843,129l1845,129m2440,129l2442,129e" filled="false" stroked="true" strokeweight=".116638pt" strokecolor="#fefefe">
              <v:path arrowok="t"/>
              <v:stroke dashstyle="solid"/>
            </v:shape>
          </v:group>
        </w:pict>
      </w:r>
      <w:r>
        <w:rPr>
          <w:position w:val="-3"/>
          <w:sz w:val="17"/>
        </w:rPr>
      </w:r>
      <w:r>
        <w:rPr>
          <w:position w:val="-3"/>
          <w:sz w:val="17"/>
        </w:rPr>
        <w:tab/>
      </w:r>
      <w:r>
        <w:rPr>
          <w:position w:val="1"/>
          <w:sz w:val="11"/>
        </w:rPr>
        <w:pict>
          <v:group style="width:4.45pt;height:5.95pt;mso-position-horizontal-relative:char;mso-position-vertical-relative:line" coordorigin="0,0" coordsize="89,119">
            <v:shape style="position:absolute;left:0;top:0;width:82;height:119" type="#_x0000_t75" stroked="false">
              <v:imagedata r:id="rId36" o:title=""/>
            </v:shape>
            <v:line style="position:absolute" from="86,118" to="89,118" stroked="true" strokeweight=".116638pt" strokecolor="#fefefe">
              <v:stroke dashstyle="solid"/>
            </v:line>
          </v:group>
        </w:pict>
      </w:r>
      <w:r>
        <w:rPr>
          <w:position w:val="1"/>
          <w:sz w:val="11"/>
        </w:rPr>
      </w:r>
    </w:p>
    <w:p>
      <w:pPr>
        <w:spacing w:before="0"/>
        <w:ind w:left="3583" w:right="3224" w:firstLine="0"/>
        <w:jc w:val="center"/>
        <w:rPr>
          <w:rFonts w:ascii="Arial"/>
          <w:sz w:val="23"/>
        </w:rPr>
      </w:pPr>
      <w:r>
        <w:rPr>
          <w:rFonts w:ascii="Arial"/>
          <w:color w:val="FF0000"/>
          <w:sz w:val="23"/>
        </w:rPr>
        <w:t>121</w:t>
      </w:r>
    </w:p>
    <w:p>
      <w:pPr>
        <w:spacing w:after="0"/>
        <w:jc w:val="center"/>
        <w:rPr>
          <w:rFonts w:ascii="Arial"/>
          <w:sz w:val="23"/>
        </w:rPr>
        <w:sectPr>
          <w:pgSz w:w="11900" w:h="16840"/>
          <w:pgMar w:top="1480" w:bottom="280" w:left="860" w:right="1220"/>
        </w:sectPr>
      </w:pPr>
    </w:p>
    <w:p>
      <w:pPr>
        <w:pStyle w:val="BodyText"/>
        <w:spacing w:line="186" w:lineRule="exact"/>
        <w:ind w:left="862"/>
        <w:rPr>
          <w:rFonts w:ascii="Arial"/>
          <w:sz w:val="18"/>
        </w:rPr>
      </w:pPr>
      <w:r>
        <w:rPr>
          <w:rFonts w:ascii="Arial"/>
          <w:position w:val="-3"/>
          <w:sz w:val="18"/>
        </w:rPr>
        <w:pict>
          <v:group style="width:422.8pt;height:9.35pt;mso-position-horizontal-relative:char;mso-position-vertical-relative:line" coordorigin="0,0" coordsize="8456,187">
            <v:shape style="position:absolute;left:6538;top:7;width:502;height:124" type="#_x0000_t75" stroked="false">
              <v:imagedata r:id="rId25" o:title=""/>
            </v:shape>
            <v:shape style="position:absolute;left:7034;top:46;width:103;height:131" type="#_x0000_t75" stroked="false">
              <v:imagedata r:id="rId26" o:title=""/>
            </v:shape>
            <v:shape style="position:absolute;left:7132;top:46;width:173;height:84" type="#_x0000_t75" stroked="false">
              <v:imagedata r:id="rId27" o:title=""/>
            </v:shape>
            <v:line style="position:absolute" from="7319,129" to="7322,129" stroked="true" strokeweight=".116638pt" strokecolor="#fefefe">
              <v:stroke dashstyle="solid"/>
            </v:line>
            <v:shape style="position:absolute;left:7375;top:0;width:1046;height:131" type="#_x0000_t75" stroked="false">
              <v:imagedata r:id="rId28" o:title=""/>
            </v:shape>
            <v:shape style="position:absolute;left:7898;top:129;width:532;height:2" coordorigin="7898,129" coordsize="532,0" path="m7898,129l7900,129m8428,129l8430,129e" filled="false" stroked="true" strokeweight=".116638pt" strokecolor="#fefefe">
              <v:path arrowok="t"/>
              <v:stroke dashstyle="solid"/>
            </v:shape>
            <v:rect style="position:absolute;left:0;top:177;width:8456;height:10" filled="true" fillcolor="#000000" stroked="false">
              <v:fill type="solid"/>
            </v:rect>
          </v:group>
        </w:pict>
      </w:r>
      <w:r>
        <w:rPr>
          <w:rFonts w:ascii="Arial"/>
          <w:position w:val="-3"/>
          <w:sz w:val="18"/>
        </w:rPr>
      </w:r>
    </w:p>
    <w:p>
      <w:pPr>
        <w:pStyle w:val="BodyText"/>
        <w:rPr>
          <w:rFonts w:ascii="Arial"/>
          <w:sz w:val="20"/>
        </w:rPr>
      </w:pPr>
    </w:p>
    <w:p>
      <w:pPr>
        <w:pStyle w:val="BodyText"/>
        <w:spacing w:before="5"/>
        <w:rPr>
          <w:rFonts w:ascii="Arial"/>
          <w:sz w:val="25"/>
        </w:rPr>
      </w:pPr>
    </w:p>
    <w:p>
      <w:pPr>
        <w:pStyle w:val="BodyText"/>
        <w:spacing w:line="242" w:lineRule="auto" w:before="104"/>
        <w:ind w:left="890" w:right="308" w:hanging="1"/>
      </w:pPr>
      <w:r>
        <w:rPr/>
        <w:t>lot, arrested him, and performed a search incident to arrest.</w:t>
      </w:r>
      <w:r>
        <w:rPr>
          <w:vertAlign w:val="superscript"/>
        </w:rPr>
        <w:t>40</w:t>
      </w:r>
      <w:r>
        <w:rPr>
          <w:vertAlign w:val="baseline"/>
        </w:rPr>
        <w:t> The officers discovered methamphetamine in Herring’s pocket and an illegal pistol in his vehicle.</w:t>
      </w:r>
      <w:r>
        <w:rPr>
          <w:vertAlign w:val="superscript"/>
        </w:rPr>
        <w:t>41</w:t>
      </w:r>
    </w:p>
    <w:p>
      <w:pPr>
        <w:pStyle w:val="BodyText"/>
        <w:spacing w:before="8"/>
        <w:rPr>
          <w:sz w:val="20"/>
        </w:rPr>
      </w:pPr>
    </w:p>
    <w:p>
      <w:pPr>
        <w:pStyle w:val="BodyText"/>
        <w:spacing w:line="244" w:lineRule="auto"/>
        <w:ind w:left="889" w:right="308"/>
      </w:pPr>
      <w:r>
        <w:rPr/>
        <w:t>Because the arrest warrant was actually invalid, both parties in </w:t>
      </w:r>
      <w:r>
        <w:rPr>
          <w:i/>
        </w:rPr>
        <w:t>Herring </w:t>
      </w:r>
      <w:r>
        <w:rPr/>
        <w:t>admitted that a Fourth Amendment violation had occurred.</w:t>
      </w:r>
      <w:r>
        <w:rPr>
          <w:vertAlign w:val="superscript"/>
        </w:rPr>
        <w:t>42</w:t>
      </w:r>
      <w:r>
        <w:rPr>
          <w:vertAlign w:val="baseline"/>
        </w:rPr>
        <w:t> The disagreement in the case centered on whether the exclusionary rule should apply to suppress the evidence obtained as a result of the violation.</w:t>
      </w:r>
      <w:r>
        <w:rPr>
          <w:vertAlign w:val="superscript"/>
        </w:rPr>
        <w:t>43</w:t>
      </w:r>
      <w:r>
        <w:rPr>
          <w:vertAlign w:val="baseline"/>
        </w:rPr>
        <w:t> Extending the good-faith exception, the Court held that the exclusionary rule should not apply.</w:t>
      </w:r>
      <w:r>
        <w:rPr>
          <w:vertAlign w:val="superscript"/>
        </w:rPr>
        <w:t>44</w:t>
      </w:r>
    </w:p>
    <w:p>
      <w:pPr>
        <w:pStyle w:val="BodyText"/>
        <w:rPr>
          <w:sz w:val="20"/>
        </w:rPr>
      </w:pPr>
    </w:p>
    <w:p>
      <w:pPr>
        <w:pStyle w:val="BodyText"/>
        <w:spacing w:line="244" w:lineRule="auto"/>
        <w:ind w:left="889" w:right="588"/>
      </w:pPr>
      <w:r>
        <w:rPr/>
        <w:t>The Court also announced a new test for the exception: </w:t>
      </w:r>
      <w:r>
        <w:rPr>
          <w:spacing w:val="-5"/>
        </w:rPr>
        <w:t>“To </w:t>
      </w:r>
      <w:r>
        <w:rPr/>
        <w:t>trigger the exclusionary rule,” police conduct must be “sufficiently deliberate” and the police must be “sufficiently culpable.”</w:t>
      </w:r>
      <w:r>
        <w:rPr>
          <w:vertAlign w:val="superscript"/>
        </w:rPr>
        <w:t>45</w:t>
      </w:r>
      <w:r>
        <w:rPr>
          <w:vertAlign w:val="baseline"/>
        </w:rPr>
        <w:t> The Court emphasized that this “analysis of deliberateness and culpability” is objective: a court   should ascertain not whether the police officer in question acted with good intentions, but rather “‘whether a reasonably well trained officer would have known that the search was illegal’ in light of ‘all the</w:t>
      </w:r>
      <w:r>
        <w:rPr>
          <w:spacing w:val="4"/>
          <w:vertAlign w:val="baseline"/>
        </w:rPr>
        <w:t> </w:t>
      </w:r>
      <w:r>
        <w:rPr>
          <w:vertAlign w:val="baseline"/>
        </w:rPr>
        <w:t>circumstances.’”</w:t>
      </w:r>
      <w:r>
        <w:rPr>
          <w:vertAlign w:val="superscript"/>
        </w:rPr>
        <w:t>46</w:t>
      </w:r>
    </w:p>
    <w:p>
      <w:pPr>
        <w:pStyle w:val="BodyText"/>
        <w:spacing w:before="2"/>
        <w:rPr>
          <w:sz w:val="20"/>
        </w:rPr>
      </w:pPr>
    </w:p>
    <w:p>
      <w:pPr>
        <w:pStyle w:val="BodyText"/>
        <w:spacing w:line="244" w:lineRule="auto" w:before="1"/>
        <w:ind w:left="889" w:right="688"/>
      </w:pPr>
      <w:r>
        <w:rPr/>
        <w:t>In rejecting the exclusionary rule in </w:t>
      </w:r>
      <w:r>
        <w:rPr>
          <w:i/>
        </w:rPr>
        <w:t>Herring</w:t>
      </w:r>
      <w:r>
        <w:rPr/>
        <w:t>, the Court appeared to embrace the view that it is not constitutionally required in the Fourth Amendment context. Quoting </w:t>
      </w:r>
      <w:r>
        <w:rPr>
          <w:i/>
        </w:rPr>
        <w:t>Hudson </w:t>
      </w:r>
      <w:r>
        <w:rPr>
          <w:i/>
          <w:spacing w:val="-8"/>
        </w:rPr>
        <w:t>v. </w:t>
      </w:r>
      <w:r>
        <w:rPr>
          <w:i/>
        </w:rPr>
        <w:t>Michigan</w:t>
      </w:r>
      <w:r>
        <w:rPr/>
        <w:t>, the Court emphasized that the exclusionary rule is a “‘last resort’” rather than a “necessary consequence of a Fourth Amendment violation.”</w:t>
      </w:r>
      <w:r>
        <w:rPr>
          <w:vertAlign w:val="superscript"/>
        </w:rPr>
        <w:t>47</w:t>
      </w:r>
      <w:r>
        <w:rPr>
          <w:vertAlign w:val="baseline"/>
        </w:rPr>
        <w:t> It then applied a cost-benefit analysis similar    to the approach in </w:t>
      </w:r>
      <w:r>
        <w:rPr>
          <w:i/>
          <w:vertAlign w:val="baseline"/>
        </w:rPr>
        <w:t>Leon</w:t>
      </w:r>
      <w:r>
        <w:rPr>
          <w:vertAlign w:val="baseline"/>
        </w:rPr>
        <w:t>, stating that in order for the exclusionary rule to </w:t>
      </w:r>
      <w:r>
        <w:rPr>
          <w:spacing w:val="-4"/>
          <w:vertAlign w:val="baseline"/>
        </w:rPr>
        <w:t>apply, </w:t>
      </w:r>
      <w:r>
        <w:rPr>
          <w:vertAlign w:val="baseline"/>
        </w:rPr>
        <w:t>“the benefits of deterrence must outweigh the</w:t>
      </w:r>
      <w:r>
        <w:rPr>
          <w:spacing w:val="5"/>
          <w:vertAlign w:val="baseline"/>
        </w:rPr>
        <w:t> </w:t>
      </w:r>
      <w:r>
        <w:rPr>
          <w:vertAlign w:val="baseline"/>
        </w:rPr>
        <w:t>costs.”</w:t>
      </w:r>
      <w:r>
        <w:rPr>
          <w:vertAlign w:val="superscript"/>
        </w:rPr>
        <w:t>48</w:t>
      </w:r>
    </w:p>
    <w:p>
      <w:pPr>
        <w:pStyle w:val="BodyText"/>
        <w:rPr>
          <w:sz w:val="20"/>
        </w:rPr>
      </w:pPr>
    </w:p>
    <w:p>
      <w:pPr>
        <w:pStyle w:val="BodyText"/>
        <w:spacing w:line="244" w:lineRule="auto"/>
        <w:ind w:left="890" w:right="661"/>
      </w:pPr>
      <w:r>
        <w:rPr/>
        <w:t>In contrast, dissenting justices in </w:t>
      </w:r>
      <w:r>
        <w:rPr>
          <w:i/>
        </w:rPr>
        <w:t>Herring </w:t>
      </w:r>
      <w:r>
        <w:rPr/>
        <w:t>cited cases in which the Court has viewed the exclusionary rule as “inseparable” from the Fourth Amendment, suggesting that the remedy of exclusion has constitutional status.</w:t>
      </w:r>
      <w:r>
        <w:rPr>
          <w:vertAlign w:val="superscript"/>
        </w:rPr>
        <w:t>49</w:t>
      </w:r>
      <w:r>
        <w:rPr>
          <w:vertAlign w:val="baseline"/>
        </w:rPr>
        <w:t> Starting from this different philosophical foundation, the dissenters rejected the cost-benefit approach as inappropriate and would instead have applied the exclusionary rule in all cases where it has “</w:t>
      </w:r>
      <w:r>
        <w:rPr>
          <w:i/>
          <w:vertAlign w:val="baseline"/>
        </w:rPr>
        <w:t>any power </w:t>
      </w:r>
      <w:r>
        <w:rPr>
          <w:vertAlign w:val="baseline"/>
        </w:rPr>
        <w:t>to discourage” law enforcement misconduct.</w:t>
      </w:r>
      <w:r>
        <w:rPr>
          <w:vertAlign w:val="superscript"/>
        </w:rPr>
        <w:t>50</w:t>
      </w:r>
      <w:r>
        <w:rPr>
          <w:vertAlign w:val="baseline"/>
        </w:rPr>
        <w:t> Dissenters also highlighted the substantive distinction between errors made by judicial branch personnel and errors made by police, noting three specific distinctions: (1) the exclusionary rule historically aims to deter police, rather than judicial, misconduct; (2) no  evidence suggests that court employees are “inclined to subvert the Fourth Amendment”; and (3) because judicial officers have no stake in the outcome of particular criminal investigations, “there [is]</w:t>
      </w:r>
      <w:r>
        <w:rPr>
          <w:spacing w:val="6"/>
          <w:vertAlign w:val="baseline"/>
        </w:rPr>
        <w:t> </w:t>
      </w:r>
      <w:r>
        <w:rPr>
          <w:vertAlign w:val="baseline"/>
        </w:rPr>
        <w:t>‘no</w:t>
      </w:r>
      <w:r>
        <w:rPr>
          <w:spacing w:val="7"/>
          <w:vertAlign w:val="baseline"/>
        </w:rPr>
        <w:t> </w:t>
      </w:r>
      <w:r>
        <w:rPr>
          <w:vertAlign w:val="baseline"/>
        </w:rPr>
        <w:t>basis</w:t>
      </w:r>
      <w:r>
        <w:rPr>
          <w:spacing w:val="5"/>
          <w:vertAlign w:val="baseline"/>
        </w:rPr>
        <w:t> </w:t>
      </w:r>
      <w:r>
        <w:rPr>
          <w:vertAlign w:val="baseline"/>
        </w:rPr>
        <w:t>for</w:t>
      </w:r>
      <w:r>
        <w:rPr>
          <w:spacing w:val="7"/>
          <w:vertAlign w:val="baseline"/>
        </w:rPr>
        <w:t> </w:t>
      </w:r>
      <w:r>
        <w:rPr>
          <w:vertAlign w:val="baseline"/>
        </w:rPr>
        <w:t>believing</w:t>
      </w:r>
      <w:r>
        <w:rPr>
          <w:spacing w:val="3"/>
          <w:vertAlign w:val="baseline"/>
        </w:rPr>
        <w:t> </w:t>
      </w:r>
      <w:r>
        <w:rPr>
          <w:vertAlign w:val="baseline"/>
        </w:rPr>
        <w:t>that</w:t>
      </w:r>
      <w:r>
        <w:rPr>
          <w:spacing w:val="7"/>
          <w:vertAlign w:val="baseline"/>
        </w:rPr>
        <w:t> </w:t>
      </w:r>
      <w:r>
        <w:rPr>
          <w:vertAlign w:val="baseline"/>
        </w:rPr>
        <w:t>application</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exclusionary</w:t>
      </w:r>
      <w:r>
        <w:rPr>
          <w:spacing w:val="4"/>
          <w:vertAlign w:val="baseline"/>
        </w:rPr>
        <w:t> </w:t>
      </w:r>
      <w:r>
        <w:rPr>
          <w:vertAlign w:val="baseline"/>
        </w:rPr>
        <w:t>rule</w:t>
      </w:r>
      <w:r>
        <w:rPr>
          <w:spacing w:val="6"/>
          <w:vertAlign w:val="baseline"/>
        </w:rPr>
        <w:t> </w:t>
      </w:r>
      <w:r>
        <w:rPr>
          <w:vertAlign w:val="baseline"/>
        </w:rPr>
        <w:t>...</w:t>
      </w:r>
      <w:r>
        <w:rPr>
          <w:spacing w:val="5"/>
          <w:vertAlign w:val="baseline"/>
        </w:rPr>
        <w:t> </w:t>
      </w:r>
      <w:r>
        <w:rPr>
          <w:vertAlign w:val="baseline"/>
        </w:rPr>
        <w:t>[would]</w:t>
      </w:r>
      <w:r>
        <w:rPr>
          <w:spacing w:val="7"/>
          <w:vertAlign w:val="baseline"/>
        </w:rPr>
        <w:t> </w:t>
      </w:r>
      <w:r>
        <w:rPr>
          <w:vertAlign w:val="baseline"/>
        </w:rPr>
        <w:t>have</w:t>
      </w:r>
      <w:r>
        <w:rPr>
          <w:spacing w:val="7"/>
          <w:vertAlign w:val="baseline"/>
        </w:rPr>
        <w:t> </w:t>
      </w:r>
      <w:r>
        <w:rPr>
          <w:vertAlign w:val="baseline"/>
        </w:rPr>
        <w:t>a</w:t>
      </w:r>
      <w:r>
        <w:rPr>
          <w:spacing w:val="7"/>
          <w:vertAlign w:val="baseline"/>
        </w:rPr>
        <w:t> </w:t>
      </w:r>
      <w:r>
        <w:rPr>
          <w:vertAlign w:val="baseline"/>
        </w:rPr>
        <w:t>significant</w:t>
      </w:r>
    </w:p>
    <w:p>
      <w:pPr>
        <w:pStyle w:val="BodyText"/>
        <w:rPr>
          <w:sz w:val="20"/>
        </w:rPr>
      </w:pPr>
    </w:p>
    <w:p>
      <w:pPr>
        <w:pStyle w:val="BodyText"/>
        <w:rPr>
          <w:sz w:val="20"/>
        </w:rPr>
      </w:pPr>
    </w:p>
    <w:p>
      <w:pPr>
        <w:pStyle w:val="BodyText"/>
        <w:rPr>
          <w:sz w:val="20"/>
        </w:rPr>
      </w:pPr>
    </w:p>
    <w:p>
      <w:pPr>
        <w:pStyle w:val="BodyText"/>
        <w:spacing w:before="10"/>
        <w:rPr>
          <w:sz w:val="16"/>
        </w:rPr>
      </w:pPr>
      <w:r>
        <w:rPr/>
        <w:pict>
          <v:rect style="position:absolute;margin-left:87.5pt;margin-top:11.694011pt;width:140pt;height:.583333pt;mso-position-horizontal-relative:page;mso-position-vertical-relative:paragraph;z-index:-15691264;mso-wrap-distance-left:0;mso-wrap-distance-right:0" filled="true" fillcolor="#000000" stroked="false">
            <v:fill type="solid"/>
            <w10:wrap type="topAndBottom"/>
          </v:rect>
        </w:pict>
      </w:r>
    </w:p>
    <w:p>
      <w:pPr>
        <w:spacing w:before="78"/>
        <w:ind w:left="889" w:right="0" w:firstLine="0"/>
        <w:jc w:val="left"/>
        <w:rPr>
          <w:sz w:val="17"/>
        </w:rPr>
      </w:pPr>
      <w:r>
        <w:rPr>
          <w:w w:val="110"/>
          <w:sz w:val="17"/>
          <w:vertAlign w:val="superscript"/>
        </w:rPr>
        <w:t>40</w:t>
      </w:r>
      <w:r>
        <w:rPr>
          <w:spacing w:val="-13"/>
          <w:w w:val="110"/>
          <w:sz w:val="17"/>
          <w:vertAlign w:val="baseline"/>
        </w:rPr>
        <w:t> </w:t>
      </w:r>
      <w:r>
        <w:rPr>
          <w:i/>
          <w:w w:val="110"/>
          <w:sz w:val="17"/>
          <w:vertAlign w:val="baseline"/>
        </w:rPr>
        <w:t>Id</w:t>
      </w:r>
      <w:r>
        <w:rPr>
          <w:w w:val="110"/>
          <w:sz w:val="17"/>
          <w:vertAlign w:val="baseline"/>
        </w:rPr>
        <w:t>.</w:t>
      </w:r>
    </w:p>
    <w:p>
      <w:pPr>
        <w:spacing w:before="64"/>
        <w:ind w:left="889" w:right="0" w:firstLine="0"/>
        <w:jc w:val="left"/>
        <w:rPr>
          <w:sz w:val="17"/>
        </w:rPr>
      </w:pPr>
      <w:r>
        <w:rPr>
          <w:w w:val="110"/>
          <w:sz w:val="17"/>
          <w:vertAlign w:val="superscript"/>
        </w:rPr>
        <w:t>41</w:t>
      </w:r>
      <w:r>
        <w:rPr>
          <w:spacing w:val="-13"/>
          <w:w w:val="110"/>
          <w:sz w:val="17"/>
          <w:vertAlign w:val="baseline"/>
        </w:rPr>
        <w:t> </w:t>
      </w:r>
      <w:r>
        <w:rPr>
          <w:i/>
          <w:w w:val="110"/>
          <w:sz w:val="17"/>
          <w:vertAlign w:val="baseline"/>
        </w:rPr>
        <w:t>Id</w:t>
      </w:r>
      <w:r>
        <w:rPr>
          <w:w w:val="110"/>
          <w:sz w:val="17"/>
          <w:vertAlign w:val="baseline"/>
        </w:rPr>
        <w:t>.</w:t>
      </w:r>
    </w:p>
    <w:p>
      <w:pPr>
        <w:spacing w:before="63"/>
        <w:ind w:left="889" w:right="0" w:firstLine="0"/>
        <w:jc w:val="left"/>
        <w:rPr>
          <w:sz w:val="17"/>
        </w:rPr>
      </w:pPr>
      <w:r>
        <w:rPr>
          <w:w w:val="105"/>
          <w:sz w:val="17"/>
          <w:vertAlign w:val="superscript"/>
        </w:rPr>
        <w:t>42</w:t>
      </w:r>
      <w:r>
        <w:rPr>
          <w:w w:val="105"/>
          <w:sz w:val="17"/>
          <w:vertAlign w:val="baseline"/>
        </w:rPr>
        <w:t> </w:t>
      </w:r>
      <w:r>
        <w:rPr>
          <w:i/>
          <w:w w:val="105"/>
          <w:sz w:val="17"/>
          <w:vertAlign w:val="baseline"/>
        </w:rPr>
        <w:t>Herring</w:t>
      </w:r>
      <w:r>
        <w:rPr>
          <w:w w:val="105"/>
          <w:sz w:val="17"/>
          <w:vertAlign w:val="baseline"/>
        </w:rPr>
        <w:t>, slip op. at 4.</w:t>
      </w:r>
    </w:p>
    <w:p>
      <w:pPr>
        <w:spacing w:before="66"/>
        <w:ind w:left="889" w:right="0" w:firstLine="0"/>
        <w:jc w:val="left"/>
        <w:rPr>
          <w:sz w:val="17"/>
        </w:rPr>
      </w:pPr>
      <w:r>
        <w:rPr>
          <w:w w:val="110"/>
          <w:sz w:val="17"/>
          <w:vertAlign w:val="superscript"/>
        </w:rPr>
        <w:t>43</w:t>
      </w:r>
      <w:r>
        <w:rPr>
          <w:w w:val="110"/>
          <w:sz w:val="17"/>
          <w:vertAlign w:val="baseline"/>
        </w:rPr>
        <w:t> </w:t>
      </w:r>
      <w:r>
        <w:rPr>
          <w:i/>
          <w:w w:val="110"/>
          <w:sz w:val="17"/>
          <w:vertAlign w:val="baseline"/>
        </w:rPr>
        <w:t>Id</w:t>
      </w:r>
      <w:r>
        <w:rPr>
          <w:w w:val="110"/>
          <w:sz w:val="17"/>
          <w:vertAlign w:val="baseline"/>
        </w:rPr>
        <w:t>.</w:t>
      </w:r>
    </w:p>
    <w:p>
      <w:pPr>
        <w:spacing w:before="63"/>
        <w:ind w:left="889" w:right="0" w:firstLine="0"/>
        <w:jc w:val="left"/>
        <w:rPr>
          <w:sz w:val="17"/>
        </w:rPr>
      </w:pPr>
      <w:r>
        <w:rPr>
          <w:w w:val="105"/>
          <w:sz w:val="17"/>
          <w:vertAlign w:val="superscript"/>
        </w:rPr>
        <w:t>44</w:t>
      </w:r>
      <w:r>
        <w:rPr>
          <w:w w:val="105"/>
          <w:sz w:val="17"/>
          <w:vertAlign w:val="baseline"/>
        </w:rPr>
        <w:t> Slip op. at 9.</w:t>
      </w:r>
    </w:p>
    <w:p>
      <w:pPr>
        <w:spacing w:before="64"/>
        <w:ind w:left="889" w:right="0" w:firstLine="0"/>
        <w:jc w:val="left"/>
        <w:rPr>
          <w:sz w:val="17"/>
        </w:rPr>
      </w:pPr>
      <w:r>
        <w:rPr>
          <w:w w:val="110"/>
          <w:sz w:val="17"/>
          <w:vertAlign w:val="superscript"/>
        </w:rPr>
        <w:t>45</w:t>
      </w:r>
      <w:r>
        <w:rPr>
          <w:w w:val="110"/>
          <w:sz w:val="17"/>
          <w:vertAlign w:val="baseline"/>
        </w:rPr>
        <w:t> </w:t>
      </w:r>
      <w:r>
        <w:rPr>
          <w:i/>
          <w:w w:val="110"/>
          <w:sz w:val="17"/>
          <w:vertAlign w:val="baseline"/>
        </w:rPr>
        <w:t>Id</w:t>
      </w:r>
      <w:r>
        <w:rPr>
          <w:w w:val="110"/>
          <w:sz w:val="17"/>
          <w:vertAlign w:val="baseline"/>
        </w:rPr>
        <w:t>.</w:t>
      </w:r>
    </w:p>
    <w:p>
      <w:pPr>
        <w:spacing w:before="63"/>
        <w:ind w:left="889" w:right="0" w:firstLine="0"/>
        <w:jc w:val="left"/>
        <w:rPr>
          <w:sz w:val="17"/>
        </w:rPr>
      </w:pPr>
      <w:r>
        <w:rPr>
          <w:w w:val="105"/>
          <w:sz w:val="17"/>
          <w:vertAlign w:val="superscript"/>
        </w:rPr>
        <w:t>46</w:t>
      </w:r>
      <w:r>
        <w:rPr>
          <w:w w:val="105"/>
          <w:sz w:val="17"/>
          <w:vertAlign w:val="baseline"/>
        </w:rPr>
        <w:t> Slip op. at 10 (quoting </w:t>
      </w:r>
      <w:r>
        <w:rPr>
          <w:i/>
          <w:w w:val="105"/>
          <w:sz w:val="17"/>
          <w:vertAlign w:val="baseline"/>
        </w:rPr>
        <w:t>Leon</w:t>
      </w:r>
      <w:r>
        <w:rPr>
          <w:w w:val="105"/>
          <w:sz w:val="17"/>
          <w:vertAlign w:val="baseline"/>
        </w:rPr>
        <w:t>, 468 U.S. at 922 n.23).</w:t>
      </w:r>
    </w:p>
    <w:p>
      <w:pPr>
        <w:spacing w:before="66"/>
        <w:ind w:left="889" w:right="0" w:firstLine="0"/>
        <w:jc w:val="left"/>
        <w:rPr>
          <w:sz w:val="17"/>
        </w:rPr>
      </w:pPr>
      <w:r>
        <w:rPr>
          <w:w w:val="105"/>
          <w:sz w:val="17"/>
          <w:vertAlign w:val="superscript"/>
        </w:rPr>
        <w:t>47</w:t>
      </w:r>
      <w:r>
        <w:rPr>
          <w:w w:val="105"/>
          <w:sz w:val="17"/>
          <w:vertAlign w:val="baseline"/>
        </w:rPr>
        <w:t> Slip op. at 5 (quoting </w:t>
      </w:r>
      <w:r>
        <w:rPr>
          <w:i/>
          <w:w w:val="105"/>
          <w:sz w:val="17"/>
          <w:vertAlign w:val="baseline"/>
        </w:rPr>
        <w:t>Hudson v. Michigan</w:t>
      </w:r>
      <w:r>
        <w:rPr>
          <w:w w:val="105"/>
          <w:sz w:val="17"/>
          <w:vertAlign w:val="baseline"/>
        </w:rPr>
        <w:t>, 547 U.S. 586, 591 (2006)).</w:t>
      </w:r>
    </w:p>
    <w:p>
      <w:pPr>
        <w:spacing w:before="64"/>
        <w:ind w:left="889" w:right="0" w:firstLine="0"/>
        <w:jc w:val="left"/>
        <w:rPr>
          <w:sz w:val="17"/>
        </w:rPr>
      </w:pPr>
      <w:r>
        <w:rPr>
          <w:w w:val="105"/>
          <w:sz w:val="17"/>
          <w:vertAlign w:val="superscript"/>
        </w:rPr>
        <w:t>48</w:t>
      </w:r>
      <w:r>
        <w:rPr>
          <w:w w:val="105"/>
          <w:sz w:val="17"/>
          <w:vertAlign w:val="baseline"/>
        </w:rPr>
        <w:t> Slip op. at 6.</w:t>
      </w:r>
    </w:p>
    <w:p>
      <w:pPr>
        <w:spacing w:line="247" w:lineRule="auto" w:before="63"/>
        <w:ind w:left="890" w:right="462" w:hanging="1"/>
        <w:jc w:val="left"/>
        <w:rPr>
          <w:sz w:val="17"/>
        </w:rPr>
      </w:pPr>
      <w:r>
        <w:rPr>
          <w:w w:val="105"/>
          <w:sz w:val="17"/>
          <w:vertAlign w:val="superscript"/>
        </w:rPr>
        <w:t>49</w:t>
      </w:r>
      <w:r>
        <w:rPr>
          <w:spacing w:val="-11"/>
          <w:w w:val="105"/>
          <w:sz w:val="17"/>
          <w:vertAlign w:val="baseline"/>
        </w:rPr>
        <w:t> </w:t>
      </w:r>
      <w:r>
        <w:rPr>
          <w:w w:val="105"/>
          <w:sz w:val="17"/>
          <w:vertAlign w:val="baseline"/>
        </w:rPr>
        <w:t>Slip</w:t>
      </w:r>
      <w:r>
        <w:rPr>
          <w:spacing w:val="-11"/>
          <w:w w:val="105"/>
          <w:sz w:val="17"/>
          <w:vertAlign w:val="baseline"/>
        </w:rPr>
        <w:t> </w:t>
      </w:r>
      <w:r>
        <w:rPr>
          <w:w w:val="105"/>
          <w:sz w:val="17"/>
          <w:vertAlign w:val="baseline"/>
        </w:rPr>
        <w:t>op.</w:t>
      </w:r>
      <w:r>
        <w:rPr>
          <w:spacing w:val="-10"/>
          <w:w w:val="105"/>
          <w:sz w:val="17"/>
          <w:vertAlign w:val="baseline"/>
        </w:rPr>
        <w:t> </w:t>
      </w:r>
      <w:r>
        <w:rPr>
          <w:w w:val="105"/>
          <w:sz w:val="17"/>
          <w:vertAlign w:val="baseline"/>
        </w:rPr>
        <w:t>at</w:t>
      </w:r>
      <w:r>
        <w:rPr>
          <w:spacing w:val="-12"/>
          <w:w w:val="105"/>
          <w:sz w:val="17"/>
          <w:vertAlign w:val="baseline"/>
        </w:rPr>
        <w:t> </w:t>
      </w:r>
      <w:r>
        <w:rPr>
          <w:w w:val="105"/>
          <w:sz w:val="17"/>
          <w:vertAlign w:val="baseline"/>
        </w:rPr>
        <w:t>5</w:t>
      </w:r>
      <w:r>
        <w:rPr>
          <w:spacing w:val="-10"/>
          <w:w w:val="105"/>
          <w:sz w:val="17"/>
          <w:vertAlign w:val="baseline"/>
        </w:rPr>
        <w:t> </w:t>
      </w:r>
      <w:r>
        <w:rPr>
          <w:w w:val="105"/>
          <w:sz w:val="17"/>
          <w:vertAlign w:val="baseline"/>
        </w:rPr>
        <w:t>(Ginsburg,</w:t>
      </w:r>
      <w:r>
        <w:rPr>
          <w:spacing w:val="-10"/>
          <w:w w:val="105"/>
          <w:sz w:val="17"/>
          <w:vertAlign w:val="baseline"/>
        </w:rPr>
        <w:t> </w:t>
      </w:r>
      <w:r>
        <w:rPr>
          <w:w w:val="105"/>
          <w:sz w:val="17"/>
          <w:vertAlign w:val="baseline"/>
        </w:rPr>
        <w:t>J.,</w:t>
      </w:r>
      <w:r>
        <w:rPr>
          <w:spacing w:val="-10"/>
          <w:w w:val="105"/>
          <w:sz w:val="17"/>
          <w:vertAlign w:val="baseline"/>
        </w:rPr>
        <w:t> </w:t>
      </w:r>
      <w:r>
        <w:rPr>
          <w:w w:val="105"/>
          <w:sz w:val="17"/>
          <w:vertAlign w:val="baseline"/>
        </w:rPr>
        <w:t>dissenting)</w:t>
      </w:r>
      <w:r>
        <w:rPr>
          <w:spacing w:val="-11"/>
          <w:w w:val="105"/>
          <w:sz w:val="17"/>
          <w:vertAlign w:val="baseline"/>
        </w:rPr>
        <w:t> </w:t>
      </w:r>
      <w:r>
        <w:rPr>
          <w:w w:val="105"/>
          <w:sz w:val="17"/>
          <w:vertAlign w:val="baseline"/>
        </w:rPr>
        <w:t>(citing,</w:t>
      </w:r>
      <w:r>
        <w:rPr>
          <w:spacing w:val="-9"/>
          <w:w w:val="105"/>
          <w:sz w:val="17"/>
          <w:vertAlign w:val="baseline"/>
        </w:rPr>
        <w:t> </w:t>
      </w:r>
      <w:r>
        <w:rPr>
          <w:w w:val="105"/>
          <w:sz w:val="17"/>
          <w:vertAlign w:val="baseline"/>
        </w:rPr>
        <w:t>among</w:t>
      </w:r>
      <w:r>
        <w:rPr>
          <w:spacing w:val="-12"/>
          <w:w w:val="105"/>
          <w:sz w:val="17"/>
          <w:vertAlign w:val="baseline"/>
        </w:rPr>
        <w:t> </w:t>
      </w:r>
      <w:r>
        <w:rPr>
          <w:w w:val="105"/>
          <w:sz w:val="17"/>
          <w:vertAlign w:val="baseline"/>
        </w:rPr>
        <w:t>others,</w:t>
      </w:r>
      <w:r>
        <w:rPr>
          <w:spacing w:val="-10"/>
          <w:w w:val="105"/>
          <w:sz w:val="17"/>
          <w:vertAlign w:val="baseline"/>
        </w:rPr>
        <w:t> </w:t>
      </w:r>
      <w:r>
        <w:rPr>
          <w:i/>
          <w:w w:val="105"/>
          <w:sz w:val="17"/>
          <w:vertAlign w:val="baseline"/>
        </w:rPr>
        <w:t>Whiteley</w:t>
      </w:r>
      <w:r>
        <w:rPr>
          <w:i/>
          <w:spacing w:val="-10"/>
          <w:w w:val="105"/>
          <w:sz w:val="17"/>
          <w:vertAlign w:val="baseline"/>
        </w:rPr>
        <w:t> </w:t>
      </w:r>
      <w:r>
        <w:rPr>
          <w:i/>
          <w:w w:val="105"/>
          <w:sz w:val="17"/>
          <w:vertAlign w:val="baseline"/>
        </w:rPr>
        <w:t>v.</w:t>
      </w:r>
      <w:r>
        <w:rPr>
          <w:i/>
          <w:spacing w:val="-10"/>
          <w:w w:val="105"/>
          <w:sz w:val="17"/>
          <w:vertAlign w:val="baseline"/>
        </w:rPr>
        <w:t> </w:t>
      </w:r>
      <w:r>
        <w:rPr>
          <w:i/>
          <w:w w:val="105"/>
          <w:sz w:val="17"/>
          <w:vertAlign w:val="baseline"/>
        </w:rPr>
        <w:t>Warden,</w:t>
      </w:r>
      <w:r>
        <w:rPr>
          <w:i/>
          <w:spacing w:val="-10"/>
          <w:w w:val="105"/>
          <w:sz w:val="17"/>
          <w:vertAlign w:val="baseline"/>
        </w:rPr>
        <w:t> </w:t>
      </w:r>
      <w:r>
        <w:rPr>
          <w:i/>
          <w:w w:val="105"/>
          <w:sz w:val="17"/>
          <w:vertAlign w:val="baseline"/>
        </w:rPr>
        <w:t>Wyo.</w:t>
      </w:r>
      <w:r>
        <w:rPr>
          <w:i/>
          <w:spacing w:val="-11"/>
          <w:w w:val="105"/>
          <w:sz w:val="17"/>
          <w:vertAlign w:val="baseline"/>
        </w:rPr>
        <w:t> </w:t>
      </w:r>
      <w:r>
        <w:rPr>
          <w:i/>
          <w:w w:val="105"/>
          <w:sz w:val="17"/>
          <w:vertAlign w:val="baseline"/>
        </w:rPr>
        <w:t>State</w:t>
      </w:r>
      <w:r>
        <w:rPr>
          <w:i/>
          <w:spacing w:val="-11"/>
          <w:w w:val="105"/>
          <w:sz w:val="17"/>
          <w:vertAlign w:val="baseline"/>
        </w:rPr>
        <w:t> </w:t>
      </w:r>
      <w:r>
        <w:rPr>
          <w:i/>
          <w:w w:val="105"/>
          <w:sz w:val="17"/>
          <w:vertAlign w:val="baseline"/>
        </w:rPr>
        <w:t>Penitentiary</w:t>
      </w:r>
      <w:r>
        <w:rPr>
          <w:w w:val="105"/>
          <w:sz w:val="17"/>
          <w:vertAlign w:val="baseline"/>
        </w:rPr>
        <w:t>,</w:t>
      </w:r>
      <w:r>
        <w:rPr>
          <w:spacing w:val="-10"/>
          <w:w w:val="105"/>
          <w:sz w:val="17"/>
          <w:vertAlign w:val="baseline"/>
        </w:rPr>
        <w:t> </w:t>
      </w:r>
      <w:r>
        <w:rPr>
          <w:w w:val="105"/>
          <w:sz w:val="17"/>
          <w:vertAlign w:val="baseline"/>
        </w:rPr>
        <w:t>401</w:t>
      </w:r>
      <w:r>
        <w:rPr>
          <w:spacing w:val="-11"/>
          <w:w w:val="105"/>
          <w:sz w:val="17"/>
          <w:vertAlign w:val="baseline"/>
        </w:rPr>
        <w:t> </w:t>
      </w:r>
      <w:r>
        <w:rPr>
          <w:w w:val="105"/>
          <w:sz w:val="17"/>
          <w:vertAlign w:val="baseline"/>
        </w:rPr>
        <w:t>U.S. 560, 568-69</w:t>
      </w:r>
      <w:r>
        <w:rPr>
          <w:spacing w:val="-3"/>
          <w:w w:val="105"/>
          <w:sz w:val="17"/>
          <w:vertAlign w:val="baseline"/>
        </w:rPr>
        <w:t> </w:t>
      </w:r>
      <w:r>
        <w:rPr>
          <w:w w:val="105"/>
          <w:sz w:val="17"/>
          <w:vertAlign w:val="baseline"/>
        </w:rPr>
        <w:t>(1971)).</w:t>
      </w:r>
    </w:p>
    <w:p>
      <w:pPr>
        <w:spacing w:before="60"/>
        <w:ind w:left="889" w:right="0" w:firstLine="0"/>
        <w:jc w:val="left"/>
        <w:rPr>
          <w:sz w:val="17"/>
        </w:rPr>
      </w:pPr>
      <w:r>
        <w:rPr>
          <w:w w:val="105"/>
          <w:sz w:val="17"/>
          <w:vertAlign w:val="superscript"/>
        </w:rPr>
        <w:t>50</w:t>
      </w:r>
      <w:r>
        <w:rPr>
          <w:w w:val="105"/>
          <w:sz w:val="17"/>
          <w:vertAlign w:val="baseline"/>
        </w:rPr>
        <w:t> </w:t>
      </w:r>
      <w:r>
        <w:rPr>
          <w:i/>
          <w:w w:val="105"/>
          <w:sz w:val="17"/>
          <w:vertAlign w:val="baseline"/>
        </w:rPr>
        <w:t>See </w:t>
      </w:r>
      <w:r>
        <w:rPr>
          <w:w w:val="105"/>
          <w:sz w:val="17"/>
          <w:vertAlign w:val="baseline"/>
        </w:rPr>
        <w:t>Slip op. at 1 (Ginsburg, J., dissenting).</w:t>
      </w:r>
    </w:p>
    <w:p>
      <w:pPr>
        <w:pStyle w:val="BodyText"/>
        <w:rPr>
          <w:sz w:val="20"/>
        </w:rPr>
      </w:pPr>
    </w:p>
    <w:p>
      <w:pPr>
        <w:pStyle w:val="BodyText"/>
        <w:rPr>
          <w:sz w:val="20"/>
        </w:rPr>
      </w:pPr>
    </w:p>
    <w:p>
      <w:pPr>
        <w:pStyle w:val="BodyText"/>
        <w:spacing w:before="4"/>
        <w:rPr>
          <w:sz w:val="22"/>
        </w:rPr>
      </w:pPr>
      <w:r>
        <w:rPr/>
        <w:pict>
          <v:rect style="position:absolute;margin-left:86.099998pt;margin-top:14.825458pt;width:422.8pt;height:.466667pt;mso-position-horizontal-relative:page;mso-position-vertical-relative:paragraph;z-index:-15690752;mso-wrap-distance-left:0;mso-wrap-distance-right:0" filled="true" fillcolor="#000000" stroked="false">
            <v:fill type="solid"/>
            <w10:wrap type="topAndBottom"/>
          </v:rect>
        </w:pict>
      </w:r>
    </w:p>
    <w:p>
      <w:pPr>
        <w:pStyle w:val="BodyText"/>
        <w:spacing w:before="2"/>
        <w:rPr>
          <w:sz w:val="4"/>
        </w:rPr>
      </w:pPr>
    </w:p>
    <w:p>
      <w:pPr>
        <w:tabs>
          <w:tab w:pos="9208" w:val="left" w:leader="none"/>
        </w:tabs>
        <w:spacing w:line="177" w:lineRule="exact"/>
        <w:ind w:left="901" w:right="0" w:firstLine="0"/>
        <w:rPr>
          <w:sz w:val="12"/>
        </w:rPr>
      </w:pPr>
      <w:r>
        <w:rPr>
          <w:position w:val="-3"/>
          <w:sz w:val="17"/>
        </w:rPr>
        <w:pict>
          <v:group style="width:122.15pt;height:8.9pt;mso-position-horizontal-relative:char;mso-position-vertical-relative:line" coordorigin="0,0" coordsize="2443,178">
            <v:shape style="position:absolute;left:0;top:7;width:299;height:124" type="#_x0000_t75" stroked="false">
              <v:imagedata r:id="rId29" o:title=""/>
            </v:shape>
            <v:shape style="position:absolute;left:293;top:0;width:805;height:178" type="#_x0000_t75" stroked="false">
              <v:imagedata r:id="rId30" o:title=""/>
            </v:shape>
            <v:line style="position:absolute" from="1101,129" to="1103,129" stroked="true" strokeweight=".116638pt" strokecolor="#fefefe">
              <v:stroke dashstyle="solid"/>
            </v:line>
            <v:shape style="position:absolute;left:1147;top:0;width:1288;height:131" type="#_x0000_t75" stroked="false">
              <v:imagedata r:id="rId31" o:title=""/>
            </v:shape>
            <v:shape style="position:absolute;left:1842;top:129;width:600;height:2" coordorigin="1843,129" coordsize="600,0" path="m1843,129l1845,129m2440,129l2442,129e" filled="false" stroked="true" strokeweight=".116638pt" strokecolor="#fefefe">
              <v:path arrowok="t"/>
              <v:stroke dashstyle="solid"/>
            </v:shape>
          </v:group>
        </w:pict>
      </w:r>
      <w:r>
        <w:rPr>
          <w:position w:val="-3"/>
          <w:sz w:val="17"/>
        </w:rPr>
      </w:r>
      <w:r>
        <w:rPr>
          <w:position w:val="-3"/>
          <w:sz w:val="17"/>
        </w:rPr>
        <w:tab/>
      </w:r>
      <w:r>
        <w:rPr>
          <w:position w:val="1"/>
          <w:sz w:val="12"/>
        </w:rPr>
        <w:pict>
          <v:group style="width:4.2pt;height:6.1pt;mso-position-horizontal-relative:char;mso-position-vertical-relative:line" coordorigin="0,0" coordsize="84,122">
            <v:shape style="position:absolute;left:0;top:0;width:80;height:122" type="#_x0000_t75" stroked="false">
              <v:imagedata r:id="rId37" o:title=""/>
            </v:shape>
            <v:line style="position:absolute" from="82,120" to="84,120" stroked="true" strokeweight=".116638pt" strokecolor="#fefefe">
              <v:stroke dashstyle="solid"/>
            </v:line>
          </v:group>
        </w:pict>
      </w:r>
      <w:r>
        <w:rPr>
          <w:position w:val="1"/>
          <w:sz w:val="12"/>
        </w:rPr>
      </w:r>
    </w:p>
    <w:p>
      <w:pPr>
        <w:spacing w:before="0"/>
        <w:ind w:left="3583" w:right="3224" w:firstLine="0"/>
        <w:jc w:val="center"/>
        <w:rPr>
          <w:rFonts w:ascii="Arial"/>
          <w:sz w:val="23"/>
        </w:rPr>
      </w:pPr>
      <w:r>
        <w:rPr>
          <w:rFonts w:ascii="Arial"/>
          <w:color w:val="FF0000"/>
          <w:sz w:val="23"/>
        </w:rPr>
        <w:t>122</w:t>
      </w:r>
    </w:p>
    <w:p>
      <w:pPr>
        <w:spacing w:after="0"/>
        <w:jc w:val="center"/>
        <w:rPr>
          <w:rFonts w:ascii="Arial"/>
          <w:sz w:val="23"/>
        </w:rPr>
        <w:sectPr>
          <w:pgSz w:w="11900" w:h="16840"/>
          <w:pgMar w:top="1480" w:bottom="280" w:left="860" w:right="1220"/>
        </w:sectPr>
      </w:pPr>
    </w:p>
    <w:p>
      <w:pPr>
        <w:pStyle w:val="BodyText"/>
        <w:spacing w:line="186" w:lineRule="exact"/>
        <w:ind w:left="862"/>
        <w:rPr>
          <w:rFonts w:ascii="Arial"/>
          <w:sz w:val="18"/>
        </w:rPr>
      </w:pPr>
      <w:r>
        <w:rPr>
          <w:rFonts w:ascii="Arial"/>
          <w:position w:val="-3"/>
          <w:sz w:val="18"/>
        </w:rPr>
        <w:pict>
          <v:group style="width:422.8pt;height:9.35pt;mso-position-horizontal-relative:char;mso-position-vertical-relative:line" coordorigin="0,0" coordsize="8456,187">
            <v:shape style="position:absolute;left:6538;top:7;width:502;height:124" type="#_x0000_t75" stroked="false">
              <v:imagedata r:id="rId25" o:title=""/>
            </v:shape>
            <v:shape style="position:absolute;left:7034;top:46;width:103;height:131" type="#_x0000_t75" stroked="false">
              <v:imagedata r:id="rId26" o:title=""/>
            </v:shape>
            <v:shape style="position:absolute;left:7132;top:46;width:173;height:84" type="#_x0000_t75" stroked="false">
              <v:imagedata r:id="rId27" o:title=""/>
            </v:shape>
            <v:line style="position:absolute" from="7319,129" to="7322,129" stroked="true" strokeweight=".116638pt" strokecolor="#fefefe">
              <v:stroke dashstyle="solid"/>
            </v:line>
            <v:shape style="position:absolute;left:7375;top:0;width:1046;height:131" type="#_x0000_t75" stroked="false">
              <v:imagedata r:id="rId28" o:title=""/>
            </v:shape>
            <v:shape style="position:absolute;left:7898;top:129;width:532;height:2" coordorigin="7898,129" coordsize="532,0" path="m7898,129l7900,129m8428,129l8430,129e" filled="false" stroked="true" strokeweight=".116638pt" strokecolor="#fefefe">
              <v:path arrowok="t"/>
              <v:stroke dashstyle="solid"/>
            </v:shape>
            <v:rect style="position:absolute;left:0;top:177;width:8456;height:10" filled="true" fillcolor="#000000" stroked="false">
              <v:fill type="solid"/>
            </v:rect>
          </v:group>
        </w:pict>
      </w:r>
      <w:r>
        <w:rPr>
          <w:rFonts w:ascii="Arial"/>
          <w:position w:val="-3"/>
          <w:sz w:val="18"/>
        </w:rPr>
      </w:r>
    </w:p>
    <w:p>
      <w:pPr>
        <w:pStyle w:val="BodyText"/>
        <w:rPr>
          <w:rFonts w:ascii="Arial"/>
          <w:sz w:val="20"/>
        </w:rPr>
      </w:pPr>
    </w:p>
    <w:p>
      <w:pPr>
        <w:pStyle w:val="BodyText"/>
        <w:spacing w:before="5"/>
        <w:rPr>
          <w:rFonts w:ascii="Arial"/>
          <w:sz w:val="25"/>
        </w:rPr>
      </w:pPr>
    </w:p>
    <w:p>
      <w:pPr>
        <w:pStyle w:val="BodyText"/>
        <w:spacing w:line="242" w:lineRule="auto" w:before="104"/>
        <w:ind w:left="889" w:right="462"/>
      </w:pPr>
      <w:r>
        <w:rPr/>
        <w:t>effect on court employees.’”</w:t>
      </w:r>
      <w:r>
        <w:rPr>
          <w:vertAlign w:val="superscript"/>
        </w:rPr>
        <w:t>51</w:t>
      </w:r>
      <w:r>
        <w:rPr>
          <w:vertAlign w:val="baseline"/>
        </w:rPr>
        <w:t> For those reasons, the four dissenting justices would not have extended the good-faith exception to situations involving police conduct regarding a warrant.</w:t>
      </w:r>
    </w:p>
    <w:p>
      <w:pPr>
        <w:pStyle w:val="BodyText"/>
        <w:rPr>
          <w:sz w:val="20"/>
        </w:rPr>
      </w:pPr>
    </w:p>
    <w:p>
      <w:pPr>
        <w:pStyle w:val="Heading3"/>
        <w:spacing w:before="165"/>
      </w:pPr>
      <w:r>
        <w:rPr/>
        <w:t>Lega1 Imp1ications</w:t>
      </w:r>
    </w:p>
    <w:p>
      <w:pPr>
        <w:pStyle w:val="BodyText"/>
        <w:spacing w:line="244" w:lineRule="auto" w:before="262"/>
        <w:ind w:left="889" w:right="557"/>
      </w:pPr>
      <w:r>
        <w:rPr/>
        <w:t>Although the </w:t>
      </w:r>
      <w:r>
        <w:rPr>
          <w:i/>
        </w:rPr>
        <w:t>Herring </w:t>
      </w:r>
      <w:r>
        <w:rPr/>
        <w:t>decision broadens the good-faith exception to the exclusionary rule and has shifted the analysis to one of “deliberateness and culpability,” the scope of its impact remains to   be seen. For example, although it is perhaps difficult to imagine recordkeeping errors that would meet the </w:t>
      </w:r>
      <w:r>
        <w:rPr>
          <w:spacing w:val="-3"/>
        </w:rPr>
        <w:t>Court’s </w:t>
      </w:r>
      <w:r>
        <w:rPr/>
        <w:t>“deliberate and culpable” test, the </w:t>
      </w:r>
      <w:r>
        <w:rPr>
          <w:i/>
        </w:rPr>
        <w:t>Herring </w:t>
      </w:r>
      <w:r>
        <w:rPr/>
        <w:t>court suggested that “reckless[ness]    in maintaining a warrant system,” such as a recordkeeping system that routinely led to false  arrests, could justify application of the exclusionary rule.</w:t>
      </w:r>
      <w:r>
        <w:rPr>
          <w:vertAlign w:val="superscript"/>
        </w:rPr>
        <w:t>52</w:t>
      </w:r>
      <w:r>
        <w:rPr>
          <w:vertAlign w:val="baseline"/>
        </w:rPr>
        <w:t> Thus, although most recordkeeping   and clerical errors made by police will no doubt fit within the relatively broad parameters of the good-faith exception as interpreted in </w:t>
      </w:r>
      <w:r>
        <w:rPr>
          <w:i/>
          <w:vertAlign w:val="baseline"/>
        </w:rPr>
        <w:t>Herring</w:t>
      </w:r>
      <w:r>
        <w:rPr>
          <w:vertAlign w:val="baseline"/>
        </w:rPr>
        <w:t>, lower courts will likely decline to apply </w:t>
      </w:r>
      <w:r>
        <w:rPr>
          <w:i/>
          <w:vertAlign w:val="baseline"/>
        </w:rPr>
        <w:t>Herring   </w:t>
      </w:r>
      <w:r>
        <w:rPr>
          <w:vertAlign w:val="baseline"/>
        </w:rPr>
        <w:t>in situations where defendants demonstrate knowledge or ongoing patterns of wrongdoing by law enforcement</w:t>
      </w:r>
      <w:r>
        <w:rPr>
          <w:spacing w:val="1"/>
          <w:vertAlign w:val="baseline"/>
        </w:rPr>
        <w:t> </w:t>
      </w:r>
      <w:r>
        <w:rPr>
          <w:vertAlign w:val="baseline"/>
        </w:rPr>
        <w:t>officers.</w:t>
      </w:r>
    </w:p>
    <w:p>
      <w:pPr>
        <w:pStyle w:val="BodyText"/>
        <w:spacing w:before="10"/>
        <w:rPr>
          <w:sz w:val="19"/>
        </w:rPr>
      </w:pPr>
    </w:p>
    <w:p>
      <w:pPr>
        <w:pStyle w:val="BodyText"/>
        <w:spacing w:line="244" w:lineRule="auto"/>
        <w:ind w:left="889" w:right="661"/>
      </w:pPr>
      <w:r>
        <w:rPr/>
        <w:t>In addition to broadening the good-faith exception, the </w:t>
      </w:r>
      <w:r>
        <w:rPr>
          <w:i/>
        </w:rPr>
        <w:t>Herring </w:t>
      </w:r>
      <w:r>
        <w:rPr/>
        <w:t>decision appears to further the trend toward interpreting the exclusionary rule as lacking constitutional status. One important outcome of this might be greater congressional authority to legislate changes to the Fourth Amendment exclusionary rule. Congress has occasionally considered legislation that would  expand or contract the exclusionary </w:t>
      </w:r>
      <w:r>
        <w:rPr>
          <w:spacing w:val="-3"/>
        </w:rPr>
        <w:t>rule’s </w:t>
      </w:r>
      <w:r>
        <w:rPr/>
        <w:t>reach.</w:t>
      </w:r>
      <w:r>
        <w:rPr>
          <w:vertAlign w:val="superscript"/>
        </w:rPr>
        <w:t>53</w:t>
      </w:r>
      <w:r>
        <w:rPr>
          <w:vertAlign w:val="baseline"/>
        </w:rPr>
        <w:t> Because Congress may always guarantee a greater right than the Constitution demands as a minimum, Congress clearly may expand the remedy of exclusion. In contrast, whether Congress has the authority to restrict the remedy of exclusion depends upon the status of the remedy vis-à-vis the Constitution. If, as </w:t>
      </w:r>
      <w:r>
        <w:rPr>
          <w:i/>
          <w:vertAlign w:val="baseline"/>
        </w:rPr>
        <w:t>Herring </w:t>
      </w:r>
      <w:r>
        <w:rPr>
          <w:vertAlign w:val="baseline"/>
        </w:rPr>
        <w:t>appears to indicate, the exclusionary rule lacks constitutional status, then legislation restricting the right – for example, legislation expanding the </w:t>
      </w:r>
      <w:r>
        <w:rPr>
          <w:i/>
          <w:vertAlign w:val="baseline"/>
        </w:rPr>
        <w:t>Herring </w:t>
      </w:r>
      <w:r>
        <w:rPr>
          <w:vertAlign w:val="baseline"/>
        </w:rPr>
        <w:t>holding – is likely constitutionally permissible. If, on the other hand, the exclusionary rule is a constitutionally required remedy in Fourth  Amendment cases, as the </w:t>
      </w:r>
      <w:r>
        <w:rPr>
          <w:i/>
          <w:vertAlign w:val="baseline"/>
        </w:rPr>
        <w:t>Herring </w:t>
      </w:r>
      <w:r>
        <w:rPr>
          <w:vertAlign w:val="baseline"/>
        </w:rPr>
        <w:t>dissenters suggested, then Congress would lack the authority to narrow the scope of the</w:t>
      </w:r>
      <w:r>
        <w:rPr>
          <w:spacing w:val="4"/>
          <w:vertAlign w:val="baseline"/>
        </w:rPr>
        <w:t> </w:t>
      </w:r>
      <w:r>
        <w:rPr>
          <w:spacing w:val="-3"/>
          <w:vertAlign w:val="baseline"/>
        </w:rPr>
        <w:t>remedy.</w:t>
      </w:r>
    </w:p>
    <w:p>
      <w:pPr>
        <w:pStyle w:val="BodyText"/>
        <w:rPr>
          <w:sz w:val="20"/>
        </w:rPr>
      </w:pPr>
    </w:p>
    <w:p>
      <w:pPr>
        <w:pStyle w:val="BodyText"/>
        <w:rPr>
          <w:sz w:val="20"/>
        </w:rPr>
      </w:pPr>
    </w:p>
    <w:p>
      <w:pPr>
        <w:pStyle w:val="BodyText"/>
        <w:rPr>
          <w:sz w:val="23"/>
        </w:rPr>
      </w:pPr>
    </w:p>
    <w:p>
      <w:pPr>
        <w:pStyle w:val="Heading5"/>
        <w:spacing w:before="1"/>
        <w:ind w:left="889"/>
        <w:rPr>
          <w:rFonts w:ascii="Verdana"/>
        </w:rPr>
      </w:pPr>
      <w:r>
        <w:rPr>
          <w:rFonts w:ascii="Verdana"/>
        </w:rPr>
        <w:t>!uthor Contact</w:t>
      </w:r>
      <w:r>
        <w:rPr>
          <w:rFonts w:ascii="Verdana"/>
          <w:spacing w:val="-61"/>
        </w:rPr>
        <w:t> </w:t>
      </w:r>
      <w:r>
        <w:rPr>
          <w:rFonts w:ascii="Verdana"/>
        </w:rPr>
        <w:t>Information</w:t>
      </w:r>
    </w:p>
    <w:p>
      <w:pPr>
        <w:pStyle w:val="BodyText"/>
        <w:spacing w:before="6"/>
        <w:rPr>
          <w:rFonts w:ascii="Verdana"/>
          <w:sz w:val="33"/>
        </w:rPr>
      </w:pPr>
    </w:p>
    <w:p>
      <w:pPr>
        <w:spacing w:line="247" w:lineRule="auto" w:before="0"/>
        <w:ind w:left="889" w:right="6810" w:firstLine="0"/>
        <w:jc w:val="left"/>
        <w:rPr>
          <w:sz w:val="19"/>
        </w:rPr>
      </w:pPr>
      <w:r>
        <w:rPr>
          <w:sz w:val="19"/>
        </w:rPr>
        <w:t>Anna C. Henning Legislative Attorney</w:t>
      </w:r>
    </w:p>
    <w:p>
      <w:pPr>
        <w:spacing w:line="217" w:lineRule="exact" w:before="0"/>
        <w:ind w:left="889" w:right="0" w:firstLine="0"/>
        <w:jc w:val="left"/>
        <w:rPr>
          <w:sz w:val="19"/>
        </w:rPr>
      </w:pPr>
      <w:hyperlink r:id="rId38">
        <w:r>
          <w:rPr>
            <w:sz w:val="19"/>
          </w:rPr>
          <w:t>ahenning@crs.loc.gov, </w:t>
        </w:r>
      </w:hyperlink>
      <w:r>
        <w:rPr>
          <w:sz w:val="19"/>
        </w:rPr>
        <w:t>7-4067</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9"/>
        </w:rPr>
      </w:pPr>
      <w:r>
        <w:rPr/>
        <w:pict>
          <v:rect style="position:absolute;margin-left:87.5pt;margin-top:19.043358pt;width:140pt;height:.583333pt;mso-position-horizontal-relative:page;mso-position-vertical-relative:paragraph;z-index:-15688704;mso-wrap-distance-left:0;mso-wrap-distance-right:0" filled="true" fillcolor="#000000" stroked="false">
            <v:fill type="solid"/>
            <w10:wrap type="topAndBottom"/>
          </v:rect>
        </w:pict>
      </w:r>
    </w:p>
    <w:p>
      <w:pPr>
        <w:spacing w:before="78"/>
        <w:ind w:left="889" w:right="0" w:firstLine="0"/>
        <w:jc w:val="left"/>
        <w:rPr>
          <w:sz w:val="17"/>
        </w:rPr>
      </w:pPr>
      <w:r>
        <w:rPr>
          <w:w w:val="105"/>
          <w:sz w:val="17"/>
          <w:vertAlign w:val="superscript"/>
        </w:rPr>
        <w:t>51</w:t>
      </w:r>
      <w:r>
        <w:rPr>
          <w:w w:val="105"/>
          <w:sz w:val="17"/>
          <w:vertAlign w:val="baseline"/>
        </w:rPr>
        <w:t> Slip op. at 1 (Breyer, J., dissenting) (quoting </w:t>
      </w:r>
      <w:r>
        <w:rPr>
          <w:i/>
          <w:w w:val="105"/>
          <w:sz w:val="17"/>
          <w:vertAlign w:val="baseline"/>
        </w:rPr>
        <w:t>Evans</w:t>
      </w:r>
      <w:r>
        <w:rPr>
          <w:w w:val="105"/>
          <w:sz w:val="17"/>
          <w:vertAlign w:val="baseline"/>
        </w:rPr>
        <w:t>, 514 U.S. at 15).</w:t>
      </w:r>
    </w:p>
    <w:p>
      <w:pPr>
        <w:spacing w:before="64"/>
        <w:ind w:left="889" w:right="0" w:firstLine="0"/>
        <w:jc w:val="left"/>
        <w:rPr>
          <w:sz w:val="17"/>
        </w:rPr>
      </w:pPr>
      <w:r>
        <w:rPr>
          <w:w w:val="105"/>
          <w:sz w:val="17"/>
          <w:vertAlign w:val="superscript"/>
        </w:rPr>
        <w:t>52</w:t>
      </w:r>
      <w:r>
        <w:rPr>
          <w:w w:val="105"/>
          <w:sz w:val="17"/>
          <w:vertAlign w:val="baseline"/>
        </w:rPr>
        <w:t> Slip op. at 11.</w:t>
      </w:r>
    </w:p>
    <w:p>
      <w:pPr>
        <w:spacing w:line="247" w:lineRule="auto" w:before="63"/>
        <w:ind w:left="889" w:right="462" w:firstLine="0"/>
        <w:jc w:val="left"/>
        <w:rPr>
          <w:sz w:val="17"/>
        </w:rPr>
      </w:pPr>
      <w:r>
        <w:rPr>
          <w:w w:val="105"/>
          <w:sz w:val="17"/>
          <w:vertAlign w:val="superscript"/>
        </w:rPr>
        <w:t>53</w:t>
      </w:r>
      <w:r>
        <w:rPr>
          <w:spacing w:val="-12"/>
          <w:w w:val="105"/>
          <w:sz w:val="17"/>
          <w:vertAlign w:val="baseline"/>
        </w:rPr>
        <w:t> </w:t>
      </w:r>
      <w:r>
        <w:rPr>
          <w:w w:val="105"/>
          <w:sz w:val="17"/>
          <w:vertAlign w:val="baseline"/>
        </w:rPr>
        <w:t>For</w:t>
      </w:r>
      <w:r>
        <w:rPr>
          <w:spacing w:val="-12"/>
          <w:w w:val="105"/>
          <w:sz w:val="17"/>
          <w:vertAlign w:val="baseline"/>
        </w:rPr>
        <w:t> </w:t>
      </w:r>
      <w:r>
        <w:rPr>
          <w:w w:val="105"/>
          <w:sz w:val="17"/>
          <w:vertAlign w:val="baseline"/>
        </w:rPr>
        <w:t>example,</w:t>
      </w:r>
      <w:r>
        <w:rPr>
          <w:spacing w:val="-11"/>
          <w:w w:val="105"/>
          <w:sz w:val="17"/>
          <w:vertAlign w:val="baseline"/>
        </w:rPr>
        <w:t> </w:t>
      </w:r>
      <w:r>
        <w:rPr>
          <w:w w:val="105"/>
          <w:sz w:val="17"/>
          <w:vertAlign w:val="baseline"/>
        </w:rPr>
        <w:t>legislation</w:t>
      </w:r>
      <w:r>
        <w:rPr>
          <w:spacing w:val="-11"/>
          <w:w w:val="105"/>
          <w:sz w:val="17"/>
          <w:vertAlign w:val="baseline"/>
        </w:rPr>
        <w:t> </w:t>
      </w:r>
      <w:r>
        <w:rPr>
          <w:w w:val="105"/>
          <w:sz w:val="17"/>
          <w:vertAlign w:val="baseline"/>
        </w:rPr>
        <w:t>introduced</w:t>
      </w:r>
      <w:r>
        <w:rPr>
          <w:spacing w:val="-11"/>
          <w:w w:val="105"/>
          <w:sz w:val="17"/>
          <w:vertAlign w:val="baseline"/>
        </w:rPr>
        <w:t> </w:t>
      </w:r>
      <w:r>
        <w:rPr>
          <w:w w:val="105"/>
          <w:sz w:val="17"/>
          <w:vertAlign w:val="baseline"/>
        </w:rPr>
        <w:t>in</w:t>
      </w:r>
      <w:r>
        <w:rPr>
          <w:spacing w:val="-12"/>
          <w:w w:val="105"/>
          <w:sz w:val="17"/>
          <w:vertAlign w:val="baseline"/>
        </w:rPr>
        <w:t> </w:t>
      </w:r>
      <w:r>
        <w:rPr>
          <w:w w:val="105"/>
          <w:sz w:val="17"/>
          <w:vertAlign w:val="baseline"/>
        </w:rPr>
        <w:t>1995</w:t>
      </w:r>
      <w:r>
        <w:rPr>
          <w:spacing w:val="-13"/>
          <w:w w:val="105"/>
          <w:sz w:val="17"/>
          <w:vertAlign w:val="baseline"/>
        </w:rPr>
        <w:t> </w:t>
      </w:r>
      <w:r>
        <w:rPr>
          <w:w w:val="105"/>
          <w:sz w:val="17"/>
          <w:vertAlign w:val="baseline"/>
        </w:rPr>
        <w:t>attempted</w:t>
      </w:r>
      <w:r>
        <w:rPr>
          <w:spacing w:val="-11"/>
          <w:w w:val="105"/>
          <w:sz w:val="17"/>
          <w:vertAlign w:val="baseline"/>
        </w:rPr>
        <w:t> </w:t>
      </w:r>
      <w:r>
        <w:rPr>
          <w:w w:val="105"/>
          <w:sz w:val="17"/>
          <w:vertAlign w:val="baseline"/>
        </w:rPr>
        <w:t>to</w:t>
      </w:r>
      <w:r>
        <w:rPr>
          <w:spacing w:val="-11"/>
          <w:w w:val="105"/>
          <w:sz w:val="17"/>
          <w:vertAlign w:val="baseline"/>
        </w:rPr>
        <w:t> </w:t>
      </w:r>
      <w:r>
        <w:rPr>
          <w:w w:val="105"/>
          <w:sz w:val="17"/>
          <w:vertAlign w:val="baseline"/>
        </w:rPr>
        <w:t>codify</w:t>
      </w:r>
      <w:r>
        <w:rPr>
          <w:spacing w:val="-14"/>
          <w:w w:val="105"/>
          <w:sz w:val="17"/>
          <w:vertAlign w:val="baseline"/>
        </w:rPr>
        <w:t> </w:t>
      </w:r>
      <w:r>
        <w:rPr>
          <w:w w:val="105"/>
          <w:sz w:val="17"/>
          <w:vertAlign w:val="baseline"/>
        </w:rPr>
        <w:t>the</w:t>
      </w:r>
      <w:r>
        <w:rPr>
          <w:spacing w:val="-12"/>
          <w:w w:val="105"/>
          <w:sz w:val="17"/>
          <w:vertAlign w:val="baseline"/>
        </w:rPr>
        <w:t> </w:t>
      </w:r>
      <w:r>
        <w:rPr>
          <w:w w:val="105"/>
          <w:sz w:val="17"/>
          <w:vertAlign w:val="baseline"/>
        </w:rPr>
        <w:t>good-faith</w:t>
      </w:r>
      <w:r>
        <w:rPr>
          <w:spacing w:val="-11"/>
          <w:w w:val="105"/>
          <w:sz w:val="17"/>
          <w:vertAlign w:val="baseline"/>
        </w:rPr>
        <w:t> </w:t>
      </w:r>
      <w:r>
        <w:rPr>
          <w:w w:val="105"/>
          <w:sz w:val="17"/>
          <w:vertAlign w:val="baseline"/>
        </w:rPr>
        <w:t>exception</w:t>
      </w:r>
      <w:r>
        <w:rPr>
          <w:spacing w:val="-12"/>
          <w:w w:val="105"/>
          <w:sz w:val="17"/>
          <w:vertAlign w:val="baseline"/>
        </w:rPr>
        <w:t> </w:t>
      </w:r>
      <w:r>
        <w:rPr>
          <w:w w:val="105"/>
          <w:sz w:val="17"/>
          <w:vertAlign w:val="baseline"/>
        </w:rPr>
        <w:t>by</w:t>
      </w:r>
      <w:r>
        <w:rPr>
          <w:spacing w:val="-14"/>
          <w:w w:val="105"/>
          <w:sz w:val="17"/>
          <w:vertAlign w:val="baseline"/>
        </w:rPr>
        <w:t> </w:t>
      </w:r>
      <w:r>
        <w:rPr>
          <w:w w:val="105"/>
          <w:sz w:val="17"/>
          <w:vertAlign w:val="baseline"/>
        </w:rPr>
        <w:t>removing</w:t>
      </w:r>
      <w:r>
        <w:rPr>
          <w:spacing w:val="-13"/>
          <w:w w:val="105"/>
          <w:sz w:val="17"/>
          <w:vertAlign w:val="baseline"/>
        </w:rPr>
        <w:t> </w:t>
      </w:r>
      <w:r>
        <w:rPr>
          <w:w w:val="105"/>
          <w:sz w:val="17"/>
          <w:vertAlign w:val="baseline"/>
        </w:rPr>
        <w:t>the</w:t>
      </w:r>
      <w:r>
        <w:rPr>
          <w:spacing w:val="-11"/>
          <w:w w:val="105"/>
          <w:sz w:val="17"/>
          <w:vertAlign w:val="baseline"/>
        </w:rPr>
        <w:t> </w:t>
      </w:r>
      <w:r>
        <w:rPr>
          <w:w w:val="105"/>
          <w:sz w:val="17"/>
          <w:vertAlign w:val="baseline"/>
        </w:rPr>
        <w:t>remedy</w:t>
      </w:r>
      <w:r>
        <w:rPr>
          <w:spacing w:val="-14"/>
          <w:w w:val="105"/>
          <w:sz w:val="17"/>
          <w:vertAlign w:val="baseline"/>
        </w:rPr>
        <w:t> </w:t>
      </w:r>
      <w:r>
        <w:rPr>
          <w:w w:val="105"/>
          <w:sz w:val="17"/>
          <w:vertAlign w:val="baseline"/>
        </w:rPr>
        <w:t>of exclusion</w:t>
      </w:r>
      <w:r>
        <w:rPr>
          <w:spacing w:val="-9"/>
          <w:w w:val="105"/>
          <w:sz w:val="17"/>
          <w:vertAlign w:val="baseline"/>
        </w:rPr>
        <w:t> </w:t>
      </w:r>
      <w:r>
        <w:rPr>
          <w:w w:val="105"/>
          <w:sz w:val="17"/>
          <w:vertAlign w:val="baseline"/>
        </w:rPr>
        <w:t>in</w:t>
      </w:r>
      <w:r>
        <w:rPr>
          <w:spacing w:val="-10"/>
          <w:w w:val="105"/>
          <w:sz w:val="17"/>
          <w:vertAlign w:val="baseline"/>
        </w:rPr>
        <w:t> </w:t>
      </w:r>
      <w:r>
        <w:rPr>
          <w:w w:val="105"/>
          <w:sz w:val="17"/>
          <w:vertAlign w:val="baseline"/>
        </w:rPr>
        <w:t>federal</w:t>
      </w:r>
      <w:r>
        <w:rPr>
          <w:spacing w:val="-9"/>
          <w:w w:val="105"/>
          <w:sz w:val="17"/>
          <w:vertAlign w:val="baseline"/>
        </w:rPr>
        <w:t> </w:t>
      </w:r>
      <w:r>
        <w:rPr>
          <w:w w:val="105"/>
          <w:sz w:val="17"/>
          <w:vertAlign w:val="baseline"/>
        </w:rPr>
        <w:t>courts</w:t>
      </w:r>
      <w:r>
        <w:rPr>
          <w:spacing w:val="-10"/>
          <w:w w:val="105"/>
          <w:sz w:val="17"/>
          <w:vertAlign w:val="baseline"/>
        </w:rPr>
        <w:t> </w:t>
      </w:r>
      <w:r>
        <w:rPr>
          <w:w w:val="105"/>
          <w:sz w:val="17"/>
          <w:vertAlign w:val="baseline"/>
        </w:rPr>
        <w:t>in</w:t>
      </w:r>
      <w:r>
        <w:rPr>
          <w:spacing w:val="-11"/>
          <w:w w:val="105"/>
          <w:sz w:val="17"/>
          <w:vertAlign w:val="baseline"/>
        </w:rPr>
        <w:t> </w:t>
      </w:r>
      <w:r>
        <w:rPr>
          <w:w w:val="105"/>
          <w:sz w:val="17"/>
          <w:vertAlign w:val="baseline"/>
        </w:rPr>
        <w:t>cases</w:t>
      </w:r>
      <w:r>
        <w:rPr>
          <w:spacing w:val="-10"/>
          <w:w w:val="105"/>
          <w:sz w:val="17"/>
          <w:vertAlign w:val="baseline"/>
        </w:rPr>
        <w:t> </w:t>
      </w:r>
      <w:r>
        <w:rPr>
          <w:w w:val="105"/>
          <w:sz w:val="17"/>
          <w:vertAlign w:val="baseline"/>
        </w:rPr>
        <w:t>in</w:t>
      </w:r>
      <w:r>
        <w:rPr>
          <w:spacing w:val="-8"/>
          <w:w w:val="105"/>
          <w:sz w:val="17"/>
          <w:vertAlign w:val="baseline"/>
        </w:rPr>
        <w:t> </w:t>
      </w:r>
      <w:r>
        <w:rPr>
          <w:w w:val="105"/>
          <w:sz w:val="17"/>
          <w:vertAlign w:val="baseline"/>
        </w:rPr>
        <w:t>which</w:t>
      </w:r>
      <w:r>
        <w:rPr>
          <w:spacing w:val="-8"/>
          <w:w w:val="105"/>
          <w:sz w:val="17"/>
          <w:vertAlign w:val="baseline"/>
        </w:rPr>
        <w:t> </w:t>
      </w:r>
      <w:r>
        <w:rPr>
          <w:w w:val="105"/>
          <w:sz w:val="17"/>
          <w:vertAlign w:val="baseline"/>
        </w:rPr>
        <w:t>police</w:t>
      </w:r>
      <w:r>
        <w:rPr>
          <w:spacing w:val="-10"/>
          <w:w w:val="105"/>
          <w:sz w:val="17"/>
          <w:vertAlign w:val="baseline"/>
        </w:rPr>
        <w:t> </w:t>
      </w:r>
      <w:r>
        <w:rPr>
          <w:w w:val="105"/>
          <w:sz w:val="17"/>
          <w:vertAlign w:val="baseline"/>
        </w:rPr>
        <w:t>officers</w:t>
      </w:r>
      <w:r>
        <w:rPr>
          <w:spacing w:val="-9"/>
          <w:w w:val="105"/>
          <w:sz w:val="17"/>
          <w:vertAlign w:val="baseline"/>
        </w:rPr>
        <w:t> </w:t>
      </w:r>
      <w:r>
        <w:rPr>
          <w:w w:val="105"/>
          <w:sz w:val="17"/>
          <w:vertAlign w:val="baseline"/>
        </w:rPr>
        <w:t>had</w:t>
      </w:r>
      <w:r>
        <w:rPr>
          <w:spacing w:val="-9"/>
          <w:w w:val="105"/>
          <w:sz w:val="17"/>
          <w:vertAlign w:val="baseline"/>
        </w:rPr>
        <w:t> </w:t>
      </w:r>
      <w:r>
        <w:rPr>
          <w:w w:val="105"/>
          <w:sz w:val="17"/>
          <w:vertAlign w:val="baseline"/>
        </w:rPr>
        <w:t>acted</w:t>
      </w:r>
      <w:r>
        <w:rPr>
          <w:spacing w:val="-9"/>
          <w:w w:val="105"/>
          <w:sz w:val="17"/>
          <w:vertAlign w:val="baseline"/>
        </w:rPr>
        <w:t> </w:t>
      </w:r>
      <w:r>
        <w:rPr>
          <w:w w:val="105"/>
          <w:sz w:val="17"/>
          <w:vertAlign w:val="baseline"/>
        </w:rPr>
        <w:t>in</w:t>
      </w:r>
      <w:r>
        <w:rPr>
          <w:spacing w:val="-9"/>
          <w:w w:val="105"/>
          <w:sz w:val="17"/>
          <w:vertAlign w:val="baseline"/>
        </w:rPr>
        <w:t> </w:t>
      </w:r>
      <w:r>
        <w:rPr>
          <w:w w:val="105"/>
          <w:sz w:val="17"/>
          <w:vertAlign w:val="baseline"/>
        </w:rPr>
        <w:t>good</w:t>
      </w:r>
      <w:r>
        <w:rPr>
          <w:spacing w:val="-10"/>
          <w:w w:val="105"/>
          <w:sz w:val="17"/>
          <w:vertAlign w:val="baseline"/>
        </w:rPr>
        <w:t> </w:t>
      </w:r>
      <w:r>
        <w:rPr>
          <w:w w:val="105"/>
          <w:sz w:val="17"/>
          <w:vertAlign w:val="baseline"/>
        </w:rPr>
        <w:t>faith.</w:t>
      </w:r>
      <w:r>
        <w:rPr>
          <w:spacing w:val="-10"/>
          <w:w w:val="105"/>
          <w:sz w:val="17"/>
          <w:vertAlign w:val="baseline"/>
        </w:rPr>
        <w:t> </w:t>
      </w:r>
      <w:r>
        <w:rPr>
          <w:w w:val="105"/>
          <w:sz w:val="17"/>
          <w:vertAlign w:val="baseline"/>
        </w:rPr>
        <w:t>Exclusionary</w:t>
      </w:r>
      <w:r>
        <w:rPr>
          <w:spacing w:val="-12"/>
          <w:w w:val="105"/>
          <w:sz w:val="17"/>
          <w:vertAlign w:val="baseline"/>
        </w:rPr>
        <w:t> </w:t>
      </w:r>
      <w:r>
        <w:rPr>
          <w:w w:val="105"/>
          <w:sz w:val="17"/>
          <w:vertAlign w:val="baseline"/>
        </w:rPr>
        <w:t>Rule</w:t>
      </w:r>
      <w:r>
        <w:rPr>
          <w:spacing w:val="-10"/>
          <w:w w:val="105"/>
          <w:sz w:val="17"/>
          <w:vertAlign w:val="baseline"/>
        </w:rPr>
        <w:t> </w:t>
      </w:r>
      <w:r>
        <w:rPr>
          <w:w w:val="105"/>
          <w:sz w:val="17"/>
          <w:vertAlign w:val="baseline"/>
        </w:rPr>
        <w:t>Reform</w:t>
      </w:r>
      <w:r>
        <w:rPr>
          <w:spacing w:val="-10"/>
          <w:w w:val="105"/>
          <w:sz w:val="17"/>
          <w:vertAlign w:val="baseline"/>
        </w:rPr>
        <w:t> </w:t>
      </w:r>
      <w:r>
        <w:rPr>
          <w:w w:val="105"/>
          <w:sz w:val="17"/>
          <w:vertAlign w:val="baseline"/>
        </w:rPr>
        <w:t>Act</w:t>
      </w:r>
      <w:r>
        <w:rPr>
          <w:spacing w:val="-9"/>
          <w:w w:val="105"/>
          <w:sz w:val="17"/>
          <w:vertAlign w:val="baseline"/>
        </w:rPr>
        <w:t> </w:t>
      </w:r>
      <w:r>
        <w:rPr>
          <w:w w:val="105"/>
          <w:sz w:val="17"/>
          <w:vertAlign w:val="baseline"/>
        </w:rPr>
        <w:t>of 1995, H.R. 666, 104</w:t>
      </w:r>
      <w:r>
        <w:rPr>
          <w:w w:val="105"/>
          <w:sz w:val="17"/>
          <w:vertAlign w:val="superscript"/>
        </w:rPr>
        <w:t>th</w:t>
      </w:r>
      <w:r>
        <w:rPr>
          <w:w w:val="105"/>
          <w:sz w:val="17"/>
          <w:vertAlign w:val="baseline"/>
        </w:rPr>
        <w:t> Cong.</w:t>
      </w:r>
      <w:r>
        <w:rPr>
          <w:spacing w:val="-11"/>
          <w:w w:val="105"/>
          <w:sz w:val="17"/>
          <w:vertAlign w:val="baseline"/>
        </w:rPr>
        <w:t> </w:t>
      </w:r>
      <w:r>
        <w:rPr>
          <w:w w:val="105"/>
          <w:sz w:val="17"/>
          <w:vertAlign w:val="baseline"/>
        </w:rPr>
        <w:t>(1995).</w:t>
      </w:r>
    </w:p>
    <w:p>
      <w:pPr>
        <w:pStyle w:val="BodyText"/>
        <w:rPr>
          <w:sz w:val="20"/>
        </w:rPr>
      </w:pPr>
    </w:p>
    <w:p>
      <w:pPr>
        <w:pStyle w:val="BodyText"/>
        <w:rPr>
          <w:sz w:val="20"/>
        </w:rPr>
      </w:pPr>
    </w:p>
    <w:p>
      <w:pPr>
        <w:pStyle w:val="BodyText"/>
        <w:rPr>
          <w:sz w:val="22"/>
        </w:rPr>
      </w:pPr>
      <w:r>
        <w:rPr/>
        <w:pict>
          <v:rect style="position:absolute;margin-left:86.099998pt;margin-top:14.601421pt;width:422.8pt;height:.466667pt;mso-position-horizontal-relative:page;mso-position-vertical-relative:paragraph;z-index:-15688192;mso-wrap-distance-left:0;mso-wrap-distance-right:0" filled="true" fillcolor="#000000" stroked="false">
            <v:fill type="solid"/>
            <w10:wrap type="topAndBottom"/>
          </v:rect>
        </w:pict>
      </w:r>
    </w:p>
    <w:p>
      <w:pPr>
        <w:pStyle w:val="BodyText"/>
        <w:spacing w:before="2"/>
        <w:rPr>
          <w:sz w:val="4"/>
        </w:rPr>
      </w:pPr>
    </w:p>
    <w:p>
      <w:pPr>
        <w:tabs>
          <w:tab w:pos="9215" w:val="left" w:leader="none"/>
        </w:tabs>
        <w:spacing w:line="177" w:lineRule="exact"/>
        <w:ind w:left="901" w:right="0" w:firstLine="0"/>
        <w:rPr>
          <w:sz w:val="11"/>
        </w:rPr>
      </w:pPr>
      <w:r>
        <w:rPr>
          <w:position w:val="-3"/>
          <w:sz w:val="17"/>
        </w:rPr>
        <w:pict>
          <v:group style="width:122.15pt;height:8.9pt;mso-position-horizontal-relative:char;mso-position-vertical-relative:line" coordorigin="0,0" coordsize="2443,178">
            <v:shape style="position:absolute;left:0;top:7;width:299;height:124" type="#_x0000_t75" stroked="false">
              <v:imagedata r:id="rId29" o:title=""/>
            </v:shape>
            <v:shape style="position:absolute;left:293;top:0;width:805;height:178" type="#_x0000_t75" stroked="false">
              <v:imagedata r:id="rId30" o:title=""/>
            </v:shape>
            <v:line style="position:absolute" from="1101,129" to="1103,129" stroked="true" strokeweight=".116638pt" strokecolor="#fefefe">
              <v:stroke dashstyle="solid"/>
            </v:line>
            <v:shape style="position:absolute;left:1147;top:0;width:1288;height:131" type="#_x0000_t75" stroked="false">
              <v:imagedata r:id="rId31" o:title=""/>
            </v:shape>
            <v:shape style="position:absolute;left:1842;top:129;width:600;height:2" coordorigin="1843,129" coordsize="600,0" path="m1843,129l1845,129m2440,129l2442,129e" filled="false" stroked="true" strokeweight=".116638pt" strokecolor="#fefefe">
              <v:path arrowok="t"/>
              <v:stroke dashstyle="solid"/>
            </v:shape>
          </v:group>
        </w:pict>
      </w:r>
      <w:r>
        <w:rPr>
          <w:position w:val="-3"/>
          <w:sz w:val="17"/>
        </w:rPr>
      </w:r>
      <w:r>
        <w:rPr>
          <w:position w:val="-3"/>
          <w:sz w:val="17"/>
        </w:rPr>
        <w:tab/>
      </w:r>
      <w:r>
        <w:rPr>
          <w:position w:val="1"/>
          <w:sz w:val="11"/>
        </w:rPr>
        <w:pict>
          <v:group style="width:4.1pt;height:5.95pt;mso-position-horizontal-relative:char;mso-position-vertical-relative:line" coordorigin="0,0" coordsize="82,119">
            <v:shape style="position:absolute;left:0;top:0;width:82;height:117" type="#_x0000_t75" stroked="false">
              <v:imagedata r:id="rId39" o:title=""/>
            </v:shape>
            <v:line style="position:absolute" from="75,118" to="77,118" stroked="true" strokeweight=".116638pt" strokecolor="#fefefe">
              <v:stroke dashstyle="solid"/>
            </v:line>
          </v:group>
        </w:pict>
      </w:r>
      <w:r>
        <w:rPr>
          <w:position w:val="1"/>
          <w:sz w:val="11"/>
        </w:rPr>
      </w:r>
    </w:p>
    <w:p>
      <w:pPr>
        <w:spacing w:before="0"/>
        <w:ind w:left="3583" w:right="3224" w:firstLine="0"/>
        <w:jc w:val="center"/>
        <w:rPr>
          <w:rFonts w:ascii="Arial"/>
          <w:sz w:val="23"/>
        </w:rPr>
      </w:pPr>
      <w:r>
        <w:rPr>
          <w:rFonts w:ascii="Arial"/>
          <w:color w:val="FF0000"/>
          <w:sz w:val="23"/>
        </w:rPr>
        <w:t>123</w:t>
      </w:r>
    </w:p>
    <w:p>
      <w:pPr>
        <w:spacing w:after="0"/>
        <w:jc w:val="center"/>
        <w:rPr>
          <w:rFonts w:ascii="Arial"/>
          <w:sz w:val="23"/>
        </w:rPr>
        <w:sectPr>
          <w:pgSz w:w="11900" w:h="16840"/>
          <w:pgMar w:top="1480" w:bottom="280" w:left="860" w:right="1220"/>
        </w:sectPr>
      </w:pPr>
    </w:p>
    <w:p>
      <w:pPr>
        <w:pStyle w:val="BodyText"/>
        <w:rPr>
          <w:rFonts w:ascii="Arial"/>
          <w:sz w:val="20"/>
        </w:rPr>
      </w:pPr>
      <w:r>
        <w:rPr/>
        <w:pict>
          <v:rect style="position:absolute;margin-left:3.740006pt;margin-top:40.839989pt;width:587.52pt;height:760.32pt;mso-position-horizontal-relative:page;mso-position-vertical-relative:page;z-index:-16989184" filled="true" fillcolor="#a3b9da" stroked="false">
            <v:fill type="solid"/>
            <w10:wrap type="none"/>
          </v:rect>
        </w:pic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2"/>
        <w:rPr>
          <w:rFonts w:ascii="Arial"/>
          <w:sz w:val="25"/>
        </w:rPr>
      </w:pPr>
    </w:p>
    <w:p>
      <w:pPr>
        <w:spacing w:before="93"/>
        <w:ind w:left="3583" w:right="3224" w:firstLine="0"/>
        <w:jc w:val="center"/>
        <w:rPr>
          <w:rFonts w:ascii="Arial"/>
          <w:sz w:val="23"/>
        </w:rPr>
      </w:pPr>
      <w:bookmarkStart w:name="Blank [Blue] Page" w:id="7"/>
      <w:bookmarkEnd w:id="7"/>
      <w:r>
        <w:rPr/>
      </w:r>
      <w:r>
        <w:rPr>
          <w:rFonts w:ascii="Arial"/>
          <w:color w:val="FF0000"/>
          <w:sz w:val="23"/>
        </w:rPr>
        <w:t>125</w:t>
      </w:r>
    </w:p>
    <w:p>
      <w:pPr>
        <w:spacing w:after="0"/>
        <w:jc w:val="center"/>
        <w:rPr>
          <w:rFonts w:ascii="Arial"/>
          <w:sz w:val="23"/>
        </w:rPr>
        <w:sectPr>
          <w:pgSz w:w="11900" w:h="16840"/>
          <w:pgMar w:top="1600" w:bottom="280" w:left="860" w:right="1220"/>
        </w:sectPr>
      </w:pPr>
    </w:p>
    <w:p>
      <w:pPr>
        <w:pStyle w:val="BodyText"/>
        <w:rPr>
          <w:rFonts w:ascii="Arial"/>
          <w:sz w:val="20"/>
        </w:rPr>
      </w:pPr>
      <w:r>
        <w:rPr/>
        <w:pict>
          <v:group style="position:absolute;margin-left:66.599998pt;margin-top:68.040001pt;width:462.15pt;height:707.3pt;mso-position-horizontal-relative:page;mso-position-vertical-relative:page;z-index:-16988672" coordorigin="1332,1361" coordsize="9243,14146">
            <v:shape style="position:absolute;left:1332;top:1360;width:9243;height:14146" coordorigin="1332,1361" coordsize="9243,14146" path="m1361,1361l1361,15506m10546,1361l10546,15506m1332,1390l10574,1390m1332,15478l10574,15478e" filled="false" stroked="true" strokeweight="2.88pt" strokecolor="#85bf4c">
              <v:path arrowok="t"/>
              <v:stroke dashstyle="solid"/>
            </v:shape>
            <v:shape style="position:absolute;left:2613;top:4224;width:5302;height:2" coordorigin="2614,4224" coordsize="5302,0" path="m2614,4224l5030,4224m5028,4224l5302,4224m5299,4224l7915,4224e" filled="false" stroked="true" strokeweight=".84pt" strokecolor="#000000">
              <v:path arrowok="t"/>
              <v:stroke dashstyle="solid"/>
            </v:shape>
            <w10:wrap type="none"/>
          </v:group>
        </w:pict>
      </w:r>
      <w:r>
        <w:rPr/>
        <w:pict>
          <v:line style="position:absolute;mso-position-horizontal-relative:page;mso-position-vertical-relative:page;z-index:15772160" from="0pt,.000054pt" to="0pt,28.319999pt" stroked="true" strokeweight=".12pt" strokecolor="#000000">
            <v:stroke dashstyle="solid"/>
            <w10:wrap type="none"/>
          </v:line>
        </w:pict>
      </w:r>
      <w:r>
        <w:rPr/>
        <w:pict>
          <v:shape style="position:absolute;margin-left:0pt;margin-top:813.47998pt;width:28.35pt;height:28.55pt;mso-position-horizontal-relative:page;mso-position-vertical-relative:page;z-index:15772672" coordorigin="0,16270" coordsize="567,571" path="m0,16838l566,16838m0,16270l0,16840e" filled="false" stroked="true" strokeweight=".12pt" strokecolor="#000000">
            <v:path arrowok="t"/>
            <v:stroke dashstyle="solid"/>
            <w10:wrap type="none"/>
          </v:shape>
        </w:pict>
      </w:r>
      <w:r>
        <w:rPr/>
        <w:pict>
          <v:line style="position:absolute;mso-position-horizontal-relative:page;mso-position-vertical-relative:page;z-index:15773184" from="566.880005pt,841.919983pt" to="594.999982pt,841.919983pt" stroked="true" strokeweight=".12pt" strokecolor="#000000">
            <v:stroke dashstyle="solid"/>
            <w10:wrap type="none"/>
          </v:line>
        </w:pict>
      </w:r>
    </w:p>
    <w:p>
      <w:pPr>
        <w:pStyle w:val="BodyText"/>
        <w:rPr>
          <w:rFonts w:ascii="Arial"/>
          <w:sz w:val="20"/>
        </w:rPr>
      </w:pPr>
    </w:p>
    <w:p>
      <w:pPr>
        <w:spacing w:before="152"/>
        <w:ind w:left="5934" w:right="0" w:firstLine="0"/>
        <w:jc w:val="left"/>
        <w:rPr>
          <w:rFonts w:ascii="맑은 고딕"/>
          <w:b/>
          <w:sz w:val="20"/>
        </w:rPr>
      </w:pPr>
      <w:r>
        <w:rPr/>
        <w:drawing>
          <wp:anchor distT="0" distB="0" distL="0" distR="0" allowOverlap="1" layoutInCell="1" locked="0" behindDoc="0" simplePos="0" relativeHeight="15771648">
            <wp:simplePos x="0" y="0"/>
            <wp:positionH relativeFrom="page">
              <wp:posOffset>859536</wp:posOffset>
            </wp:positionH>
            <wp:positionV relativeFrom="paragraph">
              <wp:posOffset>-50027</wp:posOffset>
            </wp:positionV>
            <wp:extent cx="554736" cy="559307"/>
            <wp:effectExtent l="0" t="0" r="0" b="0"/>
            <wp:wrapNone/>
            <wp:docPr id="13" name="image5.jpeg"/>
            <wp:cNvGraphicFramePr>
              <a:graphicFrameLocks noChangeAspect="1"/>
            </wp:cNvGraphicFramePr>
            <a:graphic>
              <a:graphicData uri="http://schemas.openxmlformats.org/drawingml/2006/picture">
                <pic:pic>
                  <pic:nvPicPr>
                    <pic:cNvPr id="14" name="image5.jpeg"/>
                    <pic:cNvPicPr/>
                  </pic:nvPicPr>
                  <pic:blipFill>
                    <a:blip r:embed="rId10" cstate="print"/>
                    <a:stretch>
                      <a:fillRect/>
                    </a:stretch>
                  </pic:blipFill>
                  <pic:spPr>
                    <a:xfrm>
                      <a:off x="0" y="0"/>
                      <a:ext cx="554736" cy="559307"/>
                    </a:xfrm>
                    <a:prstGeom prst="rect">
                      <a:avLst/>
                    </a:prstGeom>
                  </pic:spPr>
                </pic:pic>
              </a:graphicData>
            </a:graphic>
          </wp:anchor>
        </w:drawing>
      </w:r>
      <w:bookmarkStart w:name="---" w:id="8"/>
      <w:bookmarkEnd w:id="8"/>
      <w:r>
        <w:rPr/>
      </w:r>
      <w:r>
        <w:rPr>
          <w:rFonts w:ascii="맑은 고딕"/>
          <w:b/>
          <w:color w:val="920092"/>
          <w:sz w:val="20"/>
          <w:u w:val="single" w:color="000000"/>
        </w:rPr>
        <w:t>Intro to Criminal Investigation</w:t>
      </w:r>
      <w:r>
        <w:rPr>
          <w:rFonts w:ascii="맑은 고딕"/>
          <w:b/>
          <w:color w:val="920092"/>
          <w:sz w:val="20"/>
        </w:rPr>
        <w:t> </w:t>
      </w:r>
      <w:r>
        <w:rPr>
          <w:rFonts w:ascii="맑은 고딕"/>
          <w:b/>
          <w:sz w:val="20"/>
        </w:rPr>
        <w:t>[</w:t>
      </w:r>
      <w:r>
        <w:rPr>
          <w:rFonts w:ascii="맑은 고딕"/>
          <w:b/>
          <w:color w:val="0909D9"/>
          <w:sz w:val="20"/>
        </w:rPr>
        <w:t>KNPU</w:t>
      </w:r>
      <w:r>
        <w:rPr>
          <w:rFonts w:ascii="맑은 고딕"/>
          <w:b/>
          <w:sz w:val="20"/>
        </w:rPr>
        <w:t>]</w:t>
      </w:r>
    </w:p>
    <w:p>
      <w:pPr>
        <w:pStyle w:val="BodyText"/>
        <w:rPr>
          <w:rFonts w:ascii="맑은 고딕"/>
          <w:b/>
          <w:sz w:val="24"/>
        </w:rPr>
      </w:pPr>
    </w:p>
    <w:p>
      <w:pPr>
        <w:pStyle w:val="BodyText"/>
        <w:rPr>
          <w:rFonts w:ascii="맑은 고딕"/>
          <w:b/>
          <w:sz w:val="24"/>
        </w:rPr>
      </w:pPr>
    </w:p>
    <w:p>
      <w:pPr>
        <w:pStyle w:val="BodyText"/>
        <w:spacing w:before="10"/>
        <w:rPr>
          <w:rFonts w:ascii="맑은 고딕"/>
          <w:b/>
          <w:sz w:val="32"/>
        </w:rPr>
      </w:pPr>
    </w:p>
    <w:p>
      <w:pPr>
        <w:spacing w:before="0"/>
        <w:ind w:left="551" w:right="0" w:firstLine="0"/>
        <w:jc w:val="center"/>
        <w:rPr>
          <w:rFonts w:ascii="바탕"/>
          <w:sz w:val="42"/>
        </w:rPr>
      </w:pPr>
      <w:r>
        <w:rPr>
          <w:rFonts w:ascii="바탕"/>
          <w:spacing w:val="-8"/>
          <w:sz w:val="42"/>
        </w:rPr>
        <w:t>&lt;&lt; </w:t>
      </w:r>
      <w:r>
        <w:rPr>
          <w:rFonts w:ascii="바탕"/>
          <w:spacing w:val="-12"/>
          <w:sz w:val="42"/>
        </w:rPr>
        <w:t>Topic </w:t>
      </w:r>
      <w:r>
        <w:rPr>
          <w:rFonts w:ascii="바탕"/>
          <w:spacing w:val="-8"/>
          <w:sz w:val="42"/>
        </w:rPr>
        <w:t>of </w:t>
      </w:r>
      <w:r>
        <w:rPr>
          <w:rFonts w:ascii="바탕"/>
          <w:spacing w:val="-13"/>
          <w:sz w:val="42"/>
        </w:rPr>
        <w:t>Study #05</w:t>
      </w:r>
      <w:r>
        <w:rPr>
          <w:rFonts w:ascii="바탕"/>
          <w:spacing w:val="46"/>
          <w:sz w:val="42"/>
        </w:rPr>
        <w:t> </w:t>
      </w:r>
      <w:r>
        <w:rPr>
          <w:rFonts w:ascii="바탕"/>
          <w:spacing w:val="-16"/>
          <w:sz w:val="42"/>
        </w:rPr>
        <w:t>&gt;&gt;</w:t>
      </w:r>
    </w:p>
    <w:p>
      <w:pPr>
        <w:pStyle w:val="BodyText"/>
        <w:spacing w:before="12"/>
        <w:rPr>
          <w:rFonts w:ascii="바탕"/>
          <w:sz w:val="45"/>
        </w:rPr>
      </w:pPr>
    </w:p>
    <w:p>
      <w:pPr>
        <w:spacing w:line="751" w:lineRule="exact" w:before="0"/>
        <w:ind w:left="367" w:right="0" w:firstLine="0"/>
        <w:jc w:val="center"/>
        <w:rPr>
          <w:rFonts w:ascii="맑은 고딕" w:hAnsi="맑은 고딕"/>
          <w:b/>
          <w:sz w:val="44"/>
        </w:rPr>
      </w:pPr>
      <w:r>
        <w:rPr>
          <w:rFonts w:ascii="맑은 고딕" w:hAnsi="맑은 고딕"/>
          <w:b/>
          <w:color w:val="800080"/>
          <w:sz w:val="44"/>
        </w:rPr>
        <w:t>The </w:t>
      </w:r>
      <w:r>
        <w:rPr>
          <w:rFonts w:ascii="맑은 고딕" w:hAnsi="맑은 고딕"/>
          <w:b/>
          <w:color w:val="800080"/>
          <w:w w:val="105"/>
          <w:sz w:val="44"/>
        </w:rPr>
        <w:t>U.S. </w:t>
      </w:r>
      <w:r>
        <w:rPr>
          <w:rFonts w:ascii="맑은 고딕" w:hAnsi="맑은 고딕"/>
          <w:b/>
          <w:color w:val="800080"/>
          <w:sz w:val="44"/>
        </w:rPr>
        <w:t>4</w:t>
      </w:r>
      <w:r>
        <w:rPr>
          <w:rFonts w:ascii="맑은 고딕" w:hAnsi="맑은 고딕"/>
          <w:b/>
          <w:color w:val="800080"/>
          <w:sz w:val="44"/>
          <w:vertAlign w:val="superscript"/>
        </w:rPr>
        <w:t>th</w:t>
      </w:r>
      <w:r>
        <w:rPr>
          <w:rFonts w:ascii="맑은 고딕" w:hAnsi="맑은 고딕"/>
          <w:b/>
          <w:color w:val="800080"/>
          <w:sz w:val="44"/>
          <w:vertAlign w:val="baseline"/>
        </w:rPr>
        <w:t> Amendment &lt;★2&gt;</w:t>
      </w:r>
    </w:p>
    <w:p>
      <w:pPr>
        <w:spacing w:line="751" w:lineRule="exact" w:before="0"/>
        <w:ind w:left="363" w:right="0" w:firstLine="0"/>
        <w:jc w:val="center"/>
        <w:rPr>
          <w:rFonts w:ascii="함초롬바탕" w:hAnsi="함초롬바탕"/>
          <w:b/>
          <w:sz w:val="44"/>
        </w:rPr>
      </w:pPr>
      <w:r>
        <w:rPr>
          <w:rFonts w:ascii="맑은 고딕" w:hAnsi="맑은 고딕"/>
          <w:b/>
          <w:color w:val="800080"/>
          <w:sz w:val="44"/>
        </w:rPr>
        <w:t>=&gt; The </w:t>
      </w:r>
      <w:r>
        <w:rPr>
          <w:rFonts w:ascii="함초롬바탕" w:hAnsi="함초롬바탕"/>
          <w:b/>
          <w:color w:val="800080"/>
          <w:sz w:val="44"/>
        </w:rPr>
        <w:t>“</w:t>
      </w:r>
      <w:r>
        <w:rPr>
          <w:rFonts w:ascii="맑은 고딕" w:hAnsi="맑은 고딕"/>
          <w:b/>
          <w:color w:val="FF2600"/>
          <w:sz w:val="44"/>
          <w:u w:val="single" w:color="000000"/>
        </w:rPr>
        <w:t>Third-Party Doctrine</w:t>
      </w:r>
      <w:r>
        <w:rPr>
          <w:rFonts w:ascii="함초롬바탕" w:hAnsi="함초롬바탕"/>
          <w:b/>
          <w:color w:val="800080"/>
          <w:sz w:val="44"/>
        </w:rPr>
        <w:t>”</w:t>
      </w:r>
    </w:p>
    <w:p>
      <w:pPr>
        <w:pStyle w:val="BodyText"/>
        <w:rPr>
          <w:rFonts w:ascii="함초롬바탕"/>
          <w:b/>
          <w:sz w:val="20"/>
        </w:rPr>
      </w:pPr>
    </w:p>
    <w:p>
      <w:pPr>
        <w:pStyle w:val="BodyText"/>
        <w:spacing w:before="9" w:after="1"/>
        <w:rPr>
          <w:rFonts w:ascii="함초롬바탕"/>
          <w:b/>
          <w:sz w:val="28"/>
        </w:rPr>
      </w:pPr>
    </w:p>
    <w:tbl>
      <w:tblPr>
        <w:tblW w:w="0" w:type="auto"/>
        <w:jc w:val="left"/>
        <w:tblInd w:w="9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9"/>
        <w:gridCol w:w="7649"/>
      </w:tblGrid>
      <w:tr>
        <w:trPr>
          <w:trHeight w:val="441" w:hRule="atLeast"/>
        </w:trPr>
        <w:tc>
          <w:tcPr>
            <w:tcW w:w="8278" w:type="dxa"/>
            <w:gridSpan w:val="2"/>
          </w:tcPr>
          <w:p>
            <w:pPr>
              <w:pStyle w:val="TableParagraph"/>
              <w:spacing w:before="64"/>
              <w:ind w:left="759"/>
              <w:jc w:val="left"/>
              <w:rPr>
                <w:rFonts w:ascii="바탕"/>
                <w:sz w:val="24"/>
              </w:rPr>
            </w:pPr>
            <w:r>
              <w:rPr>
                <w:rFonts w:ascii="바탕"/>
                <w:sz w:val="24"/>
              </w:rPr>
              <w:t>= </w:t>
            </w:r>
            <w:r>
              <w:rPr>
                <w:rFonts w:ascii="바탕"/>
                <w:sz w:val="24"/>
                <w:u w:val="single"/>
              </w:rPr>
              <w:t>Key Concepts</w:t>
            </w:r>
            <w:r>
              <w:rPr>
                <w:rFonts w:ascii="바탕"/>
                <w:sz w:val="24"/>
              </w:rPr>
              <w:t> &amp; </w:t>
            </w:r>
            <w:r>
              <w:rPr>
                <w:rFonts w:ascii="바탕"/>
                <w:sz w:val="24"/>
                <w:u w:val="single"/>
              </w:rPr>
              <w:t>Landmark/Significant U.S. Court Cases</w:t>
            </w:r>
            <w:r>
              <w:rPr>
                <w:rFonts w:ascii="바탕"/>
                <w:sz w:val="24"/>
              </w:rPr>
              <w:t> =</w:t>
            </w:r>
          </w:p>
        </w:tc>
      </w:tr>
      <w:tr>
        <w:trPr>
          <w:trHeight w:val="1365" w:hRule="atLeast"/>
        </w:trPr>
        <w:tc>
          <w:tcPr>
            <w:tcW w:w="8278" w:type="dxa"/>
            <w:gridSpan w:val="2"/>
          </w:tcPr>
          <w:p>
            <w:pPr>
              <w:pStyle w:val="TableParagraph"/>
              <w:spacing w:line="354" w:lineRule="exact"/>
              <w:ind w:left="206" w:right="202"/>
              <w:rPr>
                <w:b/>
                <w:sz w:val="24"/>
              </w:rPr>
            </w:pPr>
            <w:r>
              <w:rPr>
                <w:rFonts w:ascii="함초롬바탕" w:hAnsi="함초롬바탕"/>
                <w:b/>
                <w:w w:val="110"/>
                <w:sz w:val="24"/>
              </w:rPr>
              <w:t>※ </w:t>
            </w:r>
            <w:r>
              <w:rPr>
                <w:b/>
                <w:color w:val="7F0000"/>
                <w:w w:val="110"/>
                <w:sz w:val="24"/>
                <w:u w:val="single" w:color="000000"/>
              </w:rPr>
              <w:t>Katz v. United States</w:t>
            </w:r>
            <w:r>
              <w:rPr>
                <w:b/>
                <w:w w:val="110"/>
                <w:sz w:val="24"/>
              </w:rPr>
              <w:t>, 389 U.S. 347</w:t>
            </w:r>
            <w:r>
              <w:rPr>
                <w:b/>
                <w:spacing w:val="70"/>
                <w:w w:val="110"/>
                <w:sz w:val="24"/>
              </w:rPr>
              <w:t> </w:t>
            </w:r>
            <w:r>
              <w:rPr>
                <w:b/>
                <w:w w:val="110"/>
                <w:sz w:val="24"/>
              </w:rPr>
              <w:t>(1967)</w:t>
            </w:r>
          </w:p>
          <w:p>
            <w:pPr>
              <w:pStyle w:val="TableParagraph"/>
              <w:spacing w:line="312" w:lineRule="exact"/>
              <w:ind w:left="206" w:right="202"/>
              <w:rPr>
                <w:b/>
                <w:sz w:val="24"/>
              </w:rPr>
            </w:pPr>
            <w:r>
              <w:rPr>
                <w:rFonts w:ascii="함초롬바탕" w:hAnsi="함초롬바탕"/>
                <w:b/>
                <w:w w:val="105"/>
                <w:sz w:val="24"/>
              </w:rPr>
              <w:t>※ </w:t>
            </w:r>
            <w:r>
              <w:rPr>
                <w:b/>
                <w:w w:val="105"/>
                <w:sz w:val="24"/>
                <w:u w:val="single"/>
              </w:rPr>
              <w:t>United States v. Miller</w:t>
            </w:r>
            <w:r>
              <w:rPr>
                <w:b/>
                <w:w w:val="105"/>
                <w:sz w:val="24"/>
              </w:rPr>
              <w:t>, 425 U.S. 435 (1976)</w:t>
            </w:r>
          </w:p>
          <w:p>
            <w:pPr>
              <w:pStyle w:val="TableParagraph"/>
              <w:spacing w:line="312" w:lineRule="exact"/>
              <w:ind w:left="206" w:right="202"/>
              <w:rPr>
                <w:b/>
                <w:sz w:val="24"/>
              </w:rPr>
            </w:pPr>
            <w:r>
              <w:rPr>
                <w:rFonts w:ascii="함초롬바탕" w:hAnsi="함초롬바탕"/>
                <w:b/>
                <w:w w:val="110"/>
                <w:sz w:val="24"/>
              </w:rPr>
              <w:t>※ </w:t>
            </w:r>
            <w:r>
              <w:rPr>
                <w:b/>
                <w:color w:val="7F0000"/>
                <w:w w:val="110"/>
                <w:sz w:val="24"/>
                <w:u w:val="single" w:color="000000"/>
              </w:rPr>
              <w:t>Smith v. Maryland</w:t>
            </w:r>
            <w:r>
              <w:rPr>
                <w:b/>
                <w:w w:val="110"/>
                <w:sz w:val="24"/>
              </w:rPr>
              <w:t>, 442 U.S. 735</w:t>
            </w:r>
            <w:r>
              <w:rPr>
                <w:b/>
                <w:spacing w:val="65"/>
                <w:w w:val="110"/>
                <w:sz w:val="24"/>
              </w:rPr>
              <w:t> </w:t>
            </w:r>
            <w:r>
              <w:rPr>
                <w:b/>
                <w:w w:val="110"/>
                <w:sz w:val="24"/>
              </w:rPr>
              <w:t>(1979)</w:t>
            </w:r>
          </w:p>
          <w:p>
            <w:pPr>
              <w:pStyle w:val="TableParagraph"/>
              <w:spacing w:line="367" w:lineRule="exact"/>
              <w:ind w:left="206" w:right="202"/>
              <w:rPr>
                <w:b/>
                <w:sz w:val="24"/>
              </w:rPr>
            </w:pPr>
            <w:r>
              <w:rPr>
                <w:rFonts w:ascii="함초롬바탕" w:hAnsi="함초롬바탕"/>
                <w:b/>
                <w:w w:val="99"/>
                <w:sz w:val="24"/>
              </w:rPr>
              <w:t>※</w:t>
            </w:r>
            <w:r>
              <w:rPr>
                <w:rFonts w:ascii="함초롬바탕" w:hAnsi="함초롬바탕"/>
                <w:b/>
                <w:sz w:val="24"/>
              </w:rPr>
              <w:t> </w:t>
            </w:r>
            <w:r>
              <w:rPr>
                <w:rFonts w:ascii="함초롬바탕" w:hAnsi="함초롬바탕"/>
                <w:b/>
                <w:spacing w:val="-23"/>
                <w:sz w:val="24"/>
              </w:rPr>
              <w:t> </w:t>
            </w:r>
            <w:r>
              <w:rPr>
                <w:b/>
                <w:color w:val="7F0000"/>
                <w:spacing w:val="-1"/>
                <w:w w:val="107"/>
                <w:sz w:val="24"/>
                <w:u w:val="single" w:color="000000"/>
              </w:rPr>
              <w:t>U</w:t>
            </w:r>
            <w:r>
              <w:rPr>
                <w:b/>
                <w:color w:val="7F0000"/>
                <w:spacing w:val="-1"/>
                <w:w w:val="95"/>
                <w:sz w:val="24"/>
                <w:u w:val="single" w:color="000000"/>
              </w:rPr>
              <w:t>n</w:t>
            </w:r>
            <w:r>
              <w:rPr>
                <w:b/>
                <w:color w:val="7F0000"/>
                <w:spacing w:val="-3"/>
                <w:w w:val="105"/>
                <w:sz w:val="24"/>
                <w:u w:val="single" w:color="000000"/>
              </w:rPr>
              <w:t>i</w:t>
            </w:r>
            <w:r>
              <w:rPr>
                <w:b/>
                <w:color w:val="7F0000"/>
                <w:spacing w:val="1"/>
                <w:w w:val="95"/>
                <w:sz w:val="24"/>
                <w:u w:val="single" w:color="000000"/>
              </w:rPr>
              <w:t>t</w:t>
            </w:r>
            <w:r>
              <w:rPr>
                <w:b/>
                <w:color w:val="7F0000"/>
                <w:w w:val="81"/>
                <w:sz w:val="24"/>
                <w:u w:val="single" w:color="000000"/>
              </w:rPr>
              <w:t>e</w:t>
            </w:r>
            <w:r>
              <w:rPr>
                <w:b/>
                <w:color w:val="7F0000"/>
                <w:w w:val="84"/>
                <w:sz w:val="24"/>
                <w:u w:val="single" w:color="000000"/>
              </w:rPr>
              <w:t>d</w:t>
            </w:r>
            <w:r>
              <w:rPr>
                <w:b/>
                <w:color w:val="7F0000"/>
                <w:spacing w:val="33"/>
                <w:sz w:val="24"/>
                <w:u w:val="single" w:color="000000"/>
              </w:rPr>
              <w:t> </w:t>
            </w:r>
            <w:r>
              <w:rPr>
                <w:b/>
                <w:color w:val="7F0000"/>
                <w:spacing w:val="-2"/>
                <w:w w:val="96"/>
                <w:sz w:val="24"/>
                <w:u w:val="single" w:color="000000"/>
              </w:rPr>
              <w:t>S</w:t>
            </w:r>
            <w:r>
              <w:rPr>
                <w:b/>
                <w:color w:val="7F0000"/>
                <w:spacing w:val="1"/>
                <w:w w:val="95"/>
                <w:sz w:val="24"/>
                <w:u w:val="single" w:color="000000"/>
              </w:rPr>
              <w:t>t</w:t>
            </w:r>
            <w:r>
              <w:rPr>
                <w:b/>
                <w:color w:val="7F0000"/>
                <w:spacing w:val="-2"/>
                <w:w w:val="95"/>
                <w:sz w:val="24"/>
                <w:u w:val="single" w:color="000000"/>
              </w:rPr>
              <w:t>a</w:t>
            </w:r>
            <w:r>
              <w:rPr>
                <w:b/>
                <w:color w:val="7F0000"/>
                <w:spacing w:val="1"/>
                <w:w w:val="95"/>
                <w:sz w:val="24"/>
                <w:u w:val="single" w:color="000000"/>
              </w:rPr>
              <w:t>t</w:t>
            </w:r>
            <w:r>
              <w:rPr>
                <w:b/>
                <w:color w:val="7F0000"/>
                <w:w w:val="81"/>
                <w:sz w:val="24"/>
                <w:u w:val="single" w:color="000000"/>
              </w:rPr>
              <w:t>e</w:t>
            </w:r>
            <w:r>
              <w:rPr>
                <w:b/>
                <w:color w:val="7F0000"/>
                <w:w w:val="84"/>
                <w:sz w:val="24"/>
                <w:u w:val="single" w:color="000000"/>
              </w:rPr>
              <w:t>s</w:t>
            </w:r>
            <w:r>
              <w:rPr>
                <w:b/>
                <w:color w:val="7F0000"/>
                <w:spacing w:val="33"/>
                <w:sz w:val="24"/>
                <w:u w:val="single" w:color="000000"/>
              </w:rPr>
              <w:t> </w:t>
            </w:r>
            <w:r>
              <w:rPr>
                <w:b/>
                <w:color w:val="7F0000"/>
                <w:spacing w:val="-2"/>
                <w:w w:val="97"/>
                <w:sz w:val="24"/>
                <w:u w:val="single" w:color="000000"/>
              </w:rPr>
              <w:t>v</w:t>
            </w:r>
            <w:r>
              <w:rPr>
                <w:b/>
                <w:color w:val="7F0000"/>
                <w:w w:val="149"/>
                <w:sz w:val="24"/>
                <w:u w:val="single" w:color="000000"/>
              </w:rPr>
              <w:t>.</w:t>
            </w:r>
            <w:r>
              <w:rPr>
                <w:b/>
                <w:color w:val="7F0000"/>
                <w:spacing w:val="35"/>
                <w:sz w:val="24"/>
                <w:u w:val="single" w:color="000000"/>
              </w:rPr>
              <w:t> </w:t>
            </w:r>
            <w:r>
              <w:rPr>
                <w:b/>
                <w:color w:val="7F0000"/>
                <w:spacing w:val="-2"/>
                <w:w w:val="122"/>
                <w:sz w:val="24"/>
                <w:u w:val="single" w:color="000000"/>
              </w:rPr>
              <w:t>J</w:t>
            </w:r>
            <w:r>
              <w:rPr>
                <w:b/>
                <w:color w:val="7F0000"/>
                <w:spacing w:val="-1"/>
                <w:w w:val="74"/>
                <w:sz w:val="24"/>
                <w:u w:val="single" w:color="000000"/>
              </w:rPr>
              <w:t>o</w:t>
            </w:r>
            <w:r>
              <w:rPr>
                <w:b/>
                <w:color w:val="7F0000"/>
                <w:spacing w:val="-1"/>
                <w:w w:val="95"/>
                <w:sz w:val="24"/>
                <w:u w:val="single" w:color="000000"/>
              </w:rPr>
              <w:t>n</w:t>
            </w:r>
            <w:r>
              <w:rPr>
                <w:b/>
                <w:color w:val="7F0000"/>
                <w:w w:val="81"/>
                <w:sz w:val="24"/>
                <w:u w:val="single" w:color="000000"/>
              </w:rPr>
              <w:t>e</w:t>
            </w:r>
            <w:r>
              <w:rPr>
                <w:b/>
                <w:spacing w:val="-1"/>
                <w:w w:val="84"/>
                <w:sz w:val="24"/>
                <w:u w:val="single"/>
              </w:rPr>
              <w:t>s</w:t>
            </w:r>
            <w:r>
              <w:rPr>
                <w:b/>
                <w:w w:val="149"/>
                <w:sz w:val="24"/>
              </w:rPr>
              <w:t>,</w:t>
            </w:r>
            <w:r>
              <w:rPr>
                <w:b/>
                <w:spacing w:val="32"/>
                <w:sz w:val="24"/>
              </w:rPr>
              <w:t> </w:t>
            </w:r>
            <w:r>
              <w:rPr>
                <w:b/>
                <w:spacing w:val="-2"/>
                <w:w w:val="108"/>
                <w:sz w:val="24"/>
              </w:rPr>
              <w:t>5</w:t>
            </w:r>
            <w:r>
              <w:rPr>
                <w:b/>
                <w:w w:val="108"/>
                <w:sz w:val="24"/>
              </w:rPr>
              <w:t>65</w:t>
            </w:r>
            <w:r>
              <w:rPr>
                <w:b/>
                <w:spacing w:val="31"/>
                <w:sz w:val="24"/>
              </w:rPr>
              <w:t> </w:t>
            </w:r>
            <w:r>
              <w:rPr>
                <w:b/>
                <w:spacing w:val="-1"/>
                <w:w w:val="107"/>
                <w:sz w:val="24"/>
              </w:rPr>
              <w:t>U</w:t>
            </w:r>
            <w:r>
              <w:rPr>
                <w:b/>
                <w:spacing w:val="-1"/>
                <w:w w:val="113"/>
                <w:sz w:val="24"/>
              </w:rPr>
              <w:t>.</w:t>
            </w:r>
            <w:r>
              <w:rPr>
                <w:b/>
                <w:w w:val="113"/>
                <w:sz w:val="24"/>
              </w:rPr>
              <w:t>S</w:t>
            </w:r>
            <w:r>
              <w:rPr>
                <w:b/>
                <w:w w:val="149"/>
                <w:sz w:val="24"/>
              </w:rPr>
              <w:t>.</w:t>
            </w:r>
            <w:r>
              <w:rPr>
                <w:b/>
                <w:spacing w:val="32"/>
                <w:sz w:val="24"/>
              </w:rPr>
              <w:t> </w:t>
            </w:r>
            <w:r>
              <w:rPr>
                <w:b/>
                <w:w w:val="108"/>
                <w:sz w:val="24"/>
              </w:rPr>
              <w:t>4</w:t>
            </w:r>
            <w:r>
              <w:rPr>
                <w:b/>
                <w:spacing w:val="-2"/>
                <w:w w:val="108"/>
                <w:sz w:val="24"/>
              </w:rPr>
              <w:t>0</w:t>
            </w:r>
            <w:r>
              <w:rPr>
                <w:b/>
                <w:w w:val="108"/>
                <w:sz w:val="24"/>
              </w:rPr>
              <w:t>0</w:t>
            </w:r>
            <w:r>
              <w:rPr>
                <w:b/>
                <w:spacing w:val="34"/>
                <w:sz w:val="24"/>
              </w:rPr>
              <w:t> </w:t>
            </w:r>
            <w:r>
              <w:rPr>
                <w:b/>
                <w:spacing w:val="-3"/>
                <w:w w:val="136"/>
                <w:sz w:val="24"/>
              </w:rPr>
              <w:t>(</w:t>
            </w:r>
            <w:r>
              <w:rPr>
                <w:b/>
                <w:w w:val="108"/>
                <w:sz w:val="24"/>
              </w:rPr>
              <w:t>2</w:t>
            </w:r>
            <w:r>
              <w:rPr>
                <w:b/>
                <w:spacing w:val="-2"/>
                <w:w w:val="108"/>
                <w:sz w:val="24"/>
              </w:rPr>
              <w:t>01</w:t>
            </w:r>
            <w:r>
              <w:rPr>
                <w:b/>
                <w:w w:val="108"/>
                <w:sz w:val="24"/>
              </w:rPr>
              <w:t>2</w:t>
            </w:r>
            <w:r>
              <w:rPr>
                <w:b/>
                <w:w w:val="136"/>
                <w:sz w:val="24"/>
              </w:rPr>
              <w:t>)</w:t>
            </w:r>
          </w:p>
        </w:tc>
      </w:tr>
      <w:tr>
        <w:trPr>
          <w:trHeight w:val="455" w:hRule="atLeast"/>
        </w:trPr>
        <w:tc>
          <w:tcPr>
            <w:tcW w:w="8278" w:type="dxa"/>
            <w:gridSpan w:val="2"/>
          </w:tcPr>
          <w:p>
            <w:pPr>
              <w:pStyle w:val="TableParagraph"/>
              <w:spacing w:line="428" w:lineRule="exact"/>
              <w:ind w:left="154"/>
              <w:jc w:val="left"/>
              <w:rPr>
                <w:b/>
                <w:sz w:val="24"/>
              </w:rPr>
            </w:pPr>
            <w:r>
              <w:rPr>
                <w:b/>
                <w:sz w:val="24"/>
              </w:rPr>
              <w:t>☆</w:t>
            </w:r>
            <w:r>
              <w:rPr>
                <w:b/>
                <w:spacing w:val="-18"/>
                <w:sz w:val="24"/>
              </w:rPr>
              <w:t> </w:t>
            </w:r>
            <w:r>
              <w:rPr>
                <w:b/>
                <w:sz w:val="24"/>
                <w:u w:val="single"/>
              </w:rPr>
              <w:t>Reasonable</w:t>
            </w:r>
            <w:r>
              <w:rPr>
                <w:b/>
                <w:spacing w:val="-16"/>
                <w:sz w:val="24"/>
                <w:u w:val="single"/>
              </w:rPr>
              <w:t> </w:t>
            </w:r>
            <w:r>
              <w:rPr>
                <w:b/>
                <w:sz w:val="24"/>
                <w:u w:val="single"/>
              </w:rPr>
              <w:t>Expectation</w:t>
            </w:r>
            <w:r>
              <w:rPr>
                <w:b/>
                <w:spacing w:val="-17"/>
                <w:sz w:val="24"/>
                <w:u w:val="single"/>
              </w:rPr>
              <w:t> </w:t>
            </w:r>
            <w:r>
              <w:rPr>
                <w:b/>
                <w:sz w:val="24"/>
                <w:u w:val="single"/>
              </w:rPr>
              <w:t>of</w:t>
            </w:r>
            <w:r>
              <w:rPr>
                <w:b/>
                <w:spacing w:val="-17"/>
                <w:sz w:val="24"/>
                <w:u w:val="single"/>
              </w:rPr>
              <w:t> </w:t>
            </w:r>
            <w:r>
              <w:rPr>
                <w:b/>
                <w:sz w:val="24"/>
                <w:u w:val="single"/>
              </w:rPr>
              <w:t>Privacy</w:t>
            </w:r>
            <w:r>
              <w:rPr>
                <w:b/>
                <w:spacing w:val="-19"/>
                <w:sz w:val="24"/>
              </w:rPr>
              <w:t> </w:t>
            </w:r>
            <w:r>
              <w:rPr>
                <w:b/>
                <w:sz w:val="24"/>
              </w:rPr>
              <w:t>//</w:t>
            </w:r>
            <w:r>
              <w:rPr>
                <w:b/>
                <w:spacing w:val="-16"/>
                <w:sz w:val="24"/>
              </w:rPr>
              <w:t> </w:t>
            </w:r>
            <w:r>
              <w:rPr>
                <w:b/>
                <w:sz w:val="24"/>
                <w:u w:val="single"/>
              </w:rPr>
              <w:t>The</w:t>
            </w:r>
            <w:r>
              <w:rPr>
                <w:b/>
                <w:spacing w:val="-17"/>
                <w:sz w:val="24"/>
                <w:u w:val="single"/>
              </w:rPr>
              <w:t> </w:t>
            </w:r>
            <w:r>
              <w:rPr>
                <w:rFonts w:ascii="함초롬바탕" w:hAnsi="함초롬바탕"/>
                <w:b/>
                <w:sz w:val="24"/>
                <w:u w:val="single"/>
              </w:rPr>
              <w:t>‘</w:t>
            </w:r>
            <w:r>
              <w:rPr>
                <w:b/>
                <w:sz w:val="24"/>
                <w:u w:val="single"/>
              </w:rPr>
              <w:t>Secrecy</w:t>
            </w:r>
            <w:r>
              <w:rPr>
                <w:rFonts w:ascii="함초롬바탕" w:hAnsi="함초롬바탕"/>
                <w:b/>
                <w:sz w:val="24"/>
                <w:u w:val="single"/>
              </w:rPr>
              <w:t>’</w:t>
            </w:r>
            <w:r>
              <w:rPr>
                <w:rFonts w:ascii="함초롬바탕" w:hAnsi="함초롬바탕"/>
                <w:b/>
                <w:spacing w:val="-4"/>
                <w:sz w:val="24"/>
                <w:u w:val="single"/>
              </w:rPr>
              <w:t> </w:t>
            </w:r>
            <w:r>
              <w:rPr>
                <w:b/>
                <w:sz w:val="24"/>
                <w:u w:val="single"/>
              </w:rPr>
              <w:t>Model</w:t>
            </w:r>
            <w:r>
              <w:rPr>
                <w:b/>
                <w:spacing w:val="-18"/>
                <w:sz w:val="24"/>
                <w:u w:val="single"/>
              </w:rPr>
              <w:t> </w:t>
            </w:r>
            <w:r>
              <w:rPr>
                <w:b/>
                <w:sz w:val="24"/>
                <w:u w:val="single"/>
              </w:rPr>
              <w:t>of</w:t>
            </w:r>
            <w:r>
              <w:rPr>
                <w:b/>
                <w:spacing w:val="-17"/>
                <w:sz w:val="24"/>
                <w:u w:val="single"/>
              </w:rPr>
              <w:t> </w:t>
            </w:r>
            <w:r>
              <w:rPr>
                <w:b/>
                <w:sz w:val="24"/>
                <w:u w:val="single"/>
              </w:rPr>
              <w:t>Privacy</w:t>
            </w:r>
          </w:p>
        </w:tc>
      </w:tr>
      <w:tr>
        <w:trPr>
          <w:trHeight w:val="462" w:hRule="atLeast"/>
        </w:trPr>
        <w:tc>
          <w:tcPr>
            <w:tcW w:w="8278" w:type="dxa"/>
            <w:gridSpan w:val="2"/>
          </w:tcPr>
          <w:p>
            <w:pPr>
              <w:pStyle w:val="TableParagraph"/>
              <w:spacing w:before="76"/>
              <w:ind w:left="206" w:right="202"/>
              <w:rPr>
                <w:rFonts w:ascii="바탕"/>
                <w:sz w:val="24"/>
              </w:rPr>
            </w:pPr>
            <w:r>
              <w:rPr>
                <w:rFonts w:ascii="바탕"/>
                <w:w w:val="95"/>
                <w:sz w:val="24"/>
              </w:rPr>
              <w:t>&lt; </w:t>
            </w:r>
            <w:r>
              <w:rPr>
                <w:rFonts w:ascii="바탕"/>
                <w:w w:val="95"/>
                <w:sz w:val="24"/>
                <w:u w:val="single"/>
              </w:rPr>
              <w:t>Discussion Questions</w:t>
            </w:r>
            <w:r>
              <w:rPr>
                <w:rFonts w:ascii="바탕"/>
                <w:w w:val="95"/>
                <w:sz w:val="24"/>
              </w:rPr>
              <w:t> &gt;</w:t>
            </w:r>
          </w:p>
        </w:tc>
      </w:tr>
      <w:tr>
        <w:trPr>
          <w:trHeight w:val="613" w:hRule="atLeast"/>
        </w:trPr>
        <w:tc>
          <w:tcPr>
            <w:tcW w:w="629" w:type="dxa"/>
          </w:tcPr>
          <w:p>
            <w:pPr>
              <w:pStyle w:val="TableParagraph"/>
              <w:spacing w:before="151"/>
              <w:ind w:left="118"/>
              <w:jc w:val="left"/>
              <w:rPr>
                <w:rFonts w:ascii="바탕"/>
                <w:sz w:val="24"/>
              </w:rPr>
            </w:pPr>
            <w:r>
              <w:rPr>
                <w:rFonts w:ascii="바탕"/>
                <w:w w:val="95"/>
                <w:sz w:val="24"/>
              </w:rPr>
              <w:t>&lt;1&gt;</w:t>
            </w:r>
          </w:p>
        </w:tc>
        <w:tc>
          <w:tcPr>
            <w:tcW w:w="7649" w:type="dxa"/>
          </w:tcPr>
          <w:p>
            <w:pPr>
              <w:pStyle w:val="TableParagraph"/>
              <w:spacing w:line="276" w:lineRule="exact" w:before="7"/>
              <w:ind w:left="329" w:right="421"/>
              <w:rPr>
                <w:rFonts w:ascii="HancomEQN"/>
                <w:b/>
                <w:i/>
                <w:sz w:val="24"/>
              </w:rPr>
            </w:pPr>
            <w:r>
              <w:rPr>
                <w:rFonts w:ascii="HancomEQN"/>
                <w:b/>
                <w:i/>
                <w:color w:val="7F0000"/>
                <w:sz w:val="24"/>
              </w:rPr>
              <w:t>What are the two prongs of</w:t>
            </w:r>
          </w:p>
          <w:p>
            <w:pPr>
              <w:pStyle w:val="TableParagraph"/>
              <w:spacing w:line="311" w:lineRule="exact"/>
              <w:ind w:left="329" w:right="422"/>
              <w:rPr>
                <w:rFonts w:ascii="HancomEQN" w:hAnsi="HancomEQN"/>
                <w:b/>
                <w:i/>
                <w:sz w:val="24"/>
              </w:rPr>
            </w:pPr>
            <w:r>
              <w:rPr>
                <w:rFonts w:ascii="HancomEQN" w:hAnsi="HancomEQN"/>
                <w:b/>
                <w:i/>
                <w:color w:val="7F0000"/>
                <w:spacing w:val="-3"/>
                <w:sz w:val="24"/>
              </w:rPr>
              <w:t>the </w:t>
            </w:r>
            <w:r>
              <w:rPr>
                <w:rFonts w:ascii="함초롬바탕" w:hAnsi="함초롬바탕"/>
                <w:b/>
                <w:i/>
                <w:color w:val="7F0000"/>
                <w:spacing w:val="-4"/>
                <w:sz w:val="24"/>
              </w:rPr>
              <w:t>“</w:t>
            </w:r>
            <w:r>
              <w:rPr>
                <w:rFonts w:ascii="HancomEQN" w:hAnsi="HancomEQN"/>
                <w:b/>
                <w:i/>
                <w:color w:val="FF2600"/>
                <w:spacing w:val="-4"/>
                <w:sz w:val="24"/>
                <w:u w:val="single" w:color="000000"/>
              </w:rPr>
              <w:t>Reasonable Expectation </w:t>
            </w:r>
            <w:r>
              <w:rPr>
                <w:rFonts w:ascii="HancomEQN" w:hAnsi="HancomEQN"/>
                <w:b/>
                <w:i/>
                <w:color w:val="FF2600"/>
                <w:sz w:val="24"/>
                <w:u w:val="single" w:color="000000"/>
              </w:rPr>
              <w:t>of </w:t>
            </w:r>
            <w:r>
              <w:rPr>
                <w:rFonts w:ascii="HancomEQN" w:hAnsi="HancomEQN"/>
                <w:b/>
                <w:i/>
                <w:color w:val="FF2600"/>
                <w:spacing w:val="-3"/>
                <w:sz w:val="24"/>
                <w:u w:val="single" w:color="000000"/>
              </w:rPr>
              <w:t>Privacy</w:t>
            </w:r>
            <w:r>
              <w:rPr>
                <w:rFonts w:ascii="함초롬바탕" w:hAnsi="함초롬바탕"/>
                <w:b/>
                <w:i/>
                <w:color w:val="7F0000"/>
                <w:spacing w:val="-3"/>
                <w:sz w:val="24"/>
              </w:rPr>
              <w:t>”</w:t>
            </w:r>
            <w:r>
              <w:rPr>
                <w:rFonts w:ascii="함초롬바탕" w:hAnsi="함초롬바탕"/>
                <w:b/>
                <w:i/>
                <w:color w:val="7F0000"/>
                <w:spacing w:val="64"/>
                <w:sz w:val="24"/>
              </w:rPr>
              <w:t> </w:t>
            </w:r>
            <w:r>
              <w:rPr>
                <w:rFonts w:ascii="HancomEQN" w:hAnsi="HancomEQN"/>
                <w:b/>
                <w:i/>
                <w:color w:val="7F0000"/>
                <w:spacing w:val="-3"/>
                <w:sz w:val="24"/>
              </w:rPr>
              <w:t>test?</w:t>
            </w:r>
          </w:p>
        </w:tc>
      </w:tr>
      <w:tr>
        <w:trPr>
          <w:trHeight w:val="613" w:hRule="atLeast"/>
        </w:trPr>
        <w:tc>
          <w:tcPr>
            <w:tcW w:w="629" w:type="dxa"/>
          </w:tcPr>
          <w:p>
            <w:pPr>
              <w:pStyle w:val="TableParagraph"/>
              <w:spacing w:before="151"/>
              <w:ind w:left="118"/>
              <w:jc w:val="left"/>
              <w:rPr>
                <w:rFonts w:ascii="바탕"/>
                <w:sz w:val="24"/>
              </w:rPr>
            </w:pPr>
            <w:r>
              <w:rPr>
                <w:rFonts w:ascii="바탕"/>
                <w:w w:val="95"/>
                <w:sz w:val="24"/>
              </w:rPr>
              <w:t>&lt;2&gt;</w:t>
            </w:r>
          </w:p>
        </w:tc>
        <w:tc>
          <w:tcPr>
            <w:tcW w:w="7649" w:type="dxa"/>
          </w:tcPr>
          <w:p>
            <w:pPr>
              <w:pStyle w:val="TableParagraph"/>
              <w:spacing w:line="326" w:lineRule="exact"/>
              <w:ind w:left="329" w:right="422"/>
              <w:rPr>
                <w:rFonts w:ascii="HancomEQN" w:hAnsi="HancomEQN"/>
                <w:b/>
                <w:i/>
                <w:sz w:val="24"/>
              </w:rPr>
            </w:pPr>
            <w:r>
              <w:rPr>
                <w:rFonts w:ascii="HancomEQN" w:hAnsi="HancomEQN"/>
                <w:b/>
                <w:i/>
                <w:color w:val="7F0000"/>
                <w:spacing w:val="-3"/>
                <w:sz w:val="24"/>
              </w:rPr>
              <w:t>Why </w:t>
            </w:r>
            <w:r>
              <w:rPr>
                <w:rFonts w:ascii="HancomEQN" w:hAnsi="HancomEQN"/>
                <w:b/>
                <w:i/>
                <w:color w:val="7F0000"/>
                <w:sz w:val="24"/>
              </w:rPr>
              <w:t>is </w:t>
            </w:r>
            <w:r>
              <w:rPr>
                <w:rFonts w:ascii="HancomEQN" w:hAnsi="HancomEQN"/>
                <w:b/>
                <w:i/>
                <w:color w:val="7F0000"/>
                <w:spacing w:val="-3"/>
                <w:sz w:val="24"/>
              </w:rPr>
              <w:t>the </w:t>
            </w:r>
            <w:r>
              <w:rPr>
                <w:rFonts w:ascii="함초롬바탕" w:hAnsi="함초롬바탕"/>
                <w:b/>
                <w:i/>
                <w:color w:val="7F0000"/>
                <w:spacing w:val="-4"/>
                <w:sz w:val="24"/>
              </w:rPr>
              <w:t>“</w:t>
            </w:r>
            <w:r>
              <w:rPr>
                <w:rFonts w:ascii="HancomEQN" w:hAnsi="HancomEQN"/>
                <w:b/>
                <w:i/>
                <w:color w:val="7F0000"/>
                <w:spacing w:val="-4"/>
                <w:sz w:val="24"/>
                <w:u w:val="single" w:color="000000"/>
              </w:rPr>
              <w:t>Third-Party </w:t>
            </w:r>
            <w:r>
              <w:rPr>
                <w:rFonts w:ascii="HancomEQN" w:hAnsi="HancomEQN"/>
                <w:b/>
                <w:i/>
                <w:color w:val="7F0000"/>
                <w:spacing w:val="-3"/>
                <w:sz w:val="24"/>
                <w:u w:val="single" w:color="000000"/>
              </w:rPr>
              <w:t>Doctrine</w:t>
            </w:r>
            <w:r>
              <w:rPr>
                <w:rFonts w:ascii="함초롬바탕" w:hAnsi="함초롬바탕"/>
                <w:b/>
                <w:i/>
                <w:color w:val="7F0000"/>
                <w:spacing w:val="-3"/>
                <w:sz w:val="24"/>
              </w:rPr>
              <w:t>”</w:t>
            </w:r>
            <w:r>
              <w:rPr>
                <w:rFonts w:ascii="함초롬바탕" w:hAnsi="함초롬바탕"/>
                <w:b/>
                <w:i/>
                <w:color w:val="7F0000"/>
                <w:spacing w:val="61"/>
                <w:sz w:val="24"/>
              </w:rPr>
              <w:t> </w:t>
            </w:r>
            <w:r>
              <w:rPr>
                <w:rFonts w:ascii="HancomEQN" w:hAnsi="HancomEQN"/>
                <w:b/>
                <w:i/>
                <w:color w:val="7F0000"/>
                <w:spacing w:val="-4"/>
                <w:sz w:val="24"/>
              </w:rPr>
              <w:t>important</w:t>
            </w:r>
          </w:p>
          <w:p>
            <w:pPr>
              <w:pStyle w:val="TableParagraph"/>
              <w:spacing w:line="268" w:lineRule="exact"/>
              <w:ind w:left="329" w:right="422"/>
              <w:rPr>
                <w:rFonts w:ascii="HancomEQN"/>
                <w:b/>
                <w:i/>
                <w:sz w:val="24"/>
              </w:rPr>
            </w:pPr>
            <w:r>
              <w:rPr>
                <w:rFonts w:ascii="HancomEQN"/>
                <w:b/>
                <w:i/>
                <w:color w:val="7F0000"/>
                <w:sz w:val="24"/>
              </w:rPr>
              <w:t>with regard to criminal investigation?</w:t>
            </w:r>
          </w:p>
        </w:tc>
      </w:tr>
      <w:tr>
        <w:trPr>
          <w:trHeight w:val="613" w:hRule="atLeast"/>
        </w:trPr>
        <w:tc>
          <w:tcPr>
            <w:tcW w:w="629" w:type="dxa"/>
          </w:tcPr>
          <w:p>
            <w:pPr>
              <w:pStyle w:val="TableParagraph"/>
              <w:spacing w:before="151"/>
              <w:ind w:left="118"/>
              <w:jc w:val="left"/>
              <w:rPr>
                <w:rFonts w:ascii="바탕"/>
                <w:sz w:val="24"/>
              </w:rPr>
            </w:pPr>
            <w:r>
              <w:rPr>
                <w:rFonts w:ascii="바탕"/>
                <w:w w:val="95"/>
                <w:sz w:val="24"/>
              </w:rPr>
              <w:t>&lt;3&gt;</w:t>
            </w:r>
          </w:p>
        </w:tc>
        <w:tc>
          <w:tcPr>
            <w:tcW w:w="7649" w:type="dxa"/>
          </w:tcPr>
          <w:p>
            <w:pPr>
              <w:pStyle w:val="TableParagraph"/>
              <w:spacing w:before="79"/>
              <w:ind w:left="355"/>
              <w:jc w:val="left"/>
              <w:rPr>
                <w:rFonts w:ascii="HancomEQN" w:hAnsi="HancomEQN"/>
                <w:b/>
                <w:i/>
                <w:sz w:val="24"/>
              </w:rPr>
            </w:pPr>
            <w:r>
              <w:rPr>
                <w:rFonts w:ascii="HancomEQN" w:hAnsi="HancomEQN"/>
                <w:b/>
                <w:i/>
                <w:color w:val="7F0000"/>
                <w:spacing w:val="-4"/>
                <w:sz w:val="24"/>
              </w:rPr>
              <w:t>What </w:t>
            </w:r>
            <w:r>
              <w:rPr>
                <w:rFonts w:ascii="HancomEQN" w:hAnsi="HancomEQN"/>
                <w:b/>
                <w:i/>
                <w:color w:val="7F0000"/>
                <w:sz w:val="24"/>
              </w:rPr>
              <w:t>is </w:t>
            </w:r>
            <w:r>
              <w:rPr>
                <w:rFonts w:ascii="HancomEQN" w:hAnsi="HancomEQN"/>
                <w:b/>
                <w:i/>
                <w:color w:val="7F0000"/>
                <w:spacing w:val="-3"/>
                <w:sz w:val="24"/>
              </w:rPr>
              <w:t>the </w:t>
            </w:r>
            <w:r>
              <w:rPr>
                <w:rFonts w:ascii="함초롬바탕" w:hAnsi="함초롬바탕"/>
                <w:b/>
                <w:i/>
                <w:color w:val="7F0000"/>
                <w:spacing w:val="-3"/>
                <w:sz w:val="24"/>
              </w:rPr>
              <w:t>“</w:t>
            </w:r>
            <w:r>
              <w:rPr>
                <w:rFonts w:ascii="HancomEQN" w:hAnsi="HancomEQN"/>
                <w:b/>
                <w:i/>
                <w:color w:val="FF2600"/>
                <w:spacing w:val="-3"/>
                <w:sz w:val="24"/>
                <w:u w:val="single" w:color="000000"/>
              </w:rPr>
              <w:t>Trespass Theory</w:t>
            </w:r>
            <w:r>
              <w:rPr>
                <w:rFonts w:ascii="함초롬바탕" w:hAnsi="함초롬바탕"/>
                <w:b/>
                <w:i/>
                <w:color w:val="7F0000"/>
                <w:spacing w:val="-3"/>
                <w:sz w:val="24"/>
              </w:rPr>
              <w:t>” </w:t>
            </w:r>
            <w:r>
              <w:rPr>
                <w:rFonts w:ascii="HancomEQN" w:hAnsi="HancomEQN"/>
                <w:b/>
                <w:i/>
                <w:color w:val="7F0000"/>
                <w:sz w:val="24"/>
              </w:rPr>
              <w:t>of </w:t>
            </w:r>
            <w:r>
              <w:rPr>
                <w:rFonts w:ascii="HancomEQN" w:hAnsi="HancomEQN"/>
                <w:b/>
                <w:i/>
                <w:color w:val="7F0000"/>
                <w:spacing w:val="-3"/>
                <w:sz w:val="24"/>
              </w:rPr>
              <w:t>the U.S. </w:t>
            </w:r>
            <w:r>
              <w:rPr>
                <w:rFonts w:ascii="HancomEQN" w:hAnsi="HancomEQN"/>
                <w:b/>
                <w:i/>
                <w:color w:val="7F0000"/>
                <w:sz w:val="24"/>
              </w:rPr>
              <w:t>4</w:t>
            </w:r>
            <w:r>
              <w:rPr>
                <w:rFonts w:ascii="HancomEQN" w:hAnsi="HancomEQN"/>
                <w:b/>
                <w:i/>
                <w:color w:val="7F0000"/>
                <w:sz w:val="24"/>
                <w:vertAlign w:val="superscript"/>
              </w:rPr>
              <w:t>th</w:t>
            </w:r>
            <w:r>
              <w:rPr>
                <w:rFonts w:ascii="HancomEQN" w:hAnsi="HancomEQN"/>
                <w:b/>
                <w:i/>
                <w:color w:val="7F0000"/>
                <w:spacing w:val="54"/>
                <w:sz w:val="24"/>
                <w:vertAlign w:val="baseline"/>
              </w:rPr>
              <w:t> </w:t>
            </w:r>
            <w:r>
              <w:rPr>
                <w:rFonts w:ascii="HancomEQN" w:hAnsi="HancomEQN"/>
                <w:b/>
                <w:i/>
                <w:color w:val="7F0000"/>
                <w:spacing w:val="-4"/>
                <w:sz w:val="24"/>
                <w:vertAlign w:val="baseline"/>
              </w:rPr>
              <w:t>Amendment?</w:t>
            </w:r>
          </w:p>
        </w:tc>
      </w:tr>
    </w:tbl>
    <w:p>
      <w:pPr>
        <w:pStyle w:val="BodyText"/>
        <w:spacing w:before="16"/>
        <w:rPr>
          <w:rFonts w:ascii="함초롬바탕"/>
          <w:b/>
          <w:sz w:val="49"/>
        </w:rPr>
      </w:pPr>
    </w:p>
    <w:p>
      <w:pPr>
        <w:spacing w:before="0"/>
        <w:ind w:left="364" w:right="0" w:firstLine="0"/>
        <w:jc w:val="center"/>
        <w:rPr>
          <w:rFonts w:ascii="바탕"/>
          <w:sz w:val="32"/>
        </w:rPr>
      </w:pPr>
      <w:r>
        <w:rPr>
          <w:rFonts w:ascii="바탕"/>
          <w:w w:val="90"/>
          <w:sz w:val="32"/>
          <w:u w:val="single"/>
        </w:rPr>
        <w:t>For </w:t>
      </w:r>
      <w:r>
        <w:rPr>
          <w:rFonts w:ascii="바탕"/>
          <w:spacing w:val="44"/>
          <w:w w:val="90"/>
          <w:sz w:val="32"/>
          <w:u w:val="single"/>
        </w:rPr>
        <w:t> </w:t>
      </w:r>
      <w:r>
        <w:rPr>
          <w:rFonts w:ascii="바탕"/>
          <w:spacing w:val="-3"/>
          <w:w w:val="90"/>
          <w:sz w:val="32"/>
          <w:u w:val="single"/>
        </w:rPr>
        <w:t>Under-/Post-graduate</w:t>
      </w:r>
    </w:p>
    <w:p>
      <w:pPr>
        <w:tabs>
          <w:tab w:pos="2338" w:val="left" w:leader="none"/>
        </w:tabs>
        <w:spacing w:before="100"/>
        <w:ind w:left="367" w:right="0" w:firstLine="0"/>
        <w:jc w:val="center"/>
        <w:rPr>
          <w:rFonts w:ascii="바탕" w:hAnsi="바탕"/>
          <w:sz w:val="42"/>
        </w:rPr>
      </w:pPr>
      <w:r>
        <w:rPr>
          <w:rFonts w:ascii="바탕" w:hAnsi="바탕"/>
          <w:color w:val="0C0CFF"/>
          <w:sz w:val="42"/>
          <w:u w:val="single" w:color="000000"/>
        </w:rPr>
        <w:t>Students</w:t>
      </w:r>
      <w:r>
        <w:rPr>
          <w:rFonts w:ascii="함초롬바탕" w:hAnsi="함초롬바탕"/>
          <w:color w:val="0C0CFF"/>
          <w:sz w:val="42"/>
          <w:u w:val="single" w:color="000000"/>
        </w:rPr>
        <w:t>’</w:t>
        <w:tab/>
      </w:r>
      <w:r>
        <w:rPr>
          <w:rFonts w:ascii="바탕" w:hAnsi="바탕"/>
          <w:color w:val="0C0CFF"/>
          <w:sz w:val="42"/>
          <w:u w:val="single" w:color="000000"/>
        </w:rPr>
        <w:t>Use</w:t>
      </w:r>
      <w:r>
        <w:rPr>
          <w:rFonts w:ascii="바탕" w:hAnsi="바탕"/>
          <w:color w:val="0C0CFF"/>
          <w:spacing w:val="-46"/>
          <w:sz w:val="42"/>
          <w:u w:val="single" w:color="000000"/>
        </w:rPr>
        <w:t> </w:t>
      </w:r>
      <w:r>
        <w:rPr>
          <w:rFonts w:ascii="바탕" w:hAnsi="바탕"/>
          <w:color w:val="0C0CFF"/>
          <w:sz w:val="42"/>
          <w:u w:val="single" w:color="000000"/>
        </w:rPr>
        <w:t>Only</w:t>
      </w:r>
    </w:p>
    <w:p>
      <w:pPr>
        <w:pStyle w:val="BodyText"/>
        <w:rPr>
          <w:rFonts w:ascii="바탕"/>
          <w:sz w:val="20"/>
        </w:rPr>
      </w:pPr>
    </w:p>
    <w:p>
      <w:pPr>
        <w:pStyle w:val="BodyText"/>
        <w:rPr>
          <w:rFonts w:ascii="바탕"/>
          <w:sz w:val="20"/>
        </w:rPr>
      </w:pPr>
    </w:p>
    <w:p>
      <w:pPr>
        <w:pStyle w:val="BodyText"/>
        <w:spacing w:before="5"/>
        <w:rPr>
          <w:rFonts w:ascii="바탕"/>
          <w:sz w:val="14"/>
        </w:rPr>
      </w:pPr>
    </w:p>
    <w:p>
      <w:pPr>
        <w:tabs>
          <w:tab w:pos="2824" w:val="left" w:leader="none"/>
        </w:tabs>
        <w:spacing w:before="45"/>
        <w:ind w:left="364" w:right="0" w:firstLine="0"/>
        <w:jc w:val="center"/>
        <w:rPr>
          <w:rFonts w:ascii="바탕"/>
          <w:sz w:val="32"/>
        </w:rPr>
      </w:pPr>
      <w:r>
        <w:rPr>
          <w:rFonts w:ascii="바탕"/>
          <w:w w:val="95"/>
          <w:sz w:val="42"/>
        </w:rPr>
        <w:t>Copyrighted</w:t>
        <w:tab/>
      </w:r>
      <w:r>
        <w:rPr>
          <w:rFonts w:ascii="바탕"/>
          <w:sz w:val="32"/>
        </w:rPr>
        <w:t>@ 2022 </w:t>
      </w:r>
      <w:r>
        <w:rPr>
          <w:rFonts w:ascii="바탕"/>
          <w:w w:val="105"/>
          <w:sz w:val="32"/>
        </w:rPr>
        <w:t>/</w:t>
      </w:r>
      <w:r>
        <w:rPr>
          <w:rFonts w:ascii="바탕"/>
          <w:spacing w:val="-50"/>
          <w:w w:val="105"/>
          <w:sz w:val="32"/>
        </w:rPr>
        <w:t> </w:t>
      </w:r>
      <w:r>
        <w:rPr>
          <w:rFonts w:ascii="바탕"/>
          <w:sz w:val="32"/>
        </w:rPr>
        <w:t>2023</w:t>
      </w:r>
    </w:p>
    <w:p>
      <w:pPr>
        <w:spacing w:after="0"/>
        <w:jc w:val="center"/>
        <w:rPr>
          <w:rFonts w:ascii="바탕"/>
          <w:sz w:val="32"/>
        </w:rPr>
        <w:sectPr>
          <w:pgSz w:w="11900" w:h="16840"/>
          <w:pgMar w:top="0" w:bottom="0" w:left="860" w:right="1220"/>
        </w:sectPr>
      </w:pPr>
    </w:p>
    <w:p>
      <w:pPr>
        <w:pStyle w:val="BodyText"/>
        <w:rPr>
          <w:rFonts w:ascii="바탕"/>
          <w:sz w:val="20"/>
        </w:rPr>
      </w:pPr>
    </w:p>
    <w:p>
      <w:pPr>
        <w:pStyle w:val="BodyText"/>
        <w:rPr>
          <w:rFonts w:ascii="바탕"/>
          <w:sz w:val="20"/>
        </w:rPr>
      </w:pPr>
    </w:p>
    <w:p>
      <w:pPr>
        <w:pStyle w:val="BodyText"/>
        <w:rPr>
          <w:rFonts w:ascii="바탕"/>
          <w:sz w:val="20"/>
        </w:rPr>
      </w:pPr>
    </w:p>
    <w:p>
      <w:pPr>
        <w:pStyle w:val="BodyText"/>
        <w:rPr>
          <w:rFonts w:ascii="바탕"/>
          <w:sz w:val="20"/>
        </w:rPr>
      </w:pPr>
    </w:p>
    <w:p>
      <w:pPr>
        <w:pStyle w:val="BodyText"/>
        <w:rPr>
          <w:rFonts w:ascii="바탕"/>
          <w:sz w:val="20"/>
        </w:rPr>
      </w:pPr>
    </w:p>
    <w:p>
      <w:pPr>
        <w:pStyle w:val="BodyText"/>
        <w:rPr>
          <w:rFonts w:ascii="바탕"/>
          <w:sz w:val="20"/>
        </w:rPr>
      </w:pPr>
    </w:p>
    <w:p>
      <w:pPr>
        <w:pStyle w:val="BodyText"/>
        <w:rPr>
          <w:rFonts w:ascii="바탕"/>
          <w:sz w:val="20"/>
        </w:rPr>
      </w:pPr>
    </w:p>
    <w:p>
      <w:pPr>
        <w:pStyle w:val="BodyText"/>
        <w:rPr>
          <w:rFonts w:ascii="바탕"/>
          <w:sz w:val="20"/>
        </w:rPr>
      </w:pPr>
    </w:p>
    <w:p>
      <w:pPr>
        <w:pStyle w:val="BodyText"/>
        <w:rPr>
          <w:rFonts w:ascii="바탕"/>
          <w:sz w:val="20"/>
        </w:rPr>
      </w:pPr>
    </w:p>
    <w:p>
      <w:pPr>
        <w:pStyle w:val="BodyText"/>
        <w:rPr>
          <w:rFonts w:ascii="바탕"/>
          <w:sz w:val="20"/>
        </w:rPr>
      </w:pPr>
    </w:p>
    <w:p>
      <w:pPr>
        <w:pStyle w:val="BodyText"/>
        <w:rPr>
          <w:rFonts w:ascii="바탕"/>
          <w:sz w:val="20"/>
        </w:rPr>
      </w:pPr>
    </w:p>
    <w:p>
      <w:pPr>
        <w:pStyle w:val="BodyText"/>
        <w:rPr>
          <w:rFonts w:ascii="바탕"/>
          <w:sz w:val="20"/>
        </w:rPr>
      </w:pPr>
    </w:p>
    <w:p>
      <w:pPr>
        <w:pStyle w:val="BodyText"/>
        <w:rPr>
          <w:rFonts w:ascii="바탕"/>
          <w:sz w:val="20"/>
        </w:rPr>
      </w:pPr>
    </w:p>
    <w:p>
      <w:pPr>
        <w:pStyle w:val="BodyText"/>
        <w:rPr>
          <w:rFonts w:ascii="바탕"/>
          <w:sz w:val="20"/>
        </w:rPr>
      </w:pPr>
    </w:p>
    <w:p>
      <w:pPr>
        <w:pStyle w:val="BodyText"/>
        <w:rPr>
          <w:rFonts w:ascii="바탕"/>
          <w:sz w:val="20"/>
        </w:rPr>
      </w:pPr>
    </w:p>
    <w:p>
      <w:pPr>
        <w:pStyle w:val="BodyText"/>
        <w:rPr>
          <w:rFonts w:ascii="바탕"/>
          <w:sz w:val="20"/>
        </w:rPr>
      </w:pPr>
    </w:p>
    <w:p>
      <w:pPr>
        <w:pStyle w:val="BodyText"/>
        <w:rPr>
          <w:rFonts w:ascii="바탕"/>
          <w:sz w:val="20"/>
        </w:rPr>
      </w:pPr>
    </w:p>
    <w:p>
      <w:pPr>
        <w:pStyle w:val="BodyText"/>
        <w:rPr>
          <w:rFonts w:ascii="바탕"/>
          <w:sz w:val="20"/>
        </w:rPr>
      </w:pPr>
    </w:p>
    <w:p>
      <w:pPr>
        <w:pStyle w:val="BodyText"/>
        <w:spacing w:before="2"/>
        <w:rPr>
          <w:rFonts w:ascii="바탕"/>
          <w:sz w:val="24"/>
        </w:rPr>
      </w:pPr>
    </w:p>
    <w:p>
      <w:pPr>
        <w:pStyle w:val="BodyText"/>
        <w:ind w:left="2392"/>
        <w:rPr>
          <w:rFonts w:ascii="바탕"/>
          <w:sz w:val="20"/>
        </w:rPr>
      </w:pPr>
      <w:r>
        <w:rPr>
          <w:rFonts w:ascii="바탕"/>
          <w:sz w:val="20"/>
        </w:rPr>
        <w:drawing>
          <wp:inline distT="0" distB="0" distL="0" distR="0">
            <wp:extent cx="2381630" cy="2394299"/>
            <wp:effectExtent l="0" t="0" r="0" b="0"/>
            <wp:docPr id="15" name="image2.jpeg"/>
            <wp:cNvGraphicFramePr>
              <a:graphicFrameLocks noChangeAspect="1"/>
            </wp:cNvGraphicFramePr>
            <a:graphic>
              <a:graphicData uri="http://schemas.openxmlformats.org/drawingml/2006/picture">
                <pic:pic>
                  <pic:nvPicPr>
                    <pic:cNvPr id="16" name="image2.jpeg"/>
                    <pic:cNvPicPr/>
                  </pic:nvPicPr>
                  <pic:blipFill>
                    <a:blip r:embed="rId6" cstate="print"/>
                    <a:stretch>
                      <a:fillRect/>
                    </a:stretch>
                  </pic:blipFill>
                  <pic:spPr>
                    <a:xfrm>
                      <a:off x="0" y="0"/>
                      <a:ext cx="2381630" cy="2394299"/>
                    </a:xfrm>
                    <a:prstGeom prst="rect">
                      <a:avLst/>
                    </a:prstGeom>
                  </pic:spPr>
                </pic:pic>
              </a:graphicData>
            </a:graphic>
          </wp:inline>
        </w:drawing>
      </w:r>
      <w:r>
        <w:rPr>
          <w:rFonts w:ascii="바탕"/>
          <w:sz w:val="20"/>
        </w:rPr>
      </w:r>
    </w:p>
    <w:p>
      <w:pPr>
        <w:spacing w:after="0"/>
        <w:rPr>
          <w:rFonts w:ascii="바탕"/>
          <w:sz w:val="20"/>
        </w:rPr>
        <w:sectPr>
          <w:pgSz w:w="11910" w:h="16840"/>
          <w:pgMar w:top="1600" w:bottom="280" w:left="1680" w:right="1680"/>
        </w:sectPr>
      </w:pPr>
    </w:p>
    <w:p>
      <w:pPr>
        <w:pStyle w:val="BodyText"/>
        <w:rPr>
          <w:rFonts w:ascii="바탕"/>
          <w:sz w:val="20"/>
        </w:rPr>
      </w:pPr>
    </w:p>
    <w:p>
      <w:pPr>
        <w:pStyle w:val="BodyText"/>
        <w:spacing w:before="3"/>
        <w:rPr>
          <w:rFonts w:ascii="바탕"/>
          <w:sz w:val="15"/>
        </w:rPr>
      </w:pPr>
    </w:p>
    <w:p>
      <w:pPr>
        <w:pStyle w:val="BodyText"/>
        <w:ind w:left="111"/>
        <w:rPr>
          <w:rFonts w:ascii="바탕"/>
          <w:sz w:val="20"/>
        </w:rPr>
      </w:pPr>
      <w:r>
        <w:rPr>
          <w:rFonts w:ascii="바탕"/>
          <w:sz w:val="20"/>
        </w:rPr>
        <w:drawing>
          <wp:inline distT="0" distB="0" distL="0" distR="0">
            <wp:extent cx="6253958" cy="1213199"/>
            <wp:effectExtent l="0" t="0" r="0" b="0"/>
            <wp:docPr id="17" name="image32.png"/>
            <wp:cNvGraphicFramePr>
              <a:graphicFrameLocks noChangeAspect="1"/>
            </wp:cNvGraphicFramePr>
            <a:graphic>
              <a:graphicData uri="http://schemas.openxmlformats.org/drawingml/2006/picture">
                <pic:pic>
                  <pic:nvPicPr>
                    <pic:cNvPr id="18" name="image32.png"/>
                    <pic:cNvPicPr/>
                  </pic:nvPicPr>
                  <pic:blipFill>
                    <a:blip r:embed="rId40" cstate="print"/>
                    <a:stretch>
                      <a:fillRect/>
                    </a:stretch>
                  </pic:blipFill>
                  <pic:spPr>
                    <a:xfrm>
                      <a:off x="0" y="0"/>
                      <a:ext cx="6253958" cy="1213199"/>
                    </a:xfrm>
                    <a:prstGeom prst="rect">
                      <a:avLst/>
                    </a:prstGeom>
                  </pic:spPr>
                </pic:pic>
              </a:graphicData>
            </a:graphic>
          </wp:inline>
        </w:drawing>
      </w:r>
      <w:r>
        <w:rPr>
          <w:rFonts w:ascii="바탕"/>
          <w:sz w:val="20"/>
        </w:rPr>
      </w:r>
    </w:p>
    <w:p>
      <w:pPr>
        <w:pStyle w:val="BodyText"/>
        <w:rPr>
          <w:rFonts w:ascii="바탕"/>
          <w:sz w:val="20"/>
        </w:rPr>
      </w:pPr>
    </w:p>
    <w:p>
      <w:pPr>
        <w:pStyle w:val="BodyText"/>
        <w:rPr>
          <w:rFonts w:ascii="바탕"/>
          <w:sz w:val="20"/>
        </w:rPr>
      </w:pPr>
    </w:p>
    <w:p>
      <w:pPr>
        <w:spacing w:before="118"/>
        <w:ind w:left="450" w:right="0" w:firstLine="0"/>
        <w:jc w:val="left"/>
        <w:rPr>
          <w:rFonts w:ascii="Palatino Linotype"/>
          <w:b/>
          <w:sz w:val="43"/>
        </w:rPr>
      </w:pPr>
      <w:bookmarkStart w:name="[2022-1] CI - Topic #04 &amp; #05 - 002" w:id="9"/>
      <w:bookmarkEnd w:id="9"/>
      <w:r>
        <w:rPr/>
      </w:r>
      <w:r>
        <w:rPr>
          <w:rFonts w:ascii="Palatino Linotype"/>
          <w:b/>
          <w:sz w:val="43"/>
        </w:rPr>
        <w:t>The Fourth Amendment Third-Party Doctrine</w:t>
      </w:r>
    </w:p>
    <w:p>
      <w:pPr>
        <w:pStyle w:val="BodyText"/>
        <w:spacing w:before="2"/>
        <w:rPr>
          <w:rFonts w:ascii="Palatino Linotype"/>
          <w:b/>
          <w:sz w:val="35"/>
        </w:rPr>
      </w:pPr>
    </w:p>
    <w:p>
      <w:pPr>
        <w:pStyle w:val="Heading4"/>
        <w:ind w:left="450"/>
      </w:pPr>
      <w:r>
        <w:rPr/>
        <w:t>Richard M. Thompson II</w:t>
      </w:r>
    </w:p>
    <w:p>
      <w:pPr>
        <w:pStyle w:val="Heading5"/>
        <w:spacing w:line="475" w:lineRule="auto" w:before="7"/>
        <w:ind w:left="450" w:right="6646"/>
        <w:rPr>
          <w:rFonts w:ascii="Palatino Linotype"/>
        </w:rPr>
      </w:pPr>
      <w:r>
        <w:rPr>
          <w:rFonts w:ascii="Palatino Linotype"/>
        </w:rPr>
        <w:t>Legislative Attorney June 5, 2014</w:t>
      </w:r>
    </w:p>
    <w:p>
      <w:pPr>
        <w:pStyle w:val="BodyText"/>
        <w:rPr>
          <w:rFonts w:ascii="Palatino Linotype"/>
          <w:sz w:val="28"/>
        </w:rPr>
      </w:pPr>
    </w:p>
    <w:p>
      <w:pPr>
        <w:pStyle w:val="BodyText"/>
        <w:rPr>
          <w:rFonts w:ascii="Palatino Linotype"/>
          <w:sz w:val="28"/>
        </w:rPr>
      </w:pPr>
    </w:p>
    <w:p>
      <w:pPr>
        <w:pStyle w:val="BodyText"/>
        <w:rPr>
          <w:rFonts w:ascii="Palatino Linotype"/>
          <w:sz w:val="28"/>
        </w:rPr>
      </w:pPr>
    </w:p>
    <w:p>
      <w:pPr>
        <w:pStyle w:val="BodyText"/>
        <w:rPr>
          <w:rFonts w:ascii="Palatino Linotype"/>
          <w:sz w:val="28"/>
        </w:rPr>
      </w:pPr>
    </w:p>
    <w:p>
      <w:pPr>
        <w:pStyle w:val="BodyText"/>
        <w:rPr>
          <w:rFonts w:ascii="Palatino Linotype"/>
          <w:sz w:val="28"/>
        </w:rPr>
      </w:pPr>
    </w:p>
    <w:p>
      <w:pPr>
        <w:pStyle w:val="BodyText"/>
        <w:rPr>
          <w:rFonts w:ascii="Palatino Linotype"/>
          <w:sz w:val="28"/>
        </w:rPr>
      </w:pPr>
    </w:p>
    <w:p>
      <w:pPr>
        <w:pStyle w:val="BodyText"/>
        <w:rPr>
          <w:rFonts w:ascii="Palatino Linotype"/>
          <w:sz w:val="28"/>
        </w:rPr>
      </w:pPr>
    </w:p>
    <w:p>
      <w:pPr>
        <w:pStyle w:val="BodyText"/>
        <w:rPr>
          <w:rFonts w:ascii="Palatino Linotype"/>
          <w:sz w:val="28"/>
        </w:rPr>
      </w:pPr>
    </w:p>
    <w:p>
      <w:pPr>
        <w:pStyle w:val="BodyText"/>
        <w:rPr>
          <w:rFonts w:ascii="Palatino Linotype"/>
          <w:sz w:val="28"/>
        </w:rPr>
      </w:pPr>
    </w:p>
    <w:p>
      <w:pPr>
        <w:pStyle w:val="BodyText"/>
        <w:rPr>
          <w:rFonts w:ascii="Palatino Linotype"/>
          <w:sz w:val="28"/>
        </w:rPr>
      </w:pPr>
    </w:p>
    <w:p>
      <w:pPr>
        <w:pStyle w:val="BodyText"/>
        <w:rPr>
          <w:rFonts w:ascii="Palatino Linotype"/>
          <w:sz w:val="28"/>
        </w:rPr>
      </w:pPr>
    </w:p>
    <w:p>
      <w:pPr>
        <w:pStyle w:val="BodyText"/>
        <w:rPr>
          <w:rFonts w:ascii="Palatino Linotype"/>
          <w:sz w:val="28"/>
        </w:rPr>
      </w:pPr>
    </w:p>
    <w:p>
      <w:pPr>
        <w:pStyle w:val="BodyText"/>
        <w:rPr>
          <w:rFonts w:ascii="Palatino Linotype"/>
          <w:sz w:val="28"/>
        </w:rPr>
      </w:pPr>
    </w:p>
    <w:p>
      <w:pPr>
        <w:pStyle w:val="BodyText"/>
        <w:rPr>
          <w:rFonts w:ascii="Palatino Linotype"/>
          <w:sz w:val="28"/>
        </w:rPr>
      </w:pPr>
    </w:p>
    <w:p>
      <w:pPr>
        <w:pStyle w:val="BodyText"/>
        <w:rPr>
          <w:rFonts w:ascii="Palatino Linotype"/>
          <w:sz w:val="28"/>
        </w:rPr>
      </w:pPr>
    </w:p>
    <w:p>
      <w:pPr>
        <w:pStyle w:val="BodyText"/>
        <w:rPr>
          <w:rFonts w:ascii="Palatino Linotype"/>
          <w:sz w:val="28"/>
        </w:rPr>
      </w:pPr>
    </w:p>
    <w:p>
      <w:pPr>
        <w:pStyle w:val="BodyText"/>
        <w:spacing w:before="5"/>
        <w:rPr>
          <w:rFonts w:ascii="Palatino Linotype"/>
          <w:sz w:val="40"/>
        </w:rPr>
      </w:pPr>
    </w:p>
    <w:p>
      <w:pPr>
        <w:spacing w:before="0"/>
        <w:ind w:left="0" w:right="435" w:firstLine="0"/>
        <w:jc w:val="right"/>
        <w:rPr>
          <w:rFonts w:ascii="Palatino Linotype"/>
          <w:b/>
          <w:sz w:val="19"/>
        </w:rPr>
      </w:pPr>
      <w:r>
        <w:rPr>
          <w:rFonts w:ascii="Palatino Linotype"/>
          <w:b/>
          <w:sz w:val="19"/>
        </w:rPr>
        <w:t>Congressional  Research</w:t>
      </w:r>
      <w:r>
        <w:rPr>
          <w:rFonts w:ascii="Palatino Linotype"/>
          <w:b/>
          <w:spacing w:val="21"/>
          <w:sz w:val="19"/>
        </w:rPr>
        <w:t> </w:t>
      </w:r>
      <w:r>
        <w:rPr>
          <w:rFonts w:ascii="Palatino Linotype"/>
          <w:b/>
          <w:sz w:val="19"/>
        </w:rPr>
        <w:t>Service</w:t>
      </w:r>
    </w:p>
    <w:p>
      <w:pPr>
        <w:spacing w:before="87"/>
        <w:ind w:left="0" w:right="432" w:firstLine="0"/>
        <w:jc w:val="right"/>
        <w:rPr>
          <w:rFonts w:ascii="Palatino Linotype"/>
          <w:sz w:val="19"/>
        </w:rPr>
      </w:pPr>
      <w:r>
        <w:rPr>
          <w:rFonts w:ascii="Palatino Linotype"/>
          <w:w w:val="105"/>
          <w:sz w:val="19"/>
        </w:rPr>
        <w:t>7-5700</w:t>
      </w:r>
    </w:p>
    <w:p>
      <w:pPr>
        <w:spacing w:before="10"/>
        <w:ind w:left="0" w:right="434" w:firstLine="0"/>
        <w:jc w:val="right"/>
        <w:rPr>
          <w:rFonts w:ascii="Palatino Linotype"/>
          <w:sz w:val="19"/>
        </w:rPr>
      </w:pPr>
      <w:hyperlink r:id="rId41">
        <w:r>
          <w:rPr>
            <w:rFonts w:ascii="Palatino Linotype"/>
            <w:w w:val="105"/>
            <w:sz w:val="19"/>
          </w:rPr>
          <w:t>www.crs.gov</w:t>
        </w:r>
      </w:hyperlink>
    </w:p>
    <w:p>
      <w:pPr>
        <w:spacing w:before="45"/>
        <w:ind w:left="0" w:right="433" w:firstLine="0"/>
        <w:jc w:val="right"/>
        <w:rPr>
          <w:rFonts w:ascii="Palatino Linotype"/>
          <w:sz w:val="19"/>
        </w:rPr>
      </w:pPr>
      <w:r>
        <w:rPr>
          <w:rFonts w:ascii="Palatino Linotype"/>
          <w:w w:val="105"/>
          <w:sz w:val="19"/>
        </w:rPr>
        <w:t>R43586</w:t>
      </w:r>
    </w:p>
    <w:p>
      <w:pPr>
        <w:pStyle w:val="BodyText"/>
        <w:spacing w:before="5"/>
        <w:rPr>
          <w:rFonts w:ascii="Palatino Linotype"/>
          <w:sz w:val="9"/>
        </w:rPr>
      </w:pPr>
      <w:r>
        <w:rPr/>
        <w:drawing>
          <wp:anchor distT="0" distB="0" distL="0" distR="0" allowOverlap="1" layoutInCell="1" locked="0" behindDoc="0" simplePos="0" relativeHeight="88">
            <wp:simplePos x="0" y="0"/>
            <wp:positionH relativeFrom="page">
              <wp:posOffset>765612</wp:posOffset>
            </wp:positionH>
            <wp:positionV relativeFrom="paragraph">
              <wp:posOffset>105356</wp:posOffset>
            </wp:positionV>
            <wp:extent cx="6253151" cy="313372"/>
            <wp:effectExtent l="0" t="0" r="0" b="0"/>
            <wp:wrapTopAndBottom/>
            <wp:docPr id="19" name="image33.png"/>
            <wp:cNvGraphicFramePr>
              <a:graphicFrameLocks noChangeAspect="1"/>
            </wp:cNvGraphicFramePr>
            <a:graphic>
              <a:graphicData uri="http://schemas.openxmlformats.org/drawingml/2006/picture">
                <pic:pic>
                  <pic:nvPicPr>
                    <pic:cNvPr id="20" name="image33.png"/>
                    <pic:cNvPicPr/>
                  </pic:nvPicPr>
                  <pic:blipFill>
                    <a:blip r:embed="rId42" cstate="print"/>
                    <a:stretch>
                      <a:fillRect/>
                    </a:stretch>
                  </pic:blipFill>
                  <pic:spPr>
                    <a:xfrm>
                      <a:off x="0" y="0"/>
                      <a:ext cx="6253151" cy="313372"/>
                    </a:xfrm>
                    <a:prstGeom prst="rect">
                      <a:avLst/>
                    </a:prstGeom>
                  </pic:spPr>
                </pic:pic>
              </a:graphicData>
            </a:graphic>
          </wp:anchor>
        </w:drawing>
      </w:r>
    </w:p>
    <w:p>
      <w:pPr>
        <w:spacing w:before="52"/>
        <w:ind w:left="13" w:right="0" w:firstLine="0"/>
        <w:jc w:val="center"/>
        <w:rPr>
          <w:rFonts w:ascii="Arial"/>
          <w:sz w:val="23"/>
        </w:rPr>
      </w:pPr>
      <w:r>
        <w:rPr>
          <w:rFonts w:ascii="Arial"/>
          <w:color w:val="FF0000"/>
          <w:sz w:val="23"/>
        </w:rPr>
        <w:t>128</w:t>
      </w:r>
    </w:p>
    <w:p>
      <w:pPr>
        <w:spacing w:after="0"/>
        <w:jc w:val="center"/>
        <w:rPr>
          <w:rFonts w:ascii="Arial"/>
          <w:sz w:val="23"/>
        </w:rPr>
        <w:sectPr>
          <w:pgSz w:w="11900" w:h="16840"/>
          <w:pgMar w:top="1600" w:bottom="280" w:left="1080" w:right="760"/>
        </w:sectPr>
      </w:pPr>
    </w:p>
    <w:p>
      <w:pPr>
        <w:tabs>
          <w:tab w:pos="5989" w:val="left" w:leader="none"/>
        </w:tabs>
        <w:spacing w:before="81"/>
        <w:ind w:left="641" w:right="0" w:firstLine="0"/>
        <w:jc w:val="left"/>
        <w:rPr>
          <w:rFonts w:ascii="Arial"/>
          <w:i/>
          <w:sz w:val="15"/>
        </w:rPr>
      </w:pPr>
      <w:r>
        <w:rPr>
          <w:color w:val="00578F"/>
          <w:w w:val="104"/>
          <w:sz w:val="15"/>
          <w:u w:val="single" w:color="00578F"/>
        </w:rPr>
        <w:t> </w:t>
      </w:r>
      <w:r>
        <w:rPr>
          <w:color w:val="00578F"/>
          <w:sz w:val="15"/>
          <w:u w:val="single" w:color="00578F"/>
        </w:rPr>
        <w:tab/>
      </w:r>
      <w:r>
        <w:rPr>
          <w:rFonts w:ascii="Arial"/>
          <w:i/>
          <w:color w:val="00578F"/>
          <w:w w:val="105"/>
          <w:sz w:val="15"/>
          <w:u w:val="single" w:color="00578F"/>
        </w:rPr>
        <w:t>The Fourth Amendment Third-Party</w:t>
      </w:r>
      <w:r>
        <w:rPr>
          <w:rFonts w:ascii="Arial"/>
          <w:i/>
          <w:color w:val="00578F"/>
          <w:spacing w:val="-9"/>
          <w:w w:val="105"/>
          <w:sz w:val="15"/>
          <w:u w:val="single" w:color="00578F"/>
        </w:rPr>
        <w:t> </w:t>
      </w:r>
      <w:r>
        <w:rPr>
          <w:rFonts w:ascii="Arial"/>
          <w:i/>
          <w:color w:val="00578F"/>
          <w:w w:val="105"/>
          <w:sz w:val="15"/>
          <w:u w:val="single" w:color="00578F"/>
        </w:rPr>
        <w:t>Doctrine</w:t>
      </w:r>
    </w:p>
    <w:p>
      <w:pPr>
        <w:pStyle w:val="BodyText"/>
        <w:rPr>
          <w:rFonts w:ascii="Arial"/>
          <w:i/>
          <w:sz w:val="20"/>
        </w:rPr>
      </w:pPr>
    </w:p>
    <w:p>
      <w:pPr>
        <w:pStyle w:val="BodyText"/>
        <w:rPr>
          <w:rFonts w:ascii="Arial"/>
          <w:i/>
          <w:sz w:val="20"/>
        </w:rPr>
      </w:pPr>
    </w:p>
    <w:p>
      <w:pPr>
        <w:pStyle w:val="BodyText"/>
        <w:spacing w:before="5"/>
        <w:rPr>
          <w:rFonts w:ascii="Arial"/>
          <w:i/>
          <w:sz w:val="22"/>
        </w:rPr>
      </w:pPr>
    </w:p>
    <w:p>
      <w:pPr>
        <w:spacing w:line="462" w:lineRule="exact" w:before="0"/>
        <w:ind w:left="669" w:right="0" w:firstLine="0"/>
        <w:jc w:val="left"/>
        <w:rPr>
          <w:rFonts w:ascii="Palatino Linotype"/>
          <w:b/>
          <w:sz w:val="35"/>
        </w:rPr>
      </w:pPr>
      <w:r>
        <w:rPr>
          <w:rFonts w:ascii="Palatino Linotype"/>
          <w:b/>
          <w:sz w:val="35"/>
        </w:rPr>
        <w:t>Summary</w:t>
      </w:r>
    </w:p>
    <w:p>
      <w:pPr>
        <w:pStyle w:val="BodyText"/>
        <w:spacing w:line="244" w:lineRule="auto" w:before="231"/>
        <w:ind w:left="669" w:right="1121"/>
      </w:pPr>
      <w:r>
        <w:rPr/>
        <w:t>In the 1970s, the Supreme Court handed down </w:t>
      </w:r>
      <w:r>
        <w:rPr>
          <w:i/>
        </w:rPr>
        <w:t>Smith </w:t>
      </w:r>
      <w:r>
        <w:rPr>
          <w:i/>
          <w:spacing w:val="-10"/>
        </w:rPr>
        <w:t>v. </w:t>
      </w:r>
      <w:r>
        <w:rPr>
          <w:i/>
        </w:rPr>
        <w:t>Maryland </w:t>
      </w:r>
      <w:r>
        <w:rPr/>
        <w:t>and </w:t>
      </w:r>
      <w:r>
        <w:rPr>
          <w:i/>
        </w:rPr>
        <w:t>United </w:t>
      </w:r>
      <w:r>
        <w:rPr>
          <w:i/>
          <w:spacing w:val="-3"/>
        </w:rPr>
        <w:t>States </w:t>
      </w:r>
      <w:r>
        <w:rPr>
          <w:i/>
          <w:spacing w:val="-8"/>
        </w:rPr>
        <w:t>v. </w:t>
      </w:r>
      <w:r>
        <w:rPr>
          <w:i/>
        </w:rPr>
        <w:t>Miller</w:t>
      </w:r>
      <w:r>
        <w:rPr/>
        <w:t>, two of the most important Fourth Amendment decisions of the 20</w:t>
      </w:r>
      <w:r>
        <w:rPr>
          <w:vertAlign w:val="superscript"/>
        </w:rPr>
        <w:t>th</w:t>
      </w:r>
      <w:r>
        <w:rPr>
          <w:vertAlign w:val="baseline"/>
        </w:rPr>
        <w:t> </w:t>
      </w:r>
      <w:r>
        <w:rPr>
          <w:spacing w:val="-3"/>
          <w:vertAlign w:val="baseline"/>
        </w:rPr>
        <w:t>century. </w:t>
      </w:r>
      <w:r>
        <w:rPr>
          <w:vertAlign w:val="baseline"/>
        </w:rPr>
        <w:t>In these cases, the Court held that people are not entitled to an expectation of privacy in information they voluntarily provide to third parties. This legal proposition, known as the third-party doctrine, permits the government access to, as a matter of Fourth Amendment </w:t>
      </w:r>
      <w:r>
        <w:rPr>
          <w:spacing w:val="-5"/>
          <w:vertAlign w:val="baseline"/>
        </w:rPr>
        <w:t>law, </w:t>
      </w:r>
      <w:r>
        <w:rPr>
          <w:vertAlign w:val="baseline"/>
        </w:rPr>
        <w:t>a vast amount of information about individuals, such as the websites they visit; who they have emailed; the phone numbers they dial; and their </w:t>
      </w:r>
      <w:r>
        <w:rPr>
          <w:spacing w:val="-3"/>
          <w:vertAlign w:val="baseline"/>
        </w:rPr>
        <w:t>utility, </w:t>
      </w:r>
      <w:r>
        <w:rPr>
          <w:vertAlign w:val="baseline"/>
        </w:rPr>
        <w:t>banking, and education records, just to name a </w:t>
      </w:r>
      <w:r>
        <w:rPr>
          <w:spacing w:val="-4"/>
          <w:vertAlign w:val="baseline"/>
        </w:rPr>
        <w:t>few. </w:t>
      </w:r>
      <w:r>
        <w:rPr>
          <w:vertAlign w:val="baseline"/>
        </w:rPr>
        <w:t>Questions </w:t>
      </w:r>
      <w:r>
        <w:rPr>
          <w:spacing w:val="-3"/>
          <w:vertAlign w:val="baseline"/>
        </w:rPr>
        <w:t>have </w:t>
      </w:r>
      <w:r>
        <w:rPr>
          <w:vertAlign w:val="baseline"/>
        </w:rPr>
        <w:t>been raised whether this doctrine is still viable in light of the major technological and social changes over the past several</w:t>
      </w:r>
      <w:r>
        <w:rPr>
          <w:spacing w:val="1"/>
          <w:vertAlign w:val="baseline"/>
        </w:rPr>
        <w:t> </w:t>
      </w:r>
      <w:r>
        <w:rPr>
          <w:vertAlign w:val="baseline"/>
        </w:rPr>
        <w:t>decades.</w:t>
      </w:r>
    </w:p>
    <w:p>
      <w:pPr>
        <w:pStyle w:val="BodyText"/>
        <w:spacing w:before="2"/>
        <w:rPr>
          <w:sz w:val="30"/>
        </w:rPr>
      </w:pPr>
    </w:p>
    <w:p>
      <w:pPr>
        <w:pStyle w:val="BodyText"/>
        <w:spacing w:line="244" w:lineRule="auto"/>
        <w:ind w:left="669" w:right="1121"/>
      </w:pPr>
      <w:r>
        <w:rPr/>
        <w:t>Before there were emails, instant messaging, and other forms of electronic communication, it was much easier for the courts to determine if a government investigation constituted a Fourth Amendment “search.” If the police intruded on your person, house, papers, or effects—tangible property interests listed in the text of the Fourth Amendment—that act was considered a search, which had to be “reasonable” under the circumstances. However, with the advent of intangible forms of communication, like the telephone or the Internet, it became much more difficult for judges to determine when certain surveillance practices intruded upon Fourth Amendment rights. With </w:t>
      </w:r>
      <w:r>
        <w:rPr>
          <w:i/>
        </w:rPr>
        <w:t>Katz v. United States</w:t>
      </w:r>
      <w:r>
        <w:rPr/>
        <w:t>, the Court supposedly remedied this by declaring that the Fourth Amendment protects not only a person’s tangible things, but additionally, his right to privacy.</w:t>
      </w:r>
    </w:p>
    <w:p>
      <w:pPr>
        <w:pStyle w:val="BodyText"/>
        <w:spacing w:line="244" w:lineRule="auto"/>
        <w:ind w:left="669" w:right="1382"/>
      </w:pPr>
      <w:r>
        <w:rPr>
          <w:i/>
        </w:rPr>
        <w:t>Katz</w:t>
      </w:r>
      <w:r>
        <w:rPr/>
        <w:t>, however, left unprotected anything a person knowingly exposes to the public. This idea would form the basis of </w:t>
      </w:r>
      <w:r>
        <w:rPr>
          <w:i/>
        </w:rPr>
        <w:t>Smith </w:t>
      </w:r>
      <w:r>
        <w:rPr/>
        <w:t>and </w:t>
      </w:r>
      <w:r>
        <w:rPr>
          <w:i/>
        </w:rPr>
        <w:t>Miller</w:t>
      </w:r>
      <w:r>
        <w:rPr/>
        <w:t>. In those cases, the Court held that a customer has no reasonable expectation of privacy in the phone numbers he dials (</w:t>
      </w:r>
      <w:r>
        <w:rPr>
          <w:i/>
        </w:rPr>
        <w:t>Smith</w:t>
      </w:r>
      <w:r>
        <w:rPr/>
        <w:t>) and in checks and deposit slips he gives to his bank (</w:t>
      </w:r>
      <w:r>
        <w:rPr>
          <w:i/>
        </w:rPr>
        <w:t>Miller</w:t>
      </w:r>
      <w:r>
        <w:rPr/>
        <w:t>), as he has exposed them to another and assumed the risk they could be handed over to the government.</w:t>
      </w:r>
    </w:p>
    <w:p>
      <w:pPr>
        <w:pStyle w:val="BodyText"/>
        <w:spacing w:before="10"/>
        <w:rPr>
          <w:sz w:val="19"/>
        </w:rPr>
      </w:pPr>
    </w:p>
    <w:p>
      <w:pPr>
        <w:pStyle w:val="BodyText"/>
        <w:spacing w:line="244" w:lineRule="auto"/>
        <w:ind w:left="670" w:right="990"/>
      </w:pPr>
      <w:r>
        <w:rPr/>
        <w:t>While the third-party doctrine has been criticized by Members of Congress, various   commentators, and others as overly constrictive of Americans’ privacy rights, it appears to fit relatively well with other Fourth Amendment case </w:t>
      </w:r>
      <w:r>
        <w:rPr>
          <w:spacing w:val="-5"/>
        </w:rPr>
        <w:t>law. </w:t>
      </w:r>
      <w:r>
        <w:rPr/>
        <w:t>That being said, advancements in data collection, automation, and use have some questioning the continued application of this doctrine   in a digital </w:t>
      </w:r>
      <w:r>
        <w:rPr>
          <w:spacing w:val="-3"/>
        </w:rPr>
        <w:t>society. </w:t>
      </w:r>
      <w:r>
        <w:rPr/>
        <w:t>Several events have precipitated renewed debates over its continued existence. First was the Supreme Court’s decision in the GPS tracking case, </w:t>
      </w:r>
      <w:r>
        <w:rPr>
          <w:i/>
        </w:rPr>
        <w:t>United States </w:t>
      </w:r>
      <w:r>
        <w:rPr>
          <w:i/>
          <w:spacing w:val="-8"/>
        </w:rPr>
        <w:t>v. </w:t>
      </w:r>
      <w:r>
        <w:rPr>
          <w:i/>
        </w:rPr>
        <w:t>Jones</w:t>
      </w:r>
      <w:r>
        <w:rPr/>
        <w:t>, where   two concurring opinions comprising five Justices of the Court called into question various    existing Fourth Amendment theories, including the third-party doctrine, at least with respect to long-term government monitoring and advanced surveillance </w:t>
      </w:r>
      <w:r>
        <w:rPr>
          <w:spacing w:val="-3"/>
        </w:rPr>
        <w:t>technology. </w:t>
      </w:r>
      <w:r>
        <w:rPr/>
        <w:t>Second was the Edward Snowden leaks relating to the National Security </w:t>
      </w:r>
      <w:r>
        <w:rPr>
          <w:spacing w:val="-3"/>
        </w:rPr>
        <w:t>Agency’s </w:t>
      </w:r>
      <w:r>
        <w:rPr/>
        <w:t>telephone metadata program, which has been primarily justified by </w:t>
      </w:r>
      <w:r>
        <w:rPr>
          <w:i/>
        </w:rPr>
        <w:t>Smith </w:t>
      </w:r>
      <w:r>
        <w:rPr/>
        <w:t>and the third-party doctrine. </w:t>
      </w:r>
      <w:r>
        <w:rPr>
          <w:spacing w:val="-4"/>
        </w:rPr>
        <w:t>Various </w:t>
      </w:r>
      <w:r>
        <w:rPr/>
        <w:t>Members of Congress have joined the debate, with some introducing legislation that would require a warrant for access to records held by third-parties, and others introducing more targeted measures that would limit  access to information such as geolocation data from third-party</w:t>
      </w:r>
      <w:r>
        <w:rPr>
          <w:spacing w:val="13"/>
        </w:rPr>
        <w:t> </w:t>
      </w:r>
      <w:r>
        <w:rPr/>
        <w:t>companies.</w:t>
      </w:r>
    </w:p>
    <w:p>
      <w:pPr>
        <w:pStyle w:val="BodyText"/>
        <w:spacing w:before="7"/>
        <w:rPr>
          <w:sz w:val="19"/>
        </w:rPr>
      </w:pPr>
    </w:p>
    <w:p>
      <w:pPr>
        <w:pStyle w:val="BodyText"/>
        <w:spacing w:line="244" w:lineRule="auto"/>
        <w:ind w:left="670" w:right="1121"/>
      </w:pPr>
      <w:r>
        <w:rPr/>
        <w:t>With these legal, social, and technological trends in mind, this report explores the third party- doctrine, including its historical background, its legal and practical underpinnings, and its present and potential future applications. It explores the major third-party doctrine cases and fits them within the larger Fourth Amendment framework. It surveys the various doctrinal and practical arguments for and against its continued application. Lastly, this report describes congressional efforts to supplement legal protection for access to third-party records, as well as suggesting possible future directions in the law.</w:t>
      </w:r>
    </w:p>
    <w:p>
      <w:pPr>
        <w:pStyle w:val="BodyText"/>
        <w:rPr>
          <w:sz w:val="20"/>
        </w:rPr>
      </w:pPr>
    </w:p>
    <w:p>
      <w:pPr>
        <w:pStyle w:val="BodyText"/>
        <w:spacing w:before="6"/>
        <w:rPr>
          <w:sz w:val="29"/>
        </w:rPr>
      </w:pPr>
    </w:p>
    <w:p>
      <w:pPr>
        <w:pStyle w:val="BodyText"/>
        <w:spacing w:line="20" w:lineRule="exact"/>
        <w:ind w:left="641"/>
        <w:rPr>
          <w:sz w:val="2"/>
        </w:rPr>
      </w:pPr>
      <w:r>
        <w:rPr>
          <w:sz w:val="2"/>
        </w:rPr>
        <w:pict>
          <v:group style="width:422.8pt;height:.5pt;mso-position-horizontal-relative:char;mso-position-vertical-relative:line" coordorigin="0,0" coordsize="8456,10">
            <v:rect style="position:absolute;left:0;top:0;width:8456;height:10" filled="true" fillcolor="#00578f" stroked="false">
              <v:fill type="solid"/>
            </v:rect>
          </v:group>
        </w:pict>
      </w:r>
      <w:r>
        <w:rPr>
          <w:sz w:val="2"/>
        </w:rPr>
      </w:r>
    </w:p>
    <w:p>
      <w:pPr>
        <w:spacing w:after="0" w:line="20" w:lineRule="exact"/>
        <w:rPr>
          <w:sz w:val="2"/>
        </w:rPr>
        <w:sectPr>
          <w:pgSz w:w="11900" w:h="16840"/>
          <w:pgMar w:top="1340" w:bottom="280" w:left="1080" w:right="760"/>
        </w:sectPr>
      </w:pPr>
    </w:p>
    <w:p>
      <w:pPr>
        <w:spacing w:before="12"/>
        <w:ind w:left="669" w:right="0" w:firstLine="0"/>
        <w:jc w:val="left"/>
        <w:rPr>
          <w:rFonts w:ascii="Arial"/>
          <w:sz w:val="15"/>
        </w:rPr>
      </w:pPr>
      <w:r>
        <w:rPr>
          <w:rFonts w:ascii="Arial"/>
          <w:color w:val="00578F"/>
          <w:w w:val="105"/>
          <w:sz w:val="15"/>
        </w:rPr>
        <w:t>Congressional Research Service</w:t>
      </w:r>
    </w:p>
    <w:p>
      <w:pPr>
        <w:spacing w:before="179"/>
        <w:ind w:left="669" w:right="0" w:firstLine="0"/>
        <w:jc w:val="left"/>
        <w:rPr>
          <w:rFonts w:ascii="Arial"/>
          <w:sz w:val="23"/>
        </w:rPr>
      </w:pPr>
      <w:r>
        <w:rPr/>
        <w:br w:type="column"/>
      </w:r>
      <w:r>
        <w:rPr>
          <w:rFonts w:ascii="Arial"/>
          <w:color w:val="FF0000"/>
          <w:sz w:val="23"/>
        </w:rPr>
        <w:t>129</w:t>
      </w:r>
    </w:p>
    <w:p>
      <w:pPr>
        <w:spacing w:after="0"/>
        <w:jc w:val="left"/>
        <w:rPr>
          <w:rFonts w:ascii="Arial"/>
          <w:sz w:val="23"/>
        </w:rPr>
        <w:sectPr>
          <w:type w:val="continuous"/>
          <w:pgSz w:w="11900" w:h="16840"/>
          <w:pgMar w:top="0" w:bottom="0" w:left="1080" w:right="760"/>
          <w:cols w:num="2" w:equalWidth="0">
            <w:col w:w="2978" w:space="1027"/>
            <w:col w:w="6055"/>
          </w:cols>
        </w:sectPr>
      </w:pPr>
    </w:p>
    <w:p>
      <w:pPr>
        <w:pStyle w:val="BodyText"/>
        <w:spacing w:before="5"/>
        <w:rPr>
          <w:rFonts w:ascii="Arial"/>
          <w:sz w:val="13"/>
        </w:rPr>
      </w:pPr>
    </w:p>
    <w:p>
      <w:pPr>
        <w:tabs>
          <w:tab w:pos="6163" w:val="left" w:leader="none"/>
        </w:tabs>
        <w:spacing w:before="102"/>
        <w:ind w:left="772" w:right="0" w:firstLine="0"/>
        <w:jc w:val="left"/>
        <w:rPr>
          <w:rFonts w:ascii="Arial"/>
          <w:i/>
          <w:sz w:val="15"/>
        </w:rPr>
      </w:pPr>
      <w:r>
        <w:rPr>
          <w:color w:val="00578F"/>
          <w:w w:val="105"/>
          <w:sz w:val="15"/>
          <w:u w:val="single" w:color="00578F"/>
        </w:rPr>
        <w:t> </w:t>
      </w:r>
      <w:r>
        <w:rPr>
          <w:color w:val="00578F"/>
          <w:sz w:val="15"/>
          <w:u w:val="single" w:color="00578F"/>
        </w:rPr>
        <w:tab/>
      </w:r>
      <w:r>
        <w:rPr>
          <w:rFonts w:ascii="Arial"/>
          <w:i/>
          <w:color w:val="00578F"/>
          <w:w w:val="105"/>
          <w:sz w:val="15"/>
          <w:u w:val="single" w:color="00578F"/>
        </w:rPr>
        <w:t>The Fourth Amendment Third-Party</w:t>
      </w:r>
      <w:r>
        <w:rPr>
          <w:rFonts w:ascii="Arial"/>
          <w:i/>
          <w:color w:val="00578F"/>
          <w:spacing w:val="-6"/>
          <w:w w:val="105"/>
          <w:sz w:val="15"/>
          <w:u w:val="single" w:color="00578F"/>
        </w:rPr>
        <w:t> </w:t>
      </w:r>
      <w:r>
        <w:rPr>
          <w:rFonts w:ascii="Arial"/>
          <w:i/>
          <w:color w:val="00578F"/>
          <w:w w:val="105"/>
          <w:sz w:val="15"/>
          <w:u w:val="single" w:color="00578F"/>
        </w:rPr>
        <w:t>Doctrine</w:t>
      </w:r>
    </w:p>
    <w:p>
      <w:pPr>
        <w:pStyle w:val="BodyText"/>
        <w:rPr>
          <w:rFonts w:ascii="Arial"/>
          <w:i/>
          <w:sz w:val="20"/>
        </w:rPr>
      </w:pPr>
    </w:p>
    <w:p>
      <w:pPr>
        <w:pStyle w:val="BodyText"/>
        <w:rPr>
          <w:rFonts w:ascii="Arial"/>
          <w:i/>
          <w:sz w:val="20"/>
        </w:rPr>
      </w:pPr>
    </w:p>
    <w:p>
      <w:pPr>
        <w:pStyle w:val="BodyText"/>
        <w:rPr>
          <w:rFonts w:ascii="Arial"/>
          <w:i/>
          <w:sz w:val="23"/>
        </w:rPr>
      </w:pPr>
    </w:p>
    <w:p>
      <w:pPr>
        <w:pStyle w:val="Heading2"/>
        <w:spacing w:line="464" w:lineRule="exact"/>
        <w:ind w:left="800"/>
      </w:pPr>
      <w:r>
        <w:rPr/>
        <w:t>Contents</w:t>
      </w:r>
    </w:p>
    <w:sdt>
      <w:sdtPr>
        <w:docPartObj>
          <w:docPartGallery w:val="Table of Contents"/>
          <w:docPartUnique/>
        </w:docPartObj>
      </w:sdtPr>
      <w:sdtEndPr/>
      <w:sdtContent>
        <w:p>
          <w:pPr>
            <w:pStyle w:val="TOC2"/>
            <w:tabs>
              <w:tab w:pos="9258" w:val="right" w:leader="dot"/>
            </w:tabs>
            <w:spacing w:before="235"/>
          </w:pPr>
          <w:hyperlink w:history="true" w:anchor="_TOC_250010">
            <w:r>
              <w:rPr>
                <w:w w:val="105"/>
              </w:rPr>
              <w:t>Introduction</w:t>
              <w:tab/>
              <w:t>1</w:t>
            </w:r>
          </w:hyperlink>
        </w:p>
        <w:p>
          <w:pPr>
            <w:pStyle w:val="TOC2"/>
            <w:tabs>
              <w:tab w:pos="9258" w:val="right" w:leader="dot"/>
            </w:tabs>
            <w:spacing w:before="93"/>
          </w:pPr>
          <w:hyperlink w:history="true" w:anchor="_TOC_250009">
            <w:r>
              <w:rPr>
                <w:w w:val="105"/>
              </w:rPr>
              <w:t>Fourth</w:t>
            </w:r>
            <w:r>
              <w:rPr>
                <w:spacing w:val="-15"/>
                <w:w w:val="105"/>
              </w:rPr>
              <w:t> </w:t>
            </w:r>
            <w:r>
              <w:rPr>
                <w:w w:val="105"/>
              </w:rPr>
              <w:t>Amendment</w:t>
            </w:r>
            <w:r>
              <w:rPr>
                <w:spacing w:val="-2"/>
                <w:w w:val="105"/>
              </w:rPr>
              <w:t> </w:t>
            </w:r>
            <w:r>
              <w:rPr>
                <w:w w:val="105"/>
              </w:rPr>
              <w:t>Background</w:t>
              <w:tab/>
              <w:t>3</w:t>
            </w:r>
          </w:hyperlink>
        </w:p>
        <w:p>
          <w:pPr>
            <w:pStyle w:val="TOC4"/>
            <w:tabs>
              <w:tab w:pos="9261" w:val="right" w:leader="dot"/>
            </w:tabs>
            <w:spacing w:before="52"/>
          </w:pPr>
          <w:hyperlink w:history="true" w:anchor="_TOC_250008">
            <w:r>
              <w:rPr>
                <w:w w:val="105"/>
              </w:rPr>
              <w:t>Early Definitions of a Fourth</w:t>
            </w:r>
            <w:r>
              <w:rPr>
                <w:spacing w:val="-28"/>
                <w:w w:val="105"/>
              </w:rPr>
              <w:t> </w:t>
            </w:r>
            <w:r>
              <w:rPr>
                <w:w w:val="105"/>
              </w:rPr>
              <w:t>Amendment</w:t>
            </w:r>
            <w:r>
              <w:rPr>
                <w:spacing w:val="-4"/>
                <w:w w:val="105"/>
              </w:rPr>
              <w:t> </w:t>
            </w:r>
            <w:r>
              <w:rPr>
                <w:w w:val="105"/>
              </w:rPr>
              <w:t>“Search”</w:t>
              <w:tab/>
              <w:t>5</w:t>
            </w:r>
          </w:hyperlink>
        </w:p>
        <w:p>
          <w:pPr>
            <w:pStyle w:val="TOC4"/>
            <w:tabs>
              <w:tab w:pos="9260" w:val="right" w:leader="dot"/>
            </w:tabs>
            <w:spacing w:before="8"/>
          </w:pPr>
          <w:hyperlink w:history="true" w:anchor="_TOC_250007">
            <w:r>
              <w:rPr>
                <w:w w:val="105"/>
              </w:rPr>
              <w:t>Reasonable</w:t>
            </w:r>
            <w:r>
              <w:rPr>
                <w:spacing w:val="-7"/>
                <w:w w:val="105"/>
              </w:rPr>
              <w:t> </w:t>
            </w:r>
            <w:r>
              <w:rPr>
                <w:w w:val="105"/>
              </w:rPr>
              <w:t>Expectation</w:t>
            </w:r>
            <w:r>
              <w:rPr>
                <w:spacing w:val="-4"/>
                <w:w w:val="105"/>
              </w:rPr>
              <w:t> </w:t>
            </w:r>
            <w:r>
              <w:rPr>
                <w:w w:val="105"/>
              </w:rPr>
              <w:t>of</w:t>
            </w:r>
            <w:r>
              <w:rPr>
                <w:spacing w:val="-7"/>
                <w:w w:val="105"/>
              </w:rPr>
              <w:t> </w:t>
            </w:r>
            <w:r>
              <w:rPr>
                <w:w w:val="105"/>
              </w:rPr>
              <w:t>Privacy</w:t>
            </w:r>
            <w:r>
              <w:rPr>
                <w:spacing w:val="-6"/>
                <w:w w:val="105"/>
              </w:rPr>
              <w:t> </w:t>
            </w:r>
            <w:r>
              <w:rPr>
                <w:w w:val="105"/>
              </w:rPr>
              <w:t>and</w:t>
            </w:r>
            <w:r>
              <w:rPr>
                <w:spacing w:val="-5"/>
                <w:w w:val="105"/>
              </w:rPr>
              <w:t> </w:t>
            </w:r>
            <w:r>
              <w:rPr>
                <w:w w:val="105"/>
              </w:rPr>
              <w:t>the</w:t>
            </w:r>
            <w:r>
              <w:rPr>
                <w:spacing w:val="-4"/>
                <w:w w:val="105"/>
              </w:rPr>
              <w:t> </w:t>
            </w:r>
            <w:r>
              <w:rPr>
                <w:w w:val="105"/>
              </w:rPr>
              <w:t>Secrecy</w:t>
            </w:r>
            <w:r>
              <w:rPr>
                <w:spacing w:val="-7"/>
                <w:w w:val="105"/>
              </w:rPr>
              <w:t> </w:t>
            </w:r>
            <w:r>
              <w:rPr>
                <w:w w:val="105"/>
              </w:rPr>
              <w:t>Model</w:t>
            </w:r>
            <w:r>
              <w:rPr>
                <w:spacing w:val="-4"/>
                <w:w w:val="105"/>
              </w:rPr>
              <w:t> </w:t>
            </w:r>
            <w:r>
              <w:rPr>
                <w:w w:val="105"/>
              </w:rPr>
              <w:t>of</w:t>
            </w:r>
            <w:r>
              <w:rPr>
                <w:spacing w:val="-4"/>
                <w:w w:val="105"/>
              </w:rPr>
              <w:t> </w:t>
            </w:r>
            <w:r>
              <w:rPr>
                <w:w w:val="105"/>
              </w:rPr>
              <w:t>Privacy</w:t>
              <w:tab/>
              <w:t>6</w:t>
            </w:r>
          </w:hyperlink>
        </w:p>
        <w:p>
          <w:pPr>
            <w:pStyle w:val="TOC2"/>
            <w:tabs>
              <w:tab w:pos="9258" w:val="right" w:leader="dot"/>
            </w:tabs>
          </w:pPr>
          <w:hyperlink w:history="true" w:anchor="_TOC_250006">
            <w:r>
              <w:rPr>
                <w:w w:val="105"/>
              </w:rPr>
              <w:t>Third-Party</w:t>
            </w:r>
            <w:r>
              <w:rPr>
                <w:spacing w:val="-5"/>
                <w:w w:val="105"/>
              </w:rPr>
              <w:t> </w:t>
            </w:r>
            <w:r>
              <w:rPr>
                <w:w w:val="105"/>
              </w:rPr>
              <w:t>Doctrine</w:t>
            </w:r>
            <w:r>
              <w:rPr>
                <w:spacing w:val="-4"/>
                <w:w w:val="105"/>
              </w:rPr>
              <w:t> </w:t>
            </w:r>
            <w:r>
              <w:rPr>
                <w:w w:val="105"/>
              </w:rPr>
              <w:t>Jurisprudence</w:t>
              <w:tab/>
              <w:t>7</w:t>
            </w:r>
          </w:hyperlink>
        </w:p>
        <w:p>
          <w:pPr>
            <w:pStyle w:val="TOC4"/>
            <w:tabs>
              <w:tab w:pos="9258" w:val="right" w:leader="dot"/>
            </w:tabs>
            <w:spacing w:before="53"/>
          </w:pPr>
          <w:hyperlink w:history="true" w:anchor="_TOC_250005">
            <w:r>
              <w:rPr>
                <w:w w:val="105"/>
              </w:rPr>
              <w:t>Undercover</w:t>
            </w:r>
            <w:r>
              <w:rPr>
                <w:spacing w:val="-3"/>
                <w:w w:val="105"/>
              </w:rPr>
              <w:t> </w:t>
            </w:r>
            <w:r>
              <w:rPr>
                <w:w w:val="105"/>
              </w:rPr>
              <w:t>Informant</w:t>
            </w:r>
            <w:r>
              <w:rPr>
                <w:spacing w:val="-2"/>
                <w:w w:val="105"/>
              </w:rPr>
              <w:t> </w:t>
            </w:r>
            <w:r>
              <w:rPr>
                <w:w w:val="105"/>
              </w:rPr>
              <w:t>Cases</w:t>
              <w:tab/>
              <w:t>7</w:t>
            </w:r>
          </w:hyperlink>
        </w:p>
        <w:p>
          <w:pPr>
            <w:pStyle w:val="TOC5"/>
            <w:tabs>
              <w:tab w:pos="9259" w:val="right" w:leader="dot"/>
            </w:tabs>
            <w:rPr>
              <w:b w:val="0"/>
              <w:i w:val="0"/>
              <w:sz w:val="21"/>
            </w:rPr>
          </w:pPr>
          <w:r>
            <w:rPr>
              <w:b w:val="0"/>
              <w:i w:val="0"/>
              <w:w w:val="105"/>
              <w:sz w:val="21"/>
            </w:rPr>
            <w:t>Miller </w:t>
          </w:r>
          <w:r>
            <w:rPr>
              <w:b w:val="0"/>
              <w:i/>
              <w:spacing w:val="-8"/>
              <w:w w:val="105"/>
              <w:sz w:val="21"/>
            </w:rPr>
            <w:t>v. </w:t>
          </w:r>
          <w:r>
            <w:rPr>
              <w:b w:val="0"/>
              <w:i w:val="0"/>
              <w:w w:val="105"/>
              <w:sz w:val="21"/>
            </w:rPr>
            <w:t>United States</w:t>
          </w:r>
          <w:r>
            <w:rPr>
              <w:b w:val="0"/>
              <w:i w:val="0"/>
              <w:w w:val="105"/>
              <w:sz w:val="21"/>
            </w:rPr>
            <w:t>—Subpoena for</w:t>
          </w:r>
          <w:r>
            <w:rPr>
              <w:b w:val="0"/>
              <w:i w:val="0"/>
              <w:spacing w:val="-10"/>
              <w:w w:val="105"/>
              <w:sz w:val="21"/>
            </w:rPr>
            <w:t> </w:t>
          </w:r>
          <w:r>
            <w:rPr>
              <w:b w:val="0"/>
              <w:i w:val="0"/>
              <w:w w:val="105"/>
              <w:sz w:val="21"/>
            </w:rPr>
            <w:t>Bank</w:t>
          </w:r>
          <w:r>
            <w:rPr>
              <w:b w:val="0"/>
              <w:i w:val="0"/>
              <w:spacing w:val="-5"/>
              <w:w w:val="105"/>
              <w:sz w:val="21"/>
            </w:rPr>
            <w:t> </w:t>
          </w:r>
          <w:r>
            <w:rPr>
              <w:b w:val="0"/>
              <w:i w:val="0"/>
              <w:w w:val="105"/>
              <w:sz w:val="21"/>
            </w:rPr>
            <w:t>Records</w:t>
            <w:tab/>
            <w:t>9</w:t>
          </w:r>
        </w:p>
        <w:p>
          <w:pPr>
            <w:pStyle w:val="TOC5"/>
            <w:tabs>
              <w:tab w:pos="9262" w:val="right" w:leader="dot"/>
            </w:tabs>
            <w:spacing w:before="8"/>
            <w:rPr>
              <w:b w:val="0"/>
              <w:i w:val="0"/>
              <w:sz w:val="21"/>
            </w:rPr>
          </w:pPr>
          <w:r>
            <w:rPr>
              <w:b w:val="0"/>
              <w:i w:val="0"/>
              <w:w w:val="105"/>
              <w:sz w:val="21"/>
            </w:rPr>
            <w:t>Smith </w:t>
          </w:r>
          <w:r>
            <w:rPr>
              <w:b w:val="0"/>
              <w:i/>
              <w:spacing w:val="-9"/>
              <w:w w:val="105"/>
              <w:sz w:val="21"/>
            </w:rPr>
            <w:t>v. </w:t>
          </w:r>
          <w:r>
            <w:rPr>
              <w:b w:val="0"/>
              <w:i w:val="0"/>
              <w:w w:val="105"/>
              <w:sz w:val="21"/>
            </w:rPr>
            <w:t>Maryland</w:t>
          </w:r>
          <w:r>
            <w:rPr>
              <w:b w:val="0"/>
              <w:i w:val="0"/>
              <w:w w:val="105"/>
              <w:sz w:val="21"/>
            </w:rPr>
            <w:t>—Subpoena for Telephone</w:t>
          </w:r>
          <w:r>
            <w:rPr>
              <w:b w:val="0"/>
              <w:i w:val="0"/>
              <w:spacing w:val="-19"/>
              <w:w w:val="105"/>
              <w:sz w:val="21"/>
            </w:rPr>
            <w:t> </w:t>
          </w:r>
          <w:r>
            <w:rPr>
              <w:b w:val="0"/>
              <w:i w:val="0"/>
              <w:w w:val="105"/>
              <w:sz w:val="21"/>
            </w:rPr>
            <w:t>Call</w:t>
          </w:r>
          <w:r>
            <w:rPr>
              <w:b w:val="0"/>
              <w:i w:val="0"/>
              <w:spacing w:val="-3"/>
              <w:w w:val="105"/>
              <w:sz w:val="21"/>
            </w:rPr>
            <w:t> </w:t>
          </w:r>
          <w:r>
            <w:rPr>
              <w:b w:val="0"/>
              <w:i w:val="0"/>
              <w:w w:val="105"/>
              <w:sz w:val="21"/>
            </w:rPr>
            <w:t>Records</w:t>
            <w:tab/>
          </w:r>
          <w:r>
            <w:rPr>
              <w:b w:val="0"/>
              <w:i w:val="0"/>
              <w:spacing w:val="-4"/>
              <w:w w:val="105"/>
              <w:sz w:val="21"/>
            </w:rPr>
            <w:t>11</w:t>
          </w:r>
        </w:p>
        <w:p>
          <w:pPr>
            <w:pStyle w:val="TOC4"/>
            <w:tabs>
              <w:tab w:pos="9259" w:val="right" w:leader="dot"/>
            </w:tabs>
          </w:pPr>
          <w:hyperlink w:history="true" w:anchor="_TOC_250004">
            <w:r>
              <w:rPr>
                <w:w w:val="105"/>
              </w:rPr>
              <w:t>Other Applications of the</w:t>
            </w:r>
            <w:r>
              <w:rPr>
                <w:spacing w:val="-26"/>
                <w:w w:val="105"/>
              </w:rPr>
              <w:t> </w:t>
            </w:r>
            <w:r>
              <w:rPr>
                <w:w w:val="105"/>
              </w:rPr>
              <w:t>Third-Party</w:t>
            </w:r>
            <w:r>
              <w:rPr>
                <w:spacing w:val="-5"/>
                <w:w w:val="105"/>
              </w:rPr>
              <w:t> </w:t>
            </w:r>
            <w:r>
              <w:rPr>
                <w:w w:val="105"/>
              </w:rPr>
              <w:t>Doctrine</w:t>
              <w:tab/>
              <w:t>12</w:t>
            </w:r>
          </w:hyperlink>
        </w:p>
        <w:p>
          <w:pPr>
            <w:pStyle w:val="TOC2"/>
            <w:tabs>
              <w:tab w:pos="9258" w:val="right" w:leader="dot"/>
            </w:tabs>
            <w:spacing w:before="50"/>
          </w:pPr>
          <w:hyperlink w:history="true" w:anchor="_TOC_250003">
            <w:r>
              <w:rPr>
                <w:w w:val="105"/>
              </w:rPr>
              <w:t>Support for the</w:t>
            </w:r>
            <w:r>
              <w:rPr>
                <w:spacing w:val="-14"/>
                <w:w w:val="105"/>
              </w:rPr>
              <w:t> </w:t>
            </w:r>
            <w:r>
              <w:rPr>
                <w:w w:val="105"/>
              </w:rPr>
              <w:t>Third-Party</w:t>
            </w:r>
            <w:r>
              <w:rPr>
                <w:spacing w:val="-4"/>
                <w:w w:val="105"/>
              </w:rPr>
              <w:t> </w:t>
            </w:r>
            <w:r>
              <w:rPr>
                <w:w w:val="105"/>
              </w:rPr>
              <w:t>Doctrine</w:t>
              <w:tab/>
              <w:t>15</w:t>
            </w:r>
          </w:hyperlink>
        </w:p>
        <w:p>
          <w:pPr>
            <w:pStyle w:val="TOC2"/>
            <w:tabs>
              <w:tab w:pos="9258" w:val="right" w:leader="dot"/>
            </w:tabs>
            <w:spacing w:before="95"/>
          </w:pPr>
          <w:hyperlink w:history="true" w:anchor="_TOC_250002">
            <w:r>
              <w:rPr>
                <w:w w:val="105"/>
              </w:rPr>
              <w:t>Criticism of the</w:t>
            </w:r>
            <w:r>
              <w:rPr>
                <w:spacing w:val="-15"/>
                <w:w w:val="105"/>
              </w:rPr>
              <w:t> </w:t>
            </w:r>
            <w:r>
              <w:rPr>
                <w:w w:val="105"/>
              </w:rPr>
              <w:t>Third-Party</w:t>
            </w:r>
            <w:r>
              <w:rPr>
                <w:spacing w:val="-4"/>
                <w:w w:val="105"/>
              </w:rPr>
              <w:t> </w:t>
            </w:r>
            <w:r>
              <w:rPr>
                <w:w w:val="105"/>
              </w:rPr>
              <w:t>Doctrine</w:t>
              <w:tab/>
              <w:t>17</w:t>
            </w:r>
          </w:hyperlink>
        </w:p>
        <w:p>
          <w:pPr>
            <w:pStyle w:val="TOC3"/>
            <w:tabs>
              <w:tab w:pos="9259" w:val="right" w:leader="dot"/>
            </w:tabs>
            <w:rPr>
              <w:b w:val="0"/>
              <w:i w:val="0"/>
              <w:sz w:val="21"/>
            </w:rPr>
          </w:pPr>
          <w:r>
            <w:rPr>
              <w:b w:val="0"/>
              <w:i w:val="0"/>
              <w:w w:val="105"/>
              <w:sz w:val="21"/>
            </w:rPr>
            <w:t>Implications of </w:t>
          </w:r>
          <w:r>
            <w:rPr>
              <w:b w:val="0"/>
              <w:i w:val="0"/>
              <w:w w:val="105"/>
              <w:sz w:val="21"/>
            </w:rPr>
            <w:t>United </w:t>
          </w:r>
          <w:r>
            <w:rPr>
              <w:b w:val="0"/>
              <w:i/>
              <w:spacing w:val="-3"/>
              <w:w w:val="105"/>
              <w:sz w:val="21"/>
            </w:rPr>
            <w:t>States </w:t>
          </w:r>
          <w:r>
            <w:rPr>
              <w:b w:val="0"/>
              <w:i/>
              <w:spacing w:val="-9"/>
              <w:w w:val="105"/>
              <w:sz w:val="21"/>
            </w:rPr>
            <w:t>v. </w:t>
          </w:r>
          <w:r>
            <w:rPr>
              <w:b w:val="0"/>
              <w:i w:val="0"/>
              <w:w w:val="105"/>
              <w:sz w:val="21"/>
            </w:rPr>
            <w:t>Jones </w:t>
          </w:r>
          <w:r>
            <w:rPr>
              <w:b w:val="0"/>
              <w:i w:val="0"/>
              <w:w w:val="105"/>
              <w:sz w:val="21"/>
            </w:rPr>
            <w:t>on the</w:t>
          </w:r>
          <w:r>
            <w:rPr>
              <w:b w:val="0"/>
              <w:i w:val="0"/>
              <w:spacing w:val="-26"/>
              <w:w w:val="105"/>
              <w:sz w:val="21"/>
            </w:rPr>
            <w:t> </w:t>
          </w:r>
          <w:r>
            <w:rPr>
              <w:b w:val="0"/>
              <w:i w:val="0"/>
              <w:w w:val="105"/>
              <w:sz w:val="21"/>
            </w:rPr>
            <w:t>Third-Party</w:t>
          </w:r>
          <w:r>
            <w:rPr>
              <w:b w:val="0"/>
              <w:i w:val="0"/>
              <w:spacing w:val="-5"/>
              <w:w w:val="105"/>
              <w:sz w:val="21"/>
            </w:rPr>
            <w:t> </w:t>
          </w:r>
          <w:r>
            <w:rPr>
              <w:b w:val="0"/>
              <w:i w:val="0"/>
              <w:w w:val="105"/>
              <w:sz w:val="21"/>
            </w:rPr>
            <w:t>Doctrine</w:t>
            <w:tab/>
            <w:t>20</w:t>
          </w:r>
        </w:p>
        <w:p>
          <w:pPr>
            <w:pStyle w:val="TOC2"/>
            <w:tabs>
              <w:tab w:pos="9259" w:val="right" w:leader="dot"/>
            </w:tabs>
            <w:spacing w:before="93"/>
          </w:pPr>
          <w:r>
            <w:rPr>
              <w:w w:val="105"/>
            </w:rPr>
            <w:t>Congressional Response to the</w:t>
          </w:r>
          <w:r>
            <w:rPr>
              <w:spacing w:val="-24"/>
              <w:w w:val="105"/>
            </w:rPr>
            <w:t> </w:t>
          </w:r>
          <w:r>
            <w:rPr>
              <w:w w:val="105"/>
            </w:rPr>
            <w:t>Third-Party</w:t>
          </w:r>
          <w:r>
            <w:rPr>
              <w:spacing w:val="-5"/>
              <w:w w:val="105"/>
            </w:rPr>
            <w:t> </w:t>
          </w:r>
          <w:r>
            <w:rPr>
              <w:w w:val="105"/>
            </w:rPr>
            <w:t>Doctrine</w:t>
            <w:tab/>
            <w:t>23</w:t>
          </w:r>
        </w:p>
        <w:p>
          <w:pPr>
            <w:pStyle w:val="TOC2"/>
            <w:tabs>
              <w:tab w:pos="9258" w:val="right" w:leader="dot"/>
            </w:tabs>
            <w:spacing w:before="94"/>
          </w:pPr>
          <w:hyperlink w:history="true" w:anchor="_TOC_250001">
            <w:r>
              <w:rPr>
                <w:w w:val="105"/>
              </w:rPr>
              <w:t>Conclusion</w:t>
              <w:tab/>
              <w:t>25</w:t>
            </w:r>
          </w:hyperlink>
        </w:p>
        <w:p>
          <w:pPr>
            <w:pStyle w:val="TOC1"/>
          </w:pPr>
          <w:r>
            <w:rPr/>
            <w:t>Contacts</w:t>
          </w:r>
        </w:p>
        <w:p>
          <w:pPr>
            <w:pStyle w:val="TOC2"/>
            <w:tabs>
              <w:tab w:pos="9258" w:val="right" w:leader="dot"/>
            </w:tabs>
            <w:spacing w:before="160"/>
          </w:pPr>
          <w:hyperlink w:history="true" w:anchor="_TOC_250000">
            <w:r>
              <w:rPr>
                <w:w w:val="105"/>
              </w:rPr>
              <w:t>Author</w:t>
            </w:r>
            <w:r>
              <w:rPr>
                <w:spacing w:val="-3"/>
                <w:w w:val="105"/>
              </w:rPr>
              <w:t> </w:t>
            </w:r>
            <w:r>
              <w:rPr>
                <w:w w:val="105"/>
              </w:rPr>
              <w:t>Contact</w:t>
            </w:r>
            <w:r>
              <w:rPr>
                <w:spacing w:val="-1"/>
                <w:w w:val="105"/>
              </w:rPr>
              <w:t> </w:t>
            </w:r>
            <w:r>
              <w:rPr>
                <w:w w:val="105"/>
              </w:rPr>
              <w:t>Information.</w:t>
              <w:tab/>
              <w:t>26</w:t>
            </w:r>
          </w:hyperlink>
        </w:p>
      </w:sdtContent>
    </w:sdt>
    <w:p>
      <w:pPr>
        <w:spacing w:after="0"/>
        <w:sectPr>
          <w:pgSz w:w="11900" w:h="16840"/>
          <w:pgMar w:top="1600" w:bottom="280" w:left="1080" w:right="760"/>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before="120"/>
        <w:ind w:left="800" w:right="0" w:firstLine="0"/>
        <w:jc w:val="left"/>
        <w:rPr>
          <w:rFonts w:ascii="Arial"/>
          <w:sz w:val="15"/>
        </w:rPr>
      </w:pPr>
      <w:r>
        <w:rPr/>
        <w:pict>
          <v:rect style="position:absolute;margin-left:92.63002pt;margin-top:4.332516pt;width:426.1824pt;height:.4704pt;mso-position-horizontal-relative:page;mso-position-vertical-relative:paragraph;z-index:15774720" filled="true" fillcolor="#00578f" stroked="false">
            <v:fill type="solid"/>
            <w10:wrap type="none"/>
          </v:rect>
        </w:pict>
      </w:r>
      <w:r>
        <w:rPr>
          <w:rFonts w:ascii="Arial"/>
          <w:color w:val="00578F"/>
          <w:w w:val="105"/>
          <w:sz w:val="15"/>
        </w:rPr>
        <w:t>Congressional Research Service</w:t>
      </w:r>
    </w:p>
    <w:p>
      <w:pPr>
        <w:pStyle w:val="BodyText"/>
        <w:rPr>
          <w:rFonts w:ascii="Arial"/>
          <w:sz w:val="26"/>
        </w:rPr>
      </w:pPr>
      <w:r>
        <w:rPr/>
        <w:br w:type="column"/>
      </w:r>
      <w:r>
        <w:rPr>
          <w:rFonts w:ascii="Arial"/>
          <w:sz w:val="26"/>
        </w:rPr>
      </w: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spacing w:before="2"/>
        <w:rPr>
          <w:rFonts w:ascii="Arial"/>
        </w:rPr>
      </w:pPr>
    </w:p>
    <w:p>
      <w:pPr>
        <w:spacing w:before="0"/>
        <w:ind w:left="800" w:right="0" w:firstLine="0"/>
        <w:jc w:val="left"/>
        <w:rPr>
          <w:rFonts w:ascii="Arial"/>
          <w:sz w:val="23"/>
        </w:rPr>
      </w:pPr>
      <w:r>
        <w:rPr>
          <w:rFonts w:ascii="Arial"/>
          <w:color w:val="FF0000"/>
          <w:sz w:val="23"/>
        </w:rPr>
        <w:t>130</w:t>
      </w:r>
    </w:p>
    <w:p>
      <w:pPr>
        <w:spacing w:after="0"/>
        <w:jc w:val="left"/>
        <w:rPr>
          <w:rFonts w:ascii="Arial"/>
          <w:sz w:val="23"/>
        </w:rPr>
        <w:sectPr>
          <w:type w:val="continuous"/>
          <w:pgSz w:w="11900" w:h="16840"/>
          <w:pgMar w:top="0" w:bottom="0" w:left="1080" w:right="760"/>
          <w:cols w:num="2" w:equalWidth="0">
            <w:col w:w="3127" w:space="910"/>
            <w:col w:w="6023"/>
          </w:cols>
        </w:sectPr>
      </w:pPr>
    </w:p>
    <w:p>
      <w:pPr>
        <w:pStyle w:val="BodyText"/>
        <w:spacing w:before="7"/>
        <w:rPr>
          <w:rFonts w:ascii="Arial"/>
          <w:sz w:val="12"/>
        </w:rPr>
      </w:pPr>
    </w:p>
    <w:p>
      <w:pPr>
        <w:tabs>
          <w:tab w:pos="6165" w:val="left" w:leader="none"/>
        </w:tabs>
        <w:spacing w:before="102"/>
        <w:ind w:left="774" w:right="0" w:firstLine="0"/>
        <w:jc w:val="left"/>
        <w:rPr>
          <w:rFonts w:ascii="Arial"/>
          <w:i/>
          <w:sz w:val="15"/>
        </w:rPr>
      </w:pPr>
      <w:r>
        <w:rPr>
          <w:color w:val="00578F"/>
          <w:w w:val="105"/>
          <w:sz w:val="15"/>
          <w:u w:val="single" w:color="00578F"/>
        </w:rPr>
        <w:t> </w:t>
      </w:r>
      <w:r>
        <w:rPr>
          <w:color w:val="00578F"/>
          <w:sz w:val="15"/>
          <w:u w:val="single" w:color="00578F"/>
        </w:rPr>
        <w:tab/>
      </w:r>
      <w:r>
        <w:rPr>
          <w:rFonts w:ascii="Arial"/>
          <w:i/>
          <w:color w:val="00578F"/>
          <w:w w:val="105"/>
          <w:sz w:val="15"/>
          <w:u w:val="single" w:color="00578F"/>
        </w:rPr>
        <w:t>The Fourth Amendment Third-Party</w:t>
      </w:r>
      <w:r>
        <w:rPr>
          <w:rFonts w:ascii="Arial"/>
          <w:i/>
          <w:color w:val="00578F"/>
          <w:spacing w:val="-6"/>
          <w:w w:val="105"/>
          <w:sz w:val="15"/>
          <w:u w:val="single" w:color="00578F"/>
        </w:rPr>
        <w:t> </w:t>
      </w:r>
      <w:r>
        <w:rPr>
          <w:rFonts w:ascii="Arial"/>
          <w:i/>
          <w:color w:val="00578F"/>
          <w:w w:val="105"/>
          <w:sz w:val="15"/>
          <w:u w:val="single" w:color="00578F"/>
        </w:rPr>
        <w:t>Doctrine</w:t>
      </w:r>
    </w:p>
    <w:p>
      <w:pPr>
        <w:pStyle w:val="BodyText"/>
        <w:rPr>
          <w:rFonts w:ascii="Arial"/>
          <w:i/>
          <w:sz w:val="20"/>
        </w:rPr>
      </w:pPr>
    </w:p>
    <w:p>
      <w:pPr>
        <w:pStyle w:val="BodyText"/>
        <w:rPr>
          <w:rFonts w:ascii="Arial"/>
          <w:i/>
          <w:sz w:val="20"/>
        </w:rPr>
      </w:pPr>
    </w:p>
    <w:p>
      <w:pPr>
        <w:pStyle w:val="BodyText"/>
        <w:rPr>
          <w:rFonts w:ascii="Arial"/>
          <w:i/>
          <w:sz w:val="20"/>
        </w:rPr>
      </w:pPr>
    </w:p>
    <w:p>
      <w:pPr>
        <w:pStyle w:val="BodyText"/>
        <w:spacing w:before="5"/>
        <w:rPr>
          <w:rFonts w:ascii="Arial"/>
          <w:i/>
          <w:sz w:val="23"/>
        </w:rPr>
      </w:pPr>
    </w:p>
    <w:p>
      <w:pPr>
        <w:pStyle w:val="Heading2"/>
        <w:spacing w:line="464" w:lineRule="exact"/>
      </w:pPr>
      <w:r>
        <w:rPr/>
        <w:t>Introduction</w:t>
      </w:r>
    </w:p>
    <w:p>
      <w:pPr>
        <w:pStyle w:val="BodyText"/>
        <w:spacing w:line="247" w:lineRule="auto" w:before="235"/>
        <w:ind w:left="802" w:right="873"/>
      </w:pPr>
      <w:r>
        <w:rPr>
          <w:w w:val="105"/>
        </w:rPr>
        <w:t>In</w:t>
      </w:r>
      <w:r>
        <w:rPr>
          <w:spacing w:val="-13"/>
          <w:w w:val="105"/>
        </w:rPr>
        <w:t> </w:t>
      </w:r>
      <w:r>
        <w:rPr>
          <w:w w:val="105"/>
        </w:rPr>
        <w:t>1967,</w:t>
      </w:r>
      <w:r>
        <w:rPr>
          <w:spacing w:val="-13"/>
          <w:w w:val="105"/>
        </w:rPr>
        <w:t> </w:t>
      </w:r>
      <w:r>
        <w:rPr>
          <w:w w:val="105"/>
        </w:rPr>
        <w:t>the</w:t>
      </w:r>
      <w:r>
        <w:rPr>
          <w:spacing w:val="-13"/>
          <w:w w:val="105"/>
        </w:rPr>
        <w:t> </w:t>
      </w:r>
      <w:r>
        <w:rPr>
          <w:w w:val="105"/>
        </w:rPr>
        <w:t>Supreme</w:t>
      </w:r>
      <w:r>
        <w:rPr>
          <w:spacing w:val="-13"/>
          <w:w w:val="105"/>
        </w:rPr>
        <w:t> </w:t>
      </w:r>
      <w:r>
        <w:rPr>
          <w:w w:val="105"/>
        </w:rPr>
        <w:t>Court</w:t>
      </w:r>
      <w:r>
        <w:rPr>
          <w:spacing w:val="-13"/>
          <w:w w:val="105"/>
        </w:rPr>
        <w:t> </w:t>
      </w:r>
      <w:r>
        <w:rPr>
          <w:w w:val="105"/>
        </w:rPr>
        <w:t>pronounced</w:t>
      </w:r>
      <w:r>
        <w:rPr>
          <w:spacing w:val="-15"/>
          <w:w w:val="105"/>
        </w:rPr>
        <w:t> </w:t>
      </w:r>
      <w:r>
        <w:rPr>
          <w:w w:val="105"/>
        </w:rPr>
        <w:t>in</w:t>
      </w:r>
      <w:r>
        <w:rPr>
          <w:spacing w:val="-13"/>
          <w:w w:val="105"/>
        </w:rPr>
        <w:t> </w:t>
      </w:r>
      <w:r>
        <w:rPr>
          <w:i/>
          <w:w w:val="105"/>
        </w:rPr>
        <w:t>Katz</w:t>
      </w:r>
      <w:r>
        <w:rPr>
          <w:i/>
          <w:spacing w:val="-12"/>
          <w:w w:val="105"/>
        </w:rPr>
        <w:t> </w:t>
      </w:r>
      <w:r>
        <w:rPr>
          <w:i/>
          <w:spacing w:val="-9"/>
          <w:w w:val="105"/>
        </w:rPr>
        <w:t>v.</w:t>
      </w:r>
      <w:r>
        <w:rPr>
          <w:i/>
          <w:spacing w:val="-13"/>
          <w:w w:val="105"/>
        </w:rPr>
        <w:t> </w:t>
      </w:r>
      <w:r>
        <w:rPr>
          <w:i/>
          <w:w w:val="105"/>
        </w:rPr>
        <w:t>United</w:t>
      </w:r>
      <w:r>
        <w:rPr>
          <w:i/>
          <w:spacing w:val="-13"/>
          <w:w w:val="105"/>
        </w:rPr>
        <w:t> </w:t>
      </w:r>
      <w:r>
        <w:rPr>
          <w:i/>
          <w:spacing w:val="-3"/>
          <w:w w:val="105"/>
        </w:rPr>
        <w:t>States</w:t>
      </w:r>
      <w:r>
        <w:rPr>
          <w:i/>
          <w:spacing w:val="-11"/>
          <w:w w:val="105"/>
        </w:rPr>
        <w:t> </w:t>
      </w:r>
      <w:r>
        <w:rPr>
          <w:w w:val="105"/>
        </w:rPr>
        <w:t>that</w:t>
      </w:r>
      <w:r>
        <w:rPr>
          <w:spacing w:val="-15"/>
          <w:w w:val="105"/>
        </w:rPr>
        <w:t> </w:t>
      </w:r>
      <w:r>
        <w:rPr>
          <w:w w:val="105"/>
        </w:rPr>
        <w:t>“[w]hat</w:t>
      </w:r>
      <w:r>
        <w:rPr>
          <w:spacing w:val="-13"/>
          <w:w w:val="105"/>
        </w:rPr>
        <w:t> </w:t>
      </w:r>
      <w:r>
        <w:rPr>
          <w:w w:val="105"/>
        </w:rPr>
        <w:t>a</w:t>
      </w:r>
      <w:r>
        <w:rPr>
          <w:spacing w:val="-13"/>
          <w:w w:val="105"/>
        </w:rPr>
        <w:t> </w:t>
      </w:r>
      <w:r>
        <w:rPr>
          <w:w w:val="105"/>
        </w:rPr>
        <w:t>person</w:t>
      </w:r>
      <w:r>
        <w:rPr>
          <w:spacing w:val="-13"/>
          <w:w w:val="105"/>
        </w:rPr>
        <w:t> </w:t>
      </w:r>
      <w:r>
        <w:rPr>
          <w:w w:val="105"/>
        </w:rPr>
        <w:t>knowingly exposes to the public, even in his own home or office, is not a subject of Fourth Amendment protection.”</w:t>
      </w:r>
      <w:r>
        <w:rPr>
          <w:w w:val="105"/>
          <w:vertAlign w:val="superscript"/>
        </w:rPr>
        <w:t>1</w:t>
      </w:r>
      <w:r>
        <w:rPr>
          <w:spacing w:val="-17"/>
          <w:w w:val="105"/>
          <w:vertAlign w:val="baseline"/>
        </w:rPr>
        <w:t> </w:t>
      </w:r>
      <w:r>
        <w:rPr>
          <w:w w:val="105"/>
          <w:vertAlign w:val="baseline"/>
        </w:rPr>
        <w:t>This</w:t>
      </w:r>
      <w:r>
        <w:rPr>
          <w:spacing w:val="-15"/>
          <w:w w:val="105"/>
          <w:vertAlign w:val="baseline"/>
        </w:rPr>
        <w:t> </w:t>
      </w:r>
      <w:r>
        <w:rPr>
          <w:w w:val="105"/>
          <w:vertAlign w:val="baseline"/>
        </w:rPr>
        <w:t>rule</w:t>
      </w:r>
      <w:r>
        <w:rPr>
          <w:spacing w:val="-12"/>
          <w:w w:val="105"/>
          <w:vertAlign w:val="baseline"/>
        </w:rPr>
        <w:t> </w:t>
      </w:r>
      <w:r>
        <w:rPr>
          <w:w w:val="105"/>
          <w:vertAlign w:val="baseline"/>
        </w:rPr>
        <w:t>“that</w:t>
      </w:r>
      <w:r>
        <w:rPr>
          <w:spacing w:val="-15"/>
          <w:w w:val="105"/>
          <w:vertAlign w:val="baseline"/>
        </w:rPr>
        <w:t> </w:t>
      </w:r>
      <w:r>
        <w:rPr>
          <w:w w:val="105"/>
          <w:vertAlign w:val="baseline"/>
        </w:rPr>
        <w:t>a</w:t>
      </w:r>
      <w:r>
        <w:rPr>
          <w:spacing w:val="-12"/>
          <w:w w:val="105"/>
          <w:vertAlign w:val="baseline"/>
        </w:rPr>
        <w:t> </w:t>
      </w:r>
      <w:r>
        <w:rPr>
          <w:w w:val="105"/>
          <w:vertAlign w:val="baseline"/>
        </w:rPr>
        <w:t>person</w:t>
      </w:r>
      <w:r>
        <w:rPr>
          <w:spacing w:val="-12"/>
          <w:w w:val="105"/>
          <w:vertAlign w:val="baseline"/>
        </w:rPr>
        <w:t> </w:t>
      </w:r>
      <w:r>
        <w:rPr>
          <w:w w:val="105"/>
          <w:vertAlign w:val="baseline"/>
        </w:rPr>
        <w:t>has</w:t>
      </w:r>
      <w:r>
        <w:rPr>
          <w:spacing w:val="-13"/>
          <w:w w:val="105"/>
          <w:vertAlign w:val="baseline"/>
        </w:rPr>
        <w:t> </w:t>
      </w:r>
      <w:r>
        <w:rPr>
          <w:w w:val="105"/>
          <w:vertAlign w:val="baseline"/>
        </w:rPr>
        <w:t>no</w:t>
      </w:r>
      <w:r>
        <w:rPr>
          <w:spacing w:val="-14"/>
          <w:w w:val="105"/>
          <w:vertAlign w:val="baseline"/>
        </w:rPr>
        <w:t> </w:t>
      </w:r>
      <w:r>
        <w:rPr>
          <w:w w:val="105"/>
          <w:vertAlign w:val="baseline"/>
        </w:rPr>
        <w:t>legitimate</w:t>
      </w:r>
      <w:r>
        <w:rPr>
          <w:spacing w:val="-13"/>
          <w:w w:val="105"/>
          <w:vertAlign w:val="baseline"/>
        </w:rPr>
        <w:t> </w:t>
      </w:r>
      <w:r>
        <w:rPr>
          <w:w w:val="105"/>
          <w:vertAlign w:val="baseline"/>
        </w:rPr>
        <w:t>expectation</w:t>
      </w:r>
      <w:r>
        <w:rPr>
          <w:spacing w:val="-12"/>
          <w:w w:val="105"/>
          <w:vertAlign w:val="baseline"/>
        </w:rPr>
        <w:t> </w:t>
      </w:r>
      <w:r>
        <w:rPr>
          <w:w w:val="105"/>
          <w:vertAlign w:val="baseline"/>
        </w:rPr>
        <w:t>of</w:t>
      </w:r>
      <w:r>
        <w:rPr>
          <w:spacing w:val="-12"/>
          <w:w w:val="105"/>
          <w:vertAlign w:val="baseline"/>
        </w:rPr>
        <w:t> </w:t>
      </w:r>
      <w:r>
        <w:rPr>
          <w:w w:val="105"/>
          <w:vertAlign w:val="baseline"/>
        </w:rPr>
        <w:t>privacy</w:t>
      </w:r>
      <w:r>
        <w:rPr>
          <w:spacing w:val="-14"/>
          <w:w w:val="105"/>
          <w:vertAlign w:val="baseline"/>
        </w:rPr>
        <w:t> </w:t>
      </w:r>
      <w:r>
        <w:rPr>
          <w:w w:val="105"/>
          <w:vertAlign w:val="baseline"/>
        </w:rPr>
        <w:t>in</w:t>
      </w:r>
      <w:r>
        <w:rPr>
          <w:spacing w:val="-13"/>
          <w:w w:val="105"/>
          <w:vertAlign w:val="baseline"/>
        </w:rPr>
        <w:t> </w:t>
      </w:r>
      <w:r>
        <w:rPr>
          <w:w w:val="105"/>
          <w:vertAlign w:val="baseline"/>
        </w:rPr>
        <w:t>information</w:t>
      </w:r>
      <w:r>
        <w:rPr>
          <w:spacing w:val="-12"/>
          <w:w w:val="105"/>
          <w:vertAlign w:val="baseline"/>
        </w:rPr>
        <w:t> </w:t>
      </w:r>
      <w:r>
        <w:rPr>
          <w:w w:val="105"/>
          <w:vertAlign w:val="baseline"/>
        </w:rPr>
        <w:t>he voluntarily</w:t>
      </w:r>
      <w:r>
        <w:rPr>
          <w:spacing w:val="-15"/>
          <w:w w:val="105"/>
          <w:vertAlign w:val="baseline"/>
        </w:rPr>
        <w:t> </w:t>
      </w:r>
      <w:r>
        <w:rPr>
          <w:w w:val="105"/>
          <w:vertAlign w:val="baseline"/>
        </w:rPr>
        <w:t>turns</w:t>
      </w:r>
      <w:r>
        <w:rPr>
          <w:spacing w:val="-14"/>
          <w:w w:val="105"/>
          <w:vertAlign w:val="baseline"/>
        </w:rPr>
        <w:t> </w:t>
      </w:r>
      <w:r>
        <w:rPr>
          <w:w w:val="105"/>
          <w:vertAlign w:val="baseline"/>
        </w:rPr>
        <w:t>over</w:t>
      </w:r>
      <w:r>
        <w:rPr>
          <w:spacing w:val="-12"/>
          <w:w w:val="105"/>
          <w:vertAlign w:val="baseline"/>
        </w:rPr>
        <w:t> </w:t>
      </w:r>
      <w:r>
        <w:rPr>
          <w:w w:val="105"/>
          <w:vertAlign w:val="baseline"/>
        </w:rPr>
        <w:t>to</w:t>
      </w:r>
      <w:r>
        <w:rPr>
          <w:spacing w:val="-14"/>
          <w:w w:val="105"/>
          <w:vertAlign w:val="baseline"/>
        </w:rPr>
        <w:t> </w:t>
      </w:r>
      <w:r>
        <w:rPr>
          <w:w w:val="105"/>
          <w:vertAlign w:val="baseline"/>
        </w:rPr>
        <w:t>third</w:t>
      </w:r>
      <w:r>
        <w:rPr>
          <w:spacing w:val="-12"/>
          <w:w w:val="105"/>
          <w:vertAlign w:val="baseline"/>
        </w:rPr>
        <w:t> </w:t>
      </w:r>
      <w:r>
        <w:rPr>
          <w:w w:val="105"/>
          <w:vertAlign w:val="baseline"/>
        </w:rPr>
        <w:t>parties”</w:t>
      </w:r>
      <w:r>
        <w:rPr>
          <w:spacing w:val="-14"/>
          <w:w w:val="105"/>
          <w:vertAlign w:val="baseline"/>
        </w:rPr>
        <w:t> </w:t>
      </w:r>
      <w:r>
        <w:rPr>
          <w:w w:val="105"/>
          <w:vertAlign w:val="baseline"/>
        </w:rPr>
        <w:t>is</w:t>
      </w:r>
      <w:r>
        <w:rPr>
          <w:spacing w:val="-13"/>
          <w:w w:val="105"/>
          <w:vertAlign w:val="baseline"/>
        </w:rPr>
        <w:t> </w:t>
      </w:r>
      <w:r>
        <w:rPr>
          <w:w w:val="105"/>
          <w:vertAlign w:val="baseline"/>
        </w:rPr>
        <w:t>known</w:t>
      </w:r>
      <w:r>
        <w:rPr>
          <w:spacing w:val="-11"/>
          <w:w w:val="105"/>
          <w:vertAlign w:val="baseline"/>
        </w:rPr>
        <w:t> </w:t>
      </w:r>
      <w:r>
        <w:rPr>
          <w:w w:val="105"/>
          <w:vertAlign w:val="baseline"/>
        </w:rPr>
        <w:t>as</w:t>
      </w:r>
      <w:r>
        <w:rPr>
          <w:spacing w:val="-13"/>
          <w:w w:val="105"/>
          <w:vertAlign w:val="baseline"/>
        </w:rPr>
        <w:t> </w:t>
      </w:r>
      <w:r>
        <w:rPr>
          <w:w w:val="105"/>
          <w:vertAlign w:val="baseline"/>
        </w:rPr>
        <w:t>the</w:t>
      </w:r>
      <w:r>
        <w:rPr>
          <w:spacing w:val="-14"/>
          <w:w w:val="105"/>
          <w:vertAlign w:val="baseline"/>
        </w:rPr>
        <w:t> </w:t>
      </w:r>
      <w:r>
        <w:rPr>
          <w:w w:val="105"/>
          <w:vertAlign w:val="baseline"/>
        </w:rPr>
        <w:t>“third-party</w:t>
      </w:r>
      <w:r>
        <w:rPr>
          <w:spacing w:val="-14"/>
          <w:w w:val="105"/>
          <w:vertAlign w:val="baseline"/>
        </w:rPr>
        <w:t> </w:t>
      </w:r>
      <w:r>
        <w:rPr>
          <w:w w:val="105"/>
          <w:vertAlign w:val="baseline"/>
        </w:rPr>
        <w:t>doctrine.”</w:t>
      </w:r>
      <w:r>
        <w:rPr>
          <w:w w:val="105"/>
          <w:vertAlign w:val="superscript"/>
        </w:rPr>
        <w:t>2</w:t>
      </w:r>
      <w:r>
        <w:rPr>
          <w:spacing w:val="-17"/>
          <w:w w:val="105"/>
          <w:vertAlign w:val="baseline"/>
        </w:rPr>
        <w:t> </w:t>
      </w:r>
      <w:r>
        <w:rPr>
          <w:w w:val="105"/>
          <w:vertAlign w:val="baseline"/>
        </w:rPr>
        <w:t>While</w:t>
      </w:r>
      <w:r>
        <w:rPr>
          <w:spacing w:val="-12"/>
          <w:w w:val="105"/>
          <w:vertAlign w:val="baseline"/>
        </w:rPr>
        <w:t> </w:t>
      </w:r>
      <w:r>
        <w:rPr>
          <w:w w:val="105"/>
          <w:vertAlign w:val="baseline"/>
        </w:rPr>
        <w:t>its</w:t>
      </w:r>
      <w:r>
        <w:rPr>
          <w:spacing w:val="-14"/>
          <w:w w:val="105"/>
          <w:vertAlign w:val="baseline"/>
        </w:rPr>
        <w:t> </w:t>
      </w:r>
      <w:r>
        <w:rPr>
          <w:w w:val="105"/>
          <w:vertAlign w:val="baseline"/>
        </w:rPr>
        <w:t>reach</w:t>
      </w:r>
      <w:r>
        <w:rPr>
          <w:spacing w:val="-14"/>
          <w:w w:val="105"/>
          <w:vertAlign w:val="baseline"/>
        </w:rPr>
        <w:t> </w:t>
      </w:r>
      <w:r>
        <w:rPr>
          <w:w w:val="105"/>
          <w:vertAlign w:val="baseline"/>
        </w:rPr>
        <w:t>in the</w:t>
      </w:r>
      <w:r>
        <w:rPr>
          <w:spacing w:val="-15"/>
          <w:w w:val="105"/>
          <w:vertAlign w:val="baseline"/>
        </w:rPr>
        <w:t> </w:t>
      </w:r>
      <w:r>
        <w:rPr>
          <w:w w:val="105"/>
          <w:vertAlign w:val="baseline"/>
        </w:rPr>
        <w:t>pre-digital</w:t>
      </w:r>
      <w:r>
        <w:rPr>
          <w:spacing w:val="-16"/>
          <w:w w:val="105"/>
          <w:vertAlign w:val="baseline"/>
        </w:rPr>
        <w:t> </w:t>
      </w:r>
      <w:r>
        <w:rPr>
          <w:w w:val="105"/>
          <w:vertAlign w:val="baseline"/>
        </w:rPr>
        <w:t>age</w:t>
      </w:r>
      <w:r>
        <w:rPr>
          <w:spacing w:val="-14"/>
          <w:w w:val="105"/>
          <w:vertAlign w:val="baseline"/>
        </w:rPr>
        <w:t> </w:t>
      </w:r>
      <w:r>
        <w:rPr>
          <w:w w:val="105"/>
          <w:vertAlign w:val="baseline"/>
        </w:rPr>
        <w:t>was</w:t>
      </w:r>
      <w:r>
        <w:rPr>
          <w:spacing w:val="-14"/>
          <w:w w:val="105"/>
          <w:vertAlign w:val="baseline"/>
        </w:rPr>
        <w:t> </w:t>
      </w:r>
      <w:r>
        <w:rPr>
          <w:w w:val="105"/>
          <w:vertAlign w:val="baseline"/>
        </w:rPr>
        <w:t>relatively</w:t>
      </w:r>
      <w:r>
        <w:rPr>
          <w:spacing w:val="-17"/>
          <w:w w:val="105"/>
          <w:vertAlign w:val="baseline"/>
        </w:rPr>
        <w:t> </w:t>
      </w:r>
      <w:r>
        <w:rPr>
          <w:w w:val="105"/>
          <w:vertAlign w:val="baseline"/>
        </w:rPr>
        <w:t>limited,</w:t>
      </w:r>
      <w:r>
        <w:rPr>
          <w:spacing w:val="-16"/>
          <w:w w:val="105"/>
          <w:vertAlign w:val="baseline"/>
        </w:rPr>
        <w:t> </w:t>
      </w:r>
      <w:r>
        <w:rPr>
          <w:w w:val="105"/>
          <w:vertAlign w:val="baseline"/>
        </w:rPr>
        <w:t>the</w:t>
      </w:r>
      <w:r>
        <w:rPr>
          <w:spacing w:val="-17"/>
          <w:w w:val="105"/>
          <w:vertAlign w:val="baseline"/>
        </w:rPr>
        <w:t> </w:t>
      </w:r>
      <w:r>
        <w:rPr>
          <w:w w:val="105"/>
          <w:vertAlign w:val="baseline"/>
        </w:rPr>
        <w:t>third-party</w:t>
      </w:r>
      <w:r>
        <w:rPr>
          <w:spacing w:val="-16"/>
          <w:w w:val="105"/>
          <w:vertAlign w:val="baseline"/>
        </w:rPr>
        <w:t> </w:t>
      </w:r>
      <w:r>
        <w:rPr>
          <w:w w:val="105"/>
          <w:vertAlign w:val="baseline"/>
        </w:rPr>
        <w:t>doctrine</w:t>
      </w:r>
      <w:r>
        <w:rPr>
          <w:spacing w:val="-14"/>
          <w:w w:val="105"/>
          <w:vertAlign w:val="baseline"/>
        </w:rPr>
        <w:t> </w:t>
      </w:r>
      <w:r>
        <w:rPr>
          <w:w w:val="105"/>
          <w:vertAlign w:val="baseline"/>
        </w:rPr>
        <w:t>has</w:t>
      </w:r>
      <w:r>
        <w:rPr>
          <w:spacing w:val="-14"/>
          <w:w w:val="105"/>
          <w:vertAlign w:val="baseline"/>
        </w:rPr>
        <w:t> </w:t>
      </w:r>
      <w:r>
        <w:rPr>
          <w:w w:val="105"/>
          <w:vertAlign w:val="baseline"/>
        </w:rPr>
        <w:t>provided</w:t>
      </w:r>
      <w:r>
        <w:rPr>
          <w:spacing w:val="-17"/>
          <w:w w:val="105"/>
          <w:vertAlign w:val="baseline"/>
        </w:rPr>
        <w:t> </w:t>
      </w:r>
      <w:r>
        <w:rPr>
          <w:w w:val="105"/>
          <w:vertAlign w:val="baseline"/>
        </w:rPr>
        <w:t>the</w:t>
      </w:r>
      <w:r>
        <w:rPr>
          <w:spacing w:val="-16"/>
          <w:w w:val="105"/>
          <w:vertAlign w:val="baseline"/>
        </w:rPr>
        <w:t> </w:t>
      </w:r>
      <w:r>
        <w:rPr>
          <w:w w:val="105"/>
          <w:vertAlign w:val="baseline"/>
        </w:rPr>
        <w:t>government</w:t>
      </w:r>
      <w:r>
        <w:rPr>
          <w:spacing w:val="-14"/>
          <w:w w:val="105"/>
          <w:vertAlign w:val="baseline"/>
        </w:rPr>
        <w:t> </w:t>
      </w:r>
      <w:r>
        <w:rPr>
          <w:w w:val="105"/>
          <w:vertAlign w:val="baseline"/>
        </w:rPr>
        <w:t>a powerful investigative tool in a society where people share ever-increasing amounts of information with others. Many have debated whether these technological and social changes require the courts to reconsider this doctrine, </w:t>
      </w:r>
      <w:r>
        <w:rPr>
          <w:spacing w:val="-3"/>
          <w:w w:val="105"/>
          <w:vertAlign w:val="baseline"/>
        </w:rPr>
        <w:t>or, </w:t>
      </w:r>
      <w:r>
        <w:rPr>
          <w:w w:val="105"/>
          <w:vertAlign w:val="baseline"/>
        </w:rPr>
        <w:t>alternatively, whether Congress should step in and create some form</w:t>
      </w:r>
      <w:r>
        <w:rPr>
          <w:spacing w:val="-41"/>
          <w:w w:val="105"/>
          <w:vertAlign w:val="baseline"/>
        </w:rPr>
        <w:t> </w:t>
      </w:r>
      <w:r>
        <w:rPr>
          <w:w w:val="105"/>
          <w:vertAlign w:val="baseline"/>
        </w:rPr>
        <w:t>of statutory protection for this information.</w:t>
      </w:r>
      <w:r>
        <w:rPr>
          <w:w w:val="105"/>
          <w:vertAlign w:val="superscript"/>
        </w:rPr>
        <w:t>3</w:t>
      </w:r>
    </w:p>
    <w:p>
      <w:pPr>
        <w:pStyle w:val="BodyText"/>
        <w:spacing w:line="247" w:lineRule="auto" w:before="229"/>
        <w:ind w:left="802" w:right="785"/>
      </w:pPr>
      <w:r>
        <w:rPr>
          <w:w w:val="105"/>
        </w:rPr>
        <w:t>Over the years, the Court has applied the third-party doctrine to two main sets of cases. In one, the</w:t>
      </w:r>
      <w:r>
        <w:rPr>
          <w:spacing w:val="-12"/>
          <w:w w:val="105"/>
        </w:rPr>
        <w:t> </w:t>
      </w:r>
      <w:r>
        <w:rPr>
          <w:w w:val="105"/>
        </w:rPr>
        <w:t>Court</w:t>
      </w:r>
      <w:r>
        <w:rPr>
          <w:spacing w:val="-13"/>
          <w:w w:val="105"/>
        </w:rPr>
        <w:t> </w:t>
      </w:r>
      <w:r>
        <w:rPr>
          <w:w w:val="105"/>
        </w:rPr>
        <w:t>has</w:t>
      </w:r>
      <w:r>
        <w:rPr>
          <w:spacing w:val="-12"/>
          <w:w w:val="105"/>
        </w:rPr>
        <w:t> </w:t>
      </w:r>
      <w:r>
        <w:rPr>
          <w:w w:val="105"/>
        </w:rPr>
        <w:t>held</w:t>
      </w:r>
      <w:r>
        <w:rPr>
          <w:spacing w:val="-13"/>
          <w:w w:val="105"/>
        </w:rPr>
        <w:t> </w:t>
      </w:r>
      <w:r>
        <w:rPr>
          <w:w w:val="105"/>
        </w:rPr>
        <w:t>that</w:t>
      </w:r>
      <w:r>
        <w:rPr>
          <w:spacing w:val="-11"/>
          <w:w w:val="105"/>
        </w:rPr>
        <w:t> </w:t>
      </w:r>
      <w:r>
        <w:rPr>
          <w:w w:val="105"/>
        </w:rPr>
        <w:t>people</w:t>
      </w:r>
      <w:r>
        <w:rPr>
          <w:spacing w:val="-12"/>
          <w:w w:val="105"/>
        </w:rPr>
        <w:t> </w:t>
      </w:r>
      <w:r>
        <w:rPr>
          <w:w w:val="105"/>
        </w:rPr>
        <w:t>do</w:t>
      </w:r>
      <w:r>
        <w:rPr>
          <w:spacing w:val="-13"/>
          <w:w w:val="105"/>
        </w:rPr>
        <w:t> </w:t>
      </w:r>
      <w:r>
        <w:rPr>
          <w:w w:val="105"/>
        </w:rPr>
        <w:t>not</w:t>
      </w:r>
      <w:r>
        <w:rPr>
          <w:spacing w:val="-13"/>
          <w:w w:val="105"/>
        </w:rPr>
        <w:t> </w:t>
      </w:r>
      <w:r>
        <w:rPr>
          <w:w w:val="105"/>
        </w:rPr>
        <w:t>have</w:t>
      </w:r>
      <w:r>
        <w:rPr>
          <w:spacing w:val="-12"/>
          <w:w w:val="105"/>
        </w:rPr>
        <w:t> </w:t>
      </w:r>
      <w:r>
        <w:rPr>
          <w:w w:val="105"/>
        </w:rPr>
        <w:t>a</w:t>
      </w:r>
      <w:r>
        <w:rPr>
          <w:spacing w:val="-11"/>
          <w:w w:val="105"/>
        </w:rPr>
        <w:t> </w:t>
      </w:r>
      <w:r>
        <w:rPr>
          <w:w w:val="105"/>
        </w:rPr>
        <w:t>reasonable</w:t>
      </w:r>
      <w:r>
        <w:rPr>
          <w:spacing w:val="-12"/>
          <w:w w:val="105"/>
        </w:rPr>
        <w:t> </w:t>
      </w:r>
      <w:r>
        <w:rPr>
          <w:w w:val="105"/>
        </w:rPr>
        <w:t>expectation</w:t>
      </w:r>
      <w:r>
        <w:rPr>
          <w:spacing w:val="-12"/>
          <w:w w:val="105"/>
        </w:rPr>
        <w:t> </w:t>
      </w:r>
      <w:r>
        <w:rPr>
          <w:w w:val="105"/>
        </w:rPr>
        <w:t>that</w:t>
      </w:r>
      <w:r>
        <w:rPr>
          <w:spacing w:val="-12"/>
          <w:w w:val="105"/>
        </w:rPr>
        <w:t> </w:t>
      </w:r>
      <w:r>
        <w:rPr>
          <w:w w:val="105"/>
        </w:rPr>
        <w:t>a</w:t>
      </w:r>
      <w:r>
        <w:rPr>
          <w:spacing w:val="-12"/>
          <w:w w:val="105"/>
        </w:rPr>
        <w:t> </w:t>
      </w:r>
      <w:r>
        <w:rPr>
          <w:w w:val="105"/>
        </w:rPr>
        <w:t>person</w:t>
      </w:r>
      <w:r>
        <w:rPr>
          <w:spacing w:val="-13"/>
          <w:w w:val="105"/>
        </w:rPr>
        <w:t> </w:t>
      </w:r>
      <w:r>
        <w:rPr>
          <w:w w:val="105"/>
        </w:rPr>
        <w:t>with</w:t>
      </w:r>
      <w:r>
        <w:rPr>
          <w:spacing w:val="-12"/>
          <w:w w:val="105"/>
        </w:rPr>
        <w:t> </w:t>
      </w:r>
      <w:r>
        <w:rPr>
          <w:w w:val="105"/>
        </w:rPr>
        <w:t>whom</w:t>
      </w:r>
      <w:r>
        <w:rPr>
          <w:spacing w:val="-14"/>
          <w:w w:val="105"/>
        </w:rPr>
        <w:t> </w:t>
      </w:r>
      <w:r>
        <w:rPr>
          <w:w w:val="105"/>
        </w:rPr>
        <w:t>they are</w:t>
      </w:r>
      <w:r>
        <w:rPr>
          <w:spacing w:val="-11"/>
          <w:w w:val="105"/>
        </w:rPr>
        <w:t> </w:t>
      </w:r>
      <w:r>
        <w:rPr>
          <w:w w:val="105"/>
        </w:rPr>
        <w:t>communicating</w:t>
      </w:r>
      <w:r>
        <w:rPr>
          <w:spacing w:val="-14"/>
          <w:w w:val="105"/>
        </w:rPr>
        <w:t> </w:t>
      </w:r>
      <w:r>
        <w:rPr>
          <w:w w:val="105"/>
        </w:rPr>
        <w:t>will</w:t>
      </w:r>
      <w:r>
        <w:rPr>
          <w:spacing w:val="-13"/>
          <w:w w:val="105"/>
        </w:rPr>
        <w:t> </w:t>
      </w:r>
      <w:r>
        <w:rPr>
          <w:w w:val="105"/>
        </w:rPr>
        <w:t>not</w:t>
      </w:r>
      <w:r>
        <w:rPr>
          <w:spacing w:val="-12"/>
          <w:w w:val="105"/>
        </w:rPr>
        <w:t> </w:t>
      </w:r>
      <w:r>
        <w:rPr>
          <w:w w:val="105"/>
        </w:rPr>
        <w:t>later</w:t>
      </w:r>
      <w:r>
        <w:rPr>
          <w:spacing w:val="-14"/>
          <w:w w:val="105"/>
        </w:rPr>
        <w:t> </w:t>
      </w:r>
      <w:r>
        <w:rPr>
          <w:w w:val="105"/>
        </w:rPr>
        <w:t>reveal</w:t>
      </w:r>
      <w:r>
        <w:rPr>
          <w:spacing w:val="-13"/>
          <w:w w:val="105"/>
        </w:rPr>
        <w:t> </w:t>
      </w:r>
      <w:r>
        <w:rPr>
          <w:w w:val="105"/>
        </w:rPr>
        <w:t>that</w:t>
      </w:r>
      <w:r>
        <w:rPr>
          <w:spacing w:val="-11"/>
          <w:w w:val="105"/>
        </w:rPr>
        <w:t> </w:t>
      </w:r>
      <w:r>
        <w:rPr>
          <w:w w:val="105"/>
        </w:rPr>
        <w:t>conversation</w:t>
      </w:r>
      <w:r>
        <w:rPr>
          <w:spacing w:val="-10"/>
          <w:w w:val="105"/>
        </w:rPr>
        <w:t> </w:t>
      </w:r>
      <w:r>
        <w:rPr>
          <w:w w:val="105"/>
        </w:rPr>
        <w:t>to</w:t>
      </w:r>
      <w:r>
        <w:rPr>
          <w:spacing w:val="-14"/>
          <w:w w:val="105"/>
        </w:rPr>
        <w:t> </w:t>
      </w:r>
      <w:r>
        <w:rPr>
          <w:w w:val="105"/>
        </w:rPr>
        <w:t>the</w:t>
      </w:r>
      <w:r>
        <w:rPr>
          <w:spacing w:val="-11"/>
          <w:w w:val="105"/>
        </w:rPr>
        <w:t> </w:t>
      </w:r>
      <w:r>
        <w:rPr>
          <w:w w:val="105"/>
        </w:rPr>
        <w:t>police.</w:t>
      </w:r>
      <w:r>
        <w:rPr>
          <w:w w:val="105"/>
          <w:vertAlign w:val="superscript"/>
        </w:rPr>
        <w:t>4</w:t>
      </w:r>
      <w:r>
        <w:rPr>
          <w:spacing w:val="-11"/>
          <w:w w:val="105"/>
          <w:vertAlign w:val="baseline"/>
        </w:rPr>
        <w:t> </w:t>
      </w:r>
      <w:r>
        <w:rPr>
          <w:w w:val="105"/>
          <w:vertAlign w:val="baseline"/>
        </w:rPr>
        <w:t>In</w:t>
      </w:r>
      <w:r>
        <w:rPr>
          <w:spacing w:val="-12"/>
          <w:w w:val="105"/>
          <w:vertAlign w:val="baseline"/>
        </w:rPr>
        <w:t> </w:t>
      </w:r>
      <w:r>
        <w:rPr>
          <w:w w:val="105"/>
          <w:vertAlign w:val="baseline"/>
        </w:rPr>
        <w:t>the</w:t>
      </w:r>
      <w:r>
        <w:rPr>
          <w:spacing w:val="-12"/>
          <w:w w:val="105"/>
          <w:vertAlign w:val="baseline"/>
        </w:rPr>
        <w:t> </w:t>
      </w:r>
      <w:r>
        <w:rPr>
          <w:w w:val="105"/>
          <w:vertAlign w:val="baseline"/>
        </w:rPr>
        <w:t>second,</w:t>
      </w:r>
      <w:r>
        <w:rPr>
          <w:spacing w:val="-11"/>
          <w:w w:val="105"/>
          <w:vertAlign w:val="baseline"/>
        </w:rPr>
        <w:t> </w:t>
      </w:r>
      <w:r>
        <w:rPr>
          <w:w w:val="105"/>
          <w:vertAlign w:val="baseline"/>
        </w:rPr>
        <w:t>the</w:t>
      </w:r>
      <w:r>
        <w:rPr>
          <w:spacing w:val="-13"/>
          <w:w w:val="105"/>
          <w:vertAlign w:val="baseline"/>
        </w:rPr>
        <w:t> </w:t>
      </w:r>
      <w:r>
        <w:rPr>
          <w:w w:val="105"/>
          <w:vertAlign w:val="baseline"/>
        </w:rPr>
        <w:t>Court extended this doctrine to hold that people are not entitled to Fourth Amendment safeguards for records given to a third-party or data generated as part of a </w:t>
      </w:r>
      <w:r>
        <w:rPr>
          <w:spacing w:val="-3"/>
          <w:w w:val="105"/>
          <w:vertAlign w:val="baseline"/>
        </w:rPr>
        <w:t>person’s </w:t>
      </w:r>
      <w:r>
        <w:rPr>
          <w:w w:val="105"/>
          <w:vertAlign w:val="baseline"/>
        </w:rPr>
        <w:t>business transactions with a third-party.</w:t>
      </w:r>
      <w:r>
        <w:rPr>
          <w:spacing w:val="-16"/>
          <w:w w:val="105"/>
          <w:vertAlign w:val="baseline"/>
        </w:rPr>
        <w:t> </w:t>
      </w:r>
      <w:r>
        <w:rPr>
          <w:w w:val="105"/>
          <w:vertAlign w:val="baseline"/>
        </w:rPr>
        <w:t>In</w:t>
      </w:r>
      <w:r>
        <w:rPr>
          <w:spacing w:val="-15"/>
          <w:w w:val="105"/>
          <w:vertAlign w:val="baseline"/>
        </w:rPr>
        <w:t> </w:t>
      </w:r>
      <w:r>
        <w:rPr>
          <w:w w:val="105"/>
          <w:vertAlign w:val="baseline"/>
        </w:rPr>
        <w:t>two</w:t>
      </w:r>
      <w:r>
        <w:rPr>
          <w:spacing w:val="-15"/>
          <w:w w:val="105"/>
          <w:vertAlign w:val="baseline"/>
        </w:rPr>
        <w:t> </w:t>
      </w:r>
      <w:r>
        <w:rPr>
          <w:w w:val="105"/>
          <w:vertAlign w:val="baseline"/>
        </w:rPr>
        <w:t>of</w:t>
      </w:r>
      <w:r>
        <w:rPr>
          <w:spacing w:val="-14"/>
          <w:w w:val="105"/>
          <w:vertAlign w:val="baseline"/>
        </w:rPr>
        <w:t> </w:t>
      </w:r>
      <w:r>
        <w:rPr>
          <w:w w:val="105"/>
          <w:vertAlign w:val="baseline"/>
        </w:rPr>
        <w:t>the</w:t>
      </w:r>
      <w:r>
        <w:rPr>
          <w:spacing w:val="-15"/>
          <w:w w:val="105"/>
          <w:vertAlign w:val="baseline"/>
        </w:rPr>
        <w:t> </w:t>
      </w:r>
      <w:r>
        <w:rPr>
          <w:w w:val="105"/>
          <w:vertAlign w:val="baseline"/>
        </w:rPr>
        <w:t>most</w:t>
      </w:r>
      <w:r>
        <w:rPr>
          <w:spacing w:val="-15"/>
          <w:w w:val="105"/>
          <w:vertAlign w:val="baseline"/>
        </w:rPr>
        <w:t> </w:t>
      </w:r>
      <w:r>
        <w:rPr>
          <w:w w:val="105"/>
          <w:vertAlign w:val="baseline"/>
        </w:rPr>
        <w:t>prominent</w:t>
      </w:r>
      <w:r>
        <w:rPr>
          <w:spacing w:val="-16"/>
          <w:w w:val="105"/>
          <w:vertAlign w:val="baseline"/>
        </w:rPr>
        <w:t> </w:t>
      </w:r>
      <w:r>
        <w:rPr>
          <w:w w:val="105"/>
          <w:vertAlign w:val="baseline"/>
        </w:rPr>
        <w:t>third-party</w:t>
      </w:r>
      <w:r>
        <w:rPr>
          <w:spacing w:val="-17"/>
          <w:w w:val="105"/>
          <w:vertAlign w:val="baseline"/>
        </w:rPr>
        <w:t> </w:t>
      </w:r>
      <w:r>
        <w:rPr>
          <w:w w:val="105"/>
          <w:vertAlign w:val="baseline"/>
        </w:rPr>
        <w:t>cases,</w:t>
      </w:r>
      <w:r>
        <w:rPr>
          <w:spacing w:val="-16"/>
          <w:w w:val="105"/>
          <w:vertAlign w:val="baseline"/>
        </w:rPr>
        <w:t> </w:t>
      </w:r>
      <w:r>
        <w:rPr>
          <w:i/>
          <w:w w:val="105"/>
          <w:vertAlign w:val="baseline"/>
        </w:rPr>
        <w:t>Smith</w:t>
      </w:r>
      <w:r>
        <w:rPr>
          <w:i/>
          <w:spacing w:val="-16"/>
          <w:w w:val="105"/>
          <w:vertAlign w:val="baseline"/>
        </w:rPr>
        <w:t> </w:t>
      </w:r>
      <w:r>
        <w:rPr>
          <w:i/>
          <w:spacing w:val="-9"/>
          <w:w w:val="105"/>
          <w:vertAlign w:val="baseline"/>
        </w:rPr>
        <w:t>v.</w:t>
      </w:r>
      <w:r>
        <w:rPr>
          <w:i/>
          <w:spacing w:val="-17"/>
          <w:w w:val="105"/>
          <w:vertAlign w:val="baseline"/>
        </w:rPr>
        <w:t> </w:t>
      </w:r>
      <w:r>
        <w:rPr>
          <w:i/>
          <w:w w:val="105"/>
          <w:vertAlign w:val="baseline"/>
        </w:rPr>
        <w:t>Maryland</w:t>
      </w:r>
      <w:r>
        <w:rPr>
          <w:i/>
          <w:spacing w:val="-17"/>
          <w:w w:val="105"/>
          <w:vertAlign w:val="baseline"/>
        </w:rPr>
        <w:t> </w:t>
      </w:r>
      <w:r>
        <w:rPr>
          <w:w w:val="105"/>
          <w:vertAlign w:val="baseline"/>
        </w:rPr>
        <w:t>and</w:t>
      </w:r>
      <w:r>
        <w:rPr>
          <w:spacing w:val="-15"/>
          <w:w w:val="105"/>
          <w:vertAlign w:val="baseline"/>
        </w:rPr>
        <w:t> </w:t>
      </w:r>
      <w:r>
        <w:rPr>
          <w:i/>
          <w:w w:val="105"/>
          <w:vertAlign w:val="baseline"/>
        </w:rPr>
        <w:t>United</w:t>
      </w:r>
      <w:r>
        <w:rPr>
          <w:i/>
          <w:spacing w:val="-16"/>
          <w:w w:val="105"/>
          <w:vertAlign w:val="baseline"/>
        </w:rPr>
        <w:t> </w:t>
      </w:r>
      <w:r>
        <w:rPr>
          <w:i/>
          <w:w w:val="105"/>
          <w:vertAlign w:val="baseline"/>
        </w:rPr>
        <w:t>States</w:t>
      </w:r>
      <w:r>
        <w:rPr>
          <w:i/>
          <w:spacing w:val="-15"/>
          <w:w w:val="105"/>
          <w:vertAlign w:val="baseline"/>
        </w:rPr>
        <w:t> </w:t>
      </w:r>
      <w:r>
        <w:rPr>
          <w:i/>
          <w:spacing w:val="-9"/>
          <w:w w:val="105"/>
          <w:vertAlign w:val="baseline"/>
        </w:rPr>
        <w:t>v. </w:t>
      </w:r>
      <w:r>
        <w:rPr>
          <w:i/>
          <w:w w:val="105"/>
          <w:vertAlign w:val="baseline"/>
        </w:rPr>
        <w:t>Miller</w:t>
      </w:r>
      <w:r>
        <w:rPr>
          <w:w w:val="105"/>
          <w:vertAlign w:val="baseline"/>
        </w:rPr>
        <w:t>, the Court held that government access to telephone calling records and bank records, respectively,</w:t>
      </w:r>
      <w:r>
        <w:rPr>
          <w:spacing w:val="-9"/>
          <w:w w:val="105"/>
          <w:vertAlign w:val="baseline"/>
        </w:rPr>
        <w:t> </w:t>
      </w:r>
      <w:r>
        <w:rPr>
          <w:w w:val="105"/>
          <w:vertAlign w:val="baseline"/>
        </w:rPr>
        <w:t>were</w:t>
      </w:r>
      <w:r>
        <w:rPr>
          <w:spacing w:val="-8"/>
          <w:w w:val="105"/>
          <w:vertAlign w:val="baseline"/>
        </w:rPr>
        <w:t> </w:t>
      </w:r>
      <w:r>
        <w:rPr>
          <w:w w:val="105"/>
          <w:vertAlign w:val="baseline"/>
        </w:rPr>
        <w:t>not</w:t>
      </w:r>
      <w:r>
        <w:rPr>
          <w:spacing w:val="-8"/>
          <w:w w:val="105"/>
          <w:vertAlign w:val="baseline"/>
        </w:rPr>
        <w:t> </w:t>
      </w:r>
      <w:r>
        <w:rPr>
          <w:w w:val="105"/>
          <w:vertAlign w:val="baseline"/>
        </w:rPr>
        <w:t>Fourth</w:t>
      </w:r>
      <w:r>
        <w:rPr>
          <w:spacing w:val="-19"/>
          <w:w w:val="105"/>
          <w:vertAlign w:val="baseline"/>
        </w:rPr>
        <w:t> </w:t>
      </w:r>
      <w:r>
        <w:rPr>
          <w:w w:val="105"/>
          <w:vertAlign w:val="baseline"/>
        </w:rPr>
        <w:t>Amendment</w:t>
      </w:r>
      <w:r>
        <w:rPr>
          <w:spacing w:val="-8"/>
          <w:w w:val="105"/>
          <w:vertAlign w:val="baseline"/>
        </w:rPr>
        <w:t> </w:t>
      </w:r>
      <w:r>
        <w:rPr>
          <w:w w:val="105"/>
          <w:vertAlign w:val="baseline"/>
        </w:rPr>
        <w:t>searches</w:t>
      </w:r>
      <w:r>
        <w:rPr>
          <w:spacing w:val="-8"/>
          <w:w w:val="105"/>
          <w:vertAlign w:val="baseline"/>
        </w:rPr>
        <w:t> </w:t>
      </w:r>
      <w:r>
        <w:rPr>
          <w:w w:val="105"/>
          <w:vertAlign w:val="baseline"/>
        </w:rPr>
        <w:t>for</w:t>
      </w:r>
      <w:r>
        <w:rPr>
          <w:spacing w:val="-11"/>
          <w:w w:val="105"/>
          <w:vertAlign w:val="baseline"/>
        </w:rPr>
        <w:t> </w:t>
      </w:r>
      <w:r>
        <w:rPr>
          <w:w w:val="105"/>
          <w:vertAlign w:val="baseline"/>
        </w:rPr>
        <w:t>which</w:t>
      </w:r>
      <w:r>
        <w:rPr>
          <w:spacing w:val="-7"/>
          <w:w w:val="105"/>
          <w:vertAlign w:val="baseline"/>
        </w:rPr>
        <w:t> </w:t>
      </w:r>
      <w:r>
        <w:rPr>
          <w:w w:val="105"/>
          <w:vertAlign w:val="baseline"/>
        </w:rPr>
        <w:t>warrants</w:t>
      </w:r>
      <w:r>
        <w:rPr>
          <w:spacing w:val="-11"/>
          <w:w w:val="105"/>
          <w:vertAlign w:val="baseline"/>
        </w:rPr>
        <w:t> </w:t>
      </w:r>
      <w:r>
        <w:rPr>
          <w:w w:val="105"/>
          <w:vertAlign w:val="baseline"/>
        </w:rPr>
        <w:t>were</w:t>
      </w:r>
      <w:r>
        <w:rPr>
          <w:spacing w:val="-11"/>
          <w:w w:val="105"/>
          <w:vertAlign w:val="baseline"/>
        </w:rPr>
        <w:t> </w:t>
      </w:r>
      <w:r>
        <w:rPr>
          <w:w w:val="105"/>
          <w:vertAlign w:val="baseline"/>
        </w:rPr>
        <w:t>required.</w:t>
      </w:r>
      <w:r>
        <w:rPr>
          <w:w w:val="105"/>
          <w:vertAlign w:val="superscript"/>
        </w:rPr>
        <w:t>5</w:t>
      </w:r>
    </w:p>
    <w:p>
      <w:pPr>
        <w:pStyle w:val="BodyText"/>
        <w:spacing w:line="247" w:lineRule="auto" w:before="228"/>
        <w:ind w:left="802" w:right="785"/>
      </w:pPr>
      <w:r>
        <w:rPr>
          <w:spacing w:val="-8"/>
          <w:w w:val="105"/>
        </w:rPr>
        <w:t>To</w:t>
      </w:r>
      <w:r>
        <w:rPr>
          <w:spacing w:val="-15"/>
          <w:w w:val="105"/>
        </w:rPr>
        <w:t> </w:t>
      </w:r>
      <w:r>
        <w:rPr>
          <w:w w:val="105"/>
        </w:rPr>
        <w:t>be</w:t>
      </w:r>
      <w:r>
        <w:rPr>
          <w:spacing w:val="-15"/>
          <w:w w:val="105"/>
        </w:rPr>
        <w:t> </w:t>
      </w:r>
      <w:r>
        <w:rPr>
          <w:w w:val="105"/>
        </w:rPr>
        <w:t>clear,</w:t>
      </w:r>
      <w:r>
        <w:rPr>
          <w:spacing w:val="-16"/>
          <w:w w:val="105"/>
        </w:rPr>
        <w:t> </w:t>
      </w:r>
      <w:r>
        <w:rPr>
          <w:w w:val="105"/>
        </w:rPr>
        <w:t>the</w:t>
      </w:r>
      <w:r>
        <w:rPr>
          <w:spacing w:val="-15"/>
          <w:w w:val="105"/>
        </w:rPr>
        <w:t> </w:t>
      </w:r>
      <w:r>
        <w:rPr>
          <w:w w:val="105"/>
        </w:rPr>
        <w:t>third-party</w:t>
      </w:r>
      <w:r>
        <w:rPr>
          <w:spacing w:val="-16"/>
          <w:w w:val="105"/>
        </w:rPr>
        <w:t> </w:t>
      </w:r>
      <w:r>
        <w:rPr>
          <w:w w:val="105"/>
        </w:rPr>
        <w:t>doctrine</w:t>
      </w:r>
      <w:r>
        <w:rPr>
          <w:spacing w:val="-13"/>
          <w:w w:val="105"/>
        </w:rPr>
        <w:t> </w:t>
      </w:r>
      <w:r>
        <w:rPr>
          <w:w w:val="105"/>
        </w:rPr>
        <w:t>does</w:t>
      </w:r>
      <w:r>
        <w:rPr>
          <w:spacing w:val="-14"/>
          <w:w w:val="105"/>
        </w:rPr>
        <w:t> </w:t>
      </w:r>
      <w:r>
        <w:rPr>
          <w:w w:val="105"/>
        </w:rPr>
        <w:t>not</w:t>
      </w:r>
      <w:r>
        <w:rPr>
          <w:spacing w:val="-13"/>
          <w:w w:val="105"/>
        </w:rPr>
        <w:t> </w:t>
      </w:r>
      <w:r>
        <w:rPr>
          <w:w w:val="105"/>
        </w:rPr>
        <w:t>cover</w:t>
      </w:r>
      <w:r>
        <w:rPr>
          <w:spacing w:val="-16"/>
          <w:w w:val="105"/>
        </w:rPr>
        <w:t> </w:t>
      </w:r>
      <w:r>
        <w:rPr>
          <w:w w:val="105"/>
        </w:rPr>
        <w:t>all</w:t>
      </w:r>
      <w:r>
        <w:rPr>
          <w:spacing w:val="-15"/>
          <w:w w:val="105"/>
        </w:rPr>
        <w:t> </w:t>
      </w:r>
      <w:r>
        <w:rPr>
          <w:w w:val="105"/>
        </w:rPr>
        <w:t>conceivable</w:t>
      </w:r>
      <w:r>
        <w:rPr>
          <w:spacing w:val="-16"/>
          <w:w w:val="105"/>
        </w:rPr>
        <w:t> </w:t>
      </w:r>
      <w:r>
        <w:rPr>
          <w:w w:val="105"/>
        </w:rPr>
        <w:t>information</w:t>
      </w:r>
      <w:r>
        <w:rPr>
          <w:spacing w:val="-13"/>
          <w:w w:val="105"/>
        </w:rPr>
        <w:t> </w:t>
      </w:r>
      <w:r>
        <w:rPr>
          <w:w w:val="105"/>
        </w:rPr>
        <w:t>that</w:t>
      </w:r>
      <w:r>
        <w:rPr>
          <w:spacing w:val="-14"/>
          <w:w w:val="105"/>
        </w:rPr>
        <w:t> </w:t>
      </w:r>
      <w:r>
        <w:rPr>
          <w:w w:val="105"/>
        </w:rPr>
        <w:t>is</w:t>
      </w:r>
      <w:r>
        <w:rPr>
          <w:spacing w:val="-13"/>
          <w:w w:val="105"/>
        </w:rPr>
        <w:t> </w:t>
      </w:r>
      <w:r>
        <w:rPr>
          <w:w w:val="105"/>
        </w:rPr>
        <w:t>transferred through a third </w:t>
      </w:r>
      <w:r>
        <w:rPr>
          <w:spacing w:val="-4"/>
          <w:w w:val="105"/>
        </w:rPr>
        <w:t>party. </w:t>
      </w:r>
      <w:r>
        <w:rPr>
          <w:w w:val="105"/>
        </w:rPr>
        <w:t>For instance, the content of a voice or email communication does not fall within its scope.</w:t>
      </w:r>
      <w:r>
        <w:rPr>
          <w:w w:val="105"/>
          <w:vertAlign w:val="superscript"/>
        </w:rPr>
        <w:t>6</w:t>
      </w:r>
      <w:r>
        <w:rPr>
          <w:w w:val="105"/>
          <w:vertAlign w:val="baseline"/>
        </w:rPr>
        <w:t> The courts have reasoned that the service provider is merely the conduit or intermediary</w:t>
      </w:r>
      <w:r>
        <w:rPr>
          <w:spacing w:val="-15"/>
          <w:w w:val="105"/>
          <w:vertAlign w:val="baseline"/>
        </w:rPr>
        <w:t> </w:t>
      </w:r>
      <w:r>
        <w:rPr>
          <w:w w:val="105"/>
          <w:vertAlign w:val="baseline"/>
        </w:rPr>
        <w:t>of</w:t>
      </w:r>
      <w:r>
        <w:rPr>
          <w:spacing w:val="-14"/>
          <w:w w:val="105"/>
          <w:vertAlign w:val="baseline"/>
        </w:rPr>
        <w:t> </w:t>
      </w:r>
      <w:r>
        <w:rPr>
          <w:w w:val="105"/>
          <w:vertAlign w:val="baseline"/>
        </w:rPr>
        <w:t>those</w:t>
      </w:r>
      <w:r>
        <w:rPr>
          <w:spacing w:val="-12"/>
          <w:w w:val="105"/>
          <w:vertAlign w:val="baseline"/>
        </w:rPr>
        <w:t> </w:t>
      </w:r>
      <w:r>
        <w:rPr>
          <w:w w:val="105"/>
          <w:vertAlign w:val="baseline"/>
        </w:rPr>
        <w:t>communications</w:t>
      </w:r>
      <w:r>
        <w:rPr>
          <w:spacing w:val="-13"/>
          <w:w w:val="105"/>
          <w:vertAlign w:val="baseline"/>
        </w:rPr>
        <w:t> </w:t>
      </w:r>
      <w:r>
        <w:rPr>
          <w:w w:val="105"/>
          <w:vertAlign w:val="baseline"/>
        </w:rPr>
        <w:t>and</w:t>
      </w:r>
      <w:r>
        <w:rPr>
          <w:spacing w:val="-12"/>
          <w:w w:val="105"/>
          <w:vertAlign w:val="baseline"/>
        </w:rPr>
        <w:t> </w:t>
      </w:r>
      <w:r>
        <w:rPr>
          <w:w w:val="105"/>
          <w:vertAlign w:val="baseline"/>
        </w:rPr>
        <w:t>not</w:t>
      </w:r>
      <w:r>
        <w:rPr>
          <w:spacing w:val="-12"/>
          <w:w w:val="105"/>
          <w:vertAlign w:val="baseline"/>
        </w:rPr>
        <w:t> </w:t>
      </w:r>
      <w:r>
        <w:rPr>
          <w:w w:val="105"/>
          <w:vertAlign w:val="baseline"/>
        </w:rPr>
        <w:t>the</w:t>
      </w:r>
      <w:r>
        <w:rPr>
          <w:spacing w:val="-12"/>
          <w:w w:val="105"/>
          <w:vertAlign w:val="baseline"/>
        </w:rPr>
        <w:t> </w:t>
      </w:r>
      <w:r>
        <w:rPr>
          <w:w w:val="105"/>
          <w:vertAlign w:val="baseline"/>
        </w:rPr>
        <w:t>recipient;</w:t>
      </w:r>
      <w:r>
        <w:rPr>
          <w:spacing w:val="-12"/>
          <w:w w:val="105"/>
          <w:vertAlign w:val="baseline"/>
        </w:rPr>
        <w:t> </w:t>
      </w:r>
      <w:r>
        <w:rPr>
          <w:w w:val="105"/>
          <w:vertAlign w:val="baseline"/>
        </w:rPr>
        <w:t>thus,</w:t>
      </w:r>
      <w:r>
        <w:rPr>
          <w:spacing w:val="-14"/>
          <w:w w:val="105"/>
          <w:vertAlign w:val="baseline"/>
        </w:rPr>
        <w:t> </w:t>
      </w:r>
      <w:r>
        <w:rPr>
          <w:w w:val="105"/>
          <w:vertAlign w:val="baseline"/>
        </w:rPr>
        <w:t>the</w:t>
      </w:r>
      <w:r>
        <w:rPr>
          <w:spacing w:val="-12"/>
          <w:w w:val="105"/>
          <w:vertAlign w:val="baseline"/>
        </w:rPr>
        <w:t> </w:t>
      </w:r>
      <w:r>
        <w:rPr>
          <w:w w:val="105"/>
          <w:vertAlign w:val="baseline"/>
        </w:rPr>
        <w:t>user</w:t>
      </w:r>
      <w:r>
        <w:rPr>
          <w:spacing w:val="-13"/>
          <w:w w:val="105"/>
          <w:vertAlign w:val="baseline"/>
        </w:rPr>
        <w:t> </w:t>
      </w:r>
      <w:r>
        <w:rPr>
          <w:w w:val="105"/>
          <w:vertAlign w:val="baseline"/>
        </w:rPr>
        <w:t>does</w:t>
      </w:r>
      <w:r>
        <w:rPr>
          <w:spacing w:val="-12"/>
          <w:w w:val="105"/>
          <w:vertAlign w:val="baseline"/>
        </w:rPr>
        <w:t> </w:t>
      </w:r>
      <w:r>
        <w:rPr>
          <w:w w:val="105"/>
          <w:vertAlign w:val="baseline"/>
        </w:rPr>
        <w:t>not</w:t>
      </w:r>
      <w:r>
        <w:rPr>
          <w:spacing w:val="-12"/>
          <w:w w:val="105"/>
          <w:vertAlign w:val="baseline"/>
        </w:rPr>
        <w:t> </w:t>
      </w:r>
      <w:r>
        <w:rPr>
          <w:w w:val="105"/>
          <w:vertAlign w:val="baseline"/>
        </w:rPr>
        <w:t>lose</w:t>
      </w:r>
      <w:r>
        <w:rPr>
          <w:spacing w:val="-12"/>
          <w:w w:val="105"/>
          <w:vertAlign w:val="baseline"/>
        </w:rPr>
        <w:t> </w:t>
      </w:r>
      <w:r>
        <w:rPr>
          <w:w w:val="105"/>
          <w:vertAlign w:val="baseline"/>
        </w:rPr>
        <w:t>privacy protection</w:t>
      </w:r>
      <w:r>
        <w:rPr>
          <w:spacing w:val="-19"/>
          <w:w w:val="105"/>
          <w:vertAlign w:val="baseline"/>
        </w:rPr>
        <w:t> </w:t>
      </w:r>
      <w:r>
        <w:rPr>
          <w:w w:val="105"/>
          <w:vertAlign w:val="baseline"/>
        </w:rPr>
        <w:t>in</w:t>
      </w:r>
      <w:r>
        <w:rPr>
          <w:spacing w:val="-19"/>
          <w:w w:val="105"/>
          <w:vertAlign w:val="baseline"/>
        </w:rPr>
        <w:t> </w:t>
      </w:r>
      <w:r>
        <w:rPr>
          <w:w w:val="105"/>
          <w:vertAlign w:val="baseline"/>
        </w:rPr>
        <w:t>those</w:t>
      </w:r>
      <w:r>
        <w:rPr>
          <w:spacing w:val="-17"/>
          <w:w w:val="105"/>
          <w:vertAlign w:val="baseline"/>
        </w:rPr>
        <w:t> </w:t>
      </w:r>
      <w:r>
        <w:rPr>
          <w:w w:val="105"/>
          <w:vertAlign w:val="baseline"/>
        </w:rPr>
        <w:t>communications.</w:t>
      </w:r>
      <w:r>
        <w:rPr>
          <w:spacing w:val="-18"/>
          <w:w w:val="105"/>
          <w:vertAlign w:val="baseline"/>
        </w:rPr>
        <w:t> </w:t>
      </w:r>
      <w:r>
        <w:rPr>
          <w:w w:val="105"/>
          <w:vertAlign w:val="baseline"/>
        </w:rPr>
        <w:t>On</w:t>
      </w:r>
      <w:r>
        <w:rPr>
          <w:spacing w:val="-18"/>
          <w:w w:val="105"/>
          <w:vertAlign w:val="baseline"/>
        </w:rPr>
        <w:t> </w:t>
      </w:r>
      <w:r>
        <w:rPr>
          <w:w w:val="105"/>
          <w:vertAlign w:val="baseline"/>
        </w:rPr>
        <w:t>the</w:t>
      </w:r>
      <w:r>
        <w:rPr>
          <w:spacing w:val="-17"/>
          <w:w w:val="105"/>
          <w:vertAlign w:val="baseline"/>
        </w:rPr>
        <w:t> </w:t>
      </w:r>
      <w:r>
        <w:rPr>
          <w:w w:val="105"/>
          <w:vertAlign w:val="baseline"/>
        </w:rPr>
        <w:t>other</w:t>
      </w:r>
      <w:r>
        <w:rPr>
          <w:spacing w:val="-17"/>
          <w:w w:val="105"/>
          <w:vertAlign w:val="baseline"/>
        </w:rPr>
        <w:t> </w:t>
      </w:r>
      <w:r>
        <w:rPr>
          <w:w w:val="105"/>
          <w:vertAlign w:val="baseline"/>
        </w:rPr>
        <w:t>hand,</w:t>
      </w:r>
      <w:r>
        <w:rPr>
          <w:spacing w:val="-17"/>
          <w:w w:val="105"/>
          <w:vertAlign w:val="baseline"/>
        </w:rPr>
        <w:t> </w:t>
      </w:r>
      <w:r>
        <w:rPr>
          <w:w w:val="105"/>
          <w:vertAlign w:val="baseline"/>
        </w:rPr>
        <w:t>both</w:t>
      </w:r>
      <w:r>
        <w:rPr>
          <w:spacing w:val="-19"/>
          <w:w w:val="105"/>
          <w:vertAlign w:val="baseline"/>
        </w:rPr>
        <w:t> </w:t>
      </w:r>
      <w:r>
        <w:rPr>
          <w:w w:val="105"/>
          <w:vertAlign w:val="baseline"/>
        </w:rPr>
        <w:t>non-content</w:t>
      </w:r>
      <w:r>
        <w:rPr>
          <w:spacing w:val="-16"/>
          <w:w w:val="105"/>
          <w:vertAlign w:val="baseline"/>
        </w:rPr>
        <w:t> </w:t>
      </w:r>
      <w:r>
        <w:rPr>
          <w:w w:val="105"/>
          <w:vertAlign w:val="baseline"/>
        </w:rPr>
        <w:t>and</w:t>
      </w:r>
      <w:r>
        <w:rPr>
          <w:spacing w:val="-19"/>
          <w:w w:val="105"/>
          <w:vertAlign w:val="baseline"/>
        </w:rPr>
        <w:t> </w:t>
      </w:r>
      <w:r>
        <w:rPr>
          <w:w w:val="105"/>
          <w:vertAlign w:val="baseline"/>
        </w:rPr>
        <w:t>content</w:t>
      </w:r>
      <w:r>
        <w:rPr>
          <w:spacing w:val="-17"/>
          <w:w w:val="105"/>
          <w:vertAlign w:val="baseline"/>
        </w:rPr>
        <w:t> </w:t>
      </w:r>
      <w:r>
        <w:rPr>
          <w:w w:val="105"/>
          <w:vertAlign w:val="baseline"/>
        </w:rPr>
        <w:t>information that is shared directly with a service provider is covered by the third-party doctrine (e.g., the deposit</w:t>
      </w:r>
      <w:r>
        <w:rPr>
          <w:spacing w:val="-13"/>
          <w:w w:val="105"/>
          <w:vertAlign w:val="baseline"/>
        </w:rPr>
        <w:t> </w:t>
      </w:r>
      <w:r>
        <w:rPr>
          <w:w w:val="105"/>
          <w:vertAlign w:val="baseline"/>
        </w:rPr>
        <w:t>slips</w:t>
      </w:r>
      <w:r>
        <w:rPr>
          <w:spacing w:val="-12"/>
          <w:w w:val="105"/>
          <w:vertAlign w:val="baseline"/>
        </w:rPr>
        <w:t> </w:t>
      </w:r>
      <w:r>
        <w:rPr>
          <w:w w:val="105"/>
          <w:vertAlign w:val="baseline"/>
        </w:rPr>
        <w:t>or</w:t>
      </w:r>
      <w:r>
        <w:rPr>
          <w:spacing w:val="-10"/>
          <w:w w:val="105"/>
          <w:vertAlign w:val="baseline"/>
        </w:rPr>
        <w:t> </w:t>
      </w:r>
      <w:r>
        <w:rPr>
          <w:w w:val="105"/>
          <w:vertAlign w:val="baseline"/>
        </w:rPr>
        <w:t>checks</w:t>
      </w:r>
      <w:r>
        <w:rPr>
          <w:spacing w:val="-11"/>
          <w:w w:val="105"/>
          <w:vertAlign w:val="baseline"/>
        </w:rPr>
        <w:t> </w:t>
      </w:r>
      <w:r>
        <w:rPr>
          <w:w w:val="105"/>
          <w:vertAlign w:val="baseline"/>
        </w:rPr>
        <w:t>shared</w:t>
      </w:r>
      <w:r>
        <w:rPr>
          <w:spacing w:val="-11"/>
          <w:w w:val="105"/>
          <w:vertAlign w:val="baseline"/>
        </w:rPr>
        <w:t> </w:t>
      </w:r>
      <w:r>
        <w:rPr>
          <w:w w:val="105"/>
          <w:vertAlign w:val="baseline"/>
        </w:rPr>
        <w:t>with</w:t>
      </w:r>
      <w:r>
        <w:rPr>
          <w:spacing w:val="-12"/>
          <w:w w:val="105"/>
          <w:vertAlign w:val="baseline"/>
        </w:rPr>
        <w:t> </w:t>
      </w:r>
      <w:r>
        <w:rPr>
          <w:w w:val="105"/>
          <w:vertAlign w:val="baseline"/>
        </w:rPr>
        <w:t>a</w:t>
      </w:r>
      <w:r>
        <w:rPr>
          <w:spacing w:val="-11"/>
          <w:w w:val="105"/>
          <w:vertAlign w:val="baseline"/>
        </w:rPr>
        <w:t> </w:t>
      </w:r>
      <w:r>
        <w:rPr>
          <w:w w:val="105"/>
          <w:vertAlign w:val="baseline"/>
        </w:rPr>
        <w:t>bank</w:t>
      </w:r>
      <w:r>
        <w:rPr>
          <w:spacing w:val="-13"/>
          <w:w w:val="105"/>
          <w:vertAlign w:val="baseline"/>
        </w:rPr>
        <w:t> </w:t>
      </w:r>
      <w:r>
        <w:rPr>
          <w:w w:val="105"/>
          <w:vertAlign w:val="baseline"/>
        </w:rPr>
        <w:t>and</w:t>
      </w:r>
      <w:r>
        <w:rPr>
          <w:spacing w:val="-11"/>
          <w:w w:val="105"/>
          <w:vertAlign w:val="baseline"/>
        </w:rPr>
        <w:t> </w:t>
      </w:r>
      <w:r>
        <w:rPr>
          <w:w w:val="105"/>
          <w:vertAlign w:val="baseline"/>
        </w:rPr>
        <w:t>data</w:t>
      </w:r>
      <w:r>
        <w:rPr>
          <w:spacing w:val="-11"/>
          <w:w w:val="105"/>
          <w:vertAlign w:val="baseline"/>
        </w:rPr>
        <w:t> </w:t>
      </w:r>
      <w:r>
        <w:rPr>
          <w:w w:val="105"/>
          <w:vertAlign w:val="baseline"/>
        </w:rPr>
        <w:t>kept</w:t>
      </w:r>
      <w:r>
        <w:rPr>
          <w:spacing w:val="-11"/>
          <w:w w:val="105"/>
          <w:vertAlign w:val="baseline"/>
        </w:rPr>
        <w:t> </w:t>
      </w:r>
      <w:r>
        <w:rPr>
          <w:w w:val="105"/>
          <w:vertAlign w:val="baseline"/>
        </w:rPr>
        <w:t>by</w:t>
      </w:r>
      <w:r>
        <w:rPr>
          <w:spacing w:val="-13"/>
          <w:w w:val="105"/>
          <w:vertAlign w:val="baseline"/>
        </w:rPr>
        <w:t> </w:t>
      </w:r>
      <w:r>
        <w:rPr>
          <w:w w:val="105"/>
          <w:vertAlign w:val="baseline"/>
        </w:rPr>
        <w:t>the</w:t>
      </w:r>
      <w:r>
        <w:rPr>
          <w:spacing w:val="-11"/>
          <w:w w:val="105"/>
          <w:vertAlign w:val="baseline"/>
        </w:rPr>
        <w:t> </w:t>
      </w:r>
      <w:r>
        <w:rPr>
          <w:w w:val="105"/>
          <w:vertAlign w:val="baseline"/>
        </w:rPr>
        <w:t>bank</w:t>
      </w:r>
      <w:r>
        <w:rPr>
          <w:spacing w:val="-13"/>
          <w:w w:val="105"/>
          <w:vertAlign w:val="baseline"/>
        </w:rPr>
        <w:t> </w:t>
      </w:r>
      <w:r>
        <w:rPr>
          <w:w w:val="105"/>
          <w:vertAlign w:val="baseline"/>
        </w:rPr>
        <w:t>relating</w:t>
      </w:r>
      <w:r>
        <w:rPr>
          <w:spacing w:val="-12"/>
          <w:w w:val="105"/>
          <w:vertAlign w:val="baseline"/>
        </w:rPr>
        <w:t> </w:t>
      </w:r>
      <w:r>
        <w:rPr>
          <w:w w:val="105"/>
          <w:vertAlign w:val="baseline"/>
        </w:rPr>
        <w:t>to</w:t>
      </w:r>
      <w:r>
        <w:rPr>
          <w:spacing w:val="-12"/>
          <w:w w:val="105"/>
          <w:vertAlign w:val="baseline"/>
        </w:rPr>
        <w:t> </w:t>
      </w:r>
      <w:r>
        <w:rPr>
          <w:w w:val="105"/>
          <w:vertAlign w:val="baseline"/>
        </w:rPr>
        <w:t>transactions</w:t>
      </w:r>
      <w:r>
        <w:rPr>
          <w:spacing w:val="-10"/>
          <w:w w:val="105"/>
          <w:vertAlign w:val="baseline"/>
        </w:rPr>
        <w:t> </w:t>
      </w:r>
      <w:r>
        <w:rPr>
          <w:w w:val="105"/>
          <w:vertAlign w:val="baseline"/>
        </w:rPr>
        <w:t>with it).</w:t>
      </w:r>
      <w:r>
        <w:rPr>
          <w:spacing w:val="-26"/>
          <w:w w:val="105"/>
          <w:vertAlign w:val="baseline"/>
        </w:rPr>
        <w:t> </w:t>
      </w:r>
      <w:r>
        <w:rPr>
          <w:w w:val="105"/>
          <w:vertAlign w:val="baseline"/>
        </w:rPr>
        <w:t>Additionally,</w:t>
      </w:r>
      <w:r>
        <w:rPr>
          <w:spacing w:val="-17"/>
          <w:w w:val="105"/>
          <w:vertAlign w:val="baseline"/>
        </w:rPr>
        <w:t> </w:t>
      </w:r>
      <w:r>
        <w:rPr>
          <w:w w:val="105"/>
          <w:vertAlign w:val="baseline"/>
        </w:rPr>
        <w:t>non-content</w:t>
      </w:r>
      <w:r>
        <w:rPr>
          <w:spacing w:val="-18"/>
          <w:w w:val="105"/>
          <w:vertAlign w:val="baseline"/>
        </w:rPr>
        <w:t> </w:t>
      </w:r>
      <w:r>
        <w:rPr>
          <w:w w:val="105"/>
          <w:vertAlign w:val="baseline"/>
        </w:rPr>
        <w:t>information</w:t>
      </w:r>
      <w:r>
        <w:rPr>
          <w:spacing w:val="-17"/>
          <w:w w:val="105"/>
          <w:vertAlign w:val="baseline"/>
        </w:rPr>
        <w:t> </w:t>
      </w:r>
      <w:r>
        <w:rPr>
          <w:w w:val="105"/>
          <w:vertAlign w:val="baseline"/>
        </w:rPr>
        <w:t>derived</w:t>
      </w:r>
      <w:r>
        <w:rPr>
          <w:spacing w:val="-17"/>
          <w:w w:val="105"/>
          <w:vertAlign w:val="baseline"/>
        </w:rPr>
        <w:t> </w:t>
      </w:r>
      <w:r>
        <w:rPr>
          <w:w w:val="105"/>
          <w:vertAlign w:val="baseline"/>
        </w:rPr>
        <w:t>from</w:t>
      </w:r>
      <w:r>
        <w:rPr>
          <w:spacing w:val="-21"/>
          <w:w w:val="105"/>
          <w:vertAlign w:val="baseline"/>
        </w:rPr>
        <w:t> </w:t>
      </w:r>
      <w:r>
        <w:rPr>
          <w:w w:val="105"/>
          <w:vertAlign w:val="baseline"/>
        </w:rPr>
        <w:t>private</w:t>
      </w:r>
      <w:r>
        <w:rPr>
          <w:spacing w:val="-17"/>
          <w:w w:val="105"/>
          <w:vertAlign w:val="baseline"/>
        </w:rPr>
        <w:t> </w:t>
      </w:r>
      <w:r>
        <w:rPr>
          <w:w w:val="105"/>
          <w:vertAlign w:val="baseline"/>
        </w:rPr>
        <w:t>interactions</w:t>
      </w:r>
      <w:r>
        <w:rPr>
          <w:spacing w:val="-17"/>
          <w:w w:val="105"/>
          <w:vertAlign w:val="baseline"/>
        </w:rPr>
        <w:t> </w:t>
      </w:r>
      <w:r>
        <w:rPr>
          <w:w w:val="105"/>
          <w:vertAlign w:val="baseline"/>
        </w:rPr>
        <w:t>with</w:t>
      </w:r>
      <w:r>
        <w:rPr>
          <w:spacing w:val="-20"/>
          <w:w w:val="105"/>
          <w:vertAlign w:val="baseline"/>
        </w:rPr>
        <w:t> </w:t>
      </w:r>
      <w:r>
        <w:rPr>
          <w:w w:val="105"/>
          <w:vertAlign w:val="baseline"/>
        </w:rPr>
        <w:t>others</w:t>
      </w:r>
      <w:r>
        <w:rPr>
          <w:spacing w:val="-19"/>
          <w:w w:val="105"/>
          <w:vertAlign w:val="baseline"/>
        </w:rPr>
        <w:t> </w:t>
      </w:r>
      <w:r>
        <w:rPr>
          <w:w w:val="105"/>
          <w:vertAlign w:val="baseline"/>
        </w:rPr>
        <w:t>is</w:t>
      </w:r>
      <w:r>
        <w:rPr>
          <w:spacing w:val="-17"/>
          <w:w w:val="105"/>
          <w:vertAlign w:val="baseline"/>
        </w:rPr>
        <w:t> </w:t>
      </w:r>
      <w:r>
        <w:rPr>
          <w:w w:val="105"/>
          <w:vertAlign w:val="baseline"/>
        </w:rPr>
        <w:t>subject to</w:t>
      </w:r>
      <w:r>
        <w:rPr>
          <w:spacing w:val="-15"/>
          <w:w w:val="105"/>
          <w:vertAlign w:val="baseline"/>
        </w:rPr>
        <w:t> </w:t>
      </w:r>
      <w:r>
        <w:rPr>
          <w:w w:val="105"/>
          <w:vertAlign w:val="baseline"/>
        </w:rPr>
        <w:t>the</w:t>
      </w:r>
      <w:r>
        <w:rPr>
          <w:spacing w:val="-13"/>
          <w:w w:val="105"/>
          <w:vertAlign w:val="baseline"/>
        </w:rPr>
        <w:t> </w:t>
      </w:r>
      <w:r>
        <w:rPr>
          <w:w w:val="105"/>
          <w:vertAlign w:val="baseline"/>
        </w:rPr>
        <w:t>third-party</w:t>
      </w:r>
      <w:r>
        <w:rPr>
          <w:spacing w:val="-16"/>
          <w:w w:val="105"/>
          <w:vertAlign w:val="baseline"/>
        </w:rPr>
        <w:t> </w:t>
      </w:r>
      <w:r>
        <w:rPr>
          <w:w w:val="105"/>
          <w:vertAlign w:val="baseline"/>
        </w:rPr>
        <w:t>doctrine.</w:t>
      </w:r>
      <w:r>
        <w:rPr>
          <w:spacing w:val="-17"/>
          <w:w w:val="105"/>
          <w:vertAlign w:val="baseline"/>
        </w:rPr>
        <w:t> </w:t>
      </w:r>
      <w:r>
        <w:rPr>
          <w:w w:val="105"/>
          <w:vertAlign w:val="baseline"/>
        </w:rPr>
        <w:t>This</w:t>
      </w:r>
      <w:r>
        <w:rPr>
          <w:spacing w:val="-14"/>
          <w:w w:val="105"/>
          <w:vertAlign w:val="baseline"/>
        </w:rPr>
        <w:t> </w:t>
      </w:r>
      <w:r>
        <w:rPr>
          <w:w w:val="105"/>
          <w:vertAlign w:val="baseline"/>
        </w:rPr>
        <w:t>covers</w:t>
      </w:r>
      <w:r>
        <w:rPr>
          <w:spacing w:val="-15"/>
          <w:w w:val="105"/>
          <w:vertAlign w:val="baseline"/>
        </w:rPr>
        <w:t> </w:t>
      </w:r>
      <w:r>
        <w:rPr>
          <w:w w:val="105"/>
          <w:vertAlign w:val="baseline"/>
        </w:rPr>
        <w:t>data</w:t>
      </w:r>
      <w:r>
        <w:rPr>
          <w:spacing w:val="-15"/>
          <w:w w:val="105"/>
          <w:vertAlign w:val="baseline"/>
        </w:rPr>
        <w:t> </w:t>
      </w:r>
      <w:r>
        <w:rPr>
          <w:w w:val="105"/>
          <w:vertAlign w:val="baseline"/>
        </w:rPr>
        <w:t>such</w:t>
      </w:r>
      <w:r>
        <w:rPr>
          <w:spacing w:val="-16"/>
          <w:w w:val="105"/>
          <w:vertAlign w:val="baseline"/>
        </w:rPr>
        <w:t> </w:t>
      </w:r>
      <w:r>
        <w:rPr>
          <w:w w:val="105"/>
          <w:vertAlign w:val="baseline"/>
        </w:rPr>
        <w:t>as</w:t>
      </w:r>
      <w:r>
        <w:rPr>
          <w:spacing w:val="-16"/>
          <w:w w:val="105"/>
          <w:vertAlign w:val="baseline"/>
        </w:rPr>
        <w:t> </w:t>
      </w:r>
      <w:r>
        <w:rPr>
          <w:w w:val="105"/>
          <w:vertAlign w:val="baseline"/>
        </w:rPr>
        <w:t>telephone</w:t>
      </w:r>
      <w:r>
        <w:rPr>
          <w:spacing w:val="-15"/>
          <w:w w:val="105"/>
          <w:vertAlign w:val="baseline"/>
        </w:rPr>
        <w:t> </w:t>
      </w:r>
      <w:r>
        <w:rPr>
          <w:w w:val="105"/>
          <w:vertAlign w:val="baseline"/>
        </w:rPr>
        <w:t>numbers</w:t>
      </w:r>
      <w:r>
        <w:rPr>
          <w:spacing w:val="-15"/>
          <w:w w:val="105"/>
          <w:vertAlign w:val="baseline"/>
        </w:rPr>
        <w:t> </w:t>
      </w:r>
      <w:r>
        <w:rPr>
          <w:w w:val="105"/>
          <w:vertAlign w:val="baseline"/>
        </w:rPr>
        <w:t>dialed,</w:t>
      </w:r>
      <w:r>
        <w:rPr>
          <w:spacing w:val="-14"/>
          <w:w w:val="105"/>
          <w:vertAlign w:val="baseline"/>
        </w:rPr>
        <w:t> </w:t>
      </w:r>
      <w:r>
        <w:rPr>
          <w:w w:val="105"/>
          <w:vertAlign w:val="baseline"/>
        </w:rPr>
        <w:t>email</w:t>
      </w:r>
      <w:r>
        <w:rPr>
          <w:spacing w:val="-16"/>
          <w:w w:val="105"/>
          <w:vertAlign w:val="baseline"/>
        </w:rPr>
        <w:t> </w:t>
      </w:r>
      <w:r>
        <w:rPr>
          <w:w w:val="105"/>
          <w:vertAlign w:val="baseline"/>
        </w:rPr>
        <w:t>addresses</w:t>
      </w:r>
      <w:r>
        <w:rPr>
          <w:spacing w:val="-14"/>
          <w:w w:val="105"/>
          <w:vertAlign w:val="baseline"/>
        </w:rPr>
        <w:t> </w:t>
      </w:r>
      <w:r>
        <w:rPr>
          <w:w w:val="105"/>
          <w:vertAlign w:val="baseline"/>
        </w:rPr>
        <w:t>of those emailed, or websites</w:t>
      </w:r>
      <w:r>
        <w:rPr>
          <w:spacing w:val="-14"/>
          <w:w w:val="105"/>
          <w:vertAlign w:val="baseline"/>
        </w:rPr>
        <w:t> </w:t>
      </w:r>
      <w:r>
        <w:rPr>
          <w:w w:val="105"/>
          <w:vertAlign w:val="baseline"/>
        </w:rPr>
        <w:t>visited.</w:t>
      </w:r>
    </w:p>
    <w:p>
      <w:pPr>
        <w:pStyle w:val="BodyText"/>
        <w:rPr>
          <w:sz w:val="20"/>
        </w:rPr>
      </w:pPr>
    </w:p>
    <w:p>
      <w:pPr>
        <w:pStyle w:val="BodyText"/>
        <w:rPr>
          <w:sz w:val="20"/>
        </w:rPr>
      </w:pPr>
    </w:p>
    <w:p>
      <w:pPr>
        <w:pStyle w:val="BodyText"/>
        <w:spacing w:before="4"/>
        <w:rPr>
          <w:sz w:val="28"/>
        </w:rPr>
      </w:pPr>
      <w:r>
        <w:rPr/>
        <w:pict>
          <v:rect style="position:absolute;margin-left:94.149017pt;margin-top:18.278551pt;width:141.12pt;height:.588pt;mso-position-horizontal-relative:page;mso-position-vertical-relative:paragraph;z-index:-15682048;mso-wrap-distance-left:0;mso-wrap-distance-right:0" filled="true" fillcolor="#000000" stroked="false">
            <v:fill type="solid"/>
            <w10:wrap type="topAndBottom"/>
          </v:rect>
        </w:pict>
      </w:r>
    </w:p>
    <w:p>
      <w:pPr>
        <w:spacing w:before="80"/>
        <w:ind w:left="802" w:right="0" w:firstLine="0"/>
        <w:jc w:val="left"/>
        <w:rPr>
          <w:sz w:val="17"/>
        </w:rPr>
      </w:pPr>
      <w:r>
        <w:rPr>
          <w:w w:val="105"/>
          <w:sz w:val="17"/>
          <w:vertAlign w:val="superscript"/>
        </w:rPr>
        <w:t>1</w:t>
      </w:r>
      <w:r>
        <w:rPr>
          <w:w w:val="105"/>
          <w:sz w:val="17"/>
          <w:vertAlign w:val="baseline"/>
        </w:rPr>
        <w:t> Katz v. United States, 389 U.S. 347, 351 (1967).</w:t>
      </w:r>
    </w:p>
    <w:p>
      <w:pPr>
        <w:spacing w:before="68"/>
        <w:ind w:left="802" w:right="0" w:firstLine="0"/>
        <w:jc w:val="left"/>
        <w:rPr>
          <w:sz w:val="17"/>
        </w:rPr>
      </w:pPr>
      <w:r>
        <w:rPr>
          <w:w w:val="105"/>
          <w:sz w:val="17"/>
          <w:vertAlign w:val="superscript"/>
        </w:rPr>
        <w:t>2</w:t>
      </w:r>
      <w:r>
        <w:rPr>
          <w:w w:val="105"/>
          <w:sz w:val="17"/>
          <w:vertAlign w:val="baseline"/>
        </w:rPr>
        <w:t> Smith v. Maryland, 442 U.S. 735, 743-44 (1979).</w:t>
      </w:r>
    </w:p>
    <w:p>
      <w:pPr>
        <w:spacing w:line="249" w:lineRule="auto" w:before="66"/>
        <w:ind w:left="802" w:right="722" w:firstLine="0"/>
        <w:jc w:val="left"/>
        <w:rPr>
          <w:sz w:val="17"/>
        </w:rPr>
      </w:pPr>
      <w:r>
        <w:rPr>
          <w:w w:val="105"/>
          <w:sz w:val="17"/>
          <w:vertAlign w:val="superscript"/>
        </w:rPr>
        <w:t>3</w:t>
      </w:r>
      <w:r>
        <w:rPr>
          <w:w w:val="105"/>
          <w:sz w:val="17"/>
          <w:vertAlign w:val="baseline"/>
        </w:rPr>
        <w:t> </w:t>
      </w:r>
      <w:r>
        <w:rPr>
          <w:i/>
          <w:w w:val="105"/>
          <w:sz w:val="17"/>
          <w:vertAlign w:val="baseline"/>
        </w:rPr>
        <w:t>See, e.g.</w:t>
      </w:r>
      <w:r>
        <w:rPr>
          <w:w w:val="105"/>
          <w:sz w:val="17"/>
          <w:vertAlign w:val="baseline"/>
        </w:rPr>
        <w:t>, Orin Kerr and Greg Nojeim, </w:t>
      </w:r>
      <w:r>
        <w:rPr>
          <w:i/>
          <w:w w:val="105"/>
          <w:sz w:val="17"/>
          <w:vertAlign w:val="baseline"/>
        </w:rPr>
        <w:t>The Data Question: Should the Third-Party Records Doctrine Be Revisited?</w:t>
      </w:r>
      <w:r>
        <w:rPr>
          <w:w w:val="105"/>
          <w:sz w:val="17"/>
          <w:vertAlign w:val="baseline"/>
        </w:rPr>
        <w:t>, ABA J</w:t>
      </w:r>
      <w:r>
        <w:rPr>
          <w:w w:val="105"/>
          <w:sz w:val="13"/>
          <w:vertAlign w:val="baseline"/>
        </w:rPr>
        <w:t>OURNAL </w:t>
      </w:r>
      <w:r>
        <w:rPr>
          <w:w w:val="105"/>
          <w:sz w:val="17"/>
          <w:vertAlign w:val="baseline"/>
        </w:rPr>
        <w:t>(Aug. 1, 2012), </w:t>
      </w:r>
      <w:r>
        <w:rPr>
          <w:i/>
          <w:w w:val="105"/>
          <w:sz w:val="17"/>
          <w:vertAlign w:val="baseline"/>
        </w:rPr>
        <w:t>available at </w:t>
      </w:r>
      <w:hyperlink r:id="rId43">
        <w:r>
          <w:rPr>
            <w:w w:val="105"/>
            <w:sz w:val="17"/>
            <w:vertAlign w:val="baseline"/>
          </w:rPr>
          <w:t>http://www.abajournal.com/magazine/article/</w:t>
        </w:r>
      </w:hyperlink>
      <w:r>
        <w:rPr>
          <w:w w:val="105"/>
          <w:sz w:val="17"/>
          <w:vertAlign w:val="baseline"/>
        </w:rPr>
        <w:t> the_data_question_should_the_third-party_records_doctrine_be_revisited/; Orin Kerr, </w:t>
      </w:r>
      <w:r>
        <w:rPr>
          <w:i/>
          <w:w w:val="105"/>
          <w:sz w:val="17"/>
          <w:vertAlign w:val="baseline"/>
        </w:rPr>
        <w:t>The Case for the Third Party </w:t>
      </w:r>
      <w:r>
        <w:rPr>
          <w:i/>
          <w:w w:val="105"/>
          <w:sz w:val="17"/>
          <w:vertAlign w:val="baseline"/>
        </w:rPr>
        <w:t>Doctrine</w:t>
      </w:r>
      <w:r>
        <w:rPr>
          <w:w w:val="105"/>
          <w:sz w:val="17"/>
          <w:vertAlign w:val="baseline"/>
        </w:rPr>
        <w:t>, 107 M</w:t>
      </w:r>
      <w:r>
        <w:rPr>
          <w:w w:val="105"/>
          <w:sz w:val="13"/>
          <w:vertAlign w:val="baseline"/>
        </w:rPr>
        <w:t>ICH</w:t>
      </w:r>
      <w:r>
        <w:rPr>
          <w:w w:val="105"/>
          <w:sz w:val="17"/>
          <w:vertAlign w:val="baseline"/>
        </w:rPr>
        <w:t>. L. R</w:t>
      </w:r>
      <w:r>
        <w:rPr>
          <w:w w:val="105"/>
          <w:sz w:val="13"/>
          <w:vertAlign w:val="baseline"/>
        </w:rPr>
        <w:t>EV</w:t>
      </w:r>
      <w:r>
        <w:rPr>
          <w:w w:val="105"/>
          <w:sz w:val="17"/>
          <w:vertAlign w:val="baseline"/>
        </w:rPr>
        <w:t>. 561, 575 (2009); Richard A. Epstein, </w:t>
      </w:r>
      <w:r>
        <w:rPr>
          <w:i/>
          <w:w w:val="105"/>
          <w:sz w:val="17"/>
          <w:vertAlign w:val="baseline"/>
        </w:rPr>
        <w:t>Privacy and the Third Hand: Lessons from the </w:t>
      </w:r>
      <w:r>
        <w:rPr>
          <w:i/>
          <w:w w:val="105"/>
          <w:sz w:val="17"/>
          <w:vertAlign w:val="baseline"/>
        </w:rPr>
        <w:t>Common Law of Reasonable Expectations</w:t>
      </w:r>
      <w:r>
        <w:rPr>
          <w:w w:val="105"/>
          <w:sz w:val="17"/>
          <w:vertAlign w:val="baseline"/>
        </w:rPr>
        <w:t>, 24 B</w:t>
      </w:r>
      <w:r>
        <w:rPr>
          <w:w w:val="105"/>
          <w:sz w:val="13"/>
          <w:vertAlign w:val="baseline"/>
        </w:rPr>
        <w:t>ERKELEY </w:t>
      </w:r>
      <w:r>
        <w:rPr>
          <w:w w:val="105"/>
          <w:sz w:val="17"/>
          <w:vertAlign w:val="baseline"/>
        </w:rPr>
        <w:t>T</w:t>
      </w:r>
      <w:r>
        <w:rPr>
          <w:w w:val="105"/>
          <w:sz w:val="13"/>
          <w:vertAlign w:val="baseline"/>
        </w:rPr>
        <w:t>ECH</w:t>
      </w:r>
      <w:r>
        <w:rPr>
          <w:w w:val="105"/>
          <w:sz w:val="17"/>
          <w:vertAlign w:val="baseline"/>
        </w:rPr>
        <w:t>. L. J. 1199 (2009); Erin Murphy, </w:t>
      </w:r>
      <w:r>
        <w:rPr>
          <w:i/>
          <w:w w:val="105"/>
          <w:sz w:val="17"/>
          <w:vertAlign w:val="baseline"/>
        </w:rPr>
        <w:t>The Case Against the </w:t>
      </w:r>
      <w:r>
        <w:rPr>
          <w:i/>
          <w:w w:val="105"/>
          <w:sz w:val="17"/>
          <w:vertAlign w:val="baseline"/>
        </w:rPr>
        <w:t>Case for Third-Party Doctrine: A Response to Epstein and Kerr</w:t>
      </w:r>
      <w:r>
        <w:rPr>
          <w:w w:val="105"/>
          <w:sz w:val="17"/>
          <w:vertAlign w:val="baseline"/>
        </w:rPr>
        <w:t>, 24 B</w:t>
      </w:r>
      <w:r>
        <w:rPr>
          <w:w w:val="105"/>
          <w:sz w:val="13"/>
          <w:vertAlign w:val="baseline"/>
        </w:rPr>
        <w:t>ERKELEY </w:t>
      </w:r>
      <w:r>
        <w:rPr>
          <w:w w:val="105"/>
          <w:sz w:val="17"/>
          <w:vertAlign w:val="baseline"/>
        </w:rPr>
        <w:t>T</w:t>
      </w:r>
      <w:r>
        <w:rPr>
          <w:w w:val="105"/>
          <w:sz w:val="13"/>
          <w:vertAlign w:val="baseline"/>
        </w:rPr>
        <w:t>ECH</w:t>
      </w:r>
      <w:r>
        <w:rPr>
          <w:w w:val="105"/>
          <w:sz w:val="17"/>
          <w:vertAlign w:val="baseline"/>
        </w:rPr>
        <w:t>. L. J. 1239 (2009); Stewart Baker, Smith v. Maryland </w:t>
      </w:r>
      <w:r>
        <w:rPr>
          <w:i/>
          <w:w w:val="105"/>
          <w:sz w:val="17"/>
          <w:vertAlign w:val="baseline"/>
        </w:rPr>
        <w:t>as a Good First-Order Estimate of Reasonable Privacy Expectations</w:t>
      </w:r>
      <w:r>
        <w:rPr>
          <w:w w:val="105"/>
          <w:sz w:val="17"/>
          <w:vertAlign w:val="baseline"/>
        </w:rPr>
        <w:t>, V</w:t>
      </w:r>
      <w:r>
        <w:rPr>
          <w:w w:val="105"/>
          <w:sz w:val="13"/>
          <w:vertAlign w:val="baseline"/>
        </w:rPr>
        <w:t>OLOKH </w:t>
      </w:r>
      <w:r>
        <w:rPr>
          <w:w w:val="105"/>
          <w:sz w:val="17"/>
          <w:vertAlign w:val="baseline"/>
        </w:rPr>
        <w:t>C</w:t>
      </w:r>
      <w:r>
        <w:rPr>
          <w:w w:val="105"/>
          <w:sz w:val="13"/>
          <w:vertAlign w:val="baseline"/>
        </w:rPr>
        <w:t>ONSPIRACY </w:t>
      </w:r>
      <w:r>
        <w:rPr>
          <w:w w:val="105"/>
          <w:sz w:val="17"/>
          <w:vertAlign w:val="baseline"/>
        </w:rPr>
        <w:t>(May 4, 2014), </w:t>
      </w:r>
      <w:r>
        <w:rPr>
          <w:i/>
          <w:w w:val="105"/>
          <w:sz w:val="17"/>
          <w:vertAlign w:val="baseline"/>
        </w:rPr>
        <w:t>available at </w:t>
      </w:r>
      <w:hyperlink r:id="rId44">
        <w:r>
          <w:rPr>
            <w:w w:val="105"/>
            <w:sz w:val="17"/>
            <w:vertAlign w:val="baseline"/>
          </w:rPr>
          <w:t>http://www.washingtonpost.com/news/volokh-conspiracy/wp/2014/05/04/smith-v-maryland-as-a-</w:t>
        </w:r>
      </w:hyperlink>
      <w:r>
        <w:rPr>
          <w:w w:val="105"/>
          <w:sz w:val="17"/>
          <w:vertAlign w:val="baseline"/>
        </w:rPr>
        <w:t> good-first-order-estimate-of-reasonable-privacy-expectations/.</w:t>
      </w:r>
    </w:p>
    <w:p>
      <w:pPr>
        <w:spacing w:before="54"/>
        <w:ind w:left="802" w:right="0" w:firstLine="0"/>
        <w:jc w:val="left"/>
        <w:rPr>
          <w:sz w:val="17"/>
        </w:rPr>
      </w:pPr>
      <w:r>
        <w:rPr>
          <w:w w:val="105"/>
          <w:sz w:val="17"/>
          <w:vertAlign w:val="superscript"/>
        </w:rPr>
        <w:t>4</w:t>
      </w:r>
      <w:r>
        <w:rPr>
          <w:w w:val="105"/>
          <w:sz w:val="17"/>
          <w:vertAlign w:val="baseline"/>
        </w:rPr>
        <w:t> </w:t>
      </w:r>
      <w:r>
        <w:rPr>
          <w:i/>
          <w:w w:val="105"/>
          <w:sz w:val="17"/>
          <w:vertAlign w:val="baseline"/>
        </w:rPr>
        <w:t>See infra </w:t>
      </w:r>
      <w:r>
        <w:rPr>
          <w:w w:val="105"/>
          <w:sz w:val="17"/>
          <w:vertAlign w:val="baseline"/>
        </w:rPr>
        <w:t>notes 49-66, and accompanying cases.</w:t>
      </w:r>
    </w:p>
    <w:p>
      <w:pPr>
        <w:spacing w:before="65"/>
        <w:ind w:left="802" w:right="0" w:firstLine="0"/>
        <w:jc w:val="left"/>
        <w:rPr>
          <w:sz w:val="17"/>
        </w:rPr>
      </w:pPr>
      <w:r>
        <w:rPr>
          <w:w w:val="105"/>
          <w:sz w:val="17"/>
          <w:vertAlign w:val="superscript"/>
        </w:rPr>
        <w:t>5</w:t>
      </w:r>
      <w:r>
        <w:rPr>
          <w:w w:val="105"/>
          <w:sz w:val="17"/>
          <w:vertAlign w:val="baseline"/>
        </w:rPr>
        <w:t> United States v. Miller, 425 U.S. 435 (1976); </w:t>
      </w:r>
      <w:r>
        <w:rPr>
          <w:i/>
          <w:w w:val="105"/>
          <w:sz w:val="17"/>
          <w:vertAlign w:val="baseline"/>
        </w:rPr>
        <w:t>Smith</w:t>
      </w:r>
      <w:r>
        <w:rPr>
          <w:w w:val="105"/>
          <w:sz w:val="17"/>
          <w:vertAlign w:val="baseline"/>
        </w:rPr>
        <w:t>, 442 U.S. 735.</w:t>
      </w:r>
    </w:p>
    <w:p>
      <w:pPr>
        <w:spacing w:before="68"/>
        <w:ind w:left="802" w:right="0" w:firstLine="0"/>
        <w:jc w:val="left"/>
        <w:rPr>
          <w:sz w:val="17"/>
        </w:rPr>
      </w:pPr>
      <w:r>
        <w:rPr>
          <w:w w:val="105"/>
          <w:sz w:val="17"/>
          <w:vertAlign w:val="superscript"/>
        </w:rPr>
        <w:t>6</w:t>
      </w:r>
      <w:r>
        <w:rPr>
          <w:w w:val="105"/>
          <w:sz w:val="17"/>
          <w:vertAlign w:val="baseline"/>
        </w:rPr>
        <w:t> </w:t>
      </w:r>
      <w:r>
        <w:rPr>
          <w:i/>
          <w:w w:val="105"/>
          <w:sz w:val="17"/>
          <w:vertAlign w:val="baseline"/>
        </w:rPr>
        <w:t>Katz</w:t>
      </w:r>
      <w:r>
        <w:rPr>
          <w:w w:val="105"/>
          <w:sz w:val="17"/>
          <w:vertAlign w:val="baseline"/>
        </w:rPr>
        <w:t>, 389 U.S. at 352 (voice); United States v. Warshak, 631 F.3d 266, 288 (6</w:t>
      </w:r>
      <w:r>
        <w:rPr>
          <w:w w:val="105"/>
          <w:sz w:val="17"/>
          <w:vertAlign w:val="superscript"/>
        </w:rPr>
        <w:t>th</w:t>
      </w:r>
      <w:r>
        <w:rPr>
          <w:w w:val="105"/>
          <w:sz w:val="17"/>
          <w:vertAlign w:val="baseline"/>
        </w:rPr>
        <w:t> Cir. 2010) (email).</w:t>
      </w:r>
    </w:p>
    <w:p>
      <w:pPr>
        <w:pStyle w:val="BodyText"/>
        <w:rPr>
          <w:sz w:val="20"/>
        </w:rPr>
      </w:pPr>
    </w:p>
    <w:p>
      <w:pPr>
        <w:pStyle w:val="BodyText"/>
        <w:rPr>
          <w:sz w:val="20"/>
        </w:rPr>
      </w:pPr>
    </w:p>
    <w:p>
      <w:pPr>
        <w:pStyle w:val="BodyText"/>
        <w:spacing w:before="1"/>
        <w:rPr>
          <w:sz w:val="28"/>
        </w:rPr>
      </w:pPr>
      <w:r>
        <w:rPr/>
        <w:pict>
          <v:rect style="position:absolute;margin-left:92.737823pt;margin-top:18.122503pt;width:426.1824pt;height:.4704pt;mso-position-horizontal-relative:page;mso-position-vertical-relative:paragraph;z-index:-15681536;mso-wrap-distance-left:0;mso-wrap-distance-right:0" filled="true" fillcolor="#00578f" stroked="false">
            <v:fill type="solid"/>
            <w10:wrap type="topAndBottom"/>
          </v:rect>
        </w:pict>
      </w:r>
    </w:p>
    <w:p>
      <w:pPr>
        <w:tabs>
          <w:tab w:pos="8481" w:val="right" w:leader="none"/>
        </w:tabs>
        <w:spacing w:line="166" w:lineRule="exact" w:before="0"/>
        <w:ind w:left="13" w:right="0" w:firstLine="0"/>
        <w:jc w:val="center"/>
        <w:rPr>
          <w:rFonts w:ascii="Arial"/>
          <w:sz w:val="15"/>
        </w:rPr>
      </w:pPr>
      <w:r>
        <w:rPr>
          <w:rFonts w:ascii="Arial"/>
          <w:color w:val="00578F"/>
          <w:w w:val="105"/>
          <w:sz w:val="15"/>
        </w:rPr>
        <w:t>Congressional Research</w:t>
      </w:r>
      <w:r>
        <w:rPr>
          <w:rFonts w:ascii="Arial"/>
          <w:color w:val="00578F"/>
          <w:spacing w:val="-2"/>
          <w:w w:val="105"/>
          <w:sz w:val="15"/>
        </w:rPr>
        <w:t> </w:t>
      </w:r>
      <w:r>
        <w:rPr>
          <w:rFonts w:ascii="Arial"/>
          <w:color w:val="00578F"/>
          <w:w w:val="105"/>
          <w:sz w:val="15"/>
        </w:rPr>
        <w:t>Service</w:t>
      </w:r>
      <w:r>
        <w:rPr>
          <w:color w:val="00578F"/>
          <w:w w:val="105"/>
          <w:sz w:val="15"/>
        </w:rPr>
        <w:tab/>
      </w:r>
      <w:r>
        <w:rPr>
          <w:rFonts w:ascii="Arial"/>
          <w:color w:val="00578F"/>
          <w:w w:val="105"/>
          <w:sz w:val="15"/>
        </w:rPr>
        <w:t>1</w:t>
      </w:r>
    </w:p>
    <w:p>
      <w:pPr>
        <w:spacing w:line="263" w:lineRule="exact" w:before="0"/>
        <w:ind w:left="13" w:right="0" w:firstLine="0"/>
        <w:jc w:val="center"/>
        <w:rPr>
          <w:rFonts w:ascii="Arial"/>
          <w:sz w:val="23"/>
        </w:rPr>
      </w:pPr>
      <w:r>
        <w:rPr>
          <w:rFonts w:ascii="Arial"/>
          <w:color w:val="FF0000"/>
          <w:sz w:val="23"/>
        </w:rPr>
        <w:t>131</w:t>
      </w:r>
    </w:p>
    <w:p>
      <w:pPr>
        <w:spacing w:after="0" w:line="263" w:lineRule="exact"/>
        <w:jc w:val="center"/>
        <w:rPr>
          <w:rFonts w:ascii="Arial"/>
          <w:sz w:val="23"/>
        </w:rPr>
        <w:sectPr>
          <w:pgSz w:w="11900" w:h="16840"/>
          <w:pgMar w:top="1600" w:bottom="280" w:left="1080" w:right="760"/>
        </w:sectPr>
      </w:pPr>
    </w:p>
    <w:p>
      <w:pPr>
        <w:tabs>
          <w:tab w:pos="6163" w:val="left" w:leader="none"/>
        </w:tabs>
        <w:spacing w:before="256"/>
        <w:ind w:left="772" w:right="0" w:firstLine="0"/>
        <w:jc w:val="left"/>
        <w:rPr>
          <w:rFonts w:ascii="Arial"/>
          <w:i/>
          <w:sz w:val="15"/>
        </w:rPr>
      </w:pPr>
      <w:r>
        <w:rPr>
          <w:color w:val="00578F"/>
          <w:w w:val="105"/>
          <w:sz w:val="15"/>
          <w:u w:val="single" w:color="00578F"/>
        </w:rPr>
        <w:t> </w:t>
      </w:r>
      <w:r>
        <w:rPr>
          <w:color w:val="00578F"/>
          <w:sz w:val="15"/>
          <w:u w:val="single" w:color="00578F"/>
        </w:rPr>
        <w:tab/>
      </w:r>
      <w:r>
        <w:rPr>
          <w:rFonts w:ascii="Arial"/>
          <w:i/>
          <w:color w:val="00578F"/>
          <w:w w:val="105"/>
          <w:sz w:val="15"/>
          <w:u w:val="single" w:color="00578F"/>
        </w:rPr>
        <w:t>The Fourth Amendment Third-Party</w:t>
      </w:r>
      <w:r>
        <w:rPr>
          <w:rFonts w:ascii="Arial"/>
          <w:i/>
          <w:color w:val="00578F"/>
          <w:spacing w:val="-6"/>
          <w:w w:val="105"/>
          <w:sz w:val="15"/>
          <w:u w:val="single" w:color="00578F"/>
        </w:rPr>
        <w:t> </w:t>
      </w:r>
      <w:r>
        <w:rPr>
          <w:rFonts w:ascii="Arial"/>
          <w:i/>
          <w:color w:val="00578F"/>
          <w:w w:val="105"/>
          <w:sz w:val="15"/>
          <w:u w:val="single" w:color="00578F"/>
        </w:rPr>
        <w:t>Doctrine</w:t>
      </w:r>
    </w:p>
    <w:p>
      <w:pPr>
        <w:pStyle w:val="BodyText"/>
        <w:rPr>
          <w:rFonts w:ascii="Arial"/>
          <w:i/>
          <w:sz w:val="24"/>
        </w:rPr>
      </w:pPr>
    </w:p>
    <w:p>
      <w:pPr>
        <w:pStyle w:val="BodyText"/>
        <w:rPr>
          <w:rFonts w:ascii="Arial"/>
          <w:i/>
          <w:sz w:val="24"/>
        </w:rPr>
      </w:pPr>
    </w:p>
    <w:p>
      <w:pPr>
        <w:pStyle w:val="BodyText"/>
        <w:spacing w:line="247" w:lineRule="auto" w:before="161"/>
        <w:ind w:left="800" w:right="873"/>
      </w:pPr>
      <w:r>
        <w:rPr>
          <w:w w:val="105"/>
        </w:rPr>
        <w:t>The third-party doctrine has been heavily criticized for unnecessarily constricting Americans’ privacy rights.</w:t>
      </w:r>
      <w:r>
        <w:rPr>
          <w:w w:val="105"/>
          <w:vertAlign w:val="superscript"/>
        </w:rPr>
        <w:t>7</w:t>
      </w:r>
      <w:r>
        <w:rPr>
          <w:w w:val="105"/>
          <w:vertAlign w:val="baseline"/>
        </w:rPr>
        <w:t> But whatever one thinks of the rule that citizens are not entitled to Fourth Amendment</w:t>
      </w:r>
      <w:r>
        <w:rPr>
          <w:spacing w:val="-17"/>
          <w:w w:val="105"/>
          <w:vertAlign w:val="baseline"/>
        </w:rPr>
        <w:t> </w:t>
      </w:r>
      <w:r>
        <w:rPr>
          <w:w w:val="105"/>
          <w:vertAlign w:val="baseline"/>
        </w:rPr>
        <w:t>protection</w:t>
      </w:r>
      <w:r>
        <w:rPr>
          <w:spacing w:val="-18"/>
          <w:w w:val="105"/>
          <w:vertAlign w:val="baseline"/>
        </w:rPr>
        <w:t> </w:t>
      </w:r>
      <w:r>
        <w:rPr>
          <w:w w:val="105"/>
          <w:vertAlign w:val="baseline"/>
        </w:rPr>
        <w:t>when</w:t>
      </w:r>
      <w:r>
        <w:rPr>
          <w:spacing w:val="-17"/>
          <w:w w:val="105"/>
          <w:vertAlign w:val="baseline"/>
        </w:rPr>
        <w:t> </w:t>
      </w:r>
      <w:r>
        <w:rPr>
          <w:w w:val="105"/>
          <w:vertAlign w:val="baseline"/>
        </w:rPr>
        <w:t>they</w:t>
      </w:r>
      <w:r>
        <w:rPr>
          <w:spacing w:val="-19"/>
          <w:w w:val="105"/>
          <w:vertAlign w:val="baseline"/>
        </w:rPr>
        <w:t> </w:t>
      </w:r>
      <w:r>
        <w:rPr>
          <w:w w:val="105"/>
          <w:vertAlign w:val="baseline"/>
        </w:rPr>
        <w:t>share</w:t>
      </w:r>
      <w:r>
        <w:rPr>
          <w:spacing w:val="-19"/>
          <w:w w:val="105"/>
          <w:vertAlign w:val="baseline"/>
        </w:rPr>
        <w:t> </w:t>
      </w:r>
      <w:r>
        <w:rPr>
          <w:w w:val="105"/>
          <w:vertAlign w:val="baseline"/>
        </w:rPr>
        <w:t>information</w:t>
      </w:r>
      <w:r>
        <w:rPr>
          <w:spacing w:val="-18"/>
          <w:w w:val="105"/>
          <w:vertAlign w:val="baseline"/>
        </w:rPr>
        <w:t> </w:t>
      </w:r>
      <w:r>
        <w:rPr>
          <w:w w:val="105"/>
          <w:vertAlign w:val="baseline"/>
        </w:rPr>
        <w:t>with</w:t>
      </w:r>
      <w:r>
        <w:rPr>
          <w:spacing w:val="-17"/>
          <w:w w:val="105"/>
          <w:vertAlign w:val="baseline"/>
        </w:rPr>
        <w:t> </w:t>
      </w:r>
      <w:r>
        <w:rPr>
          <w:w w:val="105"/>
          <w:vertAlign w:val="baseline"/>
        </w:rPr>
        <w:t>one</w:t>
      </w:r>
      <w:r>
        <w:rPr>
          <w:spacing w:val="-19"/>
          <w:w w:val="105"/>
          <w:vertAlign w:val="baseline"/>
        </w:rPr>
        <w:t> </w:t>
      </w:r>
      <w:r>
        <w:rPr>
          <w:w w:val="105"/>
          <w:vertAlign w:val="baseline"/>
        </w:rPr>
        <w:t>another,</w:t>
      </w:r>
      <w:r>
        <w:rPr>
          <w:spacing w:val="-19"/>
          <w:w w:val="105"/>
          <w:vertAlign w:val="baseline"/>
        </w:rPr>
        <w:t> </w:t>
      </w:r>
      <w:r>
        <w:rPr>
          <w:w w:val="105"/>
          <w:vertAlign w:val="baseline"/>
        </w:rPr>
        <w:t>the</w:t>
      </w:r>
      <w:r>
        <w:rPr>
          <w:spacing w:val="-19"/>
          <w:w w:val="105"/>
          <w:vertAlign w:val="baseline"/>
        </w:rPr>
        <w:t> </w:t>
      </w:r>
      <w:r>
        <w:rPr>
          <w:w w:val="105"/>
          <w:vertAlign w:val="baseline"/>
        </w:rPr>
        <w:t>third-party</w:t>
      </w:r>
      <w:r>
        <w:rPr>
          <w:spacing w:val="-19"/>
          <w:w w:val="105"/>
          <w:vertAlign w:val="baseline"/>
        </w:rPr>
        <w:t> </w:t>
      </w:r>
      <w:r>
        <w:rPr>
          <w:w w:val="105"/>
          <w:vertAlign w:val="baseline"/>
        </w:rPr>
        <w:t>doctrine</w:t>
      </w:r>
      <w:r>
        <w:rPr>
          <w:spacing w:val="-19"/>
          <w:w w:val="105"/>
          <w:vertAlign w:val="baseline"/>
        </w:rPr>
        <w:t> </w:t>
      </w:r>
      <w:r>
        <w:rPr>
          <w:w w:val="105"/>
          <w:vertAlign w:val="baseline"/>
        </w:rPr>
        <w:t>is largely</w:t>
      </w:r>
      <w:r>
        <w:rPr>
          <w:spacing w:val="-14"/>
          <w:w w:val="105"/>
          <w:vertAlign w:val="baseline"/>
        </w:rPr>
        <w:t> </w:t>
      </w:r>
      <w:r>
        <w:rPr>
          <w:w w:val="105"/>
          <w:vertAlign w:val="baseline"/>
        </w:rPr>
        <w:t>entrenched</w:t>
      </w:r>
      <w:r>
        <w:rPr>
          <w:spacing w:val="-14"/>
          <w:w w:val="105"/>
          <w:vertAlign w:val="baseline"/>
        </w:rPr>
        <w:t> </w:t>
      </w:r>
      <w:r>
        <w:rPr>
          <w:w w:val="105"/>
          <w:vertAlign w:val="baseline"/>
        </w:rPr>
        <w:t>in</w:t>
      </w:r>
      <w:r>
        <w:rPr>
          <w:spacing w:val="-12"/>
          <w:w w:val="105"/>
          <w:vertAlign w:val="baseline"/>
        </w:rPr>
        <w:t> </w:t>
      </w:r>
      <w:r>
        <w:rPr>
          <w:w w:val="105"/>
          <w:vertAlign w:val="baseline"/>
        </w:rPr>
        <w:t>other</w:t>
      </w:r>
      <w:r>
        <w:rPr>
          <w:spacing w:val="-14"/>
          <w:w w:val="105"/>
          <w:vertAlign w:val="baseline"/>
        </w:rPr>
        <w:t> </w:t>
      </w:r>
      <w:r>
        <w:rPr>
          <w:w w:val="105"/>
          <w:vertAlign w:val="baseline"/>
        </w:rPr>
        <w:t>areas</w:t>
      </w:r>
      <w:r>
        <w:rPr>
          <w:spacing w:val="-12"/>
          <w:w w:val="105"/>
          <w:vertAlign w:val="baseline"/>
        </w:rPr>
        <w:t> </w:t>
      </w:r>
      <w:r>
        <w:rPr>
          <w:w w:val="105"/>
          <w:vertAlign w:val="baseline"/>
        </w:rPr>
        <w:t>of</w:t>
      </w:r>
      <w:r>
        <w:rPr>
          <w:spacing w:val="-13"/>
          <w:w w:val="105"/>
          <w:vertAlign w:val="baseline"/>
        </w:rPr>
        <w:t> </w:t>
      </w:r>
      <w:r>
        <w:rPr>
          <w:w w:val="105"/>
          <w:vertAlign w:val="baseline"/>
        </w:rPr>
        <w:t>Fourth</w:t>
      </w:r>
      <w:r>
        <w:rPr>
          <w:spacing w:val="-21"/>
          <w:w w:val="105"/>
          <w:vertAlign w:val="baseline"/>
        </w:rPr>
        <w:t> </w:t>
      </w:r>
      <w:r>
        <w:rPr>
          <w:w w:val="105"/>
          <w:vertAlign w:val="baseline"/>
        </w:rPr>
        <w:t>Amendment</w:t>
      </w:r>
      <w:r>
        <w:rPr>
          <w:spacing w:val="-12"/>
          <w:w w:val="105"/>
          <w:vertAlign w:val="baseline"/>
        </w:rPr>
        <w:t> </w:t>
      </w:r>
      <w:r>
        <w:rPr>
          <w:w w:val="105"/>
          <w:vertAlign w:val="baseline"/>
        </w:rPr>
        <w:t>case</w:t>
      </w:r>
      <w:r>
        <w:rPr>
          <w:spacing w:val="-12"/>
          <w:w w:val="105"/>
          <w:vertAlign w:val="baseline"/>
        </w:rPr>
        <w:t> </w:t>
      </w:r>
      <w:r>
        <w:rPr>
          <w:spacing w:val="-5"/>
          <w:w w:val="105"/>
          <w:vertAlign w:val="baseline"/>
        </w:rPr>
        <w:t>law.</w:t>
      </w:r>
      <w:r>
        <w:rPr>
          <w:spacing w:val="-12"/>
          <w:w w:val="105"/>
          <w:vertAlign w:val="baseline"/>
        </w:rPr>
        <w:t> </w:t>
      </w:r>
      <w:r>
        <w:rPr>
          <w:w w:val="105"/>
          <w:vertAlign w:val="baseline"/>
        </w:rPr>
        <w:t>For</w:t>
      </w:r>
      <w:r>
        <w:rPr>
          <w:spacing w:val="-14"/>
          <w:w w:val="105"/>
          <w:vertAlign w:val="baseline"/>
        </w:rPr>
        <w:t> </w:t>
      </w:r>
      <w:r>
        <w:rPr>
          <w:w w:val="105"/>
          <w:vertAlign w:val="baseline"/>
        </w:rPr>
        <w:t>example,</w:t>
      </w:r>
      <w:r>
        <w:rPr>
          <w:spacing w:val="-14"/>
          <w:w w:val="105"/>
          <w:vertAlign w:val="baseline"/>
        </w:rPr>
        <w:t> </w:t>
      </w:r>
      <w:r>
        <w:rPr>
          <w:w w:val="105"/>
          <w:vertAlign w:val="baseline"/>
        </w:rPr>
        <w:t>it</w:t>
      </w:r>
      <w:r>
        <w:rPr>
          <w:spacing w:val="-14"/>
          <w:w w:val="105"/>
          <w:vertAlign w:val="baseline"/>
        </w:rPr>
        <w:t> </w:t>
      </w:r>
      <w:r>
        <w:rPr>
          <w:w w:val="105"/>
          <w:vertAlign w:val="baseline"/>
        </w:rPr>
        <w:t>is</w:t>
      </w:r>
      <w:r>
        <w:rPr>
          <w:spacing w:val="-12"/>
          <w:w w:val="105"/>
          <w:vertAlign w:val="baseline"/>
        </w:rPr>
        <w:t> </w:t>
      </w:r>
      <w:r>
        <w:rPr>
          <w:w w:val="105"/>
          <w:vertAlign w:val="baseline"/>
        </w:rPr>
        <w:t>not</w:t>
      </w:r>
      <w:r>
        <w:rPr>
          <w:spacing w:val="-13"/>
          <w:w w:val="105"/>
          <w:vertAlign w:val="baseline"/>
        </w:rPr>
        <w:t> </w:t>
      </w:r>
      <w:r>
        <w:rPr>
          <w:w w:val="105"/>
          <w:vertAlign w:val="baseline"/>
        </w:rPr>
        <w:t>a</w:t>
      </w:r>
      <w:r>
        <w:rPr>
          <w:spacing w:val="-13"/>
          <w:w w:val="105"/>
          <w:vertAlign w:val="baseline"/>
        </w:rPr>
        <w:t> </w:t>
      </w:r>
      <w:r>
        <w:rPr>
          <w:w w:val="105"/>
          <w:vertAlign w:val="baseline"/>
        </w:rPr>
        <w:t>Fourth Amendment</w:t>
      </w:r>
      <w:r>
        <w:rPr>
          <w:spacing w:val="-12"/>
          <w:w w:val="105"/>
          <w:vertAlign w:val="baseline"/>
        </w:rPr>
        <w:t> </w:t>
      </w:r>
      <w:r>
        <w:rPr>
          <w:w w:val="105"/>
          <w:vertAlign w:val="baseline"/>
        </w:rPr>
        <w:t>search</w:t>
      </w:r>
      <w:r>
        <w:rPr>
          <w:spacing w:val="-12"/>
          <w:w w:val="105"/>
          <w:vertAlign w:val="baseline"/>
        </w:rPr>
        <w:t> </w:t>
      </w:r>
      <w:r>
        <w:rPr>
          <w:w w:val="105"/>
          <w:vertAlign w:val="baseline"/>
        </w:rPr>
        <w:t>for</w:t>
      </w:r>
      <w:r>
        <w:rPr>
          <w:spacing w:val="-13"/>
          <w:w w:val="105"/>
          <w:vertAlign w:val="baseline"/>
        </w:rPr>
        <w:t> </w:t>
      </w:r>
      <w:r>
        <w:rPr>
          <w:w w:val="105"/>
          <w:vertAlign w:val="baseline"/>
        </w:rPr>
        <w:t>the</w:t>
      </w:r>
      <w:r>
        <w:rPr>
          <w:spacing w:val="-13"/>
          <w:w w:val="105"/>
          <w:vertAlign w:val="baseline"/>
        </w:rPr>
        <w:t> </w:t>
      </w:r>
      <w:r>
        <w:rPr>
          <w:w w:val="105"/>
          <w:vertAlign w:val="baseline"/>
        </w:rPr>
        <w:t>police</w:t>
      </w:r>
      <w:r>
        <w:rPr>
          <w:spacing w:val="-13"/>
          <w:w w:val="105"/>
          <w:vertAlign w:val="baseline"/>
        </w:rPr>
        <w:t> </w:t>
      </w:r>
      <w:r>
        <w:rPr>
          <w:w w:val="105"/>
          <w:vertAlign w:val="baseline"/>
        </w:rPr>
        <w:t>to</w:t>
      </w:r>
      <w:r>
        <w:rPr>
          <w:spacing w:val="-12"/>
          <w:w w:val="105"/>
          <w:vertAlign w:val="baseline"/>
        </w:rPr>
        <w:t> </w:t>
      </w:r>
      <w:r>
        <w:rPr>
          <w:w w:val="105"/>
          <w:vertAlign w:val="baseline"/>
        </w:rPr>
        <w:t>dig</w:t>
      </w:r>
      <w:r>
        <w:rPr>
          <w:spacing w:val="-13"/>
          <w:w w:val="105"/>
          <w:vertAlign w:val="baseline"/>
        </w:rPr>
        <w:t> </w:t>
      </w:r>
      <w:r>
        <w:rPr>
          <w:w w:val="105"/>
          <w:vertAlign w:val="baseline"/>
        </w:rPr>
        <w:t>through</w:t>
      </w:r>
      <w:r>
        <w:rPr>
          <w:spacing w:val="-11"/>
          <w:w w:val="105"/>
          <w:vertAlign w:val="baseline"/>
        </w:rPr>
        <w:t> </w:t>
      </w:r>
      <w:r>
        <w:rPr>
          <w:spacing w:val="-3"/>
          <w:w w:val="105"/>
          <w:vertAlign w:val="baseline"/>
        </w:rPr>
        <w:t>one’s</w:t>
      </w:r>
      <w:r>
        <w:rPr>
          <w:spacing w:val="-14"/>
          <w:w w:val="105"/>
          <w:vertAlign w:val="baseline"/>
        </w:rPr>
        <w:t> </w:t>
      </w:r>
      <w:r>
        <w:rPr>
          <w:w w:val="105"/>
          <w:vertAlign w:val="baseline"/>
        </w:rPr>
        <w:t>trash</w:t>
      </w:r>
      <w:r>
        <w:rPr>
          <w:spacing w:val="-11"/>
          <w:w w:val="105"/>
          <w:vertAlign w:val="baseline"/>
        </w:rPr>
        <w:t> </w:t>
      </w:r>
      <w:r>
        <w:rPr>
          <w:w w:val="105"/>
          <w:vertAlign w:val="baseline"/>
        </w:rPr>
        <w:t>left</w:t>
      </w:r>
      <w:r>
        <w:rPr>
          <w:spacing w:val="-11"/>
          <w:w w:val="105"/>
          <w:vertAlign w:val="baseline"/>
        </w:rPr>
        <w:t> </w:t>
      </w:r>
      <w:r>
        <w:rPr>
          <w:w w:val="105"/>
          <w:vertAlign w:val="baseline"/>
        </w:rPr>
        <w:t>on</w:t>
      </w:r>
      <w:r>
        <w:rPr>
          <w:spacing w:val="-13"/>
          <w:w w:val="105"/>
          <w:vertAlign w:val="baseline"/>
        </w:rPr>
        <w:t> </w:t>
      </w:r>
      <w:r>
        <w:rPr>
          <w:w w:val="105"/>
          <w:vertAlign w:val="baseline"/>
        </w:rPr>
        <w:t>the</w:t>
      </w:r>
      <w:r>
        <w:rPr>
          <w:spacing w:val="-13"/>
          <w:w w:val="105"/>
          <w:vertAlign w:val="baseline"/>
        </w:rPr>
        <w:t> </w:t>
      </w:r>
      <w:r>
        <w:rPr>
          <w:w w:val="105"/>
          <w:vertAlign w:val="baseline"/>
        </w:rPr>
        <w:t>curb,</w:t>
      </w:r>
      <w:r>
        <w:rPr>
          <w:w w:val="105"/>
          <w:vertAlign w:val="superscript"/>
        </w:rPr>
        <w:t>8</w:t>
      </w:r>
      <w:r>
        <w:rPr>
          <w:spacing w:val="-12"/>
          <w:w w:val="105"/>
          <w:vertAlign w:val="baseline"/>
        </w:rPr>
        <w:t> </w:t>
      </w:r>
      <w:r>
        <w:rPr>
          <w:w w:val="105"/>
          <w:vertAlign w:val="baseline"/>
        </w:rPr>
        <w:t>to</w:t>
      </w:r>
      <w:r>
        <w:rPr>
          <w:spacing w:val="-13"/>
          <w:w w:val="105"/>
          <w:vertAlign w:val="baseline"/>
        </w:rPr>
        <w:t> </w:t>
      </w:r>
      <w:r>
        <w:rPr>
          <w:w w:val="105"/>
          <w:vertAlign w:val="baseline"/>
        </w:rPr>
        <w:t>track</w:t>
      </w:r>
      <w:r>
        <w:rPr>
          <w:spacing w:val="-13"/>
          <w:w w:val="105"/>
          <w:vertAlign w:val="baseline"/>
        </w:rPr>
        <w:t> </w:t>
      </w:r>
      <w:r>
        <w:rPr>
          <w:w w:val="105"/>
          <w:vertAlign w:val="baseline"/>
        </w:rPr>
        <w:t>a</w:t>
      </w:r>
      <w:r>
        <w:rPr>
          <w:spacing w:val="-12"/>
          <w:w w:val="105"/>
          <w:vertAlign w:val="baseline"/>
        </w:rPr>
        <w:t> </w:t>
      </w:r>
      <w:r>
        <w:rPr>
          <w:w w:val="105"/>
          <w:vertAlign w:val="baseline"/>
        </w:rPr>
        <w:t>person’s movements on public streets,</w:t>
      </w:r>
      <w:r>
        <w:rPr>
          <w:w w:val="105"/>
          <w:vertAlign w:val="superscript"/>
        </w:rPr>
        <w:t>9</w:t>
      </w:r>
      <w:r>
        <w:rPr>
          <w:w w:val="105"/>
          <w:vertAlign w:val="baseline"/>
        </w:rPr>
        <w:t> and even to surveil a person in a fenced-in backyard with an aircraft.</w:t>
      </w:r>
      <w:r>
        <w:rPr>
          <w:w w:val="105"/>
          <w:vertAlign w:val="superscript"/>
        </w:rPr>
        <w:t>10</w:t>
      </w:r>
      <w:r>
        <w:rPr>
          <w:w w:val="105"/>
          <w:vertAlign w:val="baseline"/>
        </w:rPr>
        <w:t> In each of these instances, the Court reasoned that because the person exposed his activities</w:t>
      </w:r>
      <w:r>
        <w:rPr>
          <w:spacing w:val="-8"/>
          <w:w w:val="105"/>
          <w:vertAlign w:val="baseline"/>
        </w:rPr>
        <w:t> </w:t>
      </w:r>
      <w:r>
        <w:rPr>
          <w:w w:val="105"/>
          <w:vertAlign w:val="baseline"/>
        </w:rPr>
        <w:t>to</w:t>
      </w:r>
      <w:r>
        <w:rPr>
          <w:spacing w:val="-6"/>
          <w:w w:val="105"/>
          <w:vertAlign w:val="baseline"/>
        </w:rPr>
        <w:t> </w:t>
      </w:r>
      <w:r>
        <w:rPr>
          <w:w w:val="105"/>
          <w:vertAlign w:val="baseline"/>
        </w:rPr>
        <w:t>the</w:t>
      </w:r>
      <w:r>
        <w:rPr>
          <w:spacing w:val="-6"/>
          <w:w w:val="105"/>
          <w:vertAlign w:val="baseline"/>
        </w:rPr>
        <w:t> </w:t>
      </w:r>
      <w:r>
        <w:rPr>
          <w:w w:val="105"/>
          <w:vertAlign w:val="baseline"/>
        </w:rPr>
        <w:t>public</w:t>
      </w:r>
      <w:r>
        <w:rPr>
          <w:spacing w:val="-5"/>
          <w:w w:val="105"/>
          <w:vertAlign w:val="baseline"/>
        </w:rPr>
        <w:t> </w:t>
      </w:r>
      <w:r>
        <w:rPr>
          <w:w w:val="105"/>
          <w:vertAlign w:val="baseline"/>
        </w:rPr>
        <w:t>gaze</w:t>
      </w:r>
      <w:r>
        <w:rPr>
          <w:spacing w:val="-6"/>
          <w:w w:val="105"/>
          <w:vertAlign w:val="baseline"/>
        </w:rPr>
        <w:t> </w:t>
      </w:r>
      <w:r>
        <w:rPr>
          <w:w w:val="105"/>
          <w:vertAlign w:val="baseline"/>
        </w:rPr>
        <w:t>he</w:t>
      </w:r>
      <w:r>
        <w:rPr>
          <w:spacing w:val="-6"/>
          <w:w w:val="105"/>
          <w:vertAlign w:val="baseline"/>
        </w:rPr>
        <w:t> </w:t>
      </w:r>
      <w:r>
        <w:rPr>
          <w:w w:val="105"/>
          <w:vertAlign w:val="baseline"/>
        </w:rPr>
        <w:t>was</w:t>
      </w:r>
      <w:r>
        <w:rPr>
          <w:spacing w:val="-6"/>
          <w:w w:val="105"/>
          <w:vertAlign w:val="baseline"/>
        </w:rPr>
        <w:t> </w:t>
      </w:r>
      <w:r>
        <w:rPr>
          <w:w w:val="105"/>
          <w:vertAlign w:val="baseline"/>
        </w:rPr>
        <w:t>no</w:t>
      </w:r>
      <w:r>
        <w:rPr>
          <w:spacing w:val="-7"/>
          <w:w w:val="105"/>
          <w:vertAlign w:val="baseline"/>
        </w:rPr>
        <w:t> </w:t>
      </w:r>
      <w:r>
        <w:rPr>
          <w:w w:val="105"/>
          <w:vertAlign w:val="baseline"/>
        </w:rPr>
        <w:t>longer</w:t>
      </w:r>
      <w:r>
        <w:rPr>
          <w:spacing w:val="-8"/>
          <w:w w:val="105"/>
          <w:vertAlign w:val="baseline"/>
        </w:rPr>
        <w:t> </w:t>
      </w:r>
      <w:r>
        <w:rPr>
          <w:w w:val="105"/>
          <w:vertAlign w:val="baseline"/>
        </w:rPr>
        <w:t>entitled</w:t>
      </w:r>
      <w:r>
        <w:rPr>
          <w:spacing w:val="-6"/>
          <w:w w:val="105"/>
          <w:vertAlign w:val="baseline"/>
        </w:rPr>
        <w:t> </w:t>
      </w:r>
      <w:r>
        <w:rPr>
          <w:w w:val="105"/>
          <w:vertAlign w:val="baseline"/>
        </w:rPr>
        <w:t>to</w:t>
      </w:r>
      <w:r>
        <w:rPr>
          <w:spacing w:val="-5"/>
          <w:w w:val="105"/>
          <w:vertAlign w:val="baseline"/>
        </w:rPr>
        <w:t> </w:t>
      </w:r>
      <w:r>
        <w:rPr>
          <w:w w:val="105"/>
          <w:vertAlign w:val="baseline"/>
        </w:rPr>
        <w:t>an</w:t>
      </w:r>
      <w:r>
        <w:rPr>
          <w:spacing w:val="-6"/>
          <w:w w:val="105"/>
          <w:vertAlign w:val="baseline"/>
        </w:rPr>
        <w:t> </w:t>
      </w:r>
      <w:r>
        <w:rPr>
          <w:w w:val="105"/>
          <w:vertAlign w:val="baseline"/>
        </w:rPr>
        <w:t>expectation</w:t>
      </w:r>
      <w:r>
        <w:rPr>
          <w:spacing w:val="-8"/>
          <w:w w:val="105"/>
          <w:vertAlign w:val="baseline"/>
        </w:rPr>
        <w:t> </w:t>
      </w:r>
      <w:r>
        <w:rPr>
          <w:w w:val="105"/>
          <w:vertAlign w:val="baseline"/>
        </w:rPr>
        <w:t>of</w:t>
      </w:r>
      <w:r>
        <w:rPr>
          <w:spacing w:val="-6"/>
          <w:w w:val="105"/>
          <w:vertAlign w:val="baseline"/>
        </w:rPr>
        <w:t> </w:t>
      </w:r>
      <w:r>
        <w:rPr>
          <w:spacing w:val="-3"/>
          <w:w w:val="105"/>
          <w:vertAlign w:val="baseline"/>
        </w:rPr>
        <w:t>privacy.</w:t>
      </w:r>
    </w:p>
    <w:p>
      <w:pPr>
        <w:pStyle w:val="BodyText"/>
        <w:spacing w:before="10"/>
        <w:rPr>
          <w:sz w:val="19"/>
        </w:rPr>
      </w:pPr>
    </w:p>
    <w:p>
      <w:pPr>
        <w:pStyle w:val="BodyText"/>
        <w:spacing w:line="247" w:lineRule="auto"/>
        <w:ind w:left="800" w:right="990"/>
      </w:pPr>
      <w:r>
        <w:rPr>
          <w:w w:val="105"/>
        </w:rPr>
        <w:t>In addition to the legal attacks on the third-party doctrine, some have questioned its practical implications</w:t>
      </w:r>
      <w:r>
        <w:rPr>
          <w:spacing w:val="-14"/>
          <w:w w:val="105"/>
        </w:rPr>
        <w:t> </w:t>
      </w:r>
      <w:r>
        <w:rPr>
          <w:w w:val="105"/>
        </w:rPr>
        <w:t>in</w:t>
      </w:r>
      <w:r>
        <w:rPr>
          <w:spacing w:val="-14"/>
          <w:w w:val="105"/>
        </w:rPr>
        <w:t> </w:t>
      </w:r>
      <w:r>
        <w:rPr>
          <w:w w:val="105"/>
        </w:rPr>
        <w:t>a</w:t>
      </w:r>
      <w:r>
        <w:rPr>
          <w:spacing w:val="-14"/>
          <w:w w:val="105"/>
        </w:rPr>
        <w:t> </w:t>
      </w:r>
      <w:r>
        <w:rPr>
          <w:w w:val="105"/>
        </w:rPr>
        <w:t>society</w:t>
      </w:r>
      <w:r>
        <w:rPr>
          <w:spacing w:val="-16"/>
          <w:w w:val="105"/>
        </w:rPr>
        <w:t> </w:t>
      </w:r>
      <w:r>
        <w:rPr>
          <w:w w:val="105"/>
        </w:rPr>
        <w:t>which</w:t>
      </w:r>
      <w:r>
        <w:rPr>
          <w:spacing w:val="-16"/>
          <w:w w:val="105"/>
        </w:rPr>
        <w:t> </w:t>
      </w:r>
      <w:r>
        <w:rPr>
          <w:w w:val="105"/>
        </w:rPr>
        <w:t>shares</w:t>
      </w:r>
      <w:r>
        <w:rPr>
          <w:spacing w:val="-16"/>
          <w:w w:val="105"/>
        </w:rPr>
        <w:t> </w:t>
      </w:r>
      <w:r>
        <w:rPr>
          <w:w w:val="105"/>
        </w:rPr>
        <w:t>almost</w:t>
      </w:r>
      <w:r>
        <w:rPr>
          <w:spacing w:val="-13"/>
          <w:w w:val="105"/>
        </w:rPr>
        <w:t> </w:t>
      </w:r>
      <w:r>
        <w:rPr>
          <w:w w:val="105"/>
        </w:rPr>
        <w:t>every</w:t>
      </w:r>
      <w:r>
        <w:rPr>
          <w:spacing w:val="-16"/>
          <w:w w:val="105"/>
        </w:rPr>
        <w:t> </w:t>
      </w:r>
      <w:r>
        <w:rPr>
          <w:w w:val="105"/>
        </w:rPr>
        <w:t>facet</w:t>
      </w:r>
      <w:r>
        <w:rPr>
          <w:spacing w:val="-14"/>
          <w:w w:val="105"/>
        </w:rPr>
        <w:t> </w:t>
      </w:r>
      <w:r>
        <w:rPr>
          <w:w w:val="105"/>
        </w:rPr>
        <w:t>of</w:t>
      </w:r>
      <w:r>
        <w:rPr>
          <w:spacing w:val="-13"/>
          <w:w w:val="105"/>
        </w:rPr>
        <w:t> </w:t>
      </w:r>
      <w:r>
        <w:rPr>
          <w:w w:val="105"/>
        </w:rPr>
        <w:t>its</w:t>
      </w:r>
      <w:r>
        <w:rPr>
          <w:spacing w:val="-16"/>
          <w:w w:val="105"/>
        </w:rPr>
        <w:t> </w:t>
      </w:r>
      <w:r>
        <w:rPr>
          <w:w w:val="105"/>
        </w:rPr>
        <w:t>life</w:t>
      </w:r>
      <w:r>
        <w:rPr>
          <w:spacing w:val="-14"/>
          <w:w w:val="105"/>
        </w:rPr>
        <w:t> </w:t>
      </w:r>
      <w:r>
        <w:rPr>
          <w:w w:val="105"/>
        </w:rPr>
        <w:t>with</w:t>
      </w:r>
      <w:r>
        <w:rPr>
          <w:spacing w:val="-13"/>
          <w:w w:val="105"/>
        </w:rPr>
        <w:t> </w:t>
      </w:r>
      <w:r>
        <w:rPr>
          <w:w w:val="105"/>
        </w:rPr>
        <w:t>various</w:t>
      </w:r>
      <w:r>
        <w:rPr>
          <w:spacing w:val="-14"/>
          <w:w w:val="105"/>
        </w:rPr>
        <w:t> </w:t>
      </w:r>
      <w:r>
        <w:rPr>
          <w:w w:val="105"/>
        </w:rPr>
        <w:t>entities.</w:t>
      </w:r>
      <w:r>
        <w:rPr>
          <w:w w:val="105"/>
          <w:vertAlign w:val="superscript"/>
        </w:rPr>
        <w:t>11</w:t>
      </w:r>
      <w:r>
        <w:rPr>
          <w:spacing w:val="-14"/>
          <w:w w:val="105"/>
          <w:vertAlign w:val="baseline"/>
        </w:rPr>
        <w:t> </w:t>
      </w:r>
      <w:r>
        <w:rPr>
          <w:w w:val="105"/>
          <w:vertAlign w:val="baseline"/>
        </w:rPr>
        <w:t>Both </w:t>
      </w:r>
      <w:r>
        <w:rPr>
          <w:i/>
          <w:w w:val="105"/>
          <w:vertAlign w:val="baseline"/>
        </w:rPr>
        <w:t>Smith </w:t>
      </w:r>
      <w:r>
        <w:rPr>
          <w:w w:val="105"/>
          <w:vertAlign w:val="baseline"/>
        </w:rPr>
        <w:t>and </w:t>
      </w:r>
      <w:r>
        <w:rPr>
          <w:i/>
          <w:w w:val="105"/>
          <w:vertAlign w:val="baseline"/>
        </w:rPr>
        <w:t>Miller</w:t>
      </w:r>
      <w:r>
        <w:rPr>
          <w:w w:val="105"/>
          <w:vertAlign w:val="baseline"/>
        </w:rPr>
        <w:t>, decided in the mid- to late-1970s, came before the mass digital revolution experienced over the last several decades. Since these decisions, there has been a wave of advancement</w:t>
      </w:r>
      <w:r>
        <w:rPr>
          <w:spacing w:val="-16"/>
          <w:w w:val="105"/>
          <w:vertAlign w:val="baseline"/>
        </w:rPr>
        <w:t> </w:t>
      </w:r>
      <w:r>
        <w:rPr>
          <w:w w:val="105"/>
          <w:vertAlign w:val="baseline"/>
        </w:rPr>
        <w:t>in</w:t>
      </w:r>
      <w:r>
        <w:rPr>
          <w:spacing w:val="-17"/>
          <w:w w:val="105"/>
          <w:vertAlign w:val="baseline"/>
        </w:rPr>
        <w:t> </w:t>
      </w:r>
      <w:r>
        <w:rPr>
          <w:w w:val="105"/>
          <w:vertAlign w:val="baseline"/>
        </w:rPr>
        <w:t>data</w:t>
      </w:r>
      <w:r>
        <w:rPr>
          <w:spacing w:val="-15"/>
          <w:w w:val="105"/>
          <w:vertAlign w:val="baseline"/>
        </w:rPr>
        <w:t> </w:t>
      </w:r>
      <w:r>
        <w:rPr>
          <w:w w:val="105"/>
          <w:vertAlign w:val="baseline"/>
        </w:rPr>
        <w:t>generation,</w:t>
      </w:r>
      <w:r>
        <w:rPr>
          <w:spacing w:val="-18"/>
          <w:w w:val="105"/>
          <w:vertAlign w:val="baseline"/>
        </w:rPr>
        <w:t> </w:t>
      </w:r>
      <w:r>
        <w:rPr>
          <w:w w:val="105"/>
          <w:vertAlign w:val="baseline"/>
        </w:rPr>
        <w:t>collection,</w:t>
      </w:r>
      <w:r>
        <w:rPr>
          <w:spacing w:val="-18"/>
          <w:w w:val="105"/>
          <w:vertAlign w:val="baseline"/>
        </w:rPr>
        <w:t> </w:t>
      </w:r>
      <w:r>
        <w:rPr>
          <w:w w:val="105"/>
          <w:vertAlign w:val="baseline"/>
        </w:rPr>
        <w:t>automation,</w:t>
      </w:r>
      <w:r>
        <w:rPr>
          <w:spacing w:val="-16"/>
          <w:w w:val="105"/>
          <w:vertAlign w:val="baseline"/>
        </w:rPr>
        <w:t> </w:t>
      </w:r>
      <w:r>
        <w:rPr>
          <w:w w:val="105"/>
          <w:vertAlign w:val="baseline"/>
        </w:rPr>
        <w:t>and</w:t>
      </w:r>
      <w:r>
        <w:rPr>
          <w:spacing w:val="-17"/>
          <w:w w:val="105"/>
          <w:vertAlign w:val="baseline"/>
        </w:rPr>
        <w:t> </w:t>
      </w:r>
      <w:r>
        <w:rPr>
          <w:w w:val="105"/>
          <w:vertAlign w:val="baseline"/>
        </w:rPr>
        <w:t>processing.</w:t>
      </w:r>
      <w:r>
        <w:rPr>
          <w:w w:val="105"/>
          <w:vertAlign w:val="superscript"/>
        </w:rPr>
        <w:t>12</w:t>
      </w:r>
      <w:r>
        <w:rPr>
          <w:spacing w:val="-20"/>
          <w:w w:val="105"/>
          <w:vertAlign w:val="baseline"/>
        </w:rPr>
        <w:t> </w:t>
      </w:r>
      <w:r>
        <w:rPr>
          <w:w w:val="105"/>
          <w:vertAlign w:val="baseline"/>
        </w:rPr>
        <w:t>Whether</w:t>
      </w:r>
      <w:r>
        <w:rPr>
          <w:spacing w:val="-17"/>
          <w:w w:val="105"/>
          <w:vertAlign w:val="baseline"/>
        </w:rPr>
        <w:t> </w:t>
      </w:r>
      <w:r>
        <w:rPr>
          <w:w w:val="105"/>
          <w:vertAlign w:val="baseline"/>
        </w:rPr>
        <w:t>these</w:t>
      </w:r>
      <w:r>
        <w:rPr>
          <w:spacing w:val="-16"/>
          <w:w w:val="105"/>
          <w:vertAlign w:val="baseline"/>
        </w:rPr>
        <w:t> </w:t>
      </w:r>
      <w:r>
        <w:rPr>
          <w:w w:val="105"/>
          <w:vertAlign w:val="baseline"/>
        </w:rPr>
        <w:t>new technologies</w:t>
      </w:r>
      <w:r>
        <w:rPr>
          <w:spacing w:val="-15"/>
          <w:w w:val="105"/>
          <w:vertAlign w:val="baseline"/>
        </w:rPr>
        <w:t> </w:t>
      </w:r>
      <w:r>
        <w:rPr>
          <w:w w:val="105"/>
          <w:vertAlign w:val="baseline"/>
        </w:rPr>
        <w:t>and</w:t>
      </w:r>
      <w:r>
        <w:rPr>
          <w:spacing w:val="-16"/>
          <w:w w:val="105"/>
          <w:vertAlign w:val="baseline"/>
        </w:rPr>
        <w:t> </w:t>
      </w:r>
      <w:r>
        <w:rPr>
          <w:w w:val="105"/>
          <w:vertAlign w:val="baseline"/>
        </w:rPr>
        <w:t>shifts</w:t>
      </w:r>
      <w:r>
        <w:rPr>
          <w:spacing w:val="-14"/>
          <w:w w:val="105"/>
          <w:vertAlign w:val="baseline"/>
        </w:rPr>
        <w:t> </w:t>
      </w:r>
      <w:r>
        <w:rPr>
          <w:w w:val="105"/>
          <w:vertAlign w:val="baseline"/>
        </w:rPr>
        <w:t>in</w:t>
      </w:r>
      <w:r>
        <w:rPr>
          <w:spacing w:val="-15"/>
          <w:w w:val="105"/>
          <w:vertAlign w:val="baseline"/>
        </w:rPr>
        <w:t> </w:t>
      </w:r>
      <w:r>
        <w:rPr>
          <w:w w:val="105"/>
          <w:vertAlign w:val="baseline"/>
        </w:rPr>
        <w:t>social</w:t>
      </w:r>
      <w:r>
        <w:rPr>
          <w:spacing w:val="-13"/>
          <w:w w:val="105"/>
          <w:vertAlign w:val="baseline"/>
        </w:rPr>
        <w:t> </w:t>
      </w:r>
      <w:r>
        <w:rPr>
          <w:w w:val="105"/>
          <w:vertAlign w:val="baseline"/>
        </w:rPr>
        <w:t>interaction</w:t>
      </w:r>
      <w:r>
        <w:rPr>
          <w:spacing w:val="-14"/>
          <w:w w:val="105"/>
          <w:vertAlign w:val="baseline"/>
        </w:rPr>
        <w:t> </w:t>
      </w:r>
      <w:r>
        <w:rPr>
          <w:w w:val="105"/>
          <w:vertAlign w:val="baseline"/>
        </w:rPr>
        <w:t>require</w:t>
      </w:r>
      <w:r>
        <w:rPr>
          <w:spacing w:val="-16"/>
          <w:w w:val="105"/>
          <w:vertAlign w:val="baseline"/>
        </w:rPr>
        <w:t> </w:t>
      </w:r>
      <w:r>
        <w:rPr>
          <w:w w:val="105"/>
          <w:vertAlign w:val="baseline"/>
        </w:rPr>
        <w:t>courts</w:t>
      </w:r>
      <w:r>
        <w:rPr>
          <w:spacing w:val="-16"/>
          <w:w w:val="105"/>
          <w:vertAlign w:val="baseline"/>
        </w:rPr>
        <w:t> </w:t>
      </w:r>
      <w:r>
        <w:rPr>
          <w:w w:val="105"/>
          <w:vertAlign w:val="baseline"/>
        </w:rPr>
        <w:t>or</w:t>
      </w:r>
      <w:r>
        <w:rPr>
          <w:spacing w:val="-16"/>
          <w:w w:val="105"/>
          <w:vertAlign w:val="baseline"/>
        </w:rPr>
        <w:t> </w:t>
      </w:r>
      <w:r>
        <w:rPr>
          <w:w w:val="105"/>
          <w:vertAlign w:val="baseline"/>
        </w:rPr>
        <w:t>lawmakers</w:t>
      </w:r>
      <w:r>
        <w:rPr>
          <w:spacing w:val="-14"/>
          <w:w w:val="105"/>
          <w:vertAlign w:val="baseline"/>
        </w:rPr>
        <w:t> </w:t>
      </w:r>
      <w:r>
        <w:rPr>
          <w:w w:val="105"/>
          <w:vertAlign w:val="baseline"/>
        </w:rPr>
        <w:t>to</w:t>
      </w:r>
      <w:r>
        <w:rPr>
          <w:spacing w:val="-16"/>
          <w:w w:val="105"/>
          <w:vertAlign w:val="baseline"/>
        </w:rPr>
        <w:t> </w:t>
      </w:r>
      <w:r>
        <w:rPr>
          <w:w w:val="105"/>
          <w:vertAlign w:val="baseline"/>
        </w:rPr>
        <w:t>revise</w:t>
      </w:r>
      <w:r>
        <w:rPr>
          <w:spacing w:val="-16"/>
          <w:w w:val="105"/>
          <w:vertAlign w:val="baseline"/>
        </w:rPr>
        <w:t> </w:t>
      </w:r>
      <w:r>
        <w:rPr>
          <w:w w:val="105"/>
          <w:vertAlign w:val="baseline"/>
        </w:rPr>
        <w:t>this</w:t>
      </w:r>
      <w:r>
        <w:rPr>
          <w:spacing w:val="-14"/>
          <w:w w:val="105"/>
          <w:vertAlign w:val="baseline"/>
        </w:rPr>
        <w:t> </w:t>
      </w:r>
      <w:r>
        <w:rPr>
          <w:w w:val="105"/>
          <w:vertAlign w:val="baseline"/>
        </w:rPr>
        <w:t>review</w:t>
      </w:r>
      <w:r>
        <w:rPr>
          <w:spacing w:val="-16"/>
          <w:w w:val="105"/>
          <w:vertAlign w:val="baseline"/>
        </w:rPr>
        <w:t> </w:t>
      </w:r>
      <w:r>
        <w:rPr>
          <w:w w:val="105"/>
          <w:vertAlign w:val="baseline"/>
        </w:rPr>
        <w:t>is currently under</w:t>
      </w:r>
      <w:r>
        <w:rPr>
          <w:spacing w:val="-7"/>
          <w:w w:val="105"/>
          <w:vertAlign w:val="baseline"/>
        </w:rPr>
        <w:t> </w:t>
      </w:r>
      <w:r>
        <w:rPr>
          <w:w w:val="105"/>
          <w:vertAlign w:val="baseline"/>
        </w:rPr>
        <w:t>debate.</w:t>
      </w:r>
    </w:p>
    <w:p>
      <w:pPr>
        <w:pStyle w:val="BodyText"/>
        <w:rPr>
          <w:sz w:val="20"/>
        </w:rPr>
      </w:pPr>
    </w:p>
    <w:p>
      <w:pPr>
        <w:pStyle w:val="BodyText"/>
        <w:spacing w:line="247" w:lineRule="auto"/>
        <w:ind w:left="800" w:right="873"/>
      </w:pPr>
      <w:r>
        <w:rPr>
          <w:spacing w:val="-5"/>
          <w:w w:val="105"/>
        </w:rPr>
        <w:t>Two</w:t>
      </w:r>
      <w:r>
        <w:rPr>
          <w:spacing w:val="-11"/>
          <w:w w:val="105"/>
        </w:rPr>
        <w:t> </w:t>
      </w:r>
      <w:r>
        <w:rPr>
          <w:w w:val="105"/>
        </w:rPr>
        <w:t>major</w:t>
      </w:r>
      <w:r>
        <w:rPr>
          <w:spacing w:val="-10"/>
          <w:w w:val="105"/>
        </w:rPr>
        <w:t> </w:t>
      </w:r>
      <w:r>
        <w:rPr>
          <w:w w:val="105"/>
        </w:rPr>
        <w:t>events</w:t>
      </w:r>
      <w:r>
        <w:rPr>
          <w:spacing w:val="-13"/>
          <w:w w:val="105"/>
        </w:rPr>
        <w:t> </w:t>
      </w:r>
      <w:r>
        <w:rPr>
          <w:w w:val="105"/>
        </w:rPr>
        <w:t>in</w:t>
      </w:r>
      <w:r>
        <w:rPr>
          <w:spacing w:val="-12"/>
          <w:w w:val="105"/>
        </w:rPr>
        <w:t> </w:t>
      </w:r>
      <w:r>
        <w:rPr>
          <w:w w:val="105"/>
        </w:rPr>
        <w:t>the</w:t>
      </w:r>
      <w:r>
        <w:rPr>
          <w:spacing w:val="-13"/>
          <w:w w:val="105"/>
        </w:rPr>
        <w:t> </w:t>
      </w:r>
      <w:r>
        <w:rPr>
          <w:w w:val="105"/>
        </w:rPr>
        <w:t>past</w:t>
      </w:r>
      <w:r>
        <w:rPr>
          <w:spacing w:val="-10"/>
          <w:w w:val="105"/>
        </w:rPr>
        <w:t> </w:t>
      </w:r>
      <w:r>
        <w:rPr>
          <w:w w:val="105"/>
        </w:rPr>
        <w:t>few</w:t>
      </w:r>
      <w:r>
        <w:rPr>
          <w:spacing w:val="-12"/>
          <w:w w:val="105"/>
        </w:rPr>
        <w:t> </w:t>
      </w:r>
      <w:r>
        <w:rPr>
          <w:w w:val="105"/>
        </w:rPr>
        <w:t>years</w:t>
      </w:r>
      <w:r>
        <w:rPr>
          <w:spacing w:val="-12"/>
          <w:w w:val="105"/>
        </w:rPr>
        <w:t> </w:t>
      </w:r>
      <w:r>
        <w:rPr>
          <w:w w:val="105"/>
        </w:rPr>
        <w:t>typify</w:t>
      </w:r>
      <w:r>
        <w:rPr>
          <w:spacing w:val="-13"/>
          <w:w w:val="105"/>
        </w:rPr>
        <w:t> </w:t>
      </w:r>
      <w:r>
        <w:rPr>
          <w:w w:val="105"/>
        </w:rPr>
        <w:t>this</w:t>
      </w:r>
      <w:r>
        <w:rPr>
          <w:spacing w:val="-11"/>
          <w:w w:val="105"/>
        </w:rPr>
        <w:t> </w:t>
      </w:r>
      <w:r>
        <w:rPr>
          <w:w w:val="105"/>
        </w:rPr>
        <w:t>ongoing</w:t>
      </w:r>
      <w:r>
        <w:rPr>
          <w:spacing w:val="-13"/>
          <w:w w:val="105"/>
        </w:rPr>
        <w:t> </w:t>
      </w:r>
      <w:r>
        <w:rPr>
          <w:w w:val="105"/>
        </w:rPr>
        <w:t>debate.</w:t>
      </w:r>
      <w:r>
        <w:rPr>
          <w:spacing w:val="-17"/>
          <w:w w:val="105"/>
        </w:rPr>
        <w:t> </w:t>
      </w:r>
      <w:r>
        <w:rPr>
          <w:w w:val="105"/>
        </w:rPr>
        <w:t>The</w:t>
      </w:r>
      <w:r>
        <w:rPr>
          <w:spacing w:val="-12"/>
          <w:w w:val="105"/>
        </w:rPr>
        <w:t> </w:t>
      </w:r>
      <w:r>
        <w:rPr>
          <w:w w:val="105"/>
        </w:rPr>
        <w:t>first</w:t>
      </w:r>
      <w:r>
        <w:rPr>
          <w:spacing w:val="-11"/>
          <w:w w:val="105"/>
        </w:rPr>
        <w:t> </w:t>
      </w:r>
      <w:r>
        <w:rPr>
          <w:w w:val="105"/>
        </w:rPr>
        <w:t>is</w:t>
      </w:r>
      <w:r>
        <w:rPr>
          <w:spacing w:val="-11"/>
          <w:w w:val="105"/>
        </w:rPr>
        <w:t> </w:t>
      </w:r>
      <w:r>
        <w:rPr>
          <w:w w:val="105"/>
        </w:rPr>
        <w:t>the</w:t>
      </w:r>
      <w:r>
        <w:rPr>
          <w:spacing w:val="-13"/>
          <w:w w:val="105"/>
        </w:rPr>
        <w:t> </w:t>
      </w:r>
      <w:r>
        <w:rPr>
          <w:w w:val="105"/>
        </w:rPr>
        <w:t>conversation prompted</w:t>
      </w:r>
      <w:r>
        <w:rPr>
          <w:spacing w:val="-15"/>
          <w:w w:val="105"/>
        </w:rPr>
        <w:t> </w:t>
      </w:r>
      <w:r>
        <w:rPr>
          <w:w w:val="105"/>
        </w:rPr>
        <w:t>by</w:t>
      </w:r>
      <w:r>
        <w:rPr>
          <w:spacing w:val="-16"/>
          <w:w w:val="105"/>
        </w:rPr>
        <w:t> </w:t>
      </w:r>
      <w:r>
        <w:rPr>
          <w:w w:val="105"/>
        </w:rPr>
        <w:t>several</w:t>
      </w:r>
      <w:r>
        <w:rPr>
          <w:spacing w:val="-14"/>
          <w:w w:val="105"/>
        </w:rPr>
        <w:t> </w:t>
      </w:r>
      <w:r>
        <w:rPr>
          <w:w w:val="105"/>
        </w:rPr>
        <w:t>concurrences</w:t>
      </w:r>
      <w:r>
        <w:rPr>
          <w:spacing w:val="-16"/>
          <w:w w:val="105"/>
        </w:rPr>
        <w:t> </w:t>
      </w:r>
      <w:r>
        <w:rPr>
          <w:w w:val="105"/>
        </w:rPr>
        <w:t>in</w:t>
      </w:r>
      <w:r>
        <w:rPr>
          <w:spacing w:val="-14"/>
          <w:w w:val="105"/>
        </w:rPr>
        <w:t> </w:t>
      </w:r>
      <w:r>
        <w:rPr>
          <w:w w:val="105"/>
        </w:rPr>
        <w:t>the</w:t>
      </w:r>
      <w:r>
        <w:rPr>
          <w:spacing w:val="-14"/>
          <w:w w:val="105"/>
        </w:rPr>
        <w:t> </w:t>
      </w:r>
      <w:r>
        <w:rPr>
          <w:w w:val="105"/>
        </w:rPr>
        <w:t>2012</w:t>
      </w:r>
      <w:r>
        <w:rPr>
          <w:spacing w:val="-16"/>
          <w:w w:val="105"/>
        </w:rPr>
        <w:t> </w:t>
      </w:r>
      <w:r>
        <w:rPr>
          <w:w w:val="105"/>
        </w:rPr>
        <w:t>GPS</w:t>
      </w:r>
      <w:r>
        <w:rPr>
          <w:spacing w:val="-14"/>
          <w:w w:val="105"/>
        </w:rPr>
        <w:t> </w:t>
      </w:r>
      <w:r>
        <w:rPr>
          <w:w w:val="105"/>
        </w:rPr>
        <w:t>tracking</w:t>
      </w:r>
      <w:r>
        <w:rPr>
          <w:spacing w:val="-16"/>
          <w:w w:val="105"/>
        </w:rPr>
        <w:t> </w:t>
      </w:r>
      <w:r>
        <w:rPr>
          <w:w w:val="105"/>
        </w:rPr>
        <w:t>case</w:t>
      </w:r>
      <w:r>
        <w:rPr>
          <w:spacing w:val="-15"/>
          <w:w w:val="105"/>
        </w:rPr>
        <w:t> </w:t>
      </w:r>
      <w:r>
        <w:rPr>
          <w:i/>
          <w:w w:val="105"/>
        </w:rPr>
        <w:t>United</w:t>
      </w:r>
      <w:r>
        <w:rPr>
          <w:i/>
          <w:spacing w:val="-14"/>
          <w:w w:val="105"/>
        </w:rPr>
        <w:t> </w:t>
      </w:r>
      <w:r>
        <w:rPr>
          <w:i/>
          <w:w w:val="105"/>
        </w:rPr>
        <w:t>States</w:t>
      </w:r>
      <w:r>
        <w:rPr>
          <w:i/>
          <w:spacing w:val="-14"/>
          <w:w w:val="105"/>
        </w:rPr>
        <w:t> </w:t>
      </w:r>
      <w:r>
        <w:rPr>
          <w:i/>
          <w:spacing w:val="-8"/>
          <w:w w:val="105"/>
        </w:rPr>
        <w:t>v.</w:t>
      </w:r>
      <w:r>
        <w:rPr>
          <w:i/>
          <w:spacing w:val="-16"/>
          <w:w w:val="105"/>
        </w:rPr>
        <w:t> </w:t>
      </w:r>
      <w:r>
        <w:rPr>
          <w:i/>
          <w:w w:val="105"/>
        </w:rPr>
        <w:t>Jones</w:t>
      </w:r>
      <w:r>
        <w:rPr>
          <w:w w:val="105"/>
        </w:rPr>
        <w:t>.</w:t>
      </w:r>
      <w:r>
        <w:rPr>
          <w:w w:val="105"/>
          <w:vertAlign w:val="superscript"/>
        </w:rPr>
        <w:t>13</w:t>
      </w:r>
      <w:r>
        <w:rPr>
          <w:spacing w:val="-14"/>
          <w:w w:val="105"/>
          <w:vertAlign w:val="baseline"/>
        </w:rPr>
        <w:t> </w:t>
      </w:r>
      <w:r>
        <w:rPr>
          <w:w w:val="105"/>
          <w:vertAlign w:val="baseline"/>
        </w:rPr>
        <w:t>In</w:t>
      </w:r>
      <w:r>
        <w:rPr>
          <w:spacing w:val="-15"/>
          <w:w w:val="105"/>
          <w:vertAlign w:val="baseline"/>
        </w:rPr>
        <w:t> </w:t>
      </w:r>
      <w:r>
        <w:rPr>
          <w:w w:val="105"/>
          <w:vertAlign w:val="baseline"/>
        </w:rPr>
        <w:t>two concurring opinions in that case, five Justices opined that warrantless, pervasive government location monitoring can violate the Fourth Amendment.</w:t>
      </w:r>
      <w:r>
        <w:rPr>
          <w:w w:val="105"/>
          <w:vertAlign w:val="superscript"/>
        </w:rPr>
        <w:t>14</w:t>
      </w:r>
      <w:r>
        <w:rPr>
          <w:w w:val="105"/>
          <w:vertAlign w:val="baseline"/>
        </w:rPr>
        <w:t> Commentators have speculated that these five votes could have significant consequences for other similar ubiquitous surveillance techniques.</w:t>
      </w:r>
      <w:r>
        <w:rPr>
          <w:w w:val="105"/>
          <w:vertAlign w:val="superscript"/>
        </w:rPr>
        <w:t>15</w:t>
      </w:r>
      <w:r>
        <w:rPr>
          <w:spacing w:val="-23"/>
          <w:w w:val="105"/>
          <w:vertAlign w:val="baseline"/>
        </w:rPr>
        <w:t> </w:t>
      </w:r>
      <w:r>
        <w:rPr>
          <w:w w:val="105"/>
          <w:vertAlign w:val="baseline"/>
        </w:rPr>
        <w:t>And</w:t>
      </w:r>
      <w:r>
        <w:rPr>
          <w:spacing w:val="-12"/>
          <w:w w:val="105"/>
          <w:vertAlign w:val="baseline"/>
        </w:rPr>
        <w:t> </w:t>
      </w:r>
      <w:r>
        <w:rPr>
          <w:w w:val="105"/>
          <w:vertAlign w:val="baseline"/>
        </w:rPr>
        <w:t>at</w:t>
      </w:r>
      <w:r>
        <w:rPr>
          <w:spacing w:val="-14"/>
          <w:w w:val="105"/>
          <w:vertAlign w:val="baseline"/>
        </w:rPr>
        <w:t> </w:t>
      </w:r>
      <w:r>
        <w:rPr>
          <w:w w:val="105"/>
          <w:vertAlign w:val="baseline"/>
        </w:rPr>
        <w:t>least</w:t>
      </w:r>
      <w:r>
        <w:rPr>
          <w:spacing w:val="-15"/>
          <w:w w:val="105"/>
          <w:vertAlign w:val="baseline"/>
        </w:rPr>
        <w:t> </w:t>
      </w:r>
      <w:r>
        <w:rPr>
          <w:w w:val="105"/>
          <w:vertAlign w:val="baseline"/>
        </w:rPr>
        <w:t>one</w:t>
      </w:r>
      <w:r>
        <w:rPr>
          <w:spacing w:val="-12"/>
          <w:w w:val="105"/>
          <w:vertAlign w:val="baseline"/>
        </w:rPr>
        <w:t> </w:t>
      </w:r>
      <w:r>
        <w:rPr>
          <w:w w:val="105"/>
          <w:vertAlign w:val="baseline"/>
        </w:rPr>
        <w:t>member</w:t>
      </w:r>
      <w:r>
        <w:rPr>
          <w:spacing w:val="-12"/>
          <w:w w:val="105"/>
          <w:vertAlign w:val="baseline"/>
        </w:rPr>
        <w:t> </w:t>
      </w:r>
      <w:r>
        <w:rPr>
          <w:w w:val="105"/>
          <w:vertAlign w:val="baseline"/>
        </w:rPr>
        <w:t>of</w:t>
      </w:r>
      <w:r>
        <w:rPr>
          <w:spacing w:val="-12"/>
          <w:w w:val="105"/>
          <w:vertAlign w:val="baseline"/>
        </w:rPr>
        <w:t> </w:t>
      </w:r>
      <w:r>
        <w:rPr>
          <w:w w:val="105"/>
          <w:vertAlign w:val="baseline"/>
        </w:rPr>
        <w:t>the</w:t>
      </w:r>
      <w:r>
        <w:rPr>
          <w:spacing w:val="-12"/>
          <w:w w:val="105"/>
          <w:vertAlign w:val="baseline"/>
        </w:rPr>
        <w:t> </w:t>
      </w:r>
      <w:r>
        <w:rPr>
          <w:w w:val="105"/>
          <w:vertAlign w:val="baseline"/>
        </w:rPr>
        <w:t>Court,</w:t>
      </w:r>
      <w:r>
        <w:rPr>
          <w:spacing w:val="-15"/>
          <w:w w:val="105"/>
          <w:vertAlign w:val="baseline"/>
        </w:rPr>
        <w:t> </w:t>
      </w:r>
      <w:r>
        <w:rPr>
          <w:w w:val="105"/>
          <w:vertAlign w:val="baseline"/>
        </w:rPr>
        <w:t>Justice</w:t>
      </w:r>
      <w:r>
        <w:rPr>
          <w:spacing w:val="-12"/>
          <w:w w:val="105"/>
          <w:vertAlign w:val="baseline"/>
        </w:rPr>
        <w:t> </w:t>
      </w:r>
      <w:r>
        <w:rPr>
          <w:w w:val="105"/>
          <w:vertAlign w:val="baseline"/>
        </w:rPr>
        <w:t>Sotomayor,</w:t>
      </w:r>
      <w:r>
        <w:rPr>
          <w:spacing w:val="-13"/>
          <w:w w:val="105"/>
          <w:vertAlign w:val="baseline"/>
        </w:rPr>
        <w:t> </w:t>
      </w:r>
      <w:r>
        <w:rPr>
          <w:w w:val="105"/>
          <w:vertAlign w:val="baseline"/>
        </w:rPr>
        <w:t>believes</w:t>
      </w:r>
      <w:r>
        <w:rPr>
          <w:spacing w:val="-12"/>
          <w:w w:val="105"/>
          <w:vertAlign w:val="baseline"/>
        </w:rPr>
        <w:t> </w:t>
      </w:r>
      <w:r>
        <w:rPr>
          <w:w w:val="105"/>
          <w:vertAlign w:val="baseline"/>
        </w:rPr>
        <w:t>that</w:t>
      </w:r>
      <w:r>
        <w:rPr>
          <w:spacing w:val="-12"/>
          <w:w w:val="105"/>
          <w:vertAlign w:val="baseline"/>
        </w:rPr>
        <w:t> </w:t>
      </w:r>
      <w:r>
        <w:rPr>
          <w:w w:val="105"/>
          <w:vertAlign w:val="baseline"/>
        </w:rPr>
        <w:t>the</w:t>
      </w:r>
      <w:r>
        <w:rPr>
          <w:spacing w:val="-12"/>
          <w:w w:val="105"/>
          <w:vertAlign w:val="baseline"/>
        </w:rPr>
        <w:t> </w:t>
      </w:r>
      <w:r>
        <w:rPr>
          <w:w w:val="105"/>
          <w:vertAlign w:val="baseline"/>
        </w:rPr>
        <w:t>third-</w:t>
      </w:r>
    </w:p>
    <w:p>
      <w:pPr>
        <w:pStyle w:val="BodyText"/>
        <w:spacing w:before="2"/>
        <w:rPr>
          <w:sz w:val="23"/>
        </w:rPr>
      </w:pPr>
      <w:r>
        <w:rPr/>
        <w:pict>
          <v:rect style="position:absolute;margin-left:94.041222pt;margin-top:15.28871pt;width:141.12pt;height:.588pt;mso-position-horizontal-relative:page;mso-position-vertical-relative:paragraph;z-index:-15681024;mso-wrap-distance-left:0;mso-wrap-distance-right:0" filled="true" fillcolor="#000000" stroked="false">
            <v:fill type="solid"/>
            <w10:wrap type="topAndBottom"/>
          </v:rect>
        </w:pict>
      </w:r>
    </w:p>
    <w:p>
      <w:pPr>
        <w:spacing w:line="247" w:lineRule="auto" w:before="80"/>
        <w:ind w:left="800" w:right="839" w:firstLine="0"/>
        <w:jc w:val="left"/>
        <w:rPr>
          <w:sz w:val="17"/>
        </w:rPr>
      </w:pPr>
      <w:r>
        <w:rPr>
          <w:w w:val="105"/>
          <w:sz w:val="17"/>
          <w:vertAlign w:val="superscript"/>
        </w:rPr>
        <w:t>7</w:t>
      </w:r>
      <w:r>
        <w:rPr>
          <w:w w:val="105"/>
          <w:sz w:val="17"/>
          <w:vertAlign w:val="baseline"/>
        </w:rPr>
        <w:t> </w:t>
      </w:r>
      <w:r>
        <w:rPr>
          <w:i/>
          <w:w w:val="105"/>
          <w:sz w:val="17"/>
          <w:vertAlign w:val="baseline"/>
        </w:rPr>
        <w:t>See, e.g.</w:t>
      </w:r>
      <w:r>
        <w:rPr>
          <w:w w:val="105"/>
          <w:sz w:val="17"/>
          <w:vertAlign w:val="baseline"/>
        </w:rPr>
        <w:t>, United States v. Miller, 425 U.S. 435, 447 (Brennan, J., dissenting); Stephen E. Henderson, </w:t>
      </w:r>
      <w:r>
        <w:rPr>
          <w:i/>
          <w:w w:val="105"/>
          <w:sz w:val="17"/>
          <w:vertAlign w:val="baseline"/>
        </w:rPr>
        <w:t>The Timely </w:t>
      </w:r>
      <w:r>
        <w:rPr>
          <w:i/>
          <w:w w:val="105"/>
          <w:sz w:val="17"/>
          <w:vertAlign w:val="baseline"/>
        </w:rPr>
        <w:t>Demise of the Fourth Amendment Third Party Doctrine</w:t>
      </w:r>
      <w:r>
        <w:rPr>
          <w:w w:val="105"/>
          <w:sz w:val="17"/>
          <w:vertAlign w:val="baseline"/>
        </w:rPr>
        <w:t>, 96 I</w:t>
      </w:r>
      <w:r>
        <w:rPr>
          <w:w w:val="105"/>
          <w:sz w:val="13"/>
          <w:vertAlign w:val="baseline"/>
        </w:rPr>
        <w:t>OWA </w:t>
      </w:r>
      <w:r>
        <w:rPr>
          <w:w w:val="105"/>
          <w:sz w:val="17"/>
          <w:vertAlign w:val="baseline"/>
        </w:rPr>
        <w:t>L. R</w:t>
      </w:r>
      <w:r>
        <w:rPr>
          <w:w w:val="105"/>
          <w:sz w:val="13"/>
          <w:vertAlign w:val="baseline"/>
        </w:rPr>
        <w:t>EV</w:t>
      </w:r>
      <w:r>
        <w:rPr>
          <w:w w:val="105"/>
          <w:sz w:val="17"/>
          <w:vertAlign w:val="baseline"/>
        </w:rPr>
        <w:t>. B</w:t>
      </w:r>
      <w:r>
        <w:rPr>
          <w:w w:val="105"/>
          <w:sz w:val="13"/>
          <w:vertAlign w:val="baseline"/>
        </w:rPr>
        <w:t>ULL</w:t>
      </w:r>
      <w:r>
        <w:rPr>
          <w:w w:val="105"/>
          <w:sz w:val="17"/>
          <w:vertAlign w:val="baseline"/>
        </w:rPr>
        <w:t>. 396 (2011); C</w:t>
      </w:r>
      <w:r>
        <w:rPr>
          <w:w w:val="105"/>
          <w:sz w:val="13"/>
          <w:vertAlign w:val="baseline"/>
        </w:rPr>
        <w:t>HRISTOPHER </w:t>
      </w:r>
      <w:r>
        <w:rPr>
          <w:w w:val="105"/>
          <w:sz w:val="17"/>
          <w:vertAlign w:val="baseline"/>
        </w:rPr>
        <w:t>S</w:t>
      </w:r>
      <w:r>
        <w:rPr>
          <w:w w:val="105"/>
          <w:sz w:val="13"/>
          <w:vertAlign w:val="baseline"/>
        </w:rPr>
        <w:t>LOBOGIN</w:t>
      </w:r>
      <w:r>
        <w:rPr>
          <w:w w:val="105"/>
          <w:sz w:val="17"/>
          <w:vertAlign w:val="baseline"/>
        </w:rPr>
        <w:t>, P</w:t>
      </w:r>
      <w:r>
        <w:rPr>
          <w:w w:val="105"/>
          <w:sz w:val="13"/>
          <w:vertAlign w:val="baseline"/>
        </w:rPr>
        <w:t>RIVACY AT </w:t>
      </w:r>
      <w:r>
        <w:rPr>
          <w:w w:val="105"/>
          <w:sz w:val="17"/>
          <w:vertAlign w:val="baseline"/>
        </w:rPr>
        <w:t>R</w:t>
      </w:r>
      <w:r>
        <w:rPr>
          <w:w w:val="105"/>
          <w:sz w:val="13"/>
          <w:vertAlign w:val="baseline"/>
        </w:rPr>
        <w:t>ISK</w:t>
      </w:r>
      <w:r>
        <w:rPr>
          <w:w w:val="105"/>
          <w:sz w:val="17"/>
          <w:vertAlign w:val="baseline"/>
        </w:rPr>
        <w:t>: T</w:t>
      </w:r>
      <w:r>
        <w:rPr>
          <w:w w:val="105"/>
          <w:sz w:val="13"/>
          <w:vertAlign w:val="baseline"/>
        </w:rPr>
        <w:t>HE </w:t>
      </w:r>
      <w:r>
        <w:rPr>
          <w:w w:val="105"/>
          <w:sz w:val="17"/>
          <w:vertAlign w:val="baseline"/>
        </w:rPr>
        <w:t>N</w:t>
      </w:r>
      <w:r>
        <w:rPr>
          <w:w w:val="105"/>
          <w:sz w:val="13"/>
          <w:vertAlign w:val="baseline"/>
        </w:rPr>
        <w:t>EW </w:t>
      </w:r>
      <w:r>
        <w:rPr>
          <w:w w:val="105"/>
          <w:sz w:val="17"/>
          <w:vertAlign w:val="baseline"/>
        </w:rPr>
        <w:t>G</w:t>
      </w:r>
      <w:r>
        <w:rPr>
          <w:w w:val="105"/>
          <w:sz w:val="13"/>
          <w:vertAlign w:val="baseline"/>
        </w:rPr>
        <w:t>OVERNMENT </w:t>
      </w:r>
      <w:r>
        <w:rPr>
          <w:w w:val="105"/>
          <w:sz w:val="17"/>
          <w:vertAlign w:val="baseline"/>
        </w:rPr>
        <w:t>S</w:t>
      </w:r>
      <w:r>
        <w:rPr>
          <w:w w:val="105"/>
          <w:sz w:val="13"/>
          <w:vertAlign w:val="baseline"/>
        </w:rPr>
        <w:t>URVEILLANCE AND THE </w:t>
      </w:r>
      <w:r>
        <w:rPr>
          <w:w w:val="105"/>
          <w:sz w:val="17"/>
          <w:vertAlign w:val="baseline"/>
        </w:rPr>
        <w:t>F</w:t>
      </w:r>
      <w:r>
        <w:rPr>
          <w:w w:val="105"/>
          <w:sz w:val="13"/>
          <w:vertAlign w:val="baseline"/>
        </w:rPr>
        <w:t>OURTH </w:t>
      </w:r>
      <w:r>
        <w:rPr>
          <w:w w:val="105"/>
          <w:sz w:val="17"/>
          <w:vertAlign w:val="baseline"/>
        </w:rPr>
        <w:t>A</w:t>
      </w:r>
      <w:r>
        <w:rPr>
          <w:w w:val="105"/>
          <w:sz w:val="13"/>
          <w:vertAlign w:val="baseline"/>
        </w:rPr>
        <w:t>MENDMENT </w:t>
      </w:r>
      <w:r>
        <w:rPr>
          <w:w w:val="105"/>
          <w:sz w:val="17"/>
          <w:vertAlign w:val="baseline"/>
        </w:rPr>
        <w:t>140 (2007).</w:t>
      </w:r>
    </w:p>
    <w:p>
      <w:pPr>
        <w:spacing w:before="64"/>
        <w:ind w:left="800" w:right="0" w:firstLine="0"/>
        <w:jc w:val="left"/>
        <w:rPr>
          <w:sz w:val="17"/>
        </w:rPr>
      </w:pPr>
      <w:r>
        <w:rPr>
          <w:w w:val="105"/>
          <w:sz w:val="17"/>
          <w:vertAlign w:val="superscript"/>
        </w:rPr>
        <w:t>8</w:t>
      </w:r>
      <w:r>
        <w:rPr>
          <w:w w:val="105"/>
          <w:sz w:val="17"/>
          <w:vertAlign w:val="baseline"/>
        </w:rPr>
        <w:t> California v. Greenwood, 486 U.S. 35, 43-44 (1988).</w:t>
      </w:r>
    </w:p>
    <w:p>
      <w:pPr>
        <w:spacing w:before="66"/>
        <w:ind w:left="800" w:right="0" w:firstLine="0"/>
        <w:jc w:val="left"/>
        <w:rPr>
          <w:sz w:val="17"/>
        </w:rPr>
      </w:pPr>
      <w:r>
        <w:rPr>
          <w:w w:val="105"/>
          <w:sz w:val="17"/>
          <w:vertAlign w:val="superscript"/>
        </w:rPr>
        <w:t>9</w:t>
      </w:r>
      <w:r>
        <w:rPr>
          <w:w w:val="105"/>
          <w:sz w:val="17"/>
          <w:vertAlign w:val="baseline"/>
        </w:rPr>
        <w:t> United States v. Knotts, 460 U.S. 276, 285 (1983).</w:t>
      </w:r>
    </w:p>
    <w:p>
      <w:pPr>
        <w:spacing w:before="65"/>
        <w:ind w:left="800" w:right="0" w:firstLine="0"/>
        <w:jc w:val="left"/>
        <w:rPr>
          <w:sz w:val="17"/>
        </w:rPr>
      </w:pPr>
      <w:r>
        <w:rPr>
          <w:w w:val="105"/>
          <w:sz w:val="17"/>
          <w:vertAlign w:val="superscript"/>
        </w:rPr>
        <w:t>10</w:t>
      </w:r>
      <w:r>
        <w:rPr>
          <w:w w:val="105"/>
          <w:sz w:val="17"/>
          <w:vertAlign w:val="baseline"/>
        </w:rPr>
        <w:t> Florida v. Riley, 488 U.S. 445, 451-52 (1989).</w:t>
      </w:r>
    </w:p>
    <w:p>
      <w:pPr>
        <w:spacing w:before="42"/>
        <w:ind w:left="800" w:right="0" w:firstLine="0"/>
        <w:jc w:val="left"/>
        <w:rPr>
          <w:sz w:val="17"/>
        </w:rPr>
      </w:pPr>
      <w:r>
        <w:rPr>
          <w:w w:val="105"/>
          <w:position w:val="8"/>
          <w:sz w:val="11"/>
        </w:rPr>
        <w:t>11 </w:t>
      </w:r>
      <w:r>
        <w:rPr>
          <w:i/>
          <w:w w:val="105"/>
          <w:sz w:val="17"/>
        </w:rPr>
        <w:t>See </w:t>
      </w:r>
      <w:r>
        <w:rPr>
          <w:w w:val="105"/>
          <w:sz w:val="17"/>
        </w:rPr>
        <w:t>D</w:t>
      </w:r>
      <w:r>
        <w:rPr>
          <w:w w:val="105"/>
          <w:sz w:val="13"/>
        </w:rPr>
        <w:t>ANIEL </w:t>
      </w:r>
      <w:r>
        <w:rPr>
          <w:w w:val="105"/>
          <w:sz w:val="17"/>
        </w:rPr>
        <w:t>J. S</w:t>
      </w:r>
      <w:r>
        <w:rPr>
          <w:w w:val="105"/>
          <w:sz w:val="13"/>
        </w:rPr>
        <w:t>OLOVE</w:t>
      </w:r>
      <w:r>
        <w:rPr>
          <w:w w:val="105"/>
          <w:sz w:val="17"/>
        </w:rPr>
        <w:t>, T</w:t>
      </w:r>
      <w:r>
        <w:rPr>
          <w:w w:val="105"/>
          <w:sz w:val="13"/>
        </w:rPr>
        <w:t>HE </w:t>
      </w:r>
      <w:r>
        <w:rPr>
          <w:w w:val="105"/>
          <w:sz w:val="17"/>
        </w:rPr>
        <w:t>D</w:t>
      </w:r>
      <w:r>
        <w:rPr>
          <w:w w:val="105"/>
          <w:sz w:val="13"/>
        </w:rPr>
        <w:t>IGITAL </w:t>
      </w:r>
      <w:r>
        <w:rPr>
          <w:w w:val="105"/>
          <w:sz w:val="17"/>
        </w:rPr>
        <w:t>P</w:t>
      </w:r>
      <w:r>
        <w:rPr>
          <w:w w:val="105"/>
          <w:sz w:val="13"/>
        </w:rPr>
        <w:t>ERSON</w:t>
      </w:r>
      <w:r>
        <w:rPr>
          <w:w w:val="105"/>
          <w:sz w:val="17"/>
        </w:rPr>
        <w:t>: T</w:t>
      </w:r>
      <w:r>
        <w:rPr>
          <w:w w:val="105"/>
          <w:sz w:val="13"/>
        </w:rPr>
        <w:t>ECHNOLOGY AND </w:t>
      </w:r>
      <w:r>
        <w:rPr>
          <w:w w:val="105"/>
          <w:sz w:val="17"/>
        </w:rPr>
        <w:t>P</w:t>
      </w:r>
      <w:r>
        <w:rPr>
          <w:w w:val="105"/>
          <w:sz w:val="13"/>
        </w:rPr>
        <w:t>RIVACY IN THE </w:t>
      </w:r>
      <w:r>
        <w:rPr>
          <w:w w:val="105"/>
          <w:sz w:val="17"/>
        </w:rPr>
        <w:t>I</w:t>
      </w:r>
      <w:r>
        <w:rPr>
          <w:w w:val="105"/>
          <w:sz w:val="13"/>
        </w:rPr>
        <w:t>NFORMATION </w:t>
      </w:r>
      <w:r>
        <w:rPr>
          <w:w w:val="105"/>
          <w:sz w:val="17"/>
        </w:rPr>
        <w:t>A</w:t>
      </w:r>
      <w:r>
        <w:rPr>
          <w:w w:val="105"/>
          <w:sz w:val="13"/>
        </w:rPr>
        <w:t>GE </w:t>
      </w:r>
      <w:r>
        <w:rPr>
          <w:w w:val="105"/>
          <w:sz w:val="17"/>
        </w:rPr>
        <w:t>202 (2004) (“The</w:t>
      </w:r>
    </w:p>
    <w:p>
      <w:pPr>
        <w:spacing w:line="249" w:lineRule="auto" w:before="9"/>
        <w:ind w:left="800" w:right="1121" w:firstLine="0"/>
        <w:jc w:val="left"/>
        <w:rPr>
          <w:sz w:val="17"/>
        </w:rPr>
      </w:pPr>
      <w:r>
        <w:rPr>
          <w:w w:val="105"/>
          <w:sz w:val="17"/>
        </w:rPr>
        <w:t>government’s</w:t>
      </w:r>
      <w:r>
        <w:rPr>
          <w:spacing w:val="-12"/>
          <w:w w:val="105"/>
          <w:sz w:val="17"/>
        </w:rPr>
        <w:t> </w:t>
      </w:r>
      <w:r>
        <w:rPr>
          <w:w w:val="105"/>
          <w:sz w:val="17"/>
        </w:rPr>
        <w:t>harvesting</w:t>
      </w:r>
      <w:r>
        <w:rPr>
          <w:spacing w:val="-11"/>
          <w:w w:val="105"/>
          <w:sz w:val="17"/>
        </w:rPr>
        <w:t> </w:t>
      </w:r>
      <w:r>
        <w:rPr>
          <w:w w:val="105"/>
          <w:sz w:val="17"/>
        </w:rPr>
        <w:t>of</w:t>
      </w:r>
      <w:r>
        <w:rPr>
          <w:spacing w:val="-12"/>
          <w:w w:val="105"/>
          <w:sz w:val="17"/>
        </w:rPr>
        <w:t> </w:t>
      </w:r>
      <w:r>
        <w:rPr>
          <w:w w:val="105"/>
          <w:sz w:val="17"/>
        </w:rPr>
        <w:t>information</w:t>
      </w:r>
      <w:r>
        <w:rPr>
          <w:spacing w:val="-10"/>
          <w:w w:val="105"/>
          <w:sz w:val="17"/>
        </w:rPr>
        <w:t> </w:t>
      </w:r>
      <w:r>
        <w:rPr>
          <w:w w:val="105"/>
          <w:sz w:val="17"/>
        </w:rPr>
        <w:t>from</w:t>
      </w:r>
      <w:r>
        <w:rPr>
          <w:spacing w:val="-12"/>
          <w:w w:val="105"/>
          <w:sz w:val="17"/>
        </w:rPr>
        <w:t> </w:t>
      </w:r>
      <w:r>
        <w:rPr>
          <w:w w:val="105"/>
          <w:sz w:val="17"/>
        </w:rPr>
        <w:t>the</w:t>
      </w:r>
      <w:r>
        <w:rPr>
          <w:spacing w:val="-11"/>
          <w:w w:val="105"/>
          <w:sz w:val="17"/>
        </w:rPr>
        <w:t> </w:t>
      </w:r>
      <w:r>
        <w:rPr>
          <w:w w:val="105"/>
          <w:sz w:val="17"/>
        </w:rPr>
        <w:t>extensive</w:t>
      </w:r>
      <w:r>
        <w:rPr>
          <w:spacing w:val="-11"/>
          <w:w w:val="105"/>
          <w:sz w:val="17"/>
        </w:rPr>
        <w:t> </w:t>
      </w:r>
      <w:r>
        <w:rPr>
          <w:w w:val="105"/>
          <w:sz w:val="17"/>
        </w:rPr>
        <w:t>dossiers</w:t>
      </w:r>
      <w:r>
        <w:rPr>
          <w:spacing w:val="-11"/>
          <w:w w:val="105"/>
          <w:sz w:val="17"/>
        </w:rPr>
        <w:t> </w:t>
      </w:r>
      <w:r>
        <w:rPr>
          <w:w w:val="105"/>
          <w:sz w:val="17"/>
        </w:rPr>
        <w:t>being</w:t>
      </w:r>
      <w:r>
        <w:rPr>
          <w:spacing w:val="-11"/>
          <w:w w:val="105"/>
          <w:sz w:val="17"/>
        </w:rPr>
        <w:t> </w:t>
      </w:r>
      <w:r>
        <w:rPr>
          <w:w w:val="105"/>
          <w:sz w:val="17"/>
        </w:rPr>
        <w:t>assembled</w:t>
      </w:r>
      <w:r>
        <w:rPr>
          <w:spacing w:val="-10"/>
          <w:w w:val="105"/>
          <w:sz w:val="17"/>
        </w:rPr>
        <w:t> </w:t>
      </w:r>
      <w:r>
        <w:rPr>
          <w:w w:val="105"/>
          <w:sz w:val="17"/>
        </w:rPr>
        <w:t>with</w:t>
      </w:r>
      <w:r>
        <w:rPr>
          <w:spacing w:val="-9"/>
          <w:w w:val="105"/>
          <w:sz w:val="17"/>
        </w:rPr>
        <w:t> </w:t>
      </w:r>
      <w:r>
        <w:rPr>
          <w:w w:val="105"/>
          <w:sz w:val="17"/>
        </w:rPr>
        <w:t>modern</w:t>
      </w:r>
      <w:r>
        <w:rPr>
          <w:spacing w:val="-10"/>
          <w:w w:val="105"/>
          <w:sz w:val="17"/>
        </w:rPr>
        <w:t> </w:t>
      </w:r>
      <w:r>
        <w:rPr>
          <w:w w:val="105"/>
          <w:sz w:val="17"/>
        </w:rPr>
        <w:t>computer technology</w:t>
      </w:r>
      <w:r>
        <w:rPr>
          <w:spacing w:val="-6"/>
          <w:w w:val="105"/>
          <w:sz w:val="17"/>
        </w:rPr>
        <w:t> </w:t>
      </w:r>
      <w:r>
        <w:rPr>
          <w:w w:val="105"/>
          <w:sz w:val="17"/>
        </w:rPr>
        <w:t>poses</w:t>
      </w:r>
      <w:r>
        <w:rPr>
          <w:spacing w:val="-2"/>
          <w:w w:val="105"/>
          <w:sz w:val="17"/>
        </w:rPr>
        <w:t> </w:t>
      </w:r>
      <w:r>
        <w:rPr>
          <w:w w:val="105"/>
          <w:sz w:val="17"/>
        </w:rPr>
        <w:t>one</w:t>
      </w:r>
      <w:r>
        <w:rPr>
          <w:spacing w:val="-3"/>
          <w:w w:val="105"/>
          <w:sz w:val="17"/>
        </w:rPr>
        <w:t> </w:t>
      </w:r>
      <w:r>
        <w:rPr>
          <w:w w:val="105"/>
          <w:sz w:val="17"/>
        </w:rPr>
        <w:t>of</w:t>
      </w:r>
      <w:r>
        <w:rPr>
          <w:spacing w:val="-4"/>
          <w:w w:val="105"/>
          <w:sz w:val="17"/>
        </w:rPr>
        <w:t> </w:t>
      </w:r>
      <w:r>
        <w:rPr>
          <w:w w:val="105"/>
          <w:sz w:val="17"/>
        </w:rPr>
        <w:t>the</w:t>
      </w:r>
      <w:r>
        <w:rPr>
          <w:spacing w:val="-3"/>
          <w:w w:val="105"/>
          <w:sz w:val="17"/>
        </w:rPr>
        <w:t> </w:t>
      </w:r>
      <w:r>
        <w:rPr>
          <w:w w:val="105"/>
          <w:sz w:val="17"/>
        </w:rPr>
        <w:t>most</w:t>
      </w:r>
      <w:r>
        <w:rPr>
          <w:spacing w:val="-1"/>
          <w:w w:val="105"/>
          <w:sz w:val="17"/>
        </w:rPr>
        <w:t> </w:t>
      </w:r>
      <w:r>
        <w:rPr>
          <w:w w:val="105"/>
          <w:sz w:val="17"/>
        </w:rPr>
        <w:t>significant</w:t>
      </w:r>
      <w:r>
        <w:rPr>
          <w:spacing w:val="-1"/>
          <w:w w:val="105"/>
          <w:sz w:val="17"/>
        </w:rPr>
        <w:t> </w:t>
      </w:r>
      <w:r>
        <w:rPr>
          <w:w w:val="105"/>
          <w:sz w:val="17"/>
        </w:rPr>
        <w:t>threats</w:t>
      </w:r>
      <w:r>
        <w:rPr>
          <w:spacing w:val="-2"/>
          <w:w w:val="105"/>
          <w:sz w:val="17"/>
        </w:rPr>
        <w:t> </w:t>
      </w:r>
      <w:r>
        <w:rPr>
          <w:w w:val="105"/>
          <w:sz w:val="17"/>
        </w:rPr>
        <w:t>to</w:t>
      </w:r>
      <w:r>
        <w:rPr>
          <w:spacing w:val="-1"/>
          <w:w w:val="105"/>
          <w:sz w:val="17"/>
        </w:rPr>
        <w:t> </w:t>
      </w:r>
      <w:r>
        <w:rPr>
          <w:w w:val="105"/>
          <w:sz w:val="17"/>
        </w:rPr>
        <w:t>privacy</w:t>
      </w:r>
      <w:r>
        <w:rPr>
          <w:spacing w:val="-5"/>
          <w:w w:val="105"/>
          <w:sz w:val="17"/>
        </w:rPr>
        <w:t> </w:t>
      </w:r>
      <w:r>
        <w:rPr>
          <w:w w:val="105"/>
          <w:sz w:val="17"/>
        </w:rPr>
        <w:t>of</w:t>
      </w:r>
      <w:r>
        <w:rPr>
          <w:spacing w:val="-5"/>
          <w:w w:val="105"/>
          <w:sz w:val="17"/>
        </w:rPr>
        <w:t> </w:t>
      </w:r>
      <w:r>
        <w:rPr>
          <w:w w:val="105"/>
          <w:sz w:val="17"/>
        </w:rPr>
        <w:t>our</w:t>
      </w:r>
      <w:r>
        <w:rPr>
          <w:spacing w:val="-1"/>
          <w:w w:val="105"/>
          <w:sz w:val="17"/>
        </w:rPr>
        <w:t> </w:t>
      </w:r>
      <w:r>
        <w:rPr>
          <w:w w:val="105"/>
          <w:sz w:val="17"/>
        </w:rPr>
        <w:t>time.”).</w:t>
      </w:r>
    </w:p>
    <w:p>
      <w:pPr>
        <w:spacing w:line="249" w:lineRule="auto" w:before="57"/>
        <w:ind w:left="800" w:right="785" w:firstLine="0"/>
        <w:jc w:val="left"/>
        <w:rPr>
          <w:sz w:val="17"/>
        </w:rPr>
      </w:pPr>
      <w:r>
        <w:rPr>
          <w:w w:val="105"/>
          <w:sz w:val="17"/>
          <w:vertAlign w:val="superscript"/>
        </w:rPr>
        <w:t>12</w:t>
      </w:r>
      <w:r>
        <w:rPr>
          <w:w w:val="105"/>
          <w:sz w:val="17"/>
          <w:vertAlign w:val="baseline"/>
        </w:rPr>
        <w:t> Omer Tene and Jules Polonetsky, </w:t>
      </w:r>
      <w:r>
        <w:rPr>
          <w:i/>
          <w:w w:val="105"/>
          <w:sz w:val="17"/>
          <w:vertAlign w:val="baseline"/>
        </w:rPr>
        <w:t>Big Data for All: Privacy and User Controls in the Age of Analytics</w:t>
      </w:r>
      <w:r>
        <w:rPr>
          <w:w w:val="105"/>
          <w:sz w:val="17"/>
          <w:vertAlign w:val="baseline"/>
        </w:rPr>
        <w:t>, 11 N</w:t>
      </w:r>
      <w:r>
        <w:rPr>
          <w:w w:val="105"/>
          <w:sz w:val="13"/>
          <w:vertAlign w:val="baseline"/>
        </w:rPr>
        <w:t>W</w:t>
      </w:r>
      <w:r>
        <w:rPr>
          <w:w w:val="105"/>
          <w:sz w:val="17"/>
          <w:vertAlign w:val="baseline"/>
        </w:rPr>
        <w:t>. J. T</w:t>
      </w:r>
      <w:r>
        <w:rPr>
          <w:w w:val="105"/>
          <w:sz w:val="13"/>
          <w:vertAlign w:val="baseline"/>
        </w:rPr>
        <w:t>ECH</w:t>
      </w:r>
      <w:r>
        <w:rPr>
          <w:w w:val="105"/>
          <w:sz w:val="17"/>
          <w:vertAlign w:val="baseline"/>
        </w:rPr>
        <w:t>. &amp; I</w:t>
      </w:r>
      <w:r>
        <w:rPr>
          <w:w w:val="105"/>
          <w:sz w:val="13"/>
          <w:vertAlign w:val="baseline"/>
        </w:rPr>
        <w:t>NTELL</w:t>
      </w:r>
      <w:r>
        <w:rPr>
          <w:w w:val="105"/>
          <w:sz w:val="17"/>
          <w:vertAlign w:val="baseline"/>
        </w:rPr>
        <w:t>. P</w:t>
      </w:r>
      <w:r>
        <w:rPr>
          <w:w w:val="105"/>
          <w:sz w:val="13"/>
          <w:vertAlign w:val="baseline"/>
        </w:rPr>
        <w:t>ROP</w:t>
      </w:r>
      <w:r>
        <w:rPr>
          <w:w w:val="105"/>
          <w:sz w:val="17"/>
          <w:vertAlign w:val="baseline"/>
        </w:rPr>
        <w:t>. 239, *1(2013) (“Big data is upon us.” https://a.next.westlaw.com/Document/ I535f4a8bb78611e28578f7ccc38dcbee/View/FullText.html?navigationPath= </w:t>
      </w:r>
      <w:r>
        <w:rPr>
          <w:sz w:val="17"/>
          <w:vertAlign w:val="baseline"/>
        </w:rPr>
        <w:t>Search%2Fv3%2Fsearch%2Fresults%2Fnavigation%2Fi0ad6040300000146014bbf3f6cbb1298%3FNav%3DANALY TICAL%26fragmentIdentifier%3DI535f4a8bb78611e28578f7ccc38dcbee%26startIndex%3D1%26contextData%3D% </w:t>
      </w:r>
      <w:r>
        <w:rPr>
          <w:w w:val="105"/>
          <w:sz w:val="17"/>
          <w:vertAlign w:val="baseline"/>
        </w:rPr>
        <w:t>2528sc.Search%2529%26transitionType%3DSearchItem&amp;listSource=Search&amp;listPageSource= 4f65f444bd87ab8451abbca5a750d542&amp;list=ANALYTICAL&amp;rank=10&amp;grading=na&amp;sessionScopeId= bbd4e55d34300e25e857bc0ccd7bbb05&amp;originationContext=Search%20Result&amp;transitionType=SearchItem&amp; contextData=%28sc.Search%29</w:t>
      </w:r>
      <w:r>
        <w:rPr>
          <w:spacing w:val="-10"/>
          <w:w w:val="105"/>
          <w:sz w:val="17"/>
          <w:vertAlign w:val="baseline"/>
        </w:rPr>
        <w:t> </w:t>
      </w:r>
      <w:r>
        <w:rPr>
          <w:w w:val="105"/>
          <w:sz w:val="17"/>
          <w:vertAlign w:val="baseline"/>
        </w:rPr>
        <w:t>-</w:t>
      </w:r>
      <w:r>
        <w:rPr>
          <w:spacing w:val="-14"/>
          <w:w w:val="105"/>
          <w:sz w:val="17"/>
          <w:vertAlign w:val="baseline"/>
        </w:rPr>
        <w:t> </w:t>
      </w:r>
      <w:r>
        <w:rPr>
          <w:w w:val="105"/>
          <w:sz w:val="17"/>
          <w:vertAlign w:val="baseline"/>
        </w:rPr>
        <w:t>co_footnote_F3388167494</w:t>
      </w:r>
      <w:r>
        <w:rPr>
          <w:spacing w:val="-10"/>
          <w:w w:val="105"/>
          <w:sz w:val="17"/>
          <w:vertAlign w:val="baseline"/>
        </w:rPr>
        <w:t> </w:t>
      </w:r>
      <w:r>
        <w:rPr>
          <w:w w:val="105"/>
          <w:sz w:val="17"/>
          <w:vertAlign w:val="baseline"/>
        </w:rPr>
        <w:t>Over</w:t>
      </w:r>
      <w:r>
        <w:rPr>
          <w:spacing w:val="-10"/>
          <w:w w:val="105"/>
          <w:sz w:val="17"/>
          <w:vertAlign w:val="baseline"/>
        </w:rPr>
        <w:t> </w:t>
      </w:r>
      <w:r>
        <w:rPr>
          <w:w w:val="105"/>
          <w:sz w:val="17"/>
          <w:vertAlign w:val="baseline"/>
        </w:rPr>
        <w:t>the</w:t>
      </w:r>
      <w:r>
        <w:rPr>
          <w:spacing w:val="-12"/>
          <w:w w:val="105"/>
          <w:sz w:val="17"/>
          <w:vertAlign w:val="baseline"/>
        </w:rPr>
        <w:t> </w:t>
      </w:r>
      <w:r>
        <w:rPr>
          <w:w w:val="105"/>
          <w:sz w:val="17"/>
          <w:vertAlign w:val="baseline"/>
        </w:rPr>
        <w:t>past</w:t>
      </w:r>
      <w:r>
        <w:rPr>
          <w:spacing w:val="-11"/>
          <w:w w:val="105"/>
          <w:sz w:val="17"/>
          <w:vertAlign w:val="baseline"/>
        </w:rPr>
        <w:t> </w:t>
      </w:r>
      <w:r>
        <w:rPr>
          <w:w w:val="105"/>
          <w:sz w:val="17"/>
          <w:vertAlign w:val="baseline"/>
        </w:rPr>
        <w:t>few</w:t>
      </w:r>
      <w:r>
        <w:rPr>
          <w:spacing w:val="-11"/>
          <w:w w:val="105"/>
          <w:sz w:val="17"/>
          <w:vertAlign w:val="baseline"/>
        </w:rPr>
        <w:t> </w:t>
      </w:r>
      <w:r>
        <w:rPr>
          <w:w w:val="105"/>
          <w:sz w:val="17"/>
          <w:vertAlign w:val="baseline"/>
        </w:rPr>
        <w:t>years,</w:t>
      </w:r>
      <w:r>
        <w:rPr>
          <w:spacing w:val="-11"/>
          <w:w w:val="105"/>
          <w:sz w:val="17"/>
          <w:vertAlign w:val="baseline"/>
        </w:rPr>
        <w:t> </w:t>
      </w:r>
      <w:r>
        <w:rPr>
          <w:w w:val="105"/>
          <w:sz w:val="17"/>
          <w:vertAlign w:val="baseline"/>
        </w:rPr>
        <w:t>the</w:t>
      </w:r>
      <w:r>
        <w:rPr>
          <w:spacing w:val="-11"/>
          <w:w w:val="105"/>
          <w:sz w:val="17"/>
          <w:vertAlign w:val="baseline"/>
        </w:rPr>
        <w:t> </w:t>
      </w:r>
      <w:r>
        <w:rPr>
          <w:w w:val="105"/>
          <w:sz w:val="17"/>
          <w:vertAlign w:val="baseline"/>
        </w:rPr>
        <w:t>volume</w:t>
      </w:r>
      <w:r>
        <w:rPr>
          <w:spacing w:val="-12"/>
          <w:w w:val="105"/>
          <w:sz w:val="17"/>
          <w:vertAlign w:val="baseline"/>
        </w:rPr>
        <w:t> </w:t>
      </w:r>
      <w:r>
        <w:rPr>
          <w:w w:val="105"/>
          <w:sz w:val="17"/>
          <w:vertAlign w:val="baseline"/>
        </w:rPr>
        <w:t>of</w:t>
      </w:r>
      <w:r>
        <w:rPr>
          <w:spacing w:val="-11"/>
          <w:w w:val="105"/>
          <w:sz w:val="17"/>
          <w:vertAlign w:val="baseline"/>
        </w:rPr>
        <w:t> </w:t>
      </w:r>
      <w:r>
        <w:rPr>
          <w:w w:val="105"/>
          <w:sz w:val="17"/>
          <w:vertAlign w:val="baseline"/>
        </w:rPr>
        <w:t>data</w:t>
      </w:r>
      <w:r>
        <w:rPr>
          <w:spacing w:val="-11"/>
          <w:w w:val="105"/>
          <w:sz w:val="17"/>
          <w:vertAlign w:val="baseline"/>
        </w:rPr>
        <w:t> </w:t>
      </w:r>
      <w:r>
        <w:rPr>
          <w:w w:val="105"/>
          <w:sz w:val="17"/>
          <w:vertAlign w:val="baseline"/>
        </w:rPr>
        <w:t>collected</w:t>
      </w:r>
      <w:r>
        <w:rPr>
          <w:spacing w:val="-10"/>
          <w:w w:val="105"/>
          <w:sz w:val="17"/>
          <w:vertAlign w:val="baseline"/>
        </w:rPr>
        <w:t> </w:t>
      </w:r>
      <w:r>
        <w:rPr>
          <w:w w:val="105"/>
          <w:sz w:val="17"/>
          <w:vertAlign w:val="baseline"/>
        </w:rPr>
        <w:t>and stored by business and government organizations has exploded. The trend is driven by reduced costs of storing information</w:t>
      </w:r>
      <w:r>
        <w:rPr>
          <w:spacing w:val="-2"/>
          <w:w w:val="105"/>
          <w:sz w:val="17"/>
          <w:vertAlign w:val="baseline"/>
        </w:rPr>
        <w:t> </w:t>
      </w:r>
      <w:r>
        <w:rPr>
          <w:w w:val="105"/>
          <w:sz w:val="17"/>
          <w:vertAlign w:val="baseline"/>
        </w:rPr>
        <w:t>and</w:t>
      </w:r>
      <w:r>
        <w:rPr>
          <w:spacing w:val="-2"/>
          <w:w w:val="105"/>
          <w:sz w:val="17"/>
          <w:vertAlign w:val="baseline"/>
        </w:rPr>
        <w:t> </w:t>
      </w:r>
      <w:r>
        <w:rPr>
          <w:w w:val="105"/>
          <w:sz w:val="17"/>
          <w:vertAlign w:val="baseline"/>
        </w:rPr>
        <w:t>moving</w:t>
      </w:r>
      <w:r>
        <w:rPr>
          <w:spacing w:val="-4"/>
          <w:w w:val="105"/>
          <w:sz w:val="17"/>
          <w:vertAlign w:val="baseline"/>
        </w:rPr>
        <w:t> </w:t>
      </w:r>
      <w:r>
        <w:rPr>
          <w:w w:val="105"/>
          <w:sz w:val="17"/>
          <w:vertAlign w:val="baseline"/>
        </w:rPr>
        <w:t>it</w:t>
      </w:r>
      <w:r>
        <w:rPr>
          <w:spacing w:val="-2"/>
          <w:w w:val="105"/>
          <w:sz w:val="17"/>
          <w:vertAlign w:val="baseline"/>
        </w:rPr>
        <w:t> </w:t>
      </w:r>
      <w:r>
        <w:rPr>
          <w:w w:val="105"/>
          <w:sz w:val="17"/>
          <w:vertAlign w:val="baseline"/>
        </w:rPr>
        <w:t>around</w:t>
      </w:r>
      <w:r>
        <w:rPr>
          <w:spacing w:val="-4"/>
          <w:w w:val="105"/>
          <w:sz w:val="17"/>
          <w:vertAlign w:val="baseline"/>
        </w:rPr>
        <w:t> </w:t>
      </w:r>
      <w:r>
        <w:rPr>
          <w:w w:val="105"/>
          <w:sz w:val="17"/>
          <w:vertAlign w:val="baseline"/>
        </w:rPr>
        <w:t>in</w:t>
      </w:r>
      <w:r>
        <w:rPr>
          <w:spacing w:val="-2"/>
          <w:w w:val="105"/>
          <w:sz w:val="17"/>
          <w:vertAlign w:val="baseline"/>
        </w:rPr>
        <w:t> </w:t>
      </w:r>
      <w:r>
        <w:rPr>
          <w:w w:val="105"/>
          <w:sz w:val="17"/>
          <w:vertAlign w:val="baseline"/>
        </w:rPr>
        <w:t>conjunction</w:t>
      </w:r>
      <w:r>
        <w:rPr>
          <w:spacing w:val="-1"/>
          <w:w w:val="105"/>
          <w:sz w:val="17"/>
          <w:vertAlign w:val="baseline"/>
        </w:rPr>
        <w:t> </w:t>
      </w:r>
      <w:r>
        <w:rPr>
          <w:w w:val="105"/>
          <w:sz w:val="17"/>
          <w:vertAlign w:val="baseline"/>
        </w:rPr>
        <w:t>with</w:t>
      </w:r>
      <w:r>
        <w:rPr>
          <w:spacing w:val="-2"/>
          <w:w w:val="105"/>
          <w:sz w:val="17"/>
          <w:vertAlign w:val="baseline"/>
        </w:rPr>
        <w:t> </w:t>
      </w:r>
      <w:r>
        <w:rPr>
          <w:w w:val="105"/>
          <w:sz w:val="17"/>
          <w:vertAlign w:val="baseline"/>
        </w:rPr>
        <w:t>increased</w:t>
      </w:r>
      <w:r>
        <w:rPr>
          <w:spacing w:val="-2"/>
          <w:w w:val="105"/>
          <w:sz w:val="17"/>
          <w:vertAlign w:val="baseline"/>
        </w:rPr>
        <w:t> </w:t>
      </w:r>
      <w:r>
        <w:rPr>
          <w:w w:val="105"/>
          <w:sz w:val="17"/>
          <w:vertAlign w:val="baseline"/>
        </w:rPr>
        <w:t>capacity</w:t>
      </w:r>
      <w:r>
        <w:rPr>
          <w:spacing w:val="-6"/>
          <w:w w:val="105"/>
          <w:sz w:val="17"/>
          <w:vertAlign w:val="baseline"/>
        </w:rPr>
        <w:t> </w:t>
      </w:r>
      <w:r>
        <w:rPr>
          <w:w w:val="105"/>
          <w:sz w:val="17"/>
          <w:vertAlign w:val="baseline"/>
        </w:rPr>
        <w:t>to</w:t>
      </w:r>
      <w:r>
        <w:rPr>
          <w:spacing w:val="-2"/>
          <w:w w:val="105"/>
          <w:sz w:val="17"/>
          <w:vertAlign w:val="baseline"/>
        </w:rPr>
        <w:t> </w:t>
      </w:r>
      <w:r>
        <w:rPr>
          <w:w w:val="105"/>
          <w:sz w:val="17"/>
          <w:vertAlign w:val="baseline"/>
        </w:rPr>
        <w:t>instantly</w:t>
      </w:r>
      <w:r>
        <w:rPr>
          <w:spacing w:val="-6"/>
          <w:w w:val="105"/>
          <w:sz w:val="17"/>
          <w:vertAlign w:val="baseline"/>
        </w:rPr>
        <w:t> </w:t>
      </w:r>
      <w:r>
        <w:rPr>
          <w:w w:val="105"/>
          <w:sz w:val="17"/>
          <w:vertAlign w:val="baseline"/>
        </w:rPr>
        <w:t>analyze</w:t>
      </w:r>
      <w:r>
        <w:rPr>
          <w:spacing w:val="-4"/>
          <w:w w:val="105"/>
          <w:sz w:val="17"/>
          <w:vertAlign w:val="baseline"/>
        </w:rPr>
        <w:t> </w:t>
      </w:r>
      <w:r>
        <w:rPr>
          <w:w w:val="105"/>
          <w:sz w:val="17"/>
          <w:vertAlign w:val="baseline"/>
        </w:rPr>
        <w:t>heaps</w:t>
      </w:r>
      <w:r>
        <w:rPr>
          <w:spacing w:val="-4"/>
          <w:w w:val="105"/>
          <w:sz w:val="17"/>
          <w:vertAlign w:val="baseline"/>
        </w:rPr>
        <w:t> </w:t>
      </w:r>
      <w:r>
        <w:rPr>
          <w:w w:val="105"/>
          <w:sz w:val="17"/>
          <w:vertAlign w:val="baseline"/>
        </w:rPr>
        <w:t>of</w:t>
      </w:r>
    </w:p>
    <w:p>
      <w:pPr>
        <w:spacing w:line="249" w:lineRule="auto" w:before="0"/>
        <w:ind w:left="800" w:right="785" w:firstLine="0"/>
        <w:jc w:val="left"/>
        <w:rPr>
          <w:sz w:val="17"/>
        </w:rPr>
      </w:pPr>
      <w:r>
        <w:rPr>
          <w:w w:val="105"/>
          <w:sz w:val="17"/>
        </w:rPr>
        <w:t>unstructured data using modern experimental methods, observational and longitudinal studies, and large scale simulations.</w:t>
      </w:r>
      <w:r>
        <w:rPr>
          <w:spacing w:val="-10"/>
          <w:w w:val="105"/>
          <w:sz w:val="17"/>
        </w:rPr>
        <w:t> </w:t>
      </w:r>
      <w:r>
        <w:rPr>
          <w:w w:val="105"/>
          <w:sz w:val="17"/>
        </w:rPr>
        <w:t>Data</w:t>
      </w:r>
      <w:r>
        <w:rPr>
          <w:spacing w:val="-10"/>
          <w:w w:val="105"/>
          <w:sz w:val="17"/>
        </w:rPr>
        <w:t> </w:t>
      </w:r>
      <w:r>
        <w:rPr>
          <w:w w:val="105"/>
          <w:sz w:val="17"/>
        </w:rPr>
        <w:t>are</w:t>
      </w:r>
      <w:r>
        <w:rPr>
          <w:spacing w:val="-11"/>
          <w:w w:val="105"/>
          <w:sz w:val="17"/>
        </w:rPr>
        <w:t> </w:t>
      </w:r>
      <w:r>
        <w:rPr>
          <w:w w:val="105"/>
          <w:sz w:val="17"/>
        </w:rPr>
        <w:t>generated</w:t>
      </w:r>
      <w:r>
        <w:rPr>
          <w:spacing w:val="-9"/>
          <w:w w:val="105"/>
          <w:sz w:val="17"/>
        </w:rPr>
        <w:t> </w:t>
      </w:r>
      <w:r>
        <w:rPr>
          <w:w w:val="105"/>
          <w:sz w:val="17"/>
        </w:rPr>
        <w:t>from</w:t>
      </w:r>
      <w:r>
        <w:rPr>
          <w:spacing w:val="-12"/>
          <w:w w:val="105"/>
          <w:sz w:val="17"/>
        </w:rPr>
        <w:t> </w:t>
      </w:r>
      <w:r>
        <w:rPr>
          <w:w w:val="105"/>
          <w:sz w:val="17"/>
        </w:rPr>
        <w:t>online</w:t>
      </w:r>
      <w:r>
        <w:rPr>
          <w:spacing w:val="-10"/>
          <w:w w:val="105"/>
          <w:sz w:val="17"/>
        </w:rPr>
        <w:t> </w:t>
      </w:r>
      <w:r>
        <w:rPr>
          <w:w w:val="105"/>
          <w:sz w:val="17"/>
        </w:rPr>
        <w:t>transactions,</w:t>
      </w:r>
      <w:r>
        <w:rPr>
          <w:spacing w:val="-10"/>
          <w:w w:val="105"/>
          <w:sz w:val="17"/>
        </w:rPr>
        <w:t> </w:t>
      </w:r>
      <w:r>
        <w:rPr>
          <w:w w:val="105"/>
          <w:sz w:val="17"/>
        </w:rPr>
        <w:t>email,</w:t>
      </w:r>
      <w:r>
        <w:rPr>
          <w:spacing w:val="-9"/>
          <w:w w:val="105"/>
          <w:sz w:val="17"/>
        </w:rPr>
        <w:t> </w:t>
      </w:r>
      <w:r>
        <w:rPr>
          <w:w w:val="105"/>
          <w:sz w:val="17"/>
        </w:rPr>
        <w:t>video,</w:t>
      </w:r>
      <w:r>
        <w:rPr>
          <w:spacing w:val="-10"/>
          <w:w w:val="105"/>
          <w:sz w:val="17"/>
        </w:rPr>
        <w:t> </w:t>
      </w:r>
      <w:r>
        <w:rPr>
          <w:w w:val="105"/>
          <w:sz w:val="17"/>
        </w:rPr>
        <w:t>images,</w:t>
      </w:r>
      <w:r>
        <w:rPr>
          <w:spacing w:val="-9"/>
          <w:w w:val="105"/>
          <w:sz w:val="17"/>
        </w:rPr>
        <w:t> </w:t>
      </w:r>
      <w:r>
        <w:rPr>
          <w:w w:val="105"/>
          <w:sz w:val="17"/>
        </w:rPr>
        <w:t>clickstream,</w:t>
      </w:r>
      <w:r>
        <w:rPr>
          <w:spacing w:val="-10"/>
          <w:w w:val="105"/>
          <w:sz w:val="17"/>
        </w:rPr>
        <w:t> </w:t>
      </w:r>
      <w:r>
        <w:rPr>
          <w:w w:val="105"/>
          <w:sz w:val="17"/>
        </w:rPr>
        <w:t>logs,</w:t>
      </w:r>
      <w:r>
        <w:rPr>
          <w:spacing w:val="-9"/>
          <w:w w:val="105"/>
          <w:sz w:val="17"/>
        </w:rPr>
        <w:t> </w:t>
      </w:r>
      <w:r>
        <w:rPr>
          <w:w w:val="105"/>
          <w:sz w:val="17"/>
        </w:rPr>
        <w:t>search</w:t>
      </w:r>
      <w:r>
        <w:rPr>
          <w:spacing w:val="-9"/>
          <w:w w:val="105"/>
          <w:sz w:val="17"/>
        </w:rPr>
        <w:t> </w:t>
      </w:r>
      <w:r>
        <w:rPr>
          <w:w w:val="105"/>
          <w:sz w:val="17"/>
        </w:rPr>
        <w:t>queries,</w:t>
      </w:r>
      <w:r>
        <w:rPr>
          <w:spacing w:val="-11"/>
          <w:w w:val="105"/>
          <w:sz w:val="17"/>
        </w:rPr>
        <w:t> </w:t>
      </w:r>
      <w:r>
        <w:rPr>
          <w:w w:val="105"/>
          <w:sz w:val="17"/>
        </w:rPr>
        <w:t>health records, and social networking interactions; gleaned from increasingly pervasive sensors deployed in infrastructure such as communications networks, electric grids, global positioning satellites, roads and bridges, as well as in homes, clothing, and mobile</w:t>
      </w:r>
      <w:r>
        <w:rPr>
          <w:spacing w:val="-4"/>
          <w:w w:val="105"/>
          <w:sz w:val="17"/>
        </w:rPr>
        <w:t> </w:t>
      </w:r>
      <w:r>
        <w:rPr>
          <w:w w:val="105"/>
          <w:sz w:val="17"/>
        </w:rPr>
        <w:t>phones.”).</w:t>
      </w:r>
    </w:p>
    <w:p>
      <w:pPr>
        <w:spacing w:before="51"/>
        <w:ind w:left="800" w:right="0" w:firstLine="0"/>
        <w:jc w:val="left"/>
        <w:rPr>
          <w:sz w:val="17"/>
        </w:rPr>
      </w:pPr>
      <w:r>
        <w:rPr>
          <w:w w:val="105"/>
          <w:sz w:val="17"/>
          <w:vertAlign w:val="superscript"/>
        </w:rPr>
        <w:t>13</w:t>
      </w:r>
      <w:r>
        <w:rPr>
          <w:w w:val="105"/>
          <w:sz w:val="17"/>
          <w:vertAlign w:val="baseline"/>
        </w:rPr>
        <w:t> United States v. Jones, 132 S. Ct. 945 (2012).</w:t>
      </w:r>
    </w:p>
    <w:p>
      <w:pPr>
        <w:spacing w:before="66"/>
        <w:ind w:left="800" w:right="0" w:firstLine="0"/>
        <w:jc w:val="left"/>
        <w:rPr>
          <w:sz w:val="17"/>
        </w:rPr>
      </w:pPr>
      <w:r>
        <w:rPr>
          <w:w w:val="105"/>
          <w:sz w:val="17"/>
          <w:vertAlign w:val="superscript"/>
        </w:rPr>
        <w:t>14</w:t>
      </w:r>
      <w:r>
        <w:rPr>
          <w:w w:val="105"/>
          <w:sz w:val="17"/>
          <w:vertAlign w:val="baseline"/>
        </w:rPr>
        <w:t> </w:t>
      </w:r>
      <w:r>
        <w:rPr>
          <w:i/>
          <w:w w:val="105"/>
          <w:sz w:val="17"/>
          <w:vertAlign w:val="baseline"/>
        </w:rPr>
        <w:t>Id. </w:t>
      </w:r>
      <w:r>
        <w:rPr>
          <w:w w:val="105"/>
          <w:sz w:val="17"/>
          <w:vertAlign w:val="baseline"/>
        </w:rPr>
        <w:t>at 954 (Sotomayor, J., concurring); </w:t>
      </w:r>
      <w:r>
        <w:rPr>
          <w:i/>
          <w:w w:val="105"/>
          <w:sz w:val="17"/>
          <w:vertAlign w:val="baseline"/>
        </w:rPr>
        <w:t>Id. </w:t>
      </w:r>
      <w:r>
        <w:rPr>
          <w:w w:val="105"/>
          <w:sz w:val="17"/>
          <w:vertAlign w:val="baseline"/>
        </w:rPr>
        <w:t>at 957 (Alito, J., concurring).</w:t>
      </w:r>
    </w:p>
    <w:p>
      <w:pPr>
        <w:spacing w:before="68"/>
        <w:ind w:left="800" w:right="0" w:firstLine="0"/>
        <w:jc w:val="left"/>
        <w:rPr>
          <w:i/>
          <w:sz w:val="17"/>
        </w:rPr>
      </w:pPr>
      <w:r>
        <w:rPr>
          <w:w w:val="105"/>
          <w:sz w:val="17"/>
          <w:vertAlign w:val="superscript"/>
        </w:rPr>
        <w:t>15</w:t>
      </w:r>
      <w:r>
        <w:rPr>
          <w:w w:val="105"/>
          <w:sz w:val="17"/>
          <w:vertAlign w:val="baseline"/>
        </w:rPr>
        <w:t> </w:t>
      </w:r>
      <w:r>
        <w:rPr>
          <w:i/>
          <w:w w:val="105"/>
          <w:sz w:val="17"/>
          <w:vertAlign w:val="baseline"/>
        </w:rPr>
        <w:t>See, e.g., </w:t>
      </w:r>
      <w:r>
        <w:rPr>
          <w:w w:val="105"/>
          <w:sz w:val="17"/>
          <w:vertAlign w:val="baseline"/>
        </w:rPr>
        <w:t>Priscilla J. Smith, </w:t>
      </w:r>
      <w:r>
        <w:rPr>
          <w:i/>
          <w:w w:val="105"/>
          <w:sz w:val="17"/>
          <w:vertAlign w:val="baseline"/>
        </w:rPr>
        <w:t>Much Ado About Mosaics: How Original Principles Apply to Evolving Technology in</w:t>
      </w:r>
    </w:p>
    <w:p>
      <w:pPr>
        <w:spacing w:before="7"/>
        <w:ind w:left="800" w:right="0" w:firstLine="0"/>
        <w:jc w:val="left"/>
        <w:rPr>
          <w:sz w:val="17"/>
        </w:rPr>
      </w:pPr>
      <w:r>
        <w:rPr>
          <w:w w:val="105"/>
          <w:sz w:val="17"/>
        </w:rPr>
        <w:t>(continued...)</w:t>
      </w:r>
    </w:p>
    <w:p>
      <w:pPr>
        <w:pStyle w:val="BodyText"/>
        <w:rPr>
          <w:sz w:val="20"/>
        </w:rPr>
      </w:pPr>
    </w:p>
    <w:p>
      <w:pPr>
        <w:pStyle w:val="BodyText"/>
        <w:spacing w:before="4"/>
        <w:rPr>
          <w:sz w:val="25"/>
        </w:rPr>
      </w:pPr>
      <w:r>
        <w:rPr/>
        <w:pict>
          <v:rect style="position:absolute;margin-left:92.63002pt;margin-top:16.534582pt;width:426.1824pt;height:.4704pt;mso-position-horizontal-relative:page;mso-position-vertical-relative:paragraph;z-index:-15680512;mso-wrap-distance-left:0;mso-wrap-distance-right:0" filled="true" fillcolor="#00578f" stroked="false">
            <v:fill type="solid"/>
            <w10:wrap type="topAndBottom"/>
          </v:rect>
        </w:pict>
      </w:r>
    </w:p>
    <w:p>
      <w:pPr>
        <w:tabs>
          <w:tab w:pos="8477" w:val="right" w:leader="none"/>
        </w:tabs>
        <w:spacing w:line="166" w:lineRule="exact" w:before="0"/>
        <w:ind w:left="9" w:right="0" w:firstLine="0"/>
        <w:jc w:val="center"/>
        <w:rPr>
          <w:rFonts w:ascii="Arial"/>
          <w:sz w:val="15"/>
        </w:rPr>
      </w:pPr>
      <w:r>
        <w:rPr>
          <w:rFonts w:ascii="Arial"/>
          <w:color w:val="00578F"/>
          <w:w w:val="105"/>
          <w:sz w:val="15"/>
        </w:rPr>
        <w:t>Congressional Research</w:t>
      </w:r>
      <w:r>
        <w:rPr>
          <w:rFonts w:ascii="Arial"/>
          <w:color w:val="00578F"/>
          <w:spacing w:val="-2"/>
          <w:w w:val="105"/>
          <w:sz w:val="15"/>
        </w:rPr>
        <w:t> </w:t>
      </w:r>
      <w:r>
        <w:rPr>
          <w:rFonts w:ascii="Arial"/>
          <w:color w:val="00578F"/>
          <w:w w:val="105"/>
          <w:sz w:val="15"/>
        </w:rPr>
        <w:t>Service</w:t>
      </w:r>
      <w:r>
        <w:rPr>
          <w:color w:val="00578F"/>
          <w:w w:val="105"/>
          <w:sz w:val="15"/>
        </w:rPr>
        <w:tab/>
      </w:r>
      <w:r>
        <w:rPr>
          <w:rFonts w:ascii="Arial"/>
          <w:color w:val="00578F"/>
          <w:w w:val="105"/>
          <w:sz w:val="15"/>
        </w:rPr>
        <w:t>2</w:t>
      </w:r>
    </w:p>
    <w:p>
      <w:pPr>
        <w:spacing w:line="263" w:lineRule="exact" w:before="0"/>
        <w:ind w:left="8" w:right="0" w:firstLine="0"/>
        <w:jc w:val="center"/>
        <w:rPr>
          <w:rFonts w:ascii="Arial"/>
          <w:sz w:val="23"/>
        </w:rPr>
      </w:pPr>
      <w:r>
        <w:rPr>
          <w:rFonts w:ascii="Arial"/>
          <w:color w:val="FF0000"/>
          <w:sz w:val="23"/>
        </w:rPr>
        <w:t>132</w:t>
      </w:r>
    </w:p>
    <w:p>
      <w:pPr>
        <w:spacing w:after="0" w:line="263" w:lineRule="exact"/>
        <w:jc w:val="center"/>
        <w:rPr>
          <w:rFonts w:ascii="Arial"/>
          <w:sz w:val="23"/>
        </w:rPr>
        <w:sectPr>
          <w:pgSz w:w="11900" w:h="16840"/>
          <w:pgMar w:top="1600" w:bottom="280" w:left="1080" w:right="760"/>
        </w:sectPr>
      </w:pPr>
    </w:p>
    <w:p>
      <w:pPr>
        <w:tabs>
          <w:tab w:pos="6165" w:val="left" w:leader="none"/>
        </w:tabs>
        <w:spacing w:before="256"/>
        <w:ind w:left="774" w:right="0" w:firstLine="0"/>
        <w:jc w:val="left"/>
        <w:rPr>
          <w:rFonts w:ascii="Arial"/>
          <w:i/>
          <w:sz w:val="15"/>
        </w:rPr>
      </w:pPr>
      <w:r>
        <w:rPr>
          <w:color w:val="00578F"/>
          <w:w w:val="105"/>
          <w:sz w:val="15"/>
          <w:u w:val="single" w:color="00578F"/>
        </w:rPr>
        <w:t> </w:t>
      </w:r>
      <w:r>
        <w:rPr>
          <w:color w:val="00578F"/>
          <w:sz w:val="15"/>
          <w:u w:val="single" w:color="00578F"/>
        </w:rPr>
        <w:tab/>
      </w:r>
      <w:r>
        <w:rPr>
          <w:rFonts w:ascii="Arial"/>
          <w:i/>
          <w:color w:val="00578F"/>
          <w:w w:val="105"/>
          <w:sz w:val="15"/>
          <w:u w:val="single" w:color="00578F"/>
        </w:rPr>
        <w:t>The Fourth Amendment Third-Party</w:t>
      </w:r>
      <w:r>
        <w:rPr>
          <w:rFonts w:ascii="Arial"/>
          <w:i/>
          <w:color w:val="00578F"/>
          <w:spacing w:val="-6"/>
          <w:w w:val="105"/>
          <w:sz w:val="15"/>
          <w:u w:val="single" w:color="00578F"/>
        </w:rPr>
        <w:t> </w:t>
      </w:r>
      <w:r>
        <w:rPr>
          <w:rFonts w:ascii="Arial"/>
          <w:i/>
          <w:color w:val="00578F"/>
          <w:w w:val="105"/>
          <w:sz w:val="15"/>
          <w:u w:val="single" w:color="00578F"/>
        </w:rPr>
        <w:t>Doctrine</w:t>
      </w:r>
    </w:p>
    <w:p>
      <w:pPr>
        <w:pStyle w:val="BodyText"/>
        <w:rPr>
          <w:rFonts w:ascii="Arial"/>
          <w:i/>
          <w:sz w:val="26"/>
        </w:rPr>
      </w:pPr>
    </w:p>
    <w:p>
      <w:pPr>
        <w:pStyle w:val="BodyText"/>
        <w:rPr>
          <w:rFonts w:ascii="Arial"/>
          <w:i/>
          <w:sz w:val="36"/>
        </w:rPr>
      </w:pPr>
    </w:p>
    <w:p>
      <w:pPr>
        <w:pStyle w:val="BodyText"/>
        <w:spacing w:line="247" w:lineRule="auto"/>
        <w:ind w:left="802" w:right="785"/>
      </w:pPr>
      <w:r>
        <w:rPr>
          <w:w w:val="105"/>
        </w:rPr>
        <w:t>party</w:t>
      </w:r>
      <w:r>
        <w:rPr>
          <w:spacing w:val="-15"/>
          <w:w w:val="105"/>
        </w:rPr>
        <w:t> </w:t>
      </w:r>
      <w:r>
        <w:rPr>
          <w:w w:val="105"/>
        </w:rPr>
        <w:t>doctrine</w:t>
      </w:r>
      <w:r>
        <w:rPr>
          <w:spacing w:val="-14"/>
          <w:w w:val="105"/>
        </w:rPr>
        <w:t> </w:t>
      </w:r>
      <w:r>
        <w:rPr>
          <w:w w:val="105"/>
        </w:rPr>
        <w:t>should</w:t>
      </w:r>
      <w:r>
        <w:rPr>
          <w:spacing w:val="-12"/>
          <w:w w:val="105"/>
        </w:rPr>
        <w:t> </w:t>
      </w:r>
      <w:r>
        <w:rPr>
          <w:w w:val="105"/>
        </w:rPr>
        <w:t>be</w:t>
      </w:r>
      <w:r>
        <w:rPr>
          <w:spacing w:val="-13"/>
          <w:w w:val="105"/>
        </w:rPr>
        <w:t> </w:t>
      </w:r>
      <w:r>
        <w:rPr>
          <w:w w:val="105"/>
        </w:rPr>
        <w:t>seriously</w:t>
      </w:r>
      <w:r>
        <w:rPr>
          <w:spacing w:val="-14"/>
          <w:w w:val="105"/>
        </w:rPr>
        <w:t> </w:t>
      </w:r>
      <w:r>
        <w:rPr>
          <w:w w:val="105"/>
        </w:rPr>
        <w:t>rethought</w:t>
      </w:r>
      <w:r>
        <w:rPr>
          <w:spacing w:val="-13"/>
          <w:w w:val="105"/>
        </w:rPr>
        <w:t> </w:t>
      </w:r>
      <w:r>
        <w:rPr>
          <w:w w:val="105"/>
        </w:rPr>
        <w:t>as</w:t>
      </w:r>
      <w:r>
        <w:rPr>
          <w:spacing w:val="-14"/>
          <w:w w:val="105"/>
        </w:rPr>
        <w:t> </w:t>
      </w:r>
      <w:r>
        <w:rPr>
          <w:w w:val="105"/>
        </w:rPr>
        <w:t>a</w:t>
      </w:r>
      <w:r>
        <w:rPr>
          <w:spacing w:val="-13"/>
          <w:w w:val="105"/>
        </w:rPr>
        <w:t> </w:t>
      </w:r>
      <w:r>
        <w:rPr>
          <w:w w:val="105"/>
        </w:rPr>
        <w:t>whole.</w:t>
      </w:r>
      <w:r>
        <w:rPr>
          <w:spacing w:val="-16"/>
          <w:w w:val="105"/>
        </w:rPr>
        <w:t> </w:t>
      </w:r>
      <w:r>
        <w:rPr>
          <w:w w:val="105"/>
        </w:rPr>
        <w:t>The</w:t>
      </w:r>
      <w:r>
        <w:rPr>
          <w:spacing w:val="-14"/>
          <w:w w:val="105"/>
        </w:rPr>
        <w:t> </w:t>
      </w:r>
      <w:r>
        <w:rPr>
          <w:w w:val="105"/>
        </w:rPr>
        <w:t>second</w:t>
      </w:r>
      <w:r>
        <w:rPr>
          <w:spacing w:val="-13"/>
          <w:w w:val="105"/>
        </w:rPr>
        <w:t> </w:t>
      </w:r>
      <w:r>
        <w:rPr>
          <w:w w:val="105"/>
        </w:rPr>
        <w:t>is</w:t>
      </w:r>
      <w:r>
        <w:rPr>
          <w:spacing w:val="-13"/>
          <w:w w:val="105"/>
        </w:rPr>
        <w:t> </w:t>
      </w:r>
      <w:r>
        <w:rPr>
          <w:w w:val="105"/>
        </w:rPr>
        <w:t>the</w:t>
      </w:r>
      <w:r>
        <w:rPr>
          <w:spacing w:val="-12"/>
          <w:w w:val="105"/>
        </w:rPr>
        <w:t> </w:t>
      </w:r>
      <w:r>
        <w:rPr>
          <w:w w:val="105"/>
        </w:rPr>
        <w:t>litigation</w:t>
      </w:r>
      <w:r>
        <w:rPr>
          <w:spacing w:val="-13"/>
          <w:w w:val="105"/>
        </w:rPr>
        <w:t> </w:t>
      </w:r>
      <w:r>
        <w:rPr>
          <w:w w:val="105"/>
        </w:rPr>
        <w:t>surrounding the</w:t>
      </w:r>
      <w:r>
        <w:rPr>
          <w:spacing w:val="-17"/>
          <w:w w:val="105"/>
        </w:rPr>
        <w:t> </w:t>
      </w:r>
      <w:r>
        <w:rPr>
          <w:w w:val="105"/>
        </w:rPr>
        <w:t>National</w:t>
      </w:r>
      <w:r>
        <w:rPr>
          <w:spacing w:val="-18"/>
          <w:w w:val="105"/>
        </w:rPr>
        <w:t> </w:t>
      </w:r>
      <w:r>
        <w:rPr>
          <w:w w:val="105"/>
        </w:rPr>
        <w:t>Security</w:t>
      </w:r>
      <w:r>
        <w:rPr>
          <w:spacing w:val="-27"/>
          <w:w w:val="105"/>
        </w:rPr>
        <w:t> </w:t>
      </w:r>
      <w:r>
        <w:rPr>
          <w:spacing w:val="-3"/>
          <w:w w:val="105"/>
        </w:rPr>
        <w:t>Agency’s</w:t>
      </w:r>
      <w:r>
        <w:rPr>
          <w:spacing w:val="-16"/>
          <w:w w:val="105"/>
        </w:rPr>
        <w:t> </w:t>
      </w:r>
      <w:r>
        <w:rPr>
          <w:w w:val="105"/>
        </w:rPr>
        <w:t>telephone</w:t>
      </w:r>
      <w:r>
        <w:rPr>
          <w:spacing w:val="-17"/>
          <w:w w:val="105"/>
        </w:rPr>
        <w:t> </w:t>
      </w:r>
      <w:r>
        <w:rPr>
          <w:w w:val="105"/>
        </w:rPr>
        <w:t>metadata</w:t>
      </w:r>
      <w:r>
        <w:rPr>
          <w:spacing w:val="-19"/>
          <w:w w:val="105"/>
        </w:rPr>
        <w:t> </w:t>
      </w:r>
      <w:r>
        <w:rPr>
          <w:w w:val="105"/>
        </w:rPr>
        <w:t>program.</w:t>
      </w:r>
      <w:r>
        <w:rPr>
          <w:spacing w:val="-17"/>
          <w:w w:val="105"/>
        </w:rPr>
        <w:t> </w:t>
      </w:r>
      <w:r>
        <w:rPr>
          <w:w w:val="105"/>
        </w:rPr>
        <w:t>Several</w:t>
      </w:r>
      <w:r>
        <w:rPr>
          <w:spacing w:val="-18"/>
          <w:w w:val="105"/>
        </w:rPr>
        <w:t> </w:t>
      </w:r>
      <w:r>
        <w:rPr>
          <w:w w:val="105"/>
        </w:rPr>
        <w:t>federal</w:t>
      </w:r>
      <w:r>
        <w:rPr>
          <w:spacing w:val="-17"/>
          <w:w w:val="105"/>
        </w:rPr>
        <w:t> </w:t>
      </w:r>
      <w:r>
        <w:rPr>
          <w:w w:val="105"/>
        </w:rPr>
        <w:t>courts,</w:t>
      </w:r>
      <w:r>
        <w:rPr>
          <w:spacing w:val="-19"/>
          <w:w w:val="105"/>
        </w:rPr>
        <w:t> </w:t>
      </w:r>
      <w:r>
        <w:rPr>
          <w:w w:val="105"/>
        </w:rPr>
        <w:t>including</w:t>
      </w:r>
      <w:r>
        <w:rPr>
          <w:spacing w:val="-18"/>
          <w:w w:val="105"/>
        </w:rPr>
        <w:t> </w:t>
      </w:r>
      <w:r>
        <w:rPr>
          <w:w w:val="105"/>
        </w:rPr>
        <w:t>the Foreign</w:t>
      </w:r>
      <w:r>
        <w:rPr>
          <w:spacing w:val="-17"/>
          <w:w w:val="105"/>
        </w:rPr>
        <w:t> </w:t>
      </w:r>
      <w:r>
        <w:rPr>
          <w:w w:val="105"/>
        </w:rPr>
        <w:t>Intelligence</w:t>
      </w:r>
      <w:r>
        <w:rPr>
          <w:spacing w:val="-17"/>
          <w:w w:val="105"/>
        </w:rPr>
        <w:t> </w:t>
      </w:r>
      <w:r>
        <w:rPr>
          <w:w w:val="105"/>
        </w:rPr>
        <w:t>Surveillance</w:t>
      </w:r>
      <w:r>
        <w:rPr>
          <w:spacing w:val="-17"/>
          <w:w w:val="105"/>
        </w:rPr>
        <w:t> </w:t>
      </w:r>
      <w:r>
        <w:rPr>
          <w:w w:val="105"/>
        </w:rPr>
        <w:t>Court,</w:t>
      </w:r>
      <w:r>
        <w:rPr>
          <w:spacing w:val="-17"/>
          <w:w w:val="105"/>
        </w:rPr>
        <w:t> </w:t>
      </w:r>
      <w:r>
        <w:rPr>
          <w:w w:val="105"/>
        </w:rPr>
        <w:t>have</w:t>
      </w:r>
      <w:r>
        <w:rPr>
          <w:spacing w:val="-17"/>
          <w:w w:val="105"/>
        </w:rPr>
        <w:t> </w:t>
      </w:r>
      <w:r>
        <w:rPr>
          <w:w w:val="105"/>
        </w:rPr>
        <w:t>applied</w:t>
      </w:r>
      <w:r>
        <w:rPr>
          <w:spacing w:val="-20"/>
          <w:w w:val="105"/>
        </w:rPr>
        <w:t> </w:t>
      </w:r>
      <w:r>
        <w:rPr>
          <w:i/>
          <w:w w:val="105"/>
        </w:rPr>
        <w:t>Smith</w:t>
      </w:r>
      <w:r>
        <w:rPr>
          <w:i/>
          <w:spacing w:val="-19"/>
          <w:w w:val="105"/>
        </w:rPr>
        <w:t> </w:t>
      </w:r>
      <w:r>
        <w:rPr>
          <w:w w:val="105"/>
        </w:rPr>
        <w:t>and</w:t>
      </w:r>
      <w:r>
        <w:rPr>
          <w:spacing w:val="-19"/>
          <w:w w:val="105"/>
        </w:rPr>
        <w:t> </w:t>
      </w:r>
      <w:r>
        <w:rPr>
          <w:w w:val="105"/>
        </w:rPr>
        <w:t>the</w:t>
      </w:r>
      <w:r>
        <w:rPr>
          <w:spacing w:val="-19"/>
          <w:w w:val="105"/>
        </w:rPr>
        <w:t> </w:t>
      </w:r>
      <w:r>
        <w:rPr>
          <w:w w:val="105"/>
        </w:rPr>
        <w:t>third-party</w:t>
      </w:r>
      <w:r>
        <w:rPr>
          <w:spacing w:val="-18"/>
          <w:w w:val="105"/>
        </w:rPr>
        <w:t> </w:t>
      </w:r>
      <w:r>
        <w:rPr>
          <w:w w:val="105"/>
        </w:rPr>
        <w:t>doctrine</w:t>
      </w:r>
      <w:r>
        <w:rPr>
          <w:spacing w:val="-19"/>
          <w:w w:val="105"/>
        </w:rPr>
        <w:t> </w:t>
      </w:r>
      <w:r>
        <w:rPr>
          <w:w w:val="105"/>
        </w:rPr>
        <w:t>to</w:t>
      </w:r>
      <w:r>
        <w:rPr>
          <w:spacing w:val="-17"/>
          <w:w w:val="105"/>
        </w:rPr>
        <w:t> </w:t>
      </w:r>
      <w:r>
        <w:rPr>
          <w:w w:val="105"/>
        </w:rPr>
        <w:t>uphold this comprehensive data collection program.</w:t>
      </w:r>
      <w:r>
        <w:rPr>
          <w:w w:val="105"/>
          <w:vertAlign w:val="superscript"/>
        </w:rPr>
        <w:t>16</w:t>
      </w:r>
      <w:r>
        <w:rPr>
          <w:w w:val="105"/>
          <w:vertAlign w:val="baseline"/>
        </w:rPr>
        <w:t> One district court judge, however, found </w:t>
      </w:r>
      <w:r>
        <w:rPr>
          <w:i/>
          <w:w w:val="105"/>
          <w:vertAlign w:val="baseline"/>
        </w:rPr>
        <w:t>Smith </w:t>
      </w:r>
      <w:r>
        <w:rPr>
          <w:w w:val="105"/>
          <w:vertAlign w:val="baseline"/>
        </w:rPr>
        <w:t>outdated</w:t>
      </w:r>
      <w:r>
        <w:rPr>
          <w:spacing w:val="-10"/>
          <w:w w:val="105"/>
          <w:vertAlign w:val="baseline"/>
        </w:rPr>
        <w:t> </w:t>
      </w:r>
      <w:r>
        <w:rPr>
          <w:w w:val="105"/>
          <w:vertAlign w:val="baseline"/>
        </w:rPr>
        <w:t>and</w:t>
      </w:r>
      <w:r>
        <w:rPr>
          <w:spacing w:val="-10"/>
          <w:w w:val="105"/>
          <w:vertAlign w:val="baseline"/>
        </w:rPr>
        <w:t> </w:t>
      </w:r>
      <w:r>
        <w:rPr>
          <w:w w:val="105"/>
          <w:vertAlign w:val="baseline"/>
        </w:rPr>
        <w:t>the</w:t>
      </w:r>
      <w:r>
        <w:rPr>
          <w:spacing w:val="-8"/>
          <w:w w:val="105"/>
          <w:vertAlign w:val="baseline"/>
        </w:rPr>
        <w:t> </w:t>
      </w:r>
      <w:r>
        <w:rPr>
          <w:w w:val="105"/>
          <w:vertAlign w:val="baseline"/>
        </w:rPr>
        <w:t>NSA</w:t>
      </w:r>
      <w:r>
        <w:rPr>
          <w:spacing w:val="-19"/>
          <w:w w:val="105"/>
          <w:vertAlign w:val="baseline"/>
        </w:rPr>
        <w:t> </w:t>
      </w:r>
      <w:r>
        <w:rPr>
          <w:w w:val="105"/>
          <w:vertAlign w:val="baseline"/>
        </w:rPr>
        <w:t>program</w:t>
      </w:r>
      <w:r>
        <w:rPr>
          <w:spacing w:val="-11"/>
          <w:w w:val="105"/>
          <w:vertAlign w:val="baseline"/>
        </w:rPr>
        <w:t> </w:t>
      </w:r>
      <w:r>
        <w:rPr>
          <w:w w:val="105"/>
          <w:vertAlign w:val="baseline"/>
        </w:rPr>
        <w:t>too</w:t>
      </w:r>
      <w:r>
        <w:rPr>
          <w:spacing w:val="-8"/>
          <w:w w:val="105"/>
          <w:vertAlign w:val="baseline"/>
        </w:rPr>
        <w:t> </w:t>
      </w:r>
      <w:r>
        <w:rPr>
          <w:w w:val="105"/>
          <w:vertAlign w:val="baseline"/>
        </w:rPr>
        <w:t>invasive</w:t>
      </w:r>
      <w:r>
        <w:rPr>
          <w:spacing w:val="-7"/>
          <w:w w:val="105"/>
          <w:vertAlign w:val="baseline"/>
        </w:rPr>
        <w:t> </w:t>
      </w:r>
      <w:r>
        <w:rPr>
          <w:w w:val="105"/>
          <w:vertAlign w:val="baseline"/>
        </w:rPr>
        <w:t>for</w:t>
      </w:r>
      <w:r>
        <w:rPr>
          <w:spacing w:val="-8"/>
          <w:w w:val="105"/>
          <w:vertAlign w:val="baseline"/>
        </w:rPr>
        <w:t> </w:t>
      </w:r>
      <w:r>
        <w:rPr>
          <w:i/>
          <w:w w:val="105"/>
          <w:vertAlign w:val="baseline"/>
        </w:rPr>
        <w:t>Smith</w:t>
      </w:r>
      <w:r>
        <w:rPr>
          <w:i/>
          <w:spacing w:val="-9"/>
          <w:w w:val="105"/>
          <w:vertAlign w:val="baseline"/>
        </w:rPr>
        <w:t> </w:t>
      </w:r>
      <w:r>
        <w:rPr>
          <w:w w:val="105"/>
          <w:vertAlign w:val="baseline"/>
        </w:rPr>
        <w:t>to</w:t>
      </w:r>
      <w:r>
        <w:rPr>
          <w:spacing w:val="-8"/>
          <w:w w:val="105"/>
          <w:vertAlign w:val="baseline"/>
        </w:rPr>
        <w:t> </w:t>
      </w:r>
      <w:r>
        <w:rPr>
          <w:w w:val="105"/>
          <w:vertAlign w:val="baseline"/>
        </w:rPr>
        <w:t>still</w:t>
      </w:r>
      <w:r>
        <w:rPr>
          <w:spacing w:val="-7"/>
          <w:w w:val="105"/>
          <w:vertAlign w:val="baseline"/>
        </w:rPr>
        <w:t> </w:t>
      </w:r>
      <w:r>
        <w:rPr>
          <w:w w:val="105"/>
          <w:vertAlign w:val="baseline"/>
        </w:rPr>
        <w:t>control</w:t>
      </w:r>
      <w:r>
        <w:rPr>
          <w:spacing w:val="-10"/>
          <w:w w:val="105"/>
          <w:vertAlign w:val="baseline"/>
        </w:rPr>
        <w:t> </w:t>
      </w:r>
      <w:r>
        <w:rPr>
          <w:w w:val="105"/>
          <w:vertAlign w:val="baseline"/>
        </w:rPr>
        <w:t>this</w:t>
      </w:r>
      <w:r>
        <w:rPr>
          <w:spacing w:val="-7"/>
          <w:w w:val="105"/>
          <w:vertAlign w:val="baseline"/>
        </w:rPr>
        <w:t> </w:t>
      </w:r>
      <w:r>
        <w:rPr>
          <w:w w:val="105"/>
          <w:vertAlign w:val="baseline"/>
        </w:rPr>
        <w:t>legal</w:t>
      </w:r>
      <w:r>
        <w:rPr>
          <w:spacing w:val="-7"/>
          <w:w w:val="105"/>
          <w:vertAlign w:val="baseline"/>
        </w:rPr>
        <w:t> </w:t>
      </w:r>
      <w:r>
        <w:rPr>
          <w:w w:val="105"/>
          <w:vertAlign w:val="baseline"/>
        </w:rPr>
        <w:t>question.</w:t>
      </w:r>
      <w:r>
        <w:rPr>
          <w:w w:val="105"/>
          <w:vertAlign w:val="superscript"/>
        </w:rPr>
        <w:t>17</w:t>
      </w:r>
    </w:p>
    <w:p>
      <w:pPr>
        <w:pStyle w:val="BodyText"/>
        <w:spacing w:line="247" w:lineRule="auto" w:before="232"/>
        <w:ind w:left="802" w:right="990"/>
      </w:pPr>
      <w:r>
        <w:rPr>
          <w:spacing w:val="-3"/>
          <w:w w:val="105"/>
        </w:rPr>
        <w:t>With</w:t>
      </w:r>
      <w:r>
        <w:rPr>
          <w:spacing w:val="-14"/>
          <w:w w:val="105"/>
        </w:rPr>
        <w:t> </w:t>
      </w:r>
      <w:r>
        <w:rPr>
          <w:w w:val="105"/>
        </w:rPr>
        <w:t>these</w:t>
      </w:r>
      <w:r>
        <w:rPr>
          <w:spacing w:val="-11"/>
          <w:w w:val="105"/>
        </w:rPr>
        <w:t> </w:t>
      </w:r>
      <w:r>
        <w:rPr>
          <w:w w:val="105"/>
        </w:rPr>
        <w:t>shifts</w:t>
      </w:r>
      <w:r>
        <w:rPr>
          <w:spacing w:val="-12"/>
          <w:w w:val="105"/>
        </w:rPr>
        <w:t> </w:t>
      </w:r>
      <w:r>
        <w:rPr>
          <w:w w:val="105"/>
        </w:rPr>
        <w:t>in</w:t>
      </w:r>
      <w:r>
        <w:rPr>
          <w:spacing w:val="-13"/>
          <w:w w:val="105"/>
        </w:rPr>
        <w:t> </w:t>
      </w:r>
      <w:r>
        <w:rPr>
          <w:w w:val="105"/>
        </w:rPr>
        <w:t>technology</w:t>
      </w:r>
      <w:r>
        <w:rPr>
          <w:spacing w:val="-14"/>
          <w:w w:val="105"/>
        </w:rPr>
        <w:t> </w:t>
      </w:r>
      <w:r>
        <w:rPr>
          <w:w w:val="105"/>
        </w:rPr>
        <w:t>and</w:t>
      </w:r>
      <w:r>
        <w:rPr>
          <w:spacing w:val="-11"/>
          <w:w w:val="105"/>
        </w:rPr>
        <w:t> </w:t>
      </w:r>
      <w:r>
        <w:rPr>
          <w:w w:val="105"/>
        </w:rPr>
        <w:t>legal</w:t>
      </w:r>
      <w:r>
        <w:rPr>
          <w:spacing w:val="-14"/>
          <w:w w:val="105"/>
        </w:rPr>
        <w:t> </w:t>
      </w:r>
      <w:r>
        <w:rPr>
          <w:w w:val="105"/>
        </w:rPr>
        <w:t>thinking</w:t>
      </w:r>
      <w:r>
        <w:rPr>
          <w:spacing w:val="-13"/>
          <w:w w:val="105"/>
        </w:rPr>
        <w:t> </w:t>
      </w:r>
      <w:r>
        <w:rPr>
          <w:w w:val="105"/>
        </w:rPr>
        <w:t>in</w:t>
      </w:r>
      <w:r>
        <w:rPr>
          <w:spacing w:val="-11"/>
          <w:w w:val="105"/>
        </w:rPr>
        <w:t> </w:t>
      </w:r>
      <w:r>
        <w:rPr>
          <w:w w:val="105"/>
        </w:rPr>
        <w:t>mind,</w:t>
      </w:r>
      <w:r>
        <w:rPr>
          <w:spacing w:val="-14"/>
          <w:w w:val="105"/>
        </w:rPr>
        <w:t> </w:t>
      </w:r>
      <w:r>
        <w:rPr>
          <w:w w:val="105"/>
        </w:rPr>
        <w:t>this</w:t>
      </w:r>
      <w:r>
        <w:rPr>
          <w:spacing w:val="-11"/>
          <w:w w:val="105"/>
        </w:rPr>
        <w:t> </w:t>
      </w:r>
      <w:r>
        <w:rPr>
          <w:w w:val="105"/>
        </w:rPr>
        <w:t>report</w:t>
      </w:r>
      <w:r>
        <w:rPr>
          <w:spacing w:val="-12"/>
          <w:w w:val="105"/>
        </w:rPr>
        <w:t> </w:t>
      </w:r>
      <w:r>
        <w:rPr>
          <w:w w:val="105"/>
        </w:rPr>
        <w:t>explores</w:t>
      </w:r>
      <w:r>
        <w:rPr>
          <w:spacing w:val="-13"/>
          <w:w w:val="105"/>
        </w:rPr>
        <w:t> </w:t>
      </w:r>
      <w:r>
        <w:rPr>
          <w:w w:val="105"/>
        </w:rPr>
        <w:t>the</w:t>
      </w:r>
      <w:r>
        <w:rPr>
          <w:spacing w:val="-14"/>
          <w:w w:val="105"/>
        </w:rPr>
        <w:t> </w:t>
      </w:r>
      <w:r>
        <w:rPr>
          <w:w w:val="105"/>
        </w:rPr>
        <w:t>history</w:t>
      </w:r>
      <w:r>
        <w:rPr>
          <w:spacing w:val="-13"/>
          <w:w w:val="105"/>
        </w:rPr>
        <w:t> </w:t>
      </w:r>
      <w:r>
        <w:rPr>
          <w:w w:val="105"/>
        </w:rPr>
        <w:t>and legal foundations of the third-party doctrine. It will first provide background to the Fourth Amendment</w:t>
      </w:r>
      <w:r>
        <w:rPr>
          <w:spacing w:val="-19"/>
          <w:w w:val="105"/>
        </w:rPr>
        <w:t> </w:t>
      </w:r>
      <w:r>
        <w:rPr>
          <w:w w:val="105"/>
        </w:rPr>
        <w:t>and</w:t>
      </w:r>
      <w:r>
        <w:rPr>
          <w:spacing w:val="-19"/>
          <w:w w:val="105"/>
        </w:rPr>
        <w:t> </w:t>
      </w:r>
      <w:r>
        <w:rPr>
          <w:w w:val="105"/>
        </w:rPr>
        <w:t>describe</w:t>
      </w:r>
      <w:r>
        <w:rPr>
          <w:spacing w:val="-21"/>
          <w:w w:val="105"/>
        </w:rPr>
        <w:t> </w:t>
      </w:r>
      <w:r>
        <w:rPr>
          <w:w w:val="105"/>
        </w:rPr>
        <w:t>in</w:t>
      </w:r>
      <w:r>
        <w:rPr>
          <w:spacing w:val="-19"/>
          <w:w w:val="105"/>
        </w:rPr>
        <w:t> </w:t>
      </w:r>
      <w:r>
        <w:rPr>
          <w:w w:val="105"/>
        </w:rPr>
        <w:t>what</w:t>
      </w:r>
      <w:r>
        <w:rPr>
          <w:spacing w:val="-21"/>
          <w:w w:val="105"/>
        </w:rPr>
        <w:t> </w:t>
      </w:r>
      <w:r>
        <w:rPr>
          <w:w w:val="105"/>
        </w:rPr>
        <w:t>instances</w:t>
      </w:r>
      <w:r>
        <w:rPr>
          <w:spacing w:val="-19"/>
          <w:w w:val="105"/>
        </w:rPr>
        <w:t> </w:t>
      </w:r>
      <w:r>
        <w:rPr>
          <w:w w:val="105"/>
        </w:rPr>
        <w:t>government</w:t>
      </w:r>
      <w:r>
        <w:rPr>
          <w:spacing w:val="-19"/>
          <w:w w:val="105"/>
        </w:rPr>
        <w:t> </w:t>
      </w:r>
      <w:r>
        <w:rPr>
          <w:w w:val="105"/>
        </w:rPr>
        <w:t>investigations</w:t>
      </w:r>
      <w:r>
        <w:rPr>
          <w:spacing w:val="-19"/>
          <w:w w:val="105"/>
        </w:rPr>
        <w:t> </w:t>
      </w:r>
      <w:r>
        <w:rPr>
          <w:w w:val="105"/>
        </w:rPr>
        <w:t>trigger</w:t>
      </w:r>
      <w:r>
        <w:rPr>
          <w:spacing w:val="-19"/>
          <w:w w:val="105"/>
        </w:rPr>
        <w:t> </w:t>
      </w:r>
      <w:r>
        <w:rPr>
          <w:w w:val="105"/>
        </w:rPr>
        <w:t>its</w:t>
      </w:r>
      <w:r>
        <w:rPr>
          <w:spacing w:val="-21"/>
          <w:w w:val="105"/>
        </w:rPr>
        <w:t> </w:t>
      </w:r>
      <w:r>
        <w:rPr>
          <w:w w:val="105"/>
        </w:rPr>
        <w:t>protections.</w:t>
      </w:r>
      <w:r>
        <w:rPr>
          <w:spacing w:val="-19"/>
          <w:w w:val="105"/>
        </w:rPr>
        <w:t> </w:t>
      </w:r>
      <w:r>
        <w:rPr>
          <w:w w:val="105"/>
        </w:rPr>
        <w:t>It will then analyze the </w:t>
      </w:r>
      <w:r>
        <w:rPr>
          <w:spacing w:val="-3"/>
          <w:w w:val="105"/>
        </w:rPr>
        <w:t>Court’s </w:t>
      </w:r>
      <w:r>
        <w:rPr>
          <w:w w:val="105"/>
        </w:rPr>
        <w:t>third-party doctrine cases and provide doctrinal and practical arguments for and against its application. Next, this report will examine how Congress has responded</w:t>
      </w:r>
      <w:r>
        <w:rPr>
          <w:spacing w:val="-16"/>
          <w:w w:val="105"/>
        </w:rPr>
        <w:t> </w:t>
      </w:r>
      <w:r>
        <w:rPr>
          <w:w w:val="105"/>
        </w:rPr>
        <w:t>to</w:t>
      </w:r>
      <w:r>
        <w:rPr>
          <w:spacing w:val="-15"/>
          <w:w w:val="105"/>
        </w:rPr>
        <w:t> </w:t>
      </w:r>
      <w:r>
        <w:rPr>
          <w:w w:val="105"/>
        </w:rPr>
        <w:t>the</w:t>
      </w:r>
      <w:r>
        <w:rPr>
          <w:spacing w:val="-15"/>
          <w:w w:val="105"/>
        </w:rPr>
        <w:t> </w:t>
      </w:r>
      <w:r>
        <w:rPr>
          <w:w w:val="105"/>
        </w:rPr>
        <w:t>third-party</w:t>
      </w:r>
      <w:r>
        <w:rPr>
          <w:spacing w:val="-15"/>
          <w:w w:val="105"/>
        </w:rPr>
        <w:t> </w:t>
      </w:r>
      <w:r>
        <w:rPr>
          <w:w w:val="105"/>
        </w:rPr>
        <w:t>doctrine</w:t>
      </w:r>
      <w:r>
        <w:rPr>
          <w:spacing w:val="-14"/>
          <w:w w:val="105"/>
        </w:rPr>
        <w:t> </w:t>
      </w:r>
      <w:r>
        <w:rPr>
          <w:w w:val="105"/>
        </w:rPr>
        <w:t>and</w:t>
      </w:r>
      <w:r>
        <w:rPr>
          <w:spacing w:val="-15"/>
          <w:w w:val="105"/>
        </w:rPr>
        <w:t> </w:t>
      </w:r>
      <w:r>
        <w:rPr>
          <w:w w:val="105"/>
        </w:rPr>
        <w:t>whether</w:t>
      </w:r>
      <w:r>
        <w:rPr>
          <w:spacing w:val="-14"/>
          <w:w w:val="105"/>
        </w:rPr>
        <w:t> </w:t>
      </w:r>
      <w:r>
        <w:rPr>
          <w:i/>
          <w:w w:val="105"/>
        </w:rPr>
        <w:t>United</w:t>
      </w:r>
      <w:r>
        <w:rPr>
          <w:i/>
          <w:spacing w:val="-13"/>
          <w:w w:val="105"/>
        </w:rPr>
        <w:t> </w:t>
      </w:r>
      <w:r>
        <w:rPr>
          <w:i/>
          <w:w w:val="105"/>
        </w:rPr>
        <w:t>States</w:t>
      </w:r>
      <w:r>
        <w:rPr>
          <w:i/>
          <w:spacing w:val="-15"/>
          <w:w w:val="105"/>
        </w:rPr>
        <w:t> </w:t>
      </w:r>
      <w:r>
        <w:rPr>
          <w:i/>
          <w:spacing w:val="-9"/>
          <w:w w:val="105"/>
        </w:rPr>
        <w:t>v.</w:t>
      </w:r>
      <w:r>
        <w:rPr>
          <w:i/>
          <w:spacing w:val="-14"/>
          <w:w w:val="105"/>
        </w:rPr>
        <w:t> </w:t>
      </w:r>
      <w:r>
        <w:rPr>
          <w:i/>
          <w:w w:val="105"/>
        </w:rPr>
        <w:t>Jones</w:t>
      </w:r>
      <w:r>
        <w:rPr>
          <w:i/>
          <w:spacing w:val="-13"/>
          <w:w w:val="105"/>
        </w:rPr>
        <w:t> </w:t>
      </w:r>
      <w:r>
        <w:rPr>
          <w:w w:val="105"/>
        </w:rPr>
        <w:t>and</w:t>
      </w:r>
      <w:r>
        <w:rPr>
          <w:spacing w:val="-14"/>
          <w:w w:val="105"/>
        </w:rPr>
        <w:t> </w:t>
      </w:r>
      <w:r>
        <w:rPr>
          <w:w w:val="105"/>
        </w:rPr>
        <w:t>subsequent</w:t>
      </w:r>
      <w:r>
        <w:rPr>
          <w:spacing w:val="-15"/>
          <w:w w:val="105"/>
        </w:rPr>
        <w:t> </w:t>
      </w:r>
      <w:r>
        <w:rPr>
          <w:w w:val="105"/>
        </w:rPr>
        <w:t>cases might alter its future application. </w:t>
      </w:r>
      <w:r>
        <w:rPr>
          <w:spacing w:val="-3"/>
          <w:w w:val="105"/>
        </w:rPr>
        <w:t>Lastly, </w:t>
      </w:r>
      <w:r>
        <w:rPr>
          <w:w w:val="105"/>
        </w:rPr>
        <w:t>this report will consider any potential future developments in this fast-moving area of</w:t>
      </w:r>
      <w:r>
        <w:rPr>
          <w:spacing w:val="-20"/>
          <w:w w:val="105"/>
        </w:rPr>
        <w:t> </w:t>
      </w:r>
      <w:r>
        <w:rPr>
          <w:spacing w:val="-4"/>
          <w:w w:val="105"/>
        </w:rPr>
        <w:t>law.</w:t>
      </w:r>
    </w:p>
    <w:p>
      <w:pPr>
        <w:pStyle w:val="BodyText"/>
        <w:spacing w:before="3"/>
        <w:rPr>
          <w:sz w:val="30"/>
        </w:rPr>
      </w:pPr>
    </w:p>
    <w:p>
      <w:pPr>
        <w:pStyle w:val="Heading2"/>
      </w:pPr>
      <w:bookmarkStart w:name="_TOC_250009" w:id="10"/>
      <w:bookmarkEnd w:id="10"/>
      <w:r>
        <w:rPr/>
        <w:t>Fourth Amendment Background</w:t>
      </w:r>
    </w:p>
    <w:p>
      <w:pPr>
        <w:pStyle w:val="BodyText"/>
        <w:spacing w:line="247" w:lineRule="auto" w:before="238"/>
        <w:ind w:left="802" w:right="785"/>
      </w:pPr>
      <w:r>
        <w:rPr>
          <w:w w:val="105"/>
        </w:rPr>
        <w:t>Before the advent of modern communications, government officials could not simply subpoena an Internet Service Provider (ISP), or Amazon, or Google for information relating to a target of investigation, but had to enter the suspect’s home or office, sometimes by force, to retrieve personal</w:t>
      </w:r>
      <w:r>
        <w:rPr>
          <w:spacing w:val="-17"/>
          <w:w w:val="105"/>
        </w:rPr>
        <w:t> </w:t>
      </w:r>
      <w:r>
        <w:rPr>
          <w:w w:val="105"/>
        </w:rPr>
        <w:t>information</w:t>
      </w:r>
      <w:r>
        <w:rPr>
          <w:spacing w:val="-15"/>
          <w:w w:val="105"/>
        </w:rPr>
        <w:t> </w:t>
      </w:r>
      <w:r>
        <w:rPr>
          <w:w w:val="105"/>
        </w:rPr>
        <w:t>directly</w:t>
      </w:r>
      <w:r>
        <w:rPr>
          <w:spacing w:val="-18"/>
          <w:w w:val="105"/>
        </w:rPr>
        <w:t> </w:t>
      </w:r>
      <w:r>
        <w:rPr>
          <w:w w:val="105"/>
        </w:rPr>
        <w:t>themselves.</w:t>
      </w:r>
      <w:r>
        <w:rPr>
          <w:w w:val="105"/>
          <w:vertAlign w:val="superscript"/>
        </w:rPr>
        <w:t>18</w:t>
      </w:r>
      <w:r>
        <w:rPr>
          <w:spacing w:val="-16"/>
          <w:w w:val="105"/>
          <w:vertAlign w:val="baseline"/>
        </w:rPr>
        <w:t> </w:t>
      </w:r>
      <w:r>
        <w:rPr>
          <w:w w:val="105"/>
          <w:vertAlign w:val="baseline"/>
        </w:rPr>
        <w:t>During</w:t>
      </w:r>
      <w:r>
        <w:rPr>
          <w:spacing w:val="-17"/>
          <w:w w:val="105"/>
          <w:vertAlign w:val="baseline"/>
        </w:rPr>
        <w:t> </w:t>
      </w:r>
      <w:r>
        <w:rPr>
          <w:w w:val="105"/>
          <w:vertAlign w:val="baseline"/>
        </w:rPr>
        <w:t>the</w:t>
      </w:r>
      <w:r>
        <w:rPr>
          <w:spacing w:val="-18"/>
          <w:w w:val="105"/>
          <w:vertAlign w:val="baseline"/>
        </w:rPr>
        <w:t> </w:t>
      </w:r>
      <w:r>
        <w:rPr>
          <w:w w:val="105"/>
          <w:vertAlign w:val="baseline"/>
        </w:rPr>
        <w:t>18</w:t>
      </w:r>
      <w:r>
        <w:rPr>
          <w:w w:val="105"/>
          <w:vertAlign w:val="superscript"/>
        </w:rPr>
        <w:t>th</w:t>
      </w:r>
      <w:r>
        <w:rPr>
          <w:spacing w:val="-17"/>
          <w:w w:val="105"/>
          <w:vertAlign w:val="baseline"/>
        </w:rPr>
        <w:t> </w:t>
      </w:r>
      <w:r>
        <w:rPr>
          <w:spacing w:val="-3"/>
          <w:w w:val="105"/>
          <w:vertAlign w:val="baseline"/>
        </w:rPr>
        <w:t>century,</w:t>
      </w:r>
      <w:r>
        <w:rPr>
          <w:spacing w:val="-16"/>
          <w:w w:val="105"/>
          <w:vertAlign w:val="baseline"/>
        </w:rPr>
        <w:t> </w:t>
      </w:r>
      <w:r>
        <w:rPr>
          <w:w w:val="105"/>
          <w:vertAlign w:val="baseline"/>
        </w:rPr>
        <w:t>British</w:t>
      </w:r>
      <w:r>
        <w:rPr>
          <w:spacing w:val="-16"/>
          <w:w w:val="105"/>
          <w:vertAlign w:val="baseline"/>
        </w:rPr>
        <w:t> </w:t>
      </w:r>
      <w:r>
        <w:rPr>
          <w:w w:val="105"/>
          <w:vertAlign w:val="baseline"/>
        </w:rPr>
        <w:t>and</w:t>
      </w:r>
      <w:r>
        <w:rPr>
          <w:spacing w:val="-17"/>
          <w:w w:val="105"/>
          <w:vertAlign w:val="baseline"/>
        </w:rPr>
        <w:t> </w:t>
      </w:r>
      <w:r>
        <w:rPr>
          <w:w w:val="105"/>
          <w:vertAlign w:val="baseline"/>
        </w:rPr>
        <w:t>colonial</w:t>
      </w:r>
      <w:r>
        <w:rPr>
          <w:spacing w:val="-15"/>
          <w:w w:val="105"/>
          <w:vertAlign w:val="baseline"/>
        </w:rPr>
        <w:t> </w:t>
      </w:r>
      <w:r>
        <w:rPr>
          <w:w w:val="105"/>
          <w:vertAlign w:val="baseline"/>
        </w:rPr>
        <w:t>officials conducted searches and seizures of </w:t>
      </w:r>
      <w:r>
        <w:rPr>
          <w:spacing w:val="-3"/>
          <w:w w:val="105"/>
          <w:vertAlign w:val="baseline"/>
        </w:rPr>
        <w:t>people’s </w:t>
      </w:r>
      <w:r>
        <w:rPr>
          <w:w w:val="105"/>
          <w:vertAlign w:val="baseline"/>
        </w:rPr>
        <w:t>homes with little to no suspicion of wrongdoing pursuant to either a general warrant, which was used mainly in England, or a writ of assistance, which was used in the American colonies.</w:t>
      </w:r>
      <w:r>
        <w:rPr>
          <w:w w:val="105"/>
          <w:vertAlign w:val="superscript"/>
        </w:rPr>
        <w:t>19</w:t>
      </w:r>
      <w:r>
        <w:rPr>
          <w:w w:val="105"/>
          <w:vertAlign w:val="baseline"/>
        </w:rPr>
        <w:t> These indiscriminate government intrusions contributed</w:t>
      </w:r>
      <w:r>
        <w:rPr>
          <w:spacing w:val="-18"/>
          <w:w w:val="105"/>
          <w:vertAlign w:val="baseline"/>
        </w:rPr>
        <w:t> </w:t>
      </w:r>
      <w:r>
        <w:rPr>
          <w:w w:val="105"/>
          <w:vertAlign w:val="baseline"/>
        </w:rPr>
        <w:t>to</w:t>
      </w:r>
      <w:r>
        <w:rPr>
          <w:spacing w:val="-17"/>
          <w:w w:val="105"/>
          <w:vertAlign w:val="baseline"/>
        </w:rPr>
        <w:t> </w:t>
      </w:r>
      <w:r>
        <w:rPr>
          <w:w w:val="105"/>
          <w:vertAlign w:val="baseline"/>
        </w:rPr>
        <w:t>the</w:t>
      </w:r>
      <w:r>
        <w:rPr>
          <w:spacing w:val="-17"/>
          <w:w w:val="105"/>
          <w:vertAlign w:val="baseline"/>
        </w:rPr>
        <w:t> </w:t>
      </w:r>
      <w:r>
        <w:rPr>
          <w:w w:val="105"/>
          <w:vertAlign w:val="baseline"/>
        </w:rPr>
        <w:t>people’s</w:t>
      </w:r>
      <w:r>
        <w:rPr>
          <w:spacing w:val="-17"/>
          <w:w w:val="105"/>
          <w:vertAlign w:val="baseline"/>
        </w:rPr>
        <w:t> </w:t>
      </w:r>
      <w:r>
        <w:rPr>
          <w:w w:val="105"/>
          <w:vertAlign w:val="baseline"/>
        </w:rPr>
        <w:t>fear</w:t>
      </w:r>
      <w:r>
        <w:rPr>
          <w:spacing w:val="-15"/>
          <w:w w:val="105"/>
          <w:vertAlign w:val="baseline"/>
        </w:rPr>
        <w:t> </w:t>
      </w:r>
      <w:r>
        <w:rPr>
          <w:w w:val="105"/>
          <w:vertAlign w:val="baseline"/>
        </w:rPr>
        <w:t>of</w:t>
      </w:r>
      <w:r>
        <w:rPr>
          <w:spacing w:val="-17"/>
          <w:w w:val="105"/>
          <w:vertAlign w:val="baseline"/>
        </w:rPr>
        <w:t> </w:t>
      </w:r>
      <w:r>
        <w:rPr>
          <w:w w:val="105"/>
          <w:vertAlign w:val="baseline"/>
        </w:rPr>
        <w:t>unrestrained</w:t>
      </w:r>
      <w:r>
        <w:rPr>
          <w:spacing w:val="-16"/>
          <w:w w:val="105"/>
          <w:vertAlign w:val="baseline"/>
        </w:rPr>
        <w:t> </w:t>
      </w:r>
      <w:r>
        <w:rPr>
          <w:w w:val="105"/>
          <w:vertAlign w:val="baseline"/>
        </w:rPr>
        <w:t>government</w:t>
      </w:r>
      <w:r>
        <w:rPr>
          <w:spacing w:val="-16"/>
          <w:w w:val="105"/>
          <w:vertAlign w:val="baseline"/>
        </w:rPr>
        <w:t> </w:t>
      </w:r>
      <w:r>
        <w:rPr>
          <w:w w:val="105"/>
          <w:vertAlign w:val="baseline"/>
        </w:rPr>
        <w:t>power</w:t>
      </w:r>
      <w:r>
        <w:rPr>
          <w:spacing w:val="-15"/>
          <w:w w:val="105"/>
          <w:vertAlign w:val="baseline"/>
        </w:rPr>
        <w:t> </w:t>
      </w:r>
      <w:r>
        <w:rPr>
          <w:w w:val="105"/>
          <w:vertAlign w:val="baseline"/>
        </w:rPr>
        <w:t>and</w:t>
      </w:r>
      <w:r>
        <w:rPr>
          <w:spacing w:val="-18"/>
          <w:w w:val="105"/>
          <w:vertAlign w:val="baseline"/>
        </w:rPr>
        <w:t> </w:t>
      </w:r>
      <w:r>
        <w:rPr>
          <w:w w:val="105"/>
          <w:vertAlign w:val="baseline"/>
        </w:rPr>
        <w:t>led</w:t>
      </w:r>
      <w:r>
        <w:rPr>
          <w:spacing w:val="-17"/>
          <w:w w:val="105"/>
          <w:vertAlign w:val="baseline"/>
        </w:rPr>
        <w:t> </w:t>
      </w:r>
      <w:r>
        <w:rPr>
          <w:w w:val="105"/>
          <w:vertAlign w:val="baseline"/>
        </w:rPr>
        <w:t>to</w:t>
      </w:r>
      <w:r>
        <w:rPr>
          <w:spacing w:val="-17"/>
          <w:w w:val="105"/>
          <w:vertAlign w:val="baseline"/>
        </w:rPr>
        <w:t> </w:t>
      </w:r>
      <w:r>
        <w:rPr>
          <w:w w:val="105"/>
          <w:vertAlign w:val="baseline"/>
        </w:rPr>
        <w:t>the</w:t>
      </w:r>
      <w:r>
        <w:rPr>
          <w:spacing w:val="-17"/>
          <w:w w:val="105"/>
          <w:vertAlign w:val="baseline"/>
        </w:rPr>
        <w:t> </w:t>
      </w:r>
      <w:r>
        <w:rPr>
          <w:w w:val="105"/>
          <w:vertAlign w:val="baseline"/>
        </w:rPr>
        <w:t>eventual</w:t>
      </w:r>
      <w:r>
        <w:rPr>
          <w:spacing w:val="-16"/>
          <w:w w:val="105"/>
          <w:vertAlign w:val="baseline"/>
        </w:rPr>
        <w:t> </w:t>
      </w:r>
      <w:r>
        <w:rPr>
          <w:w w:val="105"/>
          <w:vertAlign w:val="baseline"/>
        </w:rPr>
        <w:t>passage of the Fourth</w:t>
      </w:r>
      <w:r>
        <w:rPr>
          <w:spacing w:val="-18"/>
          <w:w w:val="105"/>
          <w:vertAlign w:val="baseline"/>
        </w:rPr>
        <w:t> </w:t>
      </w:r>
      <w:r>
        <w:rPr>
          <w:w w:val="105"/>
          <w:vertAlign w:val="baseline"/>
        </w:rPr>
        <w:t>Amendment.</w:t>
      </w:r>
    </w:p>
    <w:p>
      <w:pPr>
        <w:pStyle w:val="BodyText"/>
        <w:spacing w:before="7"/>
        <w:rPr>
          <w:sz w:val="19"/>
        </w:rPr>
      </w:pPr>
    </w:p>
    <w:p>
      <w:pPr>
        <w:pStyle w:val="BodyText"/>
        <w:spacing w:line="247" w:lineRule="auto" w:before="1"/>
        <w:ind w:left="803" w:right="799" w:hanging="1"/>
      </w:pPr>
      <w:r>
        <w:rPr>
          <w:spacing w:val="-4"/>
          <w:w w:val="105"/>
        </w:rPr>
        <w:t>Take,</w:t>
      </w:r>
      <w:r>
        <w:rPr>
          <w:spacing w:val="-15"/>
          <w:w w:val="105"/>
        </w:rPr>
        <w:t> </w:t>
      </w:r>
      <w:r>
        <w:rPr>
          <w:w w:val="105"/>
        </w:rPr>
        <w:t>for</w:t>
      </w:r>
      <w:r>
        <w:rPr>
          <w:spacing w:val="-15"/>
          <w:w w:val="105"/>
        </w:rPr>
        <w:t> </w:t>
      </w:r>
      <w:r>
        <w:rPr>
          <w:w w:val="105"/>
        </w:rPr>
        <w:t>instance,</w:t>
      </w:r>
      <w:r>
        <w:rPr>
          <w:spacing w:val="-16"/>
          <w:w w:val="105"/>
        </w:rPr>
        <w:t> </w:t>
      </w:r>
      <w:r>
        <w:rPr>
          <w:w w:val="105"/>
        </w:rPr>
        <w:t>the</w:t>
      </w:r>
      <w:r>
        <w:rPr>
          <w:spacing w:val="-17"/>
          <w:w w:val="105"/>
        </w:rPr>
        <w:t> </w:t>
      </w:r>
      <w:r>
        <w:rPr>
          <w:w w:val="105"/>
        </w:rPr>
        <w:t>formative</w:t>
      </w:r>
      <w:r>
        <w:rPr>
          <w:spacing w:val="-14"/>
          <w:w w:val="105"/>
        </w:rPr>
        <w:t> </w:t>
      </w:r>
      <w:r>
        <w:rPr>
          <w:w w:val="105"/>
        </w:rPr>
        <w:t>English</w:t>
      </w:r>
      <w:r>
        <w:rPr>
          <w:spacing w:val="-14"/>
          <w:w w:val="105"/>
        </w:rPr>
        <w:t> </w:t>
      </w:r>
      <w:r>
        <w:rPr>
          <w:w w:val="105"/>
        </w:rPr>
        <w:t>search</w:t>
      </w:r>
      <w:r>
        <w:rPr>
          <w:spacing w:val="-14"/>
          <w:w w:val="105"/>
        </w:rPr>
        <w:t> </w:t>
      </w:r>
      <w:r>
        <w:rPr>
          <w:w w:val="105"/>
        </w:rPr>
        <w:t>and</w:t>
      </w:r>
      <w:r>
        <w:rPr>
          <w:spacing w:val="-16"/>
          <w:w w:val="105"/>
        </w:rPr>
        <w:t> </w:t>
      </w:r>
      <w:r>
        <w:rPr>
          <w:w w:val="105"/>
        </w:rPr>
        <w:t>seizure</w:t>
      </w:r>
      <w:r>
        <w:rPr>
          <w:spacing w:val="-14"/>
          <w:w w:val="105"/>
        </w:rPr>
        <w:t> </w:t>
      </w:r>
      <w:r>
        <w:rPr>
          <w:w w:val="105"/>
        </w:rPr>
        <w:t>case</w:t>
      </w:r>
      <w:r>
        <w:rPr>
          <w:spacing w:val="-16"/>
          <w:w w:val="105"/>
        </w:rPr>
        <w:t> </w:t>
      </w:r>
      <w:r>
        <w:rPr>
          <w:i/>
          <w:w w:val="105"/>
        </w:rPr>
        <w:t>Entick</w:t>
      </w:r>
      <w:r>
        <w:rPr>
          <w:i/>
          <w:spacing w:val="-14"/>
          <w:w w:val="105"/>
        </w:rPr>
        <w:t> </w:t>
      </w:r>
      <w:r>
        <w:rPr>
          <w:i/>
          <w:spacing w:val="-9"/>
          <w:w w:val="105"/>
        </w:rPr>
        <w:t>v.</w:t>
      </w:r>
      <w:r>
        <w:rPr>
          <w:i/>
          <w:spacing w:val="-15"/>
          <w:w w:val="105"/>
        </w:rPr>
        <w:t> </w:t>
      </w:r>
      <w:r>
        <w:rPr>
          <w:i/>
          <w:w w:val="105"/>
        </w:rPr>
        <w:t>Carrington</w:t>
      </w:r>
      <w:r>
        <w:rPr>
          <w:w w:val="105"/>
        </w:rPr>
        <w:t>,</w:t>
      </w:r>
      <w:r>
        <w:rPr>
          <w:spacing w:val="-14"/>
          <w:w w:val="105"/>
        </w:rPr>
        <w:t> </w:t>
      </w:r>
      <w:r>
        <w:rPr>
          <w:w w:val="105"/>
        </w:rPr>
        <w:t>where</w:t>
      </w:r>
      <w:r>
        <w:rPr>
          <w:spacing w:val="-14"/>
          <w:w w:val="105"/>
        </w:rPr>
        <w:t> </w:t>
      </w:r>
      <w:r>
        <w:rPr>
          <w:w w:val="105"/>
        </w:rPr>
        <w:t>the government was investigating John Entick and others for alleged publication of seditious articles.</w:t>
      </w:r>
      <w:r>
        <w:rPr>
          <w:w w:val="105"/>
          <w:vertAlign w:val="superscript"/>
        </w:rPr>
        <w:t>20</w:t>
      </w:r>
      <w:r>
        <w:rPr>
          <w:spacing w:val="-13"/>
          <w:w w:val="105"/>
          <w:vertAlign w:val="baseline"/>
        </w:rPr>
        <w:t> </w:t>
      </w:r>
      <w:r>
        <w:rPr>
          <w:w w:val="105"/>
          <w:vertAlign w:val="baseline"/>
        </w:rPr>
        <w:t>In</w:t>
      </w:r>
      <w:r>
        <w:rPr>
          <w:spacing w:val="-12"/>
          <w:w w:val="105"/>
          <w:vertAlign w:val="baseline"/>
        </w:rPr>
        <w:t> </w:t>
      </w:r>
      <w:r>
        <w:rPr>
          <w:w w:val="105"/>
          <w:vertAlign w:val="baseline"/>
        </w:rPr>
        <w:t>that</w:t>
      </w:r>
      <w:r>
        <w:rPr>
          <w:spacing w:val="-13"/>
          <w:w w:val="105"/>
          <w:vertAlign w:val="baseline"/>
        </w:rPr>
        <w:t> </w:t>
      </w:r>
      <w:r>
        <w:rPr>
          <w:w w:val="105"/>
          <w:vertAlign w:val="baseline"/>
        </w:rPr>
        <w:t>case,</w:t>
      </w:r>
      <w:r>
        <w:rPr>
          <w:spacing w:val="-12"/>
          <w:w w:val="105"/>
          <w:vertAlign w:val="baseline"/>
        </w:rPr>
        <w:t> </w:t>
      </w:r>
      <w:r>
        <w:rPr>
          <w:w w:val="105"/>
          <w:vertAlign w:val="baseline"/>
        </w:rPr>
        <w:t>government</w:t>
      </w:r>
      <w:r>
        <w:rPr>
          <w:spacing w:val="-13"/>
          <w:w w:val="105"/>
          <w:vertAlign w:val="baseline"/>
        </w:rPr>
        <w:t> </w:t>
      </w:r>
      <w:r>
        <w:rPr>
          <w:w w:val="105"/>
          <w:vertAlign w:val="baseline"/>
        </w:rPr>
        <w:t>officials</w:t>
      </w:r>
      <w:r>
        <w:rPr>
          <w:spacing w:val="-12"/>
          <w:w w:val="105"/>
          <w:vertAlign w:val="baseline"/>
        </w:rPr>
        <w:t> </w:t>
      </w:r>
      <w:r>
        <w:rPr>
          <w:w w:val="105"/>
          <w:vertAlign w:val="baseline"/>
        </w:rPr>
        <w:t>broke</w:t>
      </w:r>
      <w:r>
        <w:rPr>
          <w:spacing w:val="-12"/>
          <w:w w:val="105"/>
          <w:vertAlign w:val="baseline"/>
        </w:rPr>
        <w:t> </w:t>
      </w:r>
      <w:r>
        <w:rPr>
          <w:w w:val="105"/>
          <w:vertAlign w:val="baseline"/>
        </w:rPr>
        <w:t>into</w:t>
      </w:r>
      <w:r>
        <w:rPr>
          <w:spacing w:val="-14"/>
          <w:w w:val="105"/>
          <w:vertAlign w:val="baseline"/>
        </w:rPr>
        <w:t> </w:t>
      </w:r>
      <w:r>
        <w:rPr>
          <w:w w:val="105"/>
          <w:vertAlign w:val="baseline"/>
        </w:rPr>
        <w:t>Entick’s</w:t>
      </w:r>
      <w:r>
        <w:rPr>
          <w:spacing w:val="-12"/>
          <w:w w:val="105"/>
          <w:vertAlign w:val="baseline"/>
        </w:rPr>
        <w:t> </w:t>
      </w:r>
      <w:r>
        <w:rPr>
          <w:w w:val="105"/>
          <w:vertAlign w:val="baseline"/>
        </w:rPr>
        <w:t>home</w:t>
      </w:r>
      <w:r>
        <w:rPr>
          <w:spacing w:val="-13"/>
          <w:w w:val="105"/>
          <w:vertAlign w:val="baseline"/>
        </w:rPr>
        <w:t> </w:t>
      </w:r>
      <w:r>
        <w:rPr>
          <w:w w:val="105"/>
          <w:vertAlign w:val="baseline"/>
        </w:rPr>
        <w:t>with</w:t>
      </w:r>
      <w:r>
        <w:rPr>
          <w:spacing w:val="-12"/>
          <w:w w:val="105"/>
          <w:vertAlign w:val="baseline"/>
        </w:rPr>
        <w:t> </w:t>
      </w:r>
      <w:r>
        <w:rPr>
          <w:w w:val="105"/>
          <w:vertAlign w:val="baseline"/>
        </w:rPr>
        <w:t>“force</w:t>
      </w:r>
      <w:r>
        <w:rPr>
          <w:spacing w:val="-14"/>
          <w:w w:val="105"/>
          <w:vertAlign w:val="baseline"/>
        </w:rPr>
        <w:t> </w:t>
      </w:r>
      <w:r>
        <w:rPr>
          <w:w w:val="105"/>
          <w:vertAlign w:val="baseline"/>
        </w:rPr>
        <w:t>and</w:t>
      </w:r>
      <w:r>
        <w:rPr>
          <w:spacing w:val="-12"/>
          <w:w w:val="105"/>
          <w:vertAlign w:val="baseline"/>
        </w:rPr>
        <w:t> </w:t>
      </w:r>
      <w:r>
        <w:rPr>
          <w:w w:val="105"/>
          <w:vertAlign w:val="baseline"/>
        </w:rPr>
        <w:t>arms,”</w:t>
      </w:r>
    </w:p>
    <w:p>
      <w:pPr>
        <w:pStyle w:val="BodyText"/>
        <w:spacing w:before="9"/>
        <w:rPr>
          <w:sz w:val="23"/>
        </w:rPr>
      </w:pPr>
      <w:r>
        <w:rPr/>
        <w:pict>
          <v:rect style="position:absolute;margin-left:94.149017pt;margin-top:15.653087pt;width:141.12pt;height:.4704pt;mso-position-horizontal-relative:page;mso-position-vertical-relative:paragraph;z-index:-15680000;mso-wrap-distance-left:0;mso-wrap-distance-right:0" filled="true" fillcolor="#000000" stroked="false">
            <v:fill type="solid"/>
            <w10:wrap type="topAndBottom"/>
          </v:rect>
        </w:pict>
      </w:r>
    </w:p>
    <w:p>
      <w:pPr>
        <w:spacing w:before="108"/>
        <w:ind w:left="802" w:right="0" w:firstLine="0"/>
        <w:jc w:val="left"/>
        <w:rPr>
          <w:sz w:val="17"/>
        </w:rPr>
      </w:pPr>
      <w:r>
        <w:rPr>
          <w:w w:val="105"/>
          <w:sz w:val="17"/>
        </w:rPr>
        <w:t>(...continued)</w:t>
      </w:r>
    </w:p>
    <w:p>
      <w:pPr>
        <w:spacing w:line="249" w:lineRule="auto" w:before="68"/>
        <w:ind w:left="803" w:right="799" w:hanging="1"/>
        <w:jc w:val="left"/>
        <w:rPr>
          <w:sz w:val="17"/>
        </w:rPr>
      </w:pPr>
      <w:r>
        <w:rPr>
          <w:w w:val="105"/>
          <w:sz w:val="17"/>
        </w:rPr>
        <w:t>United States v. Jones, 14 N.C. J.L. &amp; T</w:t>
      </w:r>
      <w:r>
        <w:rPr>
          <w:w w:val="105"/>
          <w:sz w:val="13"/>
        </w:rPr>
        <w:t>ECH </w:t>
      </w:r>
      <w:r>
        <w:rPr>
          <w:w w:val="105"/>
          <w:sz w:val="17"/>
        </w:rPr>
        <w:t>557, 571 (2013); David Gray &amp; Danielle Keats Citron, </w:t>
      </w:r>
      <w:r>
        <w:rPr>
          <w:i/>
          <w:w w:val="105"/>
          <w:sz w:val="17"/>
        </w:rPr>
        <w:t>A Shattered </w:t>
      </w:r>
      <w:r>
        <w:rPr>
          <w:i/>
          <w:w w:val="105"/>
          <w:sz w:val="17"/>
        </w:rPr>
        <w:t>Looking</w:t>
      </w:r>
      <w:r>
        <w:rPr>
          <w:i/>
          <w:spacing w:val="-7"/>
          <w:w w:val="105"/>
          <w:sz w:val="17"/>
        </w:rPr>
        <w:t> </w:t>
      </w:r>
      <w:r>
        <w:rPr>
          <w:i/>
          <w:w w:val="105"/>
          <w:sz w:val="17"/>
        </w:rPr>
        <w:t>Glass:</w:t>
      </w:r>
      <w:r>
        <w:rPr>
          <w:i/>
          <w:spacing w:val="-7"/>
          <w:w w:val="105"/>
          <w:sz w:val="17"/>
        </w:rPr>
        <w:t> </w:t>
      </w:r>
      <w:r>
        <w:rPr>
          <w:i/>
          <w:w w:val="105"/>
          <w:sz w:val="17"/>
        </w:rPr>
        <w:t>The</w:t>
      </w:r>
      <w:r>
        <w:rPr>
          <w:i/>
          <w:spacing w:val="-7"/>
          <w:w w:val="105"/>
          <w:sz w:val="17"/>
        </w:rPr>
        <w:t> </w:t>
      </w:r>
      <w:r>
        <w:rPr>
          <w:i/>
          <w:w w:val="105"/>
          <w:sz w:val="17"/>
        </w:rPr>
        <w:t>Pitfalls</w:t>
      </w:r>
      <w:r>
        <w:rPr>
          <w:i/>
          <w:spacing w:val="-9"/>
          <w:w w:val="105"/>
          <w:sz w:val="17"/>
        </w:rPr>
        <w:t> </w:t>
      </w:r>
      <w:r>
        <w:rPr>
          <w:i/>
          <w:w w:val="105"/>
          <w:sz w:val="17"/>
        </w:rPr>
        <w:t>and</w:t>
      </w:r>
      <w:r>
        <w:rPr>
          <w:i/>
          <w:spacing w:val="-6"/>
          <w:w w:val="105"/>
          <w:sz w:val="17"/>
        </w:rPr>
        <w:t> </w:t>
      </w:r>
      <w:r>
        <w:rPr>
          <w:i/>
          <w:w w:val="105"/>
          <w:sz w:val="17"/>
        </w:rPr>
        <w:t>Potential</w:t>
      </w:r>
      <w:r>
        <w:rPr>
          <w:i/>
          <w:spacing w:val="-9"/>
          <w:w w:val="105"/>
          <w:sz w:val="17"/>
        </w:rPr>
        <w:t> </w:t>
      </w:r>
      <w:r>
        <w:rPr>
          <w:i/>
          <w:w w:val="105"/>
          <w:sz w:val="17"/>
        </w:rPr>
        <w:t>of</w:t>
      </w:r>
      <w:r>
        <w:rPr>
          <w:i/>
          <w:spacing w:val="-6"/>
          <w:w w:val="105"/>
          <w:sz w:val="17"/>
        </w:rPr>
        <w:t> </w:t>
      </w:r>
      <w:r>
        <w:rPr>
          <w:i/>
          <w:w w:val="105"/>
          <w:sz w:val="17"/>
        </w:rPr>
        <w:t>the</w:t>
      </w:r>
      <w:r>
        <w:rPr>
          <w:i/>
          <w:spacing w:val="-8"/>
          <w:w w:val="105"/>
          <w:sz w:val="17"/>
        </w:rPr>
        <w:t> </w:t>
      </w:r>
      <w:r>
        <w:rPr>
          <w:i/>
          <w:w w:val="105"/>
          <w:sz w:val="17"/>
        </w:rPr>
        <w:t>Mosaic</w:t>
      </w:r>
      <w:r>
        <w:rPr>
          <w:i/>
          <w:spacing w:val="-7"/>
          <w:w w:val="105"/>
          <w:sz w:val="17"/>
        </w:rPr>
        <w:t> </w:t>
      </w:r>
      <w:r>
        <w:rPr>
          <w:i/>
          <w:w w:val="105"/>
          <w:sz w:val="17"/>
        </w:rPr>
        <w:t>Theory</w:t>
      </w:r>
      <w:r>
        <w:rPr>
          <w:i/>
          <w:spacing w:val="-7"/>
          <w:w w:val="105"/>
          <w:sz w:val="17"/>
        </w:rPr>
        <w:t> </w:t>
      </w:r>
      <w:r>
        <w:rPr>
          <w:i/>
          <w:w w:val="105"/>
          <w:sz w:val="17"/>
        </w:rPr>
        <w:t>of</w:t>
      </w:r>
      <w:r>
        <w:rPr>
          <w:i/>
          <w:spacing w:val="-11"/>
          <w:w w:val="105"/>
          <w:sz w:val="17"/>
        </w:rPr>
        <w:t> </w:t>
      </w:r>
      <w:r>
        <w:rPr>
          <w:i/>
          <w:w w:val="105"/>
          <w:sz w:val="17"/>
        </w:rPr>
        <w:t>Fourth</w:t>
      </w:r>
      <w:r>
        <w:rPr>
          <w:i/>
          <w:spacing w:val="-6"/>
          <w:w w:val="105"/>
          <w:sz w:val="17"/>
        </w:rPr>
        <w:t> </w:t>
      </w:r>
      <w:r>
        <w:rPr>
          <w:i/>
          <w:w w:val="105"/>
          <w:sz w:val="17"/>
        </w:rPr>
        <w:t>Amendment</w:t>
      </w:r>
      <w:r>
        <w:rPr>
          <w:i/>
          <w:spacing w:val="-6"/>
          <w:w w:val="105"/>
          <w:sz w:val="17"/>
        </w:rPr>
        <w:t> </w:t>
      </w:r>
      <w:r>
        <w:rPr>
          <w:i/>
          <w:w w:val="105"/>
          <w:sz w:val="17"/>
        </w:rPr>
        <w:t>Privacy</w:t>
      </w:r>
      <w:r>
        <w:rPr>
          <w:w w:val="105"/>
          <w:sz w:val="17"/>
        </w:rPr>
        <w:t>,</w:t>
      </w:r>
      <w:r>
        <w:rPr>
          <w:spacing w:val="-9"/>
          <w:w w:val="105"/>
          <w:sz w:val="17"/>
        </w:rPr>
        <w:t> </w:t>
      </w:r>
      <w:r>
        <w:rPr>
          <w:w w:val="105"/>
          <w:sz w:val="17"/>
        </w:rPr>
        <w:t>14</w:t>
      </w:r>
      <w:r>
        <w:rPr>
          <w:spacing w:val="-7"/>
          <w:w w:val="105"/>
          <w:sz w:val="17"/>
        </w:rPr>
        <w:t> </w:t>
      </w:r>
      <w:r>
        <w:rPr>
          <w:w w:val="105"/>
          <w:sz w:val="17"/>
        </w:rPr>
        <w:t>N.C.</w:t>
      </w:r>
      <w:r>
        <w:rPr>
          <w:spacing w:val="-6"/>
          <w:w w:val="105"/>
          <w:sz w:val="17"/>
        </w:rPr>
        <w:t> </w:t>
      </w:r>
      <w:r>
        <w:rPr>
          <w:w w:val="105"/>
          <w:sz w:val="17"/>
        </w:rPr>
        <w:t>J.</w:t>
      </w:r>
      <w:r>
        <w:rPr>
          <w:spacing w:val="-7"/>
          <w:w w:val="105"/>
          <w:sz w:val="17"/>
        </w:rPr>
        <w:t> </w:t>
      </w:r>
      <w:r>
        <w:rPr>
          <w:w w:val="105"/>
          <w:sz w:val="17"/>
        </w:rPr>
        <w:t>L.</w:t>
      </w:r>
      <w:r>
        <w:rPr>
          <w:spacing w:val="-6"/>
          <w:w w:val="105"/>
          <w:sz w:val="17"/>
        </w:rPr>
        <w:t> </w:t>
      </w:r>
      <w:r>
        <w:rPr>
          <w:w w:val="105"/>
          <w:sz w:val="17"/>
        </w:rPr>
        <w:t>&amp;</w:t>
      </w:r>
      <w:r>
        <w:rPr>
          <w:spacing w:val="-8"/>
          <w:w w:val="105"/>
          <w:sz w:val="17"/>
        </w:rPr>
        <w:t> </w:t>
      </w:r>
      <w:r>
        <w:rPr>
          <w:w w:val="105"/>
          <w:sz w:val="17"/>
        </w:rPr>
        <w:t>Tech. 381</w:t>
      </w:r>
      <w:r>
        <w:rPr>
          <w:spacing w:val="-3"/>
          <w:w w:val="105"/>
          <w:sz w:val="17"/>
        </w:rPr>
        <w:t> </w:t>
      </w:r>
      <w:r>
        <w:rPr>
          <w:w w:val="105"/>
          <w:sz w:val="17"/>
        </w:rPr>
        <w:t>(2013).</w:t>
      </w:r>
    </w:p>
    <w:p>
      <w:pPr>
        <w:spacing w:line="249" w:lineRule="auto" w:before="56"/>
        <w:ind w:left="802" w:right="886" w:firstLine="0"/>
        <w:jc w:val="left"/>
        <w:rPr>
          <w:sz w:val="17"/>
        </w:rPr>
      </w:pPr>
      <w:r>
        <w:rPr>
          <w:w w:val="105"/>
          <w:sz w:val="17"/>
          <w:vertAlign w:val="superscript"/>
        </w:rPr>
        <w:t>16</w:t>
      </w:r>
      <w:r>
        <w:rPr>
          <w:w w:val="105"/>
          <w:sz w:val="17"/>
          <w:vertAlign w:val="baseline"/>
        </w:rPr>
        <w:t> ACLU v. Clapper, 959 F. Supp. 2d 724 (S.D.N.Y. 2013); Smith v. Obama, No. 2:13-CV-257 (D. Idaho June 3, 2014);</w:t>
      </w:r>
      <w:r>
        <w:rPr>
          <w:spacing w:val="-7"/>
          <w:w w:val="105"/>
          <w:sz w:val="17"/>
          <w:vertAlign w:val="baseline"/>
        </w:rPr>
        <w:t> </w:t>
      </w:r>
      <w:r>
        <w:rPr>
          <w:i/>
          <w:w w:val="105"/>
          <w:sz w:val="17"/>
          <w:vertAlign w:val="baseline"/>
        </w:rPr>
        <w:t>In</w:t>
      </w:r>
      <w:r>
        <w:rPr>
          <w:i/>
          <w:spacing w:val="-7"/>
          <w:w w:val="105"/>
          <w:sz w:val="17"/>
          <w:vertAlign w:val="baseline"/>
        </w:rPr>
        <w:t> </w:t>
      </w:r>
      <w:r>
        <w:rPr>
          <w:i/>
          <w:w w:val="105"/>
          <w:sz w:val="17"/>
          <w:vertAlign w:val="baseline"/>
        </w:rPr>
        <w:t>re</w:t>
      </w:r>
      <w:r>
        <w:rPr>
          <w:i/>
          <w:spacing w:val="-8"/>
          <w:w w:val="105"/>
          <w:sz w:val="17"/>
          <w:vertAlign w:val="baseline"/>
        </w:rPr>
        <w:t> </w:t>
      </w:r>
      <w:r>
        <w:rPr>
          <w:w w:val="105"/>
          <w:sz w:val="17"/>
          <w:vertAlign w:val="baseline"/>
        </w:rPr>
        <w:t>Application</w:t>
      </w:r>
      <w:r>
        <w:rPr>
          <w:spacing w:val="-9"/>
          <w:w w:val="105"/>
          <w:sz w:val="17"/>
          <w:vertAlign w:val="baseline"/>
        </w:rPr>
        <w:t> </w:t>
      </w:r>
      <w:r>
        <w:rPr>
          <w:w w:val="105"/>
          <w:sz w:val="17"/>
          <w:vertAlign w:val="baseline"/>
        </w:rPr>
        <w:t>of</w:t>
      </w:r>
      <w:r>
        <w:rPr>
          <w:spacing w:val="-10"/>
          <w:w w:val="105"/>
          <w:sz w:val="17"/>
          <w:vertAlign w:val="baseline"/>
        </w:rPr>
        <w:t> </w:t>
      </w:r>
      <w:r>
        <w:rPr>
          <w:w w:val="105"/>
          <w:sz w:val="17"/>
          <w:vertAlign w:val="baseline"/>
        </w:rPr>
        <w:t>the</w:t>
      </w:r>
      <w:r>
        <w:rPr>
          <w:spacing w:val="-9"/>
          <w:w w:val="105"/>
          <w:sz w:val="17"/>
          <w:vertAlign w:val="baseline"/>
        </w:rPr>
        <w:t> </w:t>
      </w:r>
      <w:r>
        <w:rPr>
          <w:w w:val="105"/>
          <w:sz w:val="17"/>
          <w:vertAlign w:val="baseline"/>
        </w:rPr>
        <w:t>Fed.</w:t>
      </w:r>
      <w:r>
        <w:rPr>
          <w:spacing w:val="-7"/>
          <w:w w:val="105"/>
          <w:sz w:val="17"/>
          <w:vertAlign w:val="baseline"/>
        </w:rPr>
        <w:t> </w:t>
      </w:r>
      <w:r>
        <w:rPr>
          <w:w w:val="105"/>
          <w:sz w:val="17"/>
          <w:vertAlign w:val="baseline"/>
        </w:rPr>
        <w:t>Bureau</w:t>
      </w:r>
      <w:r>
        <w:rPr>
          <w:spacing w:val="-8"/>
          <w:w w:val="105"/>
          <w:sz w:val="17"/>
          <w:vertAlign w:val="baseline"/>
        </w:rPr>
        <w:t> </w:t>
      </w:r>
      <w:r>
        <w:rPr>
          <w:w w:val="105"/>
          <w:sz w:val="17"/>
          <w:vertAlign w:val="baseline"/>
        </w:rPr>
        <w:t>of</w:t>
      </w:r>
      <w:r>
        <w:rPr>
          <w:spacing w:val="-10"/>
          <w:w w:val="105"/>
          <w:sz w:val="17"/>
          <w:vertAlign w:val="baseline"/>
        </w:rPr>
        <w:t> </w:t>
      </w:r>
      <w:r>
        <w:rPr>
          <w:w w:val="105"/>
          <w:sz w:val="17"/>
          <w:vertAlign w:val="baseline"/>
        </w:rPr>
        <w:t>Investigation</w:t>
      </w:r>
      <w:r>
        <w:rPr>
          <w:spacing w:val="-8"/>
          <w:w w:val="105"/>
          <w:sz w:val="17"/>
          <w:vertAlign w:val="baseline"/>
        </w:rPr>
        <w:t> </w:t>
      </w:r>
      <w:r>
        <w:rPr>
          <w:w w:val="105"/>
          <w:sz w:val="17"/>
          <w:vertAlign w:val="baseline"/>
        </w:rPr>
        <w:t>for</w:t>
      </w:r>
      <w:r>
        <w:rPr>
          <w:spacing w:val="-7"/>
          <w:w w:val="105"/>
          <w:sz w:val="17"/>
          <w:vertAlign w:val="baseline"/>
        </w:rPr>
        <w:t> </w:t>
      </w:r>
      <w:r>
        <w:rPr>
          <w:w w:val="105"/>
          <w:sz w:val="17"/>
          <w:vertAlign w:val="baseline"/>
        </w:rPr>
        <w:t>an</w:t>
      </w:r>
      <w:r>
        <w:rPr>
          <w:spacing w:val="-9"/>
          <w:w w:val="105"/>
          <w:sz w:val="17"/>
          <w:vertAlign w:val="baseline"/>
        </w:rPr>
        <w:t> </w:t>
      </w:r>
      <w:r>
        <w:rPr>
          <w:w w:val="105"/>
          <w:sz w:val="17"/>
          <w:vertAlign w:val="baseline"/>
        </w:rPr>
        <w:t>Order</w:t>
      </w:r>
      <w:r>
        <w:rPr>
          <w:spacing w:val="-7"/>
          <w:w w:val="105"/>
          <w:sz w:val="17"/>
          <w:vertAlign w:val="baseline"/>
        </w:rPr>
        <w:t> </w:t>
      </w:r>
      <w:r>
        <w:rPr>
          <w:w w:val="105"/>
          <w:sz w:val="17"/>
          <w:vertAlign w:val="baseline"/>
        </w:rPr>
        <w:t>Requiring</w:t>
      </w:r>
      <w:r>
        <w:rPr>
          <w:spacing w:val="-8"/>
          <w:w w:val="105"/>
          <w:sz w:val="17"/>
          <w:vertAlign w:val="baseline"/>
        </w:rPr>
        <w:t> </w:t>
      </w:r>
      <w:r>
        <w:rPr>
          <w:w w:val="105"/>
          <w:sz w:val="17"/>
          <w:vertAlign w:val="baseline"/>
        </w:rPr>
        <w:t>the</w:t>
      </w:r>
      <w:r>
        <w:rPr>
          <w:spacing w:val="-10"/>
          <w:w w:val="105"/>
          <w:sz w:val="17"/>
          <w:vertAlign w:val="baseline"/>
        </w:rPr>
        <w:t> </w:t>
      </w:r>
      <w:r>
        <w:rPr>
          <w:w w:val="105"/>
          <w:sz w:val="17"/>
          <w:vertAlign w:val="baseline"/>
        </w:rPr>
        <w:t>Production</w:t>
      </w:r>
      <w:r>
        <w:rPr>
          <w:spacing w:val="-10"/>
          <w:w w:val="105"/>
          <w:sz w:val="17"/>
          <w:vertAlign w:val="baseline"/>
        </w:rPr>
        <w:t> </w:t>
      </w:r>
      <w:r>
        <w:rPr>
          <w:w w:val="105"/>
          <w:sz w:val="17"/>
          <w:vertAlign w:val="baseline"/>
        </w:rPr>
        <w:t>of</w:t>
      </w:r>
      <w:r>
        <w:rPr>
          <w:spacing w:val="-7"/>
          <w:w w:val="105"/>
          <w:sz w:val="17"/>
          <w:vertAlign w:val="baseline"/>
        </w:rPr>
        <w:t> </w:t>
      </w:r>
      <w:r>
        <w:rPr>
          <w:w w:val="105"/>
          <w:sz w:val="17"/>
          <w:vertAlign w:val="baseline"/>
        </w:rPr>
        <w:t>Tangible</w:t>
      </w:r>
      <w:r>
        <w:rPr>
          <w:spacing w:val="-8"/>
          <w:w w:val="105"/>
          <w:sz w:val="17"/>
          <w:vertAlign w:val="baseline"/>
        </w:rPr>
        <w:t> </w:t>
      </w:r>
      <w:r>
        <w:rPr>
          <w:w w:val="105"/>
          <w:sz w:val="17"/>
          <w:vertAlign w:val="baseline"/>
        </w:rPr>
        <w:t>Things from</w:t>
      </w:r>
      <w:r>
        <w:rPr>
          <w:spacing w:val="-14"/>
          <w:w w:val="105"/>
          <w:sz w:val="17"/>
          <w:vertAlign w:val="baseline"/>
        </w:rPr>
        <w:t> </w:t>
      </w:r>
      <w:r>
        <w:rPr>
          <w:w w:val="105"/>
          <w:sz w:val="17"/>
          <w:vertAlign w:val="baseline"/>
        </w:rPr>
        <w:t>[Redacted],</w:t>
      </w:r>
      <w:r>
        <w:rPr>
          <w:spacing w:val="-11"/>
          <w:w w:val="105"/>
          <w:sz w:val="17"/>
          <w:vertAlign w:val="baseline"/>
        </w:rPr>
        <w:t> </w:t>
      </w:r>
      <w:r>
        <w:rPr>
          <w:w w:val="105"/>
          <w:sz w:val="17"/>
          <w:vertAlign w:val="baseline"/>
        </w:rPr>
        <w:t>No.</w:t>
      </w:r>
      <w:r>
        <w:rPr>
          <w:spacing w:val="-12"/>
          <w:w w:val="105"/>
          <w:sz w:val="17"/>
          <w:vertAlign w:val="baseline"/>
        </w:rPr>
        <w:t> </w:t>
      </w:r>
      <w:r>
        <w:rPr>
          <w:w w:val="105"/>
          <w:sz w:val="17"/>
          <w:vertAlign w:val="baseline"/>
        </w:rPr>
        <w:t>BR</w:t>
      </w:r>
      <w:r>
        <w:rPr>
          <w:spacing w:val="-11"/>
          <w:w w:val="105"/>
          <w:sz w:val="17"/>
          <w:vertAlign w:val="baseline"/>
        </w:rPr>
        <w:t> </w:t>
      </w:r>
      <w:r>
        <w:rPr>
          <w:w w:val="105"/>
          <w:sz w:val="17"/>
          <w:vertAlign w:val="baseline"/>
        </w:rPr>
        <w:t>13-109</w:t>
      </w:r>
      <w:r>
        <w:rPr>
          <w:spacing w:val="-14"/>
          <w:w w:val="105"/>
          <w:sz w:val="17"/>
          <w:vertAlign w:val="baseline"/>
        </w:rPr>
        <w:t> </w:t>
      </w:r>
      <w:r>
        <w:rPr>
          <w:w w:val="105"/>
          <w:sz w:val="17"/>
          <w:vertAlign w:val="baseline"/>
        </w:rPr>
        <w:t>(FISA</w:t>
      </w:r>
      <w:r>
        <w:rPr>
          <w:spacing w:val="-14"/>
          <w:w w:val="105"/>
          <w:sz w:val="17"/>
          <w:vertAlign w:val="baseline"/>
        </w:rPr>
        <w:t> </w:t>
      </w:r>
      <w:r>
        <w:rPr>
          <w:w w:val="105"/>
          <w:sz w:val="17"/>
          <w:vertAlign w:val="baseline"/>
        </w:rPr>
        <w:t>Ct.</w:t>
      </w:r>
      <w:r>
        <w:rPr>
          <w:spacing w:val="-11"/>
          <w:w w:val="105"/>
          <w:sz w:val="17"/>
          <w:vertAlign w:val="baseline"/>
        </w:rPr>
        <w:t> </w:t>
      </w:r>
      <w:r>
        <w:rPr>
          <w:w w:val="105"/>
          <w:sz w:val="17"/>
          <w:vertAlign w:val="baseline"/>
        </w:rPr>
        <w:t>2013),</w:t>
      </w:r>
      <w:r>
        <w:rPr>
          <w:spacing w:val="-12"/>
          <w:w w:val="105"/>
          <w:sz w:val="17"/>
          <w:vertAlign w:val="baseline"/>
        </w:rPr>
        <w:t> </w:t>
      </w:r>
      <w:r>
        <w:rPr>
          <w:i/>
          <w:w w:val="105"/>
          <w:sz w:val="17"/>
          <w:vertAlign w:val="baseline"/>
        </w:rPr>
        <w:t>available</w:t>
      </w:r>
      <w:r>
        <w:rPr>
          <w:i/>
          <w:spacing w:val="-12"/>
          <w:w w:val="105"/>
          <w:sz w:val="17"/>
          <w:vertAlign w:val="baseline"/>
        </w:rPr>
        <w:t> </w:t>
      </w:r>
      <w:r>
        <w:rPr>
          <w:i/>
          <w:w w:val="105"/>
          <w:sz w:val="17"/>
          <w:vertAlign w:val="baseline"/>
        </w:rPr>
        <w:t>at</w:t>
      </w:r>
      <w:r>
        <w:rPr>
          <w:i/>
          <w:spacing w:val="-12"/>
          <w:w w:val="105"/>
          <w:sz w:val="17"/>
          <w:vertAlign w:val="baseline"/>
        </w:rPr>
        <w:t> </w:t>
      </w:r>
      <w:hyperlink r:id="rId45">
        <w:r>
          <w:rPr>
            <w:w w:val="105"/>
            <w:sz w:val="17"/>
            <w:vertAlign w:val="baseline"/>
          </w:rPr>
          <w:t>http://www.uscourts.gov/uscourts/courts/fisc/br13-09-</w:t>
        </w:r>
      </w:hyperlink>
      <w:r>
        <w:rPr>
          <w:w w:val="105"/>
          <w:sz w:val="17"/>
          <w:vertAlign w:val="baseline"/>
        </w:rPr>
        <w:t> primary-order.pdf.</w:t>
      </w:r>
    </w:p>
    <w:p>
      <w:pPr>
        <w:spacing w:before="57"/>
        <w:ind w:left="802" w:right="0" w:firstLine="0"/>
        <w:jc w:val="left"/>
        <w:rPr>
          <w:sz w:val="17"/>
        </w:rPr>
      </w:pPr>
      <w:r>
        <w:rPr>
          <w:w w:val="105"/>
          <w:sz w:val="17"/>
          <w:vertAlign w:val="superscript"/>
        </w:rPr>
        <w:t>17</w:t>
      </w:r>
      <w:r>
        <w:rPr>
          <w:w w:val="105"/>
          <w:sz w:val="17"/>
          <w:vertAlign w:val="baseline"/>
        </w:rPr>
        <w:t> Klayman v. Obama, 957 F. Supp. 2d 1, 36 (D.D.C. 2013).</w:t>
      </w:r>
    </w:p>
    <w:p>
      <w:pPr>
        <w:spacing w:line="249" w:lineRule="auto" w:before="68"/>
        <w:ind w:left="802" w:right="873" w:firstLine="0"/>
        <w:jc w:val="left"/>
        <w:rPr>
          <w:sz w:val="17"/>
        </w:rPr>
      </w:pPr>
      <w:r>
        <w:rPr>
          <w:w w:val="105"/>
          <w:sz w:val="17"/>
          <w:vertAlign w:val="superscript"/>
        </w:rPr>
        <w:t>18</w:t>
      </w:r>
      <w:r>
        <w:rPr>
          <w:spacing w:val="-6"/>
          <w:w w:val="105"/>
          <w:sz w:val="17"/>
          <w:vertAlign w:val="baseline"/>
        </w:rPr>
        <w:t> </w:t>
      </w:r>
      <w:r>
        <w:rPr>
          <w:w w:val="105"/>
          <w:sz w:val="17"/>
          <w:vertAlign w:val="baseline"/>
        </w:rPr>
        <w:t>Thomas</w:t>
      </w:r>
      <w:r>
        <w:rPr>
          <w:spacing w:val="-7"/>
          <w:w w:val="105"/>
          <w:sz w:val="17"/>
          <w:vertAlign w:val="baseline"/>
        </w:rPr>
        <w:t> </w:t>
      </w:r>
      <w:r>
        <w:rPr>
          <w:w w:val="105"/>
          <w:sz w:val="17"/>
          <w:vertAlign w:val="baseline"/>
        </w:rPr>
        <w:t>K.</w:t>
      </w:r>
      <w:r>
        <w:rPr>
          <w:spacing w:val="-6"/>
          <w:w w:val="105"/>
          <w:sz w:val="17"/>
          <w:vertAlign w:val="baseline"/>
        </w:rPr>
        <w:t> </w:t>
      </w:r>
      <w:r>
        <w:rPr>
          <w:w w:val="105"/>
          <w:sz w:val="17"/>
          <w:vertAlign w:val="baseline"/>
        </w:rPr>
        <w:t>Clancy,</w:t>
      </w:r>
      <w:r>
        <w:rPr>
          <w:spacing w:val="-5"/>
          <w:w w:val="105"/>
          <w:sz w:val="17"/>
          <w:vertAlign w:val="baseline"/>
        </w:rPr>
        <w:t> </w:t>
      </w:r>
      <w:r>
        <w:rPr>
          <w:i/>
          <w:w w:val="105"/>
          <w:sz w:val="17"/>
          <w:vertAlign w:val="baseline"/>
        </w:rPr>
        <w:t>What</w:t>
      </w:r>
      <w:r>
        <w:rPr>
          <w:i/>
          <w:spacing w:val="-5"/>
          <w:w w:val="105"/>
          <w:sz w:val="17"/>
          <w:vertAlign w:val="baseline"/>
        </w:rPr>
        <w:t> </w:t>
      </w:r>
      <w:r>
        <w:rPr>
          <w:i/>
          <w:w w:val="105"/>
          <w:sz w:val="17"/>
          <w:vertAlign w:val="baseline"/>
        </w:rPr>
        <w:t>is</w:t>
      </w:r>
      <w:r>
        <w:rPr>
          <w:i/>
          <w:spacing w:val="-7"/>
          <w:w w:val="105"/>
          <w:sz w:val="17"/>
          <w:vertAlign w:val="baseline"/>
        </w:rPr>
        <w:t> </w:t>
      </w:r>
      <w:r>
        <w:rPr>
          <w:i/>
          <w:w w:val="105"/>
          <w:sz w:val="17"/>
          <w:vertAlign w:val="baseline"/>
        </w:rPr>
        <w:t>a</w:t>
      </w:r>
      <w:r>
        <w:rPr>
          <w:i/>
          <w:spacing w:val="-6"/>
          <w:w w:val="105"/>
          <w:sz w:val="17"/>
          <w:vertAlign w:val="baseline"/>
        </w:rPr>
        <w:t> </w:t>
      </w:r>
      <w:r>
        <w:rPr>
          <w:i/>
          <w:w w:val="105"/>
          <w:sz w:val="17"/>
          <w:vertAlign w:val="baseline"/>
        </w:rPr>
        <w:t>“Search”</w:t>
      </w:r>
      <w:r>
        <w:rPr>
          <w:i/>
          <w:spacing w:val="-6"/>
          <w:w w:val="105"/>
          <w:sz w:val="17"/>
          <w:vertAlign w:val="baseline"/>
        </w:rPr>
        <w:t> </w:t>
      </w:r>
      <w:r>
        <w:rPr>
          <w:i/>
          <w:w w:val="105"/>
          <w:sz w:val="17"/>
          <w:vertAlign w:val="baseline"/>
        </w:rPr>
        <w:t>Within</w:t>
      </w:r>
      <w:r>
        <w:rPr>
          <w:i/>
          <w:spacing w:val="-5"/>
          <w:w w:val="105"/>
          <w:sz w:val="17"/>
          <w:vertAlign w:val="baseline"/>
        </w:rPr>
        <w:t> </w:t>
      </w:r>
      <w:r>
        <w:rPr>
          <w:i/>
          <w:w w:val="105"/>
          <w:sz w:val="17"/>
          <w:vertAlign w:val="baseline"/>
        </w:rPr>
        <w:t>the</w:t>
      </w:r>
      <w:r>
        <w:rPr>
          <w:i/>
          <w:spacing w:val="-7"/>
          <w:w w:val="105"/>
          <w:sz w:val="17"/>
          <w:vertAlign w:val="baseline"/>
        </w:rPr>
        <w:t> </w:t>
      </w:r>
      <w:r>
        <w:rPr>
          <w:i/>
          <w:w w:val="105"/>
          <w:sz w:val="17"/>
          <w:vertAlign w:val="baseline"/>
        </w:rPr>
        <w:t>Meaning</w:t>
      </w:r>
      <w:r>
        <w:rPr>
          <w:i/>
          <w:spacing w:val="-7"/>
          <w:w w:val="105"/>
          <w:sz w:val="17"/>
          <w:vertAlign w:val="baseline"/>
        </w:rPr>
        <w:t> </w:t>
      </w:r>
      <w:r>
        <w:rPr>
          <w:i/>
          <w:w w:val="105"/>
          <w:sz w:val="17"/>
          <w:vertAlign w:val="baseline"/>
        </w:rPr>
        <w:t>of</w:t>
      </w:r>
      <w:r>
        <w:rPr>
          <w:i/>
          <w:spacing w:val="-5"/>
          <w:w w:val="105"/>
          <w:sz w:val="17"/>
          <w:vertAlign w:val="baseline"/>
        </w:rPr>
        <w:t> </w:t>
      </w:r>
      <w:r>
        <w:rPr>
          <w:i/>
          <w:w w:val="105"/>
          <w:sz w:val="17"/>
          <w:vertAlign w:val="baseline"/>
        </w:rPr>
        <w:t>the</w:t>
      </w:r>
      <w:r>
        <w:rPr>
          <w:i/>
          <w:spacing w:val="-8"/>
          <w:w w:val="105"/>
          <w:sz w:val="17"/>
          <w:vertAlign w:val="baseline"/>
        </w:rPr>
        <w:t> </w:t>
      </w:r>
      <w:r>
        <w:rPr>
          <w:i/>
          <w:w w:val="105"/>
          <w:sz w:val="17"/>
          <w:vertAlign w:val="baseline"/>
        </w:rPr>
        <w:t>Fourth</w:t>
      </w:r>
      <w:r>
        <w:rPr>
          <w:i/>
          <w:spacing w:val="-5"/>
          <w:w w:val="105"/>
          <w:sz w:val="17"/>
          <w:vertAlign w:val="baseline"/>
        </w:rPr>
        <w:t> </w:t>
      </w:r>
      <w:r>
        <w:rPr>
          <w:i/>
          <w:w w:val="105"/>
          <w:sz w:val="17"/>
          <w:vertAlign w:val="baseline"/>
        </w:rPr>
        <w:t>Amendment</w:t>
      </w:r>
      <w:r>
        <w:rPr>
          <w:w w:val="105"/>
          <w:sz w:val="17"/>
          <w:vertAlign w:val="baseline"/>
        </w:rPr>
        <w:t>,</w:t>
      </w:r>
      <w:r>
        <w:rPr>
          <w:spacing w:val="-8"/>
          <w:w w:val="105"/>
          <w:sz w:val="17"/>
          <w:vertAlign w:val="baseline"/>
        </w:rPr>
        <w:t> </w:t>
      </w:r>
      <w:r>
        <w:rPr>
          <w:w w:val="105"/>
          <w:sz w:val="17"/>
          <w:vertAlign w:val="baseline"/>
        </w:rPr>
        <w:t>70</w:t>
      </w:r>
      <w:r>
        <w:rPr>
          <w:spacing w:val="-5"/>
          <w:w w:val="105"/>
          <w:sz w:val="17"/>
          <w:vertAlign w:val="baseline"/>
        </w:rPr>
        <w:t> </w:t>
      </w:r>
      <w:r>
        <w:rPr>
          <w:w w:val="105"/>
          <w:sz w:val="17"/>
          <w:vertAlign w:val="baseline"/>
        </w:rPr>
        <w:t>A</w:t>
      </w:r>
      <w:r>
        <w:rPr>
          <w:w w:val="105"/>
          <w:sz w:val="13"/>
          <w:vertAlign w:val="baseline"/>
        </w:rPr>
        <w:t>LB</w:t>
      </w:r>
      <w:r>
        <w:rPr>
          <w:w w:val="105"/>
          <w:sz w:val="17"/>
          <w:vertAlign w:val="baseline"/>
        </w:rPr>
        <w:t>.</w:t>
      </w:r>
      <w:r>
        <w:rPr>
          <w:spacing w:val="-14"/>
          <w:w w:val="105"/>
          <w:sz w:val="17"/>
          <w:vertAlign w:val="baseline"/>
        </w:rPr>
        <w:t> </w:t>
      </w:r>
      <w:r>
        <w:rPr>
          <w:w w:val="105"/>
          <w:sz w:val="17"/>
          <w:vertAlign w:val="baseline"/>
        </w:rPr>
        <w:t>L.</w:t>
      </w:r>
      <w:r>
        <w:rPr>
          <w:spacing w:val="-14"/>
          <w:w w:val="105"/>
          <w:sz w:val="17"/>
          <w:vertAlign w:val="baseline"/>
        </w:rPr>
        <w:t> </w:t>
      </w:r>
      <w:r>
        <w:rPr>
          <w:w w:val="105"/>
          <w:sz w:val="17"/>
          <w:vertAlign w:val="baseline"/>
        </w:rPr>
        <w:t>R</w:t>
      </w:r>
      <w:r>
        <w:rPr>
          <w:w w:val="105"/>
          <w:sz w:val="13"/>
          <w:vertAlign w:val="baseline"/>
        </w:rPr>
        <w:t>EV</w:t>
      </w:r>
      <w:r>
        <w:rPr>
          <w:w w:val="105"/>
          <w:sz w:val="17"/>
          <w:vertAlign w:val="baseline"/>
        </w:rPr>
        <w:t>.</w:t>
      </w:r>
      <w:r>
        <w:rPr>
          <w:spacing w:val="-13"/>
          <w:w w:val="105"/>
          <w:sz w:val="17"/>
          <w:vertAlign w:val="baseline"/>
        </w:rPr>
        <w:t> </w:t>
      </w:r>
      <w:r>
        <w:rPr>
          <w:w w:val="105"/>
          <w:sz w:val="17"/>
          <w:vertAlign w:val="baseline"/>
        </w:rPr>
        <w:t>1,</w:t>
      </w:r>
      <w:r>
        <w:rPr>
          <w:spacing w:val="-6"/>
          <w:w w:val="105"/>
          <w:sz w:val="17"/>
          <w:vertAlign w:val="baseline"/>
        </w:rPr>
        <w:t> </w:t>
      </w:r>
      <w:r>
        <w:rPr>
          <w:w w:val="105"/>
          <w:sz w:val="17"/>
          <w:vertAlign w:val="baseline"/>
        </w:rPr>
        <w:t>4</w:t>
      </w:r>
      <w:r>
        <w:rPr>
          <w:spacing w:val="-6"/>
          <w:w w:val="105"/>
          <w:sz w:val="17"/>
          <w:vertAlign w:val="baseline"/>
        </w:rPr>
        <w:t> </w:t>
      </w:r>
      <w:r>
        <w:rPr>
          <w:w w:val="105"/>
          <w:sz w:val="17"/>
          <w:vertAlign w:val="baseline"/>
        </w:rPr>
        <w:t>(2006) (“The</w:t>
      </w:r>
      <w:r>
        <w:rPr>
          <w:spacing w:val="-9"/>
          <w:w w:val="105"/>
          <w:sz w:val="17"/>
          <w:vertAlign w:val="baseline"/>
        </w:rPr>
        <w:t> </w:t>
      </w:r>
      <w:r>
        <w:rPr>
          <w:w w:val="105"/>
          <w:sz w:val="17"/>
          <w:vertAlign w:val="baseline"/>
        </w:rPr>
        <w:t>abhorred</w:t>
      </w:r>
      <w:r>
        <w:rPr>
          <w:spacing w:val="-6"/>
          <w:w w:val="105"/>
          <w:sz w:val="17"/>
          <w:vertAlign w:val="baseline"/>
        </w:rPr>
        <w:t> </w:t>
      </w:r>
      <w:r>
        <w:rPr>
          <w:w w:val="105"/>
          <w:sz w:val="17"/>
          <w:vertAlign w:val="baseline"/>
        </w:rPr>
        <w:t>English</w:t>
      </w:r>
      <w:r>
        <w:rPr>
          <w:spacing w:val="-7"/>
          <w:w w:val="105"/>
          <w:sz w:val="17"/>
          <w:vertAlign w:val="baseline"/>
        </w:rPr>
        <w:t> </w:t>
      </w:r>
      <w:r>
        <w:rPr>
          <w:w w:val="105"/>
          <w:sz w:val="17"/>
          <w:vertAlign w:val="baseline"/>
        </w:rPr>
        <w:t>and</w:t>
      </w:r>
      <w:r>
        <w:rPr>
          <w:spacing w:val="-6"/>
          <w:w w:val="105"/>
          <w:sz w:val="17"/>
          <w:vertAlign w:val="baseline"/>
        </w:rPr>
        <w:t> </w:t>
      </w:r>
      <w:r>
        <w:rPr>
          <w:w w:val="105"/>
          <w:sz w:val="17"/>
          <w:vertAlign w:val="baseline"/>
        </w:rPr>
        <w:t>colonial</w:t>
      </w:r>
      <w:r>
        <w:rPr>
          <w:spacing w:val="-7"/>
          <w:w w:val="105"/>
          <w:sz w:val="17"/>
          <w:vertAlign w:val="baseline"/>
        </w:rPr>
        <w:t> </w:t>
      </w:r>
      <w:r>
        <w:rPr>
          <w:w w:val="105"/>
          <w:sz w:val="17"/>
          <w:vertAlign w:val="baseline"/>
        </w:rPr>
        <w:t>search</w:t>
      </w:r>
      <w:r>
        <w:rPr>
          <w:spacing w:val="-7"/>
          <w:w w:val="105"/>
          <w:sz w:val="17"/>
          <w:vertAlign w:val="baseline"/>
        </w:rPr>
        <w:t> </w:t>
      </w:r>
      <w:r>
        <w:rPr>
          <w:w w:val="105"/>
          <w:sz w:val="17"/>
          <w:vertAlign w:val="baseline"/>
        </w:rPr>
        <w:t>and</w:t>
      </w:r>
      <w:r>
        <w:rPr>
          <w:spacing w:val="-6"/>
          <w:w w:val="105"/>
          <w:sz w:val="17"/>
          <w:vertAlign w:val="baseline"/>
        </w:rPr>
        <w:t> </w:t>
      </w:r>
      <w:r>
        <w:rPr>
          <w:w w:val="105"/>
          <w:sz w:val="17"/>
          <w:vertAlign w:val="baseline"/>
        </w:rPr>
        <w:t>seizure</w:t>
      </w:r>
      <w:r>
        <w:rPr>
          <w:spacing w:val="-9"/>
          <w:w w:val="105"/>
          <w:sz w:val="17"/>
          <w:vertAlign w:val="baseline"/>
        </w:rPr>
        <w:t> </w:t>
      </w:r>
      <w:r>
        <w:rPr>
          <w:w w:val="105"/>
          <w:sz w:val="17"/>
          <w:vertAlign w:val="baseline"/>
        </w:rPr>
        <w:t>practices</w:t>
      </w:r>
      <w:r>
        <w:rPr>
          <w:spacing w:val="-8"/>
          <w:w w:val="105"/>
          <w:sz w:val="17"/>
          <w:vertAlign w:val="baseline"/>
        </w:rPr>
        <w:t> </w:t>
      </w:r>
      <w:r>
        <w:rPr>
          <w:w w:val="105"/>
          <w:sz w:val="17"/>
          <w:vertAlign w:val="baseline"/>
        </w:rPr>
        <w:t>involved</w:t>
      </w:r>
      <w:r>
        <w:rPr>
          <w:spacing w:val="-6"/>
          <w:w w:val="105"/>
          <w:sz w:val="17"/>
          <w:vertAlign w:val="baseline"/>
        </w:rPr>
        <w:t> </w:t>
      </w:r>
      <w:r>
        <w:rPr>
          <w:w w:val="105"/>
          <w:sz w:val="17"/>
          <w:vertAlign w:val="baseline"/>
        </w:rPr>
        <w:t>physical</w:t>
      </w:r>
      <w:r>
        <w:rPr>
          <w:spacing w:val="-8"/>
          <w:w w:val="105"/>
          <w:sz w:val="17"/>
          <w:vertAlign w:val="baseline"/>
        </w:rPr>
        <w:t> </w:t>
      </w:r>
      <w:r>
        <w:rPr>
          <w:w w:val="105"/>
          <w:sz w:val="17"/>
          <w:vertAlign w:val="baseline"/>
        </w:rPr>
        <w:t>invasions</w:t>
      </w:r>
      <w:r>
        <w:rPr>
          <w:spacing w:val="-8"/>
          <w:w w:val="105"/>
          <w:sz w:val="17"/>
          <w:vertAlign w:val="baseline"/>
        </w:rPr>
        <w:t> </w:t>
      </w:r>
      <w:r>
        <w:rPr>
          <w:w w:val="105"/>
          <w:sz w:val="17"/>
          <w:vertAlign w:val="baseline"/>
        </w:rPr>
        <w:t>of</w:t>
      </w:r>
      <w:r>
        <w:rPr>
          <w:spacing w:val="-10"/>
          <w:w w:val="105"/>
          <w:sz w:val="17"/>
          <w:vertAlign w:val="baseline"/>
        </w:rPr>
        <w:t> </w:t>
      </w:r>
      <w:r>
        <w:rPr>
          <w:w w:val="105"/>
          <w:sz w:val="17"/>
          <w:vertAlign w:val="baseline"/>
        </w:rPr>
        <w:t>people’s</w:t>
      </w:r>
      <w:r>
        <w:rPr>
          <w:spacing w:val="-8"/>
          <w:w w:val="105"/>
          <w:sz w:val="17"/>
          <w:vertAlign w:val="baseline"/>
        </w:rPr>
        <w:t> </w:t>
      </w:r>
      <w:r>
        <w:rPr>
          <w:w w:val="105"/>
          <w:sz w:val="17"/>
          <w:vertAlign w:val="baseline"/>
        </w:rPr>
        <w:t>property.</w:t>
      </w:r>
    </w:p>
    <w:p>
      <w:pPr>
        <w:spacing w:line="249" w:lineRule="auto" w:before="0"/>
        <w:ind w:left="802" w:right="873" w:firstLine="0"/>
        <w:jc w:val="left"/>
        <w:rPr>
          <w:sz w:val="17"/>
        </w:rPr>
      </w:pPr>
      <w:r>
        <w:rPr>
          <w:w w:val="105"/>
          <w:sz w:val="17"/>
        </w:rPr>
        <w:t>That</w:t>
      </w:r>
      <w:r>
        <w:rPr>
          <w:spacing w:val="-7"/>
          <w:w w:val="105"/>
          <w:sz w:val="17"/>
        </w:rPr>
        <w:t> </w:t>
      </w:r>
      <w:r>
        <w:rPr>
          <w:w w:val="105"/>
          <w:sz w:val="17"/>
        </w:rPr>
        <w:t>was</w:t>
      </w:r>
      <w:r>
        <w:rPr>
          <w:spacing w:val="-7"/>
          <w:w w:val="105"/>
          <w:sz w:val="17"/>
        </w:rPr>
        <w:t> </w:t>
      </w:r>
      <w:r>
        <w:rPr>
          <w:w w:val="105"/>
          <w:sz w:val="17"/>
        </w:rPr>
        <w:t>not</w:t>
      </w:r>
      <w:r>
        <w:rPr>
          <w:spacing w:val="-7"/>
          <w:w w:val="105"/>
          <w:sz w:val="17"/>
        </w:rPr>
        <w:t> </w:t>
      </w:r>
      <w:r>
        <w:rPr>
          <w:w w:val="105"/>
          <w:sz w:val="17"/>
        </w:rPr>
        <w:t>surprising</w:t>
      </w:r>
      <w:r>
        <w:rPr>
          <w:spacing w:val="-9"/>
          <w:w w:val="105"/>
          <w:sz w:val="17"/>
        </w:rPr>
        <w:t> </w:t>
      </w:r>
      <w:r>
        <w:rPr>
          <w:w w:val="105"/>
          <w:sz w:val="17"/>
        </w:rPr>
        <w:t>given</w:t>
      </w:r>
      <w:r>
        <w:rPr>
          <w:spacing w:val="-6"/>
          <w:w w:val="105"/>
          <w:sz w:val="17"/>
        </w:rPr>
        <w:t> </w:t>
      </w:r>
      <w:r>
        <w:rPr>
          <w:w w:val="105"/>
          <w:sz w:val="17"/>
        </w:rPr>
        <w:t>that</w:t>
      </w:r>
      <w:r>
        <w:rPr>
          <w:spacing w:val="-9"/>
          <w:w w:val="105"/>
          <w:sz w:val="17"/>
        </w:rPr>
        <w:t> </w:t>
      </w:r>
      <w:r>
        <w:rPr>
          <w:w w:val="105"/>
          <w:sz w:val="17"/>
        </w:rPr>
        <w:t>physical</w:t>
      </w:r>
      <w:r>
        <w:rPr>
          <w:spacing w:val="-7"/>
          <w:w w:val="105"/>
          <w:sz w:val="17"/>
        </w:rPr>
        <w:t> </w:t>
      </w:r>
      <w:r>
        <w:rPr>
          <w:w w:val="105"/>
          <w:sz w:val="17"/>
        </w:rPr>
        <w:t>invasions</w:t>
      </w:r>
      <w:r>
        <w:rPr>
          <w:spacing w:val="-7"/>
          <w:w w:val="105"/>
          <w:sz w:val="17"/>
        </w:rPr>
        <w:t> </w:t>
      </w:r>
      <w:r>
        <w:rPr>
          <w:w w:val="105"/>
          <w:sz w:val="17"/>
        </w:rPr>
        <w:t>were</w:t>
      </w:r>
      <w:r>
        <w:rPr>
          <w:spacing w:val="-7"/>
          <w:w w:val="105"/>
          <w:sz w:val="17"/>
        </w:rPr>
        <w:t> </w:t>
      </w:r>
      <w:r>
        <w:rPr>
          <w:w w:val="105"/>
          <w:sz w:val="17"/>
        </w:rPr>
        <w:t>the</w:t>
      </w:r>
      <w:r>
        <w:rPr>
          <w:spacing w:val="-8"/>
          <w:w w:val="105"/>
          <w:sz w:val="17"/>
        </w:rPr>
        <w:t> </w:t>
      </w:r>
      <w:r>
        <w:rPr>
          <w:w w:val="105"/>
          <w:sz w:val="17"/>
        </w:rPr>
        <w:t>only</w:t>
      </w:r>
      <w:r>
        <w:rPr>
          <w:spacing w:val="-9"/>
          <w:w w:val="105"/>
          <w:sz w:val="17"/>
        </w:rPr>
        <w:t> </w:t>
      </w:r>
      <w:r>
        <w:rPr>
          <w:w w:val="105"/>
          <w:sz w:val="17"/>
        </w:rPr>
        <w:t>way</w:t>
      </w:r>
      <w:r>
        <w:rPr>
          <w:spacing w:val="-8"/>
          <w:w w:val="105"/>
          <w:sz w:val="17"/>
        </w:rPr>
        <w:t> </w:t>
      </w:r>
      <w:r>
        <w:rPr>
          <w:w w:val="105"/>
          <w:sz w:val="17"/>
        </w:rPr>
        <w:t>authorities</w:t>
      </w:r>
      <w:r>
        <w:rPr>
          <w:spacing w:val="-7"/>
          <w:w w:val="105"/>
          <w:sz w:val="17"/>
        </w:rPr>
        <w:t> </w:t>
      </w:r>
      <w:r>
        <w:rPr>
          <w:w w:val="105"/>
          <w:sz w:val="17"/>
        </w:rPr>
        <w:t>could</w:t>
      </w:r>
      <w:r>
        <w:rPr>
          <w:spacing w:val="-9"/>
          <w:w w:val="105"/>
          <w:sz w:val="17"/>
        </w:rPr>
        <w:t> </w:t>
      </w:r>
      <w:r>
        <w:rPr>
          <w:w w:val="105"/>
          <w:sz w:val="17"/>
        </w:rPr>
        <w:t>intrude</w:t>
      </w:r>
      <w:r>
        <w:rPr>
          <w:spacing w:val="-7"/>
          <w:w w:val="105"/>
          <w:sz w:val="17"/>
        </w:rPr>
        <w:t> </w:t>
      </w:r>
      <w:r>
        <w:rPr>
          <w:w w:val="105"/>
          <w:sz w:val="17"/>
        </w:rPr>
        <w:t>at</w:t>
      </w:r>
      <w:r>
        <w:rPr>
          <w:spacing w:val="-9"/>
          <w:w w:val="105"/>
          <w:sz w:val="17"/>
        </w:rPr>
        <w:t> </w:t>
      </w:r>
      <w:r>
        <w:rPr>
          <w:w w:val="105"/>
          <w:sz w:val="17"/>
        </w:rPr>
        <w:t>the</w:t>
      </w:r>
      <w:r>
        <w:rPr>
          <w:spacing w:val="-8"/>
          <w:w w:val="105"/>
          <w:sz w:val="17"/>
        </w:rPr>
        <w:t> </w:t>
      </w:r>
      <w:r>
        <w:rPr>
          <w:w w:val="105"/>
          <w:sz w:val="17"/>
        </w:rPr>
        <w:t>time</w:t>
      </w:r>
      <w:r>
        <w:rPr>
          <w:spacing w:val="-7"/>
          <w:w w:val="105"/>
          <w:sz w:val="17"/>
        </w:rPr>
        <w:t> </w:t>
      </w:r>
      <w:r>
        <w:rPr>
          <w:w w:val="105"/>
          <w:sz w:val="17"/>
        </w:rPr>
        <w:t>and</w:t>
      </w:r>
      <w:r>
        <w:rPr>
          <w:spacing w:val="-7"/>
          <w:w w:val="105"/>
          <w:sz w:val="17"/>
        </w:rPr>
        <w:t> </w:t>
      </w:r>
      <w:r>
        <w:rPr>
          <w:w w:val="105"/>
          <w:sz w:val="17"/>
        </w:rPr>
        <w:t>given the lack of technology and other sophisticated surveillance techniques.”); </w:t>
      </w:r>
      <w:r>
        <w:rPr>
          <w:i/>
          <w:w w:val="105"/>
          <w:sz w:val="17"/>
        </w:rPr>
        <w:t>see generally </w:t>
      </w:r>
      <w:r>
        <w:rPr>
          <w:w w:val="105"/>
          <w:sz w:val="17"/>
        </w:rPr>
        <w:t>W</w:t>
      </w:r>
      <w:r>
        <w:rPr>
          <w:w w:val="105"/>
          <w:sz w:val="13"/>
        </w:rPr>
        <w:t>ILLIAM </w:t>
      </w:r>
      <w:r>
        <w:rPr>
          <w:w w:val="105"/>
          <w:sz w:val="17"/>
        </w:rPr>
        <w:t>J. C</w:t>
      </w:r>
      <w:r>
        <w:rPr>
          <w:w w:val="105"/>
          <w:sz w:val="13"/>
        </w:rPr>
        <w:t>UDDIHY</w:t>
      </w:r>
      <w:r>
        <w:rPr>
          <w:w w:val="105"/>
          <w:sz w:val="17"/>
        </w:rPr>
        <w:t>, T</w:t>
      </w:r>
      <w:r>
        <w:rPr>
          <w:w w:val="105"/>
          <w:sz w:val="13"/>
        </w:rPr>
        <w:t>HE </w:t>
      </w:r>
      <w:r>
        <w:rPr>
          <w:w w:val="105"/>
          <w:sz w:val="17"/>
        </w:rPr>
        <w:t>F</w:t>
      </w:r>
      <w:r>
        <w:rPr>
          <w:w w:val="105"/>
          <w:sz w:val="13"/>
        </w:rPr>
        <w:t>OURTH </w:t>
      </w:r>
      <w:r>
        <w:rPr>
          <w:w w:val="105"/>
          <w:sz w:val="17"/>
        </w:rPr>
        <w:t>A</w:t>
      </w:r>
      <w:r>
        <w:rPr>
          <w:w w:val="105"/>
          <w:sz w:val="13"/>
        </w:rPr>
        <w:t>MENDMENT</w:t>
      </w:r>
      <w:r>
        <w:rPr>
          <w:w w:val="105"/>
          <w:sz w:val="17"/>
        </w:rPr>
        <w:t>: O</w:t>
      </w:r>
      <w:r>
        <w:rPr>
          <w:w w:val="105"/>
          <w:sz w:val="13"/>
        </w:rPr>
        <w:t>RIGINS AND </w:t>
      </w:r>
      <w:r>
        <w:rPr>
          <w:w w:val="105"/>
          <w:sz w:val="17"/>
        </w:rPr>
        <w:t>M</w:t>
      </w:r>
      <w:r>
        <w:rPr>
          <w:w w:val="105"/>
          <w:sz w:val="13"/>
        </w:rPr>
        <w:t>EANING </w:t>
      </w:r>
      <w:r>
        <w:rPr>
          <w:w w:val="105"/>
          <w:sz w:val="17"/>
        </w:rPr>
        <w:t>602-1791</w:t>
      </w:r>
      <w:r>
        <w:rPr>
          <w:spacing w:val="2"/>
          <w:w w:val="105"/>
          <w:sz w:val="17"/>
        </w:rPr>
        <w:t> </w:t>
      </w:r>
      <w:r>
        <w:rPr>
          <w:w w:val="105"/>
          <w:sz w:val="17"/>
        </w:rPr>
        <w:t>(2009).</w:t>
      </w:r>
    </w:p>
    <w:p>
      <w:pPr>
        <w:spacing w:line="247" w:lineRule="auto" w:before="56"/>
        <w:ind w:left="802" w:right="1121" w:firstLine="0"/>
        <w:jc w:val="left"/>
        <w:rPr>
          <w:sz w:val="17"/>
        </w:rPr>
      </w:pPr>
      <w:r>
        <w:rPr>
          <w:w w:val="105"/>
          <w:sz w:val="17"/>
          <w:vertAlign w:val="superscript"/>
        </w:rPr>
        <w:t>19</w:t>
      </w:r>
      <w:r>
        <w:rPr>
          <w:w w:val="105"/>
          <w:sz w:val="17"/>
          <w:vertAlign w:val="baseline"/>
        </w:rPr>
        <w:t> </w:t>
      </w:r>
      <w:r>
        <w:rPr>
          <w:i/>
          <w:w w:val="105"/>
          <w:sz w:val="17"/>
          <w:vertAlign w:val="baseline"/>
        </w:rPr>
        <w:t>See </w:t>
      </w:r>
      <w:r>
        <w:rPr>
          <w:w w:val="105"/>
          <w:sz w:val="17"/>
          <w:vertAlign w:val="baseline"/>
        </w:rPr>
        <w:t>Thomas K. Clancy, </w:t>
      </w:r>
      <w:r>
        <w:rPr>
          <w:i/>
          <w:w w:val="105"/>
          <w:sz w:val="17"/>
          <w:vertAlign w:val="baseline"/>
        </w:rPr>
        <w:t>The Role of Individualized Suspicion in Assessing the Reasonableness of Searches and </w:t>
      </w:r>
      <w:r>
        <w:rPr>
          <w:i/>
          <w:w w:val="105"/>
          <w:sz w:val="17"/>
          <w:vertAlign w:val="baseline"/>
        </w:rPr>
        <w:t>Seizures</w:t>
      </w:r>
      <w:r>
        <w:rPr>
          <w:w w:val="105"/>
          <w:sz w:val="17"/>
          <w:vertAlign w:val="baseline"/>
        </w:rPr>
        <w:t>,</w:t>
      </w:r>
      <w:r>
        <w:rPr>
          <w:spacing w:val="-8"/>
          <w:w w:val="105"/>
          <w:sz w:val="17"/>
          <w:vertAlign w:val="baseline"/>
        </w:rPr>
        <w:t> </w:t>
      </w:r>
      <w:r>
        <w:rPr>
          <w:w w:val="105"/>
          <w:sz w:val="17"/>
          <w:vertAlign w:val="baseline"/>
        </w:rPr>
        <w:t>25</w:t>
      </w:r>
      <w:r>
        <w:rPr>
          <w:spacing w:val="-9"/>
          <w:w w:val="105"/>
          <w:sz w:val="17"/>
          <w:vertAlign w:val="baseline"/>
        </w:rPr>
        <w:t> </w:t>
      </w:r>
      <w:r>
        <w:rPr>
          <w:w w:val="105"/>
          <w:sz w:val="17"/>
          <w:vertAlign w:val="baseline"/>
        </w:rPr>
        <w:t>U.</w:t>
      </w:r>
      <w:r>
        <w:rPr>
          <w:spacing w:val="-17"/>
          <w:w w:val="105"/>
          <w:sz w:val="17"/>
          <w:vertAlign w:val="baseline"/>
        </w:rPr>
        <w:t> </w:t>
      </w:r>
      <w:r>
        <w:rPr>
          <w:w w:val="105"/>
          <w:sz w:val="17"/>
          <w:vertAlign w:val="baseline"/>
        </w:rPr>
        <w:t>M</w:t>
      </w:r>
      <w:r>
        <w:rPr>
          <w:w w:val="105"/>
          <w:sz w:val="13"/>
          <w:vertAlign w:val="baseline"/>
        </w:rPr>
        <w:t>EM</w:t>
      </w:r>
      <w:r>
        <w:rPr>
          <w:w w:val="105"/>
          <w:sz w:val="17"/>
          <w:vertAlign w:val="baseline"/>
        </w:rPr>
        <w:t>.</w:t>
      </w:r>
      <w:r>
        <w:rPr>
          <w:spacing w:val="-15"/>
          <w:w w:val="105"/>
          <w:sz w:val="17"/>
          <w:vertAlign w:val="baseline"/>
        </w:rPr>
        <w:t> </w:t>
      </w:r>
      <w:r>
        <w:rPr>
          <w:w w:val="105"/>
          <w:sz w:val="17"/>
          <w:vertAlign w:val="baseline"/>
        </w:rPr>
        <w:t>L.</w:t>
      </w:r>
      <w:r>
        <w:rPr>
          <w:spacing w:val="-16"/>
          <w:w w:val="105"/>
          <w:sz w:val="17"/>
          <w:vertAlign w:val="baseline"/>
        </w:rPr>
        <w:t> </w:t>
      </w:r>
      <w:r>
        <w:rPr>
          <w:w w:val="105"/>
          <w:sz w:val="17"/>
          <w:vertAlign w:val="baseline"/>
        </w:rPr>
        <w:t>R</w:t>
      </w:r>
      <w:r>
        <w:rPr>
          <w:w w:val="105"/>
          <w:sz w:val="13"/>
          <w:vertAlign w:val="baseline"/>
        </w:rPr>
        <w:t>EV</w:t>
      </w:r>
      <w:r>
        <w:rPr>
          <w:w w:val="105"/>
          <w:sz w:val="17"/>
          <w:vertAlign w:val="baseline"/>
        </w:rPr>
        <w:t>.</w:t>
      </w:r>
      <w:r>
        <w:rPr>
          <w:spacing w:val="-8"/>
          <w:w w:val="105"/>
          <w:sz w:val="17"/>
          <w:vertAlign w:val="baseline"/>
        </w:rPr>
        <w:t> </w:t>
      </w:r>
      <w:r>
        <w:rPr>
          <w:w w:val="105"/>
          <w:sz w:val="17"/>
          <w:vertAlign w:val="baseline"/>
        </w:rPr>
        <w:t>483,</w:t>
      </w:r>
      <w:r>
        <w:rPr>
          <w:spacing w:val="-8"/>
          <w:w w:val="105"/>
          <w:sz w:val="17"/>
          <w:vertAlign w:val="baseline"/>
        </w:rPr>
        <w:t> </w:t>
      </w:r>
      <w:r>
        <w:rPr>
          <w:w w:val="105"/>
          <w:sz w:val="17"/>
          <w:vertAlign w:val="baseline"/>
        </w:rPr>
        <w:t>501-512</w:t>
      </w:r>
      <w:r>
        <w:rPr>
          <w:spacing w:val="-8"/>
          <w:w w:val="105"/>
          <w:sz w:val="17"/>
          <w:vertAlign w:val="baseline"/>
        </w:rPr>
        <w:t> </w:t>
      </w:r>
      <w:r>
        <w:rPr>
          <w:w w:val="105"/>
          <w:sz w:val="17"/>
          <w:vertAlign w:val="baseline"/>
        </w:rPr>
        <w:t>(1995)</w:t>
      </w:r>
      <w:r>
        <w:rPr>
          <w:spacing w:val="-8"/>
          <w:w w:val="105"/>
          <w:sz w:val="17"/>
          <w:vertAlign w:val="baseline"/>
        </w:rPr>
        <w:t> </w:t>
      </w:r>
      <w:r>
        <w:rPr>
          <w:w w:val="105"/>
          <w:sz w:val="17"/>
          <w:vertAlign w:val="baseline"/>
        </w:rPr>
        <w:t>(discussing</w:t>
      </w:r>
      <w:r>
        <w:rPr>
          <w:spacing w:val="-10"/>
          <w:w w:val="105"/>
          <w:sz w:val="17"/>
          <w:vertAlign w:val="baseline"/>
        </w:rPr>
        <w:t> </w:t>
      </w:r>
      <w:r>
        <w:rPr>
          <w:w w:val="105"/>
          <w:sz w:val="17"/>
          <w:vertAlign w:val="baseline"/>
        </w:rPr>
        <w:t>early</w:t>
      </w:r>
      <w:r>
        <w:rPr>
          <w:spacing w:val="-12"/>
          <w:w w:val="105"/>
          <w:sz w:val="17"/>
          <w:vertAlign w:val="baseline"/>
        </w:rPr>
        <w:t> </w:t>
      </w:r>
      <w:r>
        <w:rPr>
          <w:w w:val="105"/>
          <w:sz w:val="17"/>
          <w:vertAlign w:val="baseline"/>
        </w:rPr>
        <w:t>English</w:t>
      </w:r>
      <w:r>
        <w:rPr>
          <w:spacing w:val="-8"/>
          <w:w w:val="105"/>
          <w:sz w:val="17"/>
          <w:vertAlign w:val="baseline"/>
        </w:rPr>
        <w:t> </w:t>
      </w:r>
      <w:r>
        <w:rPr>
          <w:w w:val="105"/>
          <w:sz w:val="17"/>
          <w:vertAlign w:val="baseline"/>
        </w:rPr>
        <w:t>and</w:t>
      </w:r>
      <w:r>
        <w:rPr>
          <w:spacing w:val="-8"/>
          <w:w w:val="105"/>
          <w:sz w:val="17"/>
          <w:vertAlign w:val="baseline"/>
        </w:rPr>
        <w:t> </w:t>
      </w:r>
      <w:r>
        <w:rPr>
          <w:w w:val="105"/>
          <w:sz w:val="17"/>
          <w:vertAlign w:val="baseline"/>
        </w:rPr>
        <w:t>American</w:t>
      </w:r>
      <w:r>
        <w:rPr>
          <w:spacing w:val="-7"/>
          <w:w w:val="105"/>
          <w:sz w:val="17"/>
          <w:vertAlign w:val="baseline"/>
        </w:rPr>
        <w:t> </w:t>
      </w:r>
      <w:r>
        <w:rPr>
          <w:w w:val="105"/>
          <w:sz w:val="17"/>
          <w:vertAlign w:val="baseline"/>
        </w:rPr>
        <w:t>search</w:t>
      </w:r>
      <w:r>
        <w:rPr>
          <w:spacing w:val="-8"/>
          <w:w w:val="105"/>
          <w:sz w:val="17"/>
          <w:vertAlign w:val="baseline"/>
        </w:rPr>
        <w:t> </w:t>
      </w:r>
      <w:r>
        <w:rPr>
          <w:w w:val="105"/>
          <w:sz w:val="17"/>
          <w:vertAlign w:val="baseline"/>
        </w:rPr>
        <w:t>and</w:t>
      </w:r>
      <w:r>
        <w:rPr>
          <w:spacing w:val="-8"/>
          <w:w w:val="105"/>
          <w:sz w:val="17"/>
          <w:vertAlign w:val="baseline"/>
        </w:rPr>
        <w:t> </w:t>
      </w:r>
      <w:r>
        <w:rPr>
          <w:w w:val="105"/>
          <w:sz w:val="17"/>
          <w:vertAlign w:val="baseline"/>
        </w:rPr>
        <w:t>seizure</w:t>
      </w:r>
      <w:r>
        <w:rPr>
          <w:spacing w:val="-9"/>
          <w:w w:val="105"/>
          <w:sz w:val="17"/>
          <w:vertAlign w:val="baseline"/>
        </w:rPr>
        <w:t> </w:t>
      </w:r>
      <w:r>
        <w:rPr>
          <w:w w:val="105"/>
          <w:sz w:val="17"/>
          <w:vertAlign w:val="baseline"/>
        </w:rPr>
        <w:t>case law).</w:t>
      </w:r>
    </w:p>
    <w:p>
      <w:pPr>
        <w:spacing w:before="64"/>
        <w:ind w:left="802" w:right="0" w:firstLine="0"/>
        <w:jc w:val="left"/>
        <w:rPr>
          <w:sz w:val="17"/>
        </w:rPr>
      </w:pPr>
      <w:r>
        <w:rPr>
          <w:w w:val="105"/>
          <w:sz w:val="17"/>
          <w:vertAlign w:val="superscript"/>
        </w:rPr>
        <w:t>20</w:t>
      </w:r>
      <w:r>
        <w:rPr>
          <w:w w:val="105"/>
          <w:sz w:val="17"/>
          <w:vertAlign w:val="baseline"/>
        </w:rPr>
        <w:t> Entick v. Carrington, 95 Eng. Rep. 807, 807 (C.P. 1765).</w:t>
      </w:r>
    </w:p>
    <w:p>
      <w:pPr>
        <w:pStyle w:val="BodyText"/>
        <w:rPr>
          <w:sz w:val="20"/>
        </w:rPr>
      </w:pPr>
    </w:p>
    <w:p>
      <w:pPr>
        <w:pStyle w:val="BodyText"/>
        <w:rPr>
          <w:sz w:val="20"/>
        </w:rPr>
      </w:pPr>
    </w:p>
    <w:p>
      <w:pPr>
        <w:pStyle w:val="BodyText"/>
        <w:rPr>
          <w:sz w:val="28"/>
        </w:rPr>
      </w:pPr>
      <w:r>
        <w:rPr/>
        <w:pict>
          <v:rect style="position:absolute;margin-left:92.737823pt;margin-top:18.096447pt;width:426.1824pt;height:.4704pt;mso-position-horizontal-relative:page;mso-position-vertical-relative:paragraph;z-index:-15679488;mso-wrap-distance-left:0;mso-wrap-distance-right:0" filled="true" fillcolor="#00578f" stroked="false">
            <v:fill type="solid"/>
            <w10:wrap type="topAndBottom"/>
          </v:rect>
        </w:pict>
      </w:r>
    </w:p>
    <w:p>
      <w:pPr>
        <w:tabs>
          <w:tab w:pos="8481" w:val="right" w:leader="none"/>
        </w:tabs>
        <w:spacing w:line="166" w:lineRule="exact" w:before="0"/>
        <w:ind w:left="13" w:right="0" w:firstLine="0"/>
        <w:jc w:val="center"/>
        <w:rPr>
          <w:rFonts w:ascii="Arial"/>
          <w:sz w:val="15"/>
        </w:rPr>
      </w:pPr>
      <w:r>
        <w:rPr>
          <w:rFonts w:ascii="Arial"/>
          <w:color w:val="00578F"/>
          <w:w w:val="105"/>
          <w:sz w:val="15"/>
        </w:rPr>
        <w:t>Congressional Research</w:t>
      </w:r>
      <w:r>
        <w:rPr>
          <w:rFonts w:ascii="Arial"/>
          <w:color w:val="00578F"/>
          <w:spacing w:val="-2"/>
          <w:w w:val="105"/>
          <w:sz w:val="15"/>
        </w:rPr>
        <w:t> </w:t>
      </w:r>
      <w:r>
        <w:rPr>
          <w:rFonts w:ascii="Arial"/>
          <w:color w:val="00578F"/>
          <w:w w:val="105"/>
          <w:sz w:val="15"/>
        </w:rPr>
        <w:t>Service</w:t>
      </w:r>
      <w:r>
        <w:rPr>
          <w:color w:val="00578F"/>
          <w:w w:val="105"/>
          <w:sz w:val="15"/>
        </w:rPr>
        <w:tab/>
      </w:r>
      <w:r>
        <w:rPr>
          <w:rFonts w:ascii="Arial"/>
          <w:color w:val="00578F"/>
          <w:w w:val="105"/>
          <w:sz w:val="15"/>
        </w:rPr>
        <w:t>3</w:t>
      </w:r>
    </w:p>
    <w:p>
      <w:pPr>
        <w:spacing w:line="263" w:lineRule="exact" w:before="0"/>
        <w:ind w:left="13" w:right="0" w:firstLine="0"/>
        <w:jc w:val="center"/>
        <w:rPr>
          <w:rFonts w:ascii="Arial"/>
          <w:sz w:val="23"/>
        </w:rPr>
      </w:pPr>
      <w:r>
        <w:rPr>
          <w:rFonts w:ascii="Arial"/>
          <w:color w:val="FF0000"/>
          <w:sz w:val="23"/>
        </w:rPr>
        <w:t>133</w:t>
      </w:r>
    </w:p>
    <w:p>
      <w:pPr>
        <w:spacing w:after="0" w:line="263" w:lineRule="exact"/>
        <w:jc w:val="center"/>
        <w:rPr>
          <w:rFonts w:ascii="Arial"/>
          <w:sz w:val="23"/>
        </w:rPr>
        <w:sectPr>
          <w:pgSz w:w="11900" w:h="16840"/>
          <w:pgMar w:top="1600" w:bottom="280" w:left="1080" w:right="760"/>
        </w:sectPr>
      </w:pPr>
    </w:p>
    <w:p>
      <w:pPr>
        <w:tabs>
          <w:tab w:pos="6163" w:val="left" w:leader="none"/>
        </w:tabs>
        <w:spacing w:before="256"/>
        <w:ind w:left="772" w:right="0" w:firstLine="0"/>
        <w:jc w:val="left"/>
        <w:rPr>
          <w:rFonts w:ascii="Arial"/>
          <w:i/>
          <w:sz w:val="15"/>
        </w:rPr>
      </w:pPr>
      <w:r>
        <w:rPr>
          <w:color w:val="00578F"/>
          <w:w w:val="105"/>
          <w:sz w:val="15"/>
          <w:u w:val="single" w:color="00578F"/>
        </w:rPr>
        <w:t> </w:t>
      </w:r>
      <w:r>
        <w:rPr>
          <w:color w:val="00578F"/>
          <w:sz w:val="15"/>
          <w:u w:val="single" w:color="00578F"/>
        </w:rPr>
        <w:tab/>
      </w:r>
      <w:r>
        <w:rPr>
          <w:rFonts w:ascii="Arial"/>
          <w:i/>
          <w:color w:val="00578F"/>
          <w:w w:val="105"/>
          <w:sz w:val="15"/>
          <w:u w:val="single" w:color="00578F"/>
        </w:rPr>
        <w:t>The Fourth Amendment Third-Party</w:t>
      </w:r>
      <w:r>
        <w:rPr>
          <w:rFonts w:ascii="Arial"/>
          <w:i/>
          <w:color w:val="00578F"/>
          <w:spacing w:val="-6"/>
          <w:w w:val="105"/>
          <w:sz w:val="15"/>
          <w:u w:val="single" w:color="00578F"/>
        </w:rPr>
        <w:t> </w:t>
      </w:r>
      <w:r>
        <w:rPr>
          <w:rFonts w:ascii="Arial"/>
          <w:i/>
          <w:color w:val="00578F"/>
          <w:w w:val="105"/>
          <w:sz w:val="15"/>
          <w:u w:val="single" w:color="00578F"/>
        </w:rPr>
        <w:t>Doctrine</w:t>
      </w:r>
    </w:p>
    <w:p>
      <w:pPr>
        <w:pStyle w:val="BodyText"/>
        <w:rPr>
          <w:rFonts w:ascii="Arial"/>
          <w:i/>
          <w:sz w:val="24"/>
        </w:rPr>
      </w:pPr>
    </w:p>
    <w:p>
      <w:pPr>
        <w:pStyle w:val="BodyText"/>
        <w:rPr>
          <w:rFonts w:ascii="Arial"/>
          <w:i/>
          <w:sz w:val="24"/>
        </w:rPr>
      </w:pPr>
    </w:p>
    <w:p>
      <w:pPr>
        <w:pStyle w:val="BodyText"/>
        <w:spacing w:line="247" w:lineRule="auto" w:before="161"/>
        <w:ind w:left="800" w:right="785"/>
      </w:pPr>
      <w:r>
        <w:rPr>
          <w:w w:val="105"/>
        </w:rPr>
        <w:t>pried open the locks on his doors, broke open his chests and drawers, and searched his private papers</w:t>
      </w:r>
      <w:r>
        <w:rPr>
          <w:spacing w:val="-14"/>
          <w:w w:val="105"/>
        </w:rPr>
        <w:t> </w:t>
      </w:r>
      <w:r>
        <w:rPr>
          <w:w w:val="105"/>
        </w:rPr>
        <w:t>and</w:t>
      </w:r>
      <w:r>
        <w:rPr>
          <w:spacing w:val="-15"/>
          <w:w w:val="105"/>
        </w:rPr>
        <w:t> </w:t>
      </w:r>
      <w:r>
        <w:rPr>
          <w:w w:val="105"/>
        </w:rPr>
        <w:t>books</w:t>
      </w:r>
      <w:r>
        <w:rPr>
          <w:spacing w:val="-14"/>
          <w:w w:val="105"/>
        </w:rPr>
        <w:t> </w:t>
      </w:r>
      <w:r>
        <w:rPr>
          <w:w w:val="105"/>
        </w:rPr>
        <w:t>for</w:t>
      </w:r>
      <w:r>
        <w:rPr>
          <w:spacing w:val="-13"/>
          <w:w w:val="105"/>
        </w:rPr>
        <w:t> </w:t>
      </w:r>
      <w:r>
        <w:rPr>
          <w:w w:val="105"/>
        </w:rPr>
        <w:t>four</w:t>
      </w:r>
      <w:r>
        <w:rPr>
          <w:spacing w:val="-14"/>
          <w:w w:val="105"/>
        </w:rPr>
        <w:t> </w:t>
      </w:r>
      <w:r>
        <w:rPr>
          <w:w w:val="105"/>
        </w:rPr>
        <w:t>hours.</w:t>
      </w:r>
      <w:r>
        <w:rPr>
          <w:w w:val="105"/>
          <w:vertAlign w:val="superscript"/>
        </w:rPr>
        <w:t>21</w:t>
      </w:r>
      <w:r>
        <w:rPr>
          <w:spacing w:val="-17"/>
          <w:w w:val="105"/>
          <w:vertAlign w:val="baseline"/>
        </w:rPr>
        <w:t> </w:t>
      </w:r>
      <w:r>
        <w:rPr>
          <w:w w:val="105"/>
          <w:vertAlign w:val="baseline"/>
        </w:rPr>
        <w:t>The</w:t>
      </w:r>
      <w:r>
        <w:rPr>
          <w:spacing w:val="-15"/>
          <w:w w:val="105"/>
          <w:vertAlign w:val="baseline"/>
        </w:rPr>
        <w:t> </w:t>
      </w:r>
      <w:r>
        <w:rPr>
          <w:w w:val="105"/>
          <w:vertAlign w:val="baseline"/>
        </w:rPr>
        <w:t>officers</w:t>
      </w:r>
      <w:r>
        <w:rPr>
          <w:spacing w:val="-15"/>
          <w:w w:val="105"/>
          <w:vertAlign w:val="baseline"/>
        </w:rPr>
        <w:t> </w:t>
      </w:r>
      <w:r>
        <w:rPr>
          <w:w w:val="105"/>
          <w:vertAlign w:val="baseline"/>
        </w:rPr>
        <w:t>conducted</w:t>
      </w:r>
      <w:r>
        <w:rPr>
          <w:spacing w:val="-14"/>
          <w:w w:val="105"/>
          <w:vertAlign w:val="baseline"/>
        </w:rPr>
        <w:t> </w:t>
      </w:r>
      <w:r>
        <w:rPr>
          <w:w w:val="105"/>
          <w:vertAlign w:val="baseline"/>
        </w:rPr>
        <w:t>this</w:t>
      </w:r>
      <w:r>
        <w:rPr>
          <w:spacing w:val="-13"/>
          <w:w w:val="105"/>
          <w:vertAlign w:val="baseline"/>
        </w:rPr>
        <w:t> </w:t>
      </w:r>
      <w:r>
        <w:rPr>
          <w:w w:val="105"/>
          <w:vertAlign w:val="baseline"/>
        </w:rPr>
        <w:t>search</w:t>
      </w:r>
      <w:r>
        <w:rPr>
          <w:spacing w:val="-13"/>
          <w:w w:val="105"/>
          <w:vertAlign w:val="baseline"/>
        </w:rPr>
        <w:t> </w:t>
      </w:r>
      <w:r>
        <w:rPr>
          <w:w w:val="105"/>
          <w:vertAlign w:val="baseline"/>
        </w:rPr>
        <w:t>under</w:t>
      </w:r>
      <w:r>
        <w:rPr>
          <w:spacing w:val="-15"/>
          <w:w w:val="105"/>
          <w:vertAlign w:val="baseline"/>
        </w:rPr>
        <w:t> </w:t>
      </w:r>
      <w:r>
        <w:rPr>
          <w:w w:val="105"/>
          <w:vertAlign w:val="baseline"/>
        </w:rPr>
        <w:t>the</w:t>
      </w:r>
      <w:r>
        <w:rPr>
          <w:spacing w:val="-13"/>
          <w:w w:val="105"/>
          <w:vertAlign w:val="baseline"/>
        </w:rPr>
        <w:t> </w:t>
      </w:r>
      <w:r>
        <w:rPr>
          <w:w w:val="105"/>
          <w:vertAlign w:val="baseline"/>
        </w:rPr>
        <w:t>guise</w:t>
      </w:r>
      <w:r>
        <w:rPr>
          <w:spacing w:val="-12"/>
          <w:w w:val="105"/>
          <w:vertAlign w:val="baseline"/>
        </w:rPr>
        <w:t> </w:t>
      </w:r>
      <w:r>
        <w:rPr>
          <w:w w:val="105"/>
          <w:vertAlign w:val="baseline"/>
        </w:rPr>
        <w:t>of</w:t>
      </w:r>
      <w:r>
        <w:rPr>
          <w:spacing w:val="-14"/>
          <w:w w:val="105"/>
          <w:vertAlign w:val="baseline"/>
        </w:rPr>
        <w:t> </w:t>
      </w:r>
      <w:r>
        <w:rPr>
          <w:w w:val="105"/>
          <w:vertAlign w:val="baseline"/>
        </w:rPr>
        <w:t>a</w:t>
      </w:r>
      <w:r>
        <w:rPr>
          <w:spacing w:val="-15"/>
          <w:w w:val="105"/>
          <w:vertAlign w:val="baseline"/>
        </w:rPr>
        <w:t> </w:t>
      </w:r>
      <w:r>
        <w:rPr>
          <w:w w:val="105"/>
          <w:vertAlign w:val="baseline"/>
        </w:rPr>
        <w:t>general warrant, a legal order which states with a high level of generality the places and things to be searched</w:t>
      </w:r>
      <w:r>
        <w:rPr>
          <w:spacing w:val="-15"/>
          <w:w w:val="105"/>
          <w:vertAlign w:val="baseline"/>
        </w:rPr>
        <w:t> </w:t>
      </w:r>
      <w:r>
        <w:rPr>
          <w:w w:val="105"/>
          <w:vertAlign w:val="baseline"/>
        </w:rPr>
        <w:t>and</w:t>
      </w:r>
      <w:r>
        <w:rPr>
          <w:spacing w:val="-13"/>
          <w:w w:val="105"/>
          <w:vertAlign w:val="baseline"/>
        </w:rPr>
        <w:t> </w:t>
      </w:r>
      <w:r>
        <w:rPr>
          <w:w w:val="105"/>
          <w:vertAlign w:val="baseline"/>
        </w:rPr>
        <w:t>seized.</w:t>
      </w:r>
      <w:r>
        <w:rPr>
          <w:spacing w:val="-14"/>
          <w:w w:val="105"/>
          <w:vertAlign w:val="baseline"/>
        </w:rPr>
        <w:t> </w:t>
      </w:r>
      <w:r>
        <w:rPr>
          <w:w w:val="105"/>
          <w:vertAlign w:val="baseline"/>
        </w:rPr>
        <w:t>In</w:t>
      </w:r>
      <w:r>
        <w:rPr>
          <w:spacing w:val="-13"/>
          <w:w w:val="105"/>
          <w:vertAlign w:val="baseline"/>
        </w:rPr>
        <w:t> </w:t>
      </w:r>
      <w:r>
        <w:rPr>
          <w:w w:val="105"/>
          <w:vertAlign w:val="baseline"/>
        </w:rPr>
        <w:t>outlawing</w:t>
      </w:r>
      <w:r>
        <w:rPr>
          <w:spacing w:val="-15"/>
          <w:w w:val="105"/>
          <w:vertAlign w:val="baseline"/>
        </w:rPr>
        <w:t> </w:t>
      </w:r>
      <w:r>
        <w:rPr>
          <w:w w:val="105"/>
          <w:vertAlign w:val="baseline"/>
        </w:rPr>
        <w:t>these</w:t>
      </w:r>
      <w:r>
        <w:rPr>
          <w:spacing w:val="-13"/>
          <w:w w:val="105"/>
          <w:vertAlign w:val="baseline"/>
        </w:rPr>
        <w:t> </w:t>
      </w:r>
      <w:r>
        <w:rPr>
          <w:w w:val="105"/>
          <w:vertAlign w:val="baseline"/>
        </w:rPr>
        <w:t>practices,</w:t>
      </w:r>
      <w:r>
        <w:rPr>
          <w:spacing w:val="-13"/>
          <w:w w:val="105"/>
          <w:vertAlign w:val="baseline"/>
        </w:rPr>
        <w:t> </w:t>
      </w:r>
      <w:r>
        <w:rPr>
          <w:w w:val="105"/>
          <w:vertAlign w:val="baseline"/>
        </w:rPr>
        <w:t>Lord</w:t>
      </w:r>
      <w:r>
        <w:rPr>
          <w:spacing w:val="-15"/>
          <w:w w:val="105"/>
          <w:vertAlign w:val="baseline"/>
        </w:rPr>
        <w:t> </w:t>
      </w:r>
      <w:r>
        <w:rPr>
          <w:w w:val="105"/>
          <w:vertAlign w:val="baseline"/>
        </w:rPr>
        <w:t>Camden</w:t>
      </w:r>
      <w:r>
        <w:rPr>
          <w:spacing w:val="-13"/>
          <w:w w:val="105"/>
          <w:vertAlign w:val="baseline"/>
        </w:rPr>
        <w:t> </w:t>
      </w:r>
      <w:r>
        <w:rPr>
          <w:w w:val="105"/>
          <w:vertAlign w:val="baseline"/>
        </w:rPr>
        <w:t>of</w:t>
      </w:r>
      <w:r>
        <w:rPr>
          <w:spacing w:val="-13"/>
          <w:w w:val="105"/>
          <w:vertAlign w:val="baseline"/>
        </w:rPr>
        <w:t> </w:t>
      </w:r>
      <w:r>
        <w:rPr>
          <w:w w:val="105"/>
          <w:vertAlign w:val="baseline"/>
        </w:rPr>
        <w:t>the</w:t>
      </w:r>
      <w:r>
        <w:rPr>
          <w:spacing w:val="-13"/>
          <w:w w:val="105"/>
          <w:vertAlign w:val="baseline"/>
        </w:rPr>
        <w:t> </w:t>
      </w:r>
      <w:r>
        <w:rPr>
          <w:w w:val="105"/>
          <w:vertAlign w:val="baseline"/>
        </w:rPr>
        <w:t>English</w:t>
      </w:r>
      <w:r>
        <w:rPr>
          <w:spacing w:val="-15"/>
          <w:w w:val="105"/>
          <w:vertAlign w:val="baseline"/>
        </w:rPr>
        <w:t> </w:t>
      </w:r>
      <w:r>
        <w:rPr>
          <w:w w:val="105"/>
          <w:vertAlign w:val="baseline"/>
        </w:rPr>
        <w:t>bench</w:t>
      </w:r>
      <w:r>
        <w:rPr>
          <w:spacing w:val="-13"/>
          <w:w w:val="105"/>
          <w:vertAlign w:val="baseline"/>
        </w:rPr>
        <w:t> </w:t>
      </w:r>
      <w:r>
        <w:rPr>
          <w:w w:val="105"/>
          <w:vertAlign w:val="baseline"/>
        </w:rPr>
        <w:t>observed:</w:t>
      </w:r>
    </w:p>
    <w:p>
      <w:pPr>
        <w:pStyle w:val="BodyText"/>
        <w:spacing w:before="3"/>
        <w:rPr>
          <w:sz w:val="20"/>
        </w:rPr>
      </w:pPr>
    </w:p>
    <w:p>
      <w:pPr>
        <w:spacing w:line="247" w:lineRule="auto" w:before="0"/>
        <w:ind w:left="1506" w:right="1498" w:firstLine="0"/>
        <w:jc w:val="both"/>
        <w:rPr>
          <w:sz w:val="19"/>
        </w:rPr>
      </w:pPr>
      <w:r>
        <w:rPr>
          <w:w w:val="105"/>
          <w:sz w:val="19"/>
        </w:rPr>
        <w:t>[O]ur</w:t>
      </w:r>
      <w:r>
        <w:rPr>
          <w:spacing w:val="-11"/>
          <w:w w:val="105"/>
          <w:sz w:val="19"/>
        </w:rPr>
        <w:t> </w:t>
      </w:r>
      <w:r>
        <w:rPr>
          <w:w w:val="105"/>
          <w:sz w:val="19"/>
        </w:rPr>
        <w:t>law</w:t>
      </w:r>
      <w:r>
        <w:rPr>
          <w:spacing w:val="-11"/>
          <w:w w:val="105"/>
          <w:sz w:val="19"/>
        </w:rPr>
        <w:t> </w:t>
      </w:r>
      <w:r>
        <w:rPr>
          <w:w w:val="105"/>
          <w:sz w:val="19"/>
        </w:rPr>
        <w:t>holds</w:t>
      </w:r>
      <w:r>
        <w:rPr>
          <w:spacing w:val="-10"/>
          <w:w w:val="105"/>
          <w:sz w:val="19"/>
        </w:rPr>
        <w:t> </w:t>
      </w:r>
      <w:r>
        <w:rPr>
          <w:w w:val="105"/>
          <w:sz w:val="19"/>
        </w:rPr>
        <w:t>the</w:t>
      </w:r>
      <w:r>
        <w:rPr>
          <w:spacing w:val="-9"/>
          <w:w w:val="105"/>
          <w:sz w:val="19"/>
        </w:rPr>
        <w:t> </w:t>
      </w:r>
      <w:r>
        <w:rPr>
          <w:w w:val="105"/>
          <w:sz w:val="19"/>
        </w:rPr>
        <w:t>property</w:t>
      </w:r>
      <w:r>
        <w:rPr>
          <w:spacing w:val="-12"/>
          <w:w w:val="105"/>
          <w:sz w:val="19"/>
        </w:rPr>
        <w:t> </w:t>
      </w:r>
      <w:r>
        <w:rPr>
          <w:w w:val="105"/>
          <w:sz w:val="19"/>
        </w:rPr>
        <w:t>of</w:t>
      </w:r>
      <w:r>
        <w:rPr>
          <w:spacing w:val="-13"/>
          <w:w w:val="105"/>
          <w:sz w:val="19"/>
        </w:rPr>
        <w:t> </w:t>
      </w:r>
      <w:r>
        <w:rPr>
          <w:w w:val="105"/>
          <w:sz w:val="19"/>
        </w:rPr>
        <w:t>every</w:t>
      </w:r>
      <w:r>
        <w:rPr>
          <w:spacing w:val="-10"/>
          <w:w w:val="105"/>
          <w:sz w:val="19"/>
        </w:rPr>
        <w:t> </w:t>
      </w:r>
      <w:r>
        <w:rPr>
          <w:w w:val="105"/>
          <w:sz w:val="19"/>
        </w:rPr>
        <w:t>man</w:t>
      </w:r>
      <w:r>
        <w:rPr>
          <w:spacing w:val="-11"/>
          <w:w w:val="105"/>
          <w:sz w:val="19"/>
        </w:rPr>
        <w:t> </w:t>
      </w:r>
      <w:r>
        <w:rPr>
          <w:w w:val="105"/>
          <w:sz w:val="19"/>
        </w:rPr>
        <w:t>so</w:t>
      </w:r>
      <w:r>
        <w:rPr>
          <w:spacing w:val="-8"/>
          <w:w w:val="105"/>
          <w:sz w:val="19"/>
        </w:rPr>
        <w:t> </w:t>
      </w:r>
      <w:r>
        <w:rPr>
          <w:w w:val="105"/>
          <w:sz w:val="19"/>
        </w:rPr>
        <w:t>sacred,</w:t>
      </w:r>
      <w:r>
        <w:rPr>
          <w:spacing w:val="-11"/>
          <w:w w:val="105"/>
          <w:sz w:val="19"/>
        </w:rPr>
        <w:t> </w:t>
      </w:r>
      <w:r>
        <w:rPr>
          <w:w w:val="105"/>
          <w:sz w:val="19"/>
        </w:rPr>
        <w:t>that</w:t>
      </w:r>
      <w:r>
        <w:rPr>
          <w:spacing w:val="-7"/>
          <w:w w:val="105"/>
          <w:sz w:val="19"/>
        </w:rPr>
        <w:t> </w:t>
      </w:r>
      <w:r>
        <w:rPr>
          <w:w w:val="105"/>
          <w:sz w:val="19"/>
        </w:rPr>
        <w:t>no</w:t>
      </w:r>
      <w:r>
        <w:rPr>
          <w:spacing w:val="-8"/>
          <w:w w:val="105"/>
          <w:sz w:val="19"/>
        </w:rPr>
        <w:t> </w:t>
      </w:r>
      <w:r>
        <w:rPr>
          <w:w w:val="105"/>
          <w:sz w:val="19"/>
        </w:rPr>
        <w:t>man</w:t>
      </w:r>
      <w:r>
        <w:rPr>
          <w:spacing w:val="-11"/>
          <w:w w:val="105"/>
          <w:sz w:val="19"/>
        </w:rPr>
        <w:t> </w:t>
      </w:r>
      <w:r>
        <w:rPr>
          <w:w w:val="105"/>
          <w:sz w:val="19"/>
        </w:rPr>
        <w:t>can</w:t>
      </w:r>
      <w:r>
        <w:rPr>
          <w:spacing w:val="-10"/>
          <w:w w:val="105"/>
          <w:sz w:val="19"/>
        </w:rPr>
        <w:t> </w:t>
      </w:r>
      <w:r>
        <w:rPr>
          <w:w w:val="105"/>
          <w:sz w:val="19"/>
        </w:rPr>
        <w:t>set</w:t>
      </w:r>
      <w:r>
        <w:rPr>
          <w:spacing w:val="-10"/>
          <w:w w:val="105"/>
          <w:sz w:val="19"/>
        </w:rPr>
        <w:t> </w:t>
      </w:r>
      <w:r>
        <w:rPr>
          <w:w w:val="105"/>
          <w:sz w:val="19"/>
        </w:rPr>
        <w:t>his</w:t>
      </w:r>
      <w:r>
        <w:rPr>
          <w:spacing w:val="-8"/>
          <w:w w:val="105"/>
          <w:sz w:val="19"/>
        </w:rPr>
        <w:t> </w:t>
      </w:r>
      <w:r>
        <w:rPr>
          <w:w w:val="105"/>
          <w:sz w:val="19"/>
        </w:rPr>
        <w:t>foot</w:t>
      </w:r>
      <w:r>
        <w:rPr>
          <w:spacing w:val="-11"/>
          <w:w w:val="105"/>
          <w:sz w:val="19"/>
        </w:rPr>
        <w:t> </w:t>
      </w:r>
      <w:r>
        <w:rPr>
          <w:w w:val="105"/>
          <w:sz w:val="19"/>
        </w:rPr>
        <w:t>upon</w:t>
      </w:r>
      <w:r>
        <w:rPr>
          <w:spacing w:val="-9"/>
          <w:w w:val="105"/>
          <w:sz w:val="19"/>
        </w:rPr>
        <w:t> </w:t>
      </w:r>
      <w:r>
        <w:rPr>
          <w:w w:val="105"/>
          <w:sz w:val="19"/>
        </w:rPr>
        <w:t>his neighbour’s</w:t>
      </w:r>
      <w:r>
        <w:rPr>
          <w:spacing w:val="-21"/>
          <w:w w:val="105"/>
          <w:sz w:val="19"/>
        </w:rPr>
        <w:t> </w:t>
      </w:r>
      <w:r>
        <w:rPr>
          <w:w w:val="105"/>
          <w:sz w:val="19"/>
        </w:rPr>
        <w:t>close</w:t>
      </w:r>
      <w:r>
        <w:rPr>
          <w:spacing w:val="-18"/>
          <w:w w:val="105"/>
          <w:sz w:val="19"/>
        </w:rPr>
        <w:t> </w:t>
      </w:r>
      <w:r>
        <w:rPr>
          <w:w w:val="105"/>
          <w:sz w:val="19"/>
        </w:rPr>
        <w:t>without</w:t>
      </w:r>
      <w:r>
        <w:rPr>
          <w:spacing w:val="-18"/>
          <w:w w:val="105"/>
          <w:sz w:val="19"/>
        </w:rPr>
        <w:t> </w:t>
      </w:r>
      <w:r>
        <w:rPr>
          <w:w w:val="105"/>
          <w:sz w:val="19"/>
        </w:rPr>
        <w:t>his</w:t>
      </w:r>
      <w:r>
        <w:rPr>
          <w:spacing w:val="-21"/>
          <w:w w:val="105"/>
          <w:sz w:val="19"/>
        </w:rPr>
        <w:t> </w:t>
      </w:r>
      <w:r>
        <w:rPr>
          <w:w w:val="105"/>
          <w:sz w:val="19"/>
        </w:rPr>
        <w:t>leave;</w:t>
      </w:r>
      <w:r>
        <w:rPr>
          <w:spacing w:val="-20"/>
          <w:w w:val="105"/>
          <w:sz w:val="19"/>
        </w:rPr>
        <w:t> </w:t>
      </w:r>
      <w:r>
        <w:rPr>
          <w:w w:val="105"/>
          <w:sz w:val="19"/>
        </w:rPr>
        <w:t>if</w:t>
      </w:r>
      <w:r>
        <w:rPr>
          <w:spacing w:val="-22"/>
          <w:w w:val="105"/>
          <w:sz w:val="19"/>
        </w:rPr>
        <w:t> </w:t>
      </w:r>
      <w:r>
        <w:rPr>
          <w:w w:val="105"/>
          <w:sz w:val="19"/>
        </w:rPr>
        <w:t>he</w:t>
      </w:r>
      <w:r>
        <w:rPr>
          <w:spacing w:val="-20"/>
          <w:w w:val="105"/>
          <w:sz w:val="19"/>
        </w:rPr>
        <w:t> </w:t>
      </w:r>
      <w:r>
        <w:rPr>
          <w:w w:val="105"/>
          <w:sz w:val="19"/>
        </w:rPr>
        <w:t>does</w:t>
      </w:r>
      <w:r>
        <w:rPr>
          <w:spacing w:val="-18"/>
          <w:w w:val="105"/>
          <w:sz w:val="19"/>
        </w:rPr>
        <w:t> </w:t>
      </w:r>
      <w:r>
        <w:rPr>
          <w:w w:val="105"/>
          <w:sz w:val="19"/>
        </w:rPr>
        <w:t>he</w:t>
      </w:r>
      <w:r>
        <w:rPr>
          <w:spacing w:val="-20"/>
          <w:w w:val="105"/>
          <w:sz w:val="19"/>
        </w:rPr>
        <w:t> </w:t>
      </w:r>
      <w:r>
        <w:rPr>
          <w:w w:val="105"/>
          <w:sz w:val="19"/>
        </w:rPr>
        <w:t>is</w:t>
      </w:r>
      <w:r>
        <w:rPr>
          <w:spacing w:val="-21"/>
          <w:w w:val="105"/>
          <w:sz w:val="19"/>
        </w:rPr>
        <w:t> </w:t>
      </w:r>
      <w:r>
        <w:rPr>
          <w:w w:val="105"/>
          <w:sz w:val="19"/>
        </w:rPr>
        <w:t>a</w:t>
      </w:r>
      <w:r>
        <w:rPr>
          <w:spacing w:val="-19"/>
          <w:w w:val="105"/>
          <w:sz w:val="19"/>
        </w:rPr>
        <w:t> </w:t>
      </w:r>
      <w:r>
        <w:rPr>
          <w:w w:val="105"/>
          <w:sz w:val="19"/>
        </w:rPr>
        <w:t>trespasser,</w:t>
      </w:r>
      <w:r>
        <w:rPr>
          <w:spacing w:val="-19"/>
          <w:w w:val="105"/>
          <w:sz w:val="19"/>
        </w:rPr>
        <w:t> </w:t>
      </w:r>
      <w:r>
        <w:rPr>
          <w:w w:val="105"/>
          <w:sz w:val="19"/>
        </w:rPr>
        <w:t>though</w:t>
      </w:r>
      <w:r>
        <w:rPr>
          <w:spacing w:val="-20"/>
          <w:w w:val="105"/>
          <w:sz w:val="19"/>
        </w:rPr>
        <w:t> </w:t>
      </w:r>
      <w:r>
        <w:rPr>
          <w:w w:val="105"/>
          <w:sz w:val="19"/>
        </w:rPr>
        <w:t>he</w:t>
      </w:r>
      <w:r>
        <w:rPr>
          <w:spacing w:val="-20"/>
          <w:w w:val="105"/>
          <w:sz w:val="19"/>
        </w:rPr>
        <w:t> </w:t>
      </w:r>
      <w:r>
        <w:rPr>
          <w:w w:val="105"/>
          <w:sz w:val="19"/>
        </w:rPr>
        <w:t>does</w:t>
      </w:r>
      <w:r>
        <w:rPr>
          <w:spacing w:val="-20"/>
          <w:w w:val="105"/>
          <w:sz w:val="19"/>
        </w:rPr>
        <w:t> </w:t>
      </w:r>
      <w:r>
        <w:rPr>
          <w:w w:val="105"/>
          <w:sz w:val="19"/>
        </w:rPr>
        <w:t>no</w:t>
      </w:r>
      <w:r>
        <w:rPr>
          <w:spacing w:val="-20"/>
          <w:w w:val="105"/>
          <w:sz w:val="19"/>
        </w:rPr>
        <w:t> </w:t>
      </w:r>
      <w:r>
        <w:rPr>
          <w:w w:val="105"/>
          <w:sz w:val="19"/>
        </w:rPr>
        <w:t>damage at</w:t>
      </w:r>
      <w:r>
        <w:rPr>
          <w:spacing w:val="-6"/>
          <w:w w:val="105"/>
          <w:sz w:val="19"/>
        </w:rPr>
        <w:t> </w:t>
      </w:r>
      <w:r>
        <w:rPr>
          <w:w w:val="105"/>
          <w:sz w:val="19"/>
        </w:rPr>
        <w:t>all;</w:t>
      </w:r>
      <w:r>
        <w:rPr>
          <w:spacing w:val="-5"/>
          <w:w w:val="105"/>
          <w:sz w:val="19"/>
        </w:rPr>
        <w:t> </w:t>
      </w:r>
      <w:r>
        <w:rPr>
          <w:w w:val="105"/>
          <w:sz w:val="19"/>
        </w:rPr>
        <w:t>if</w:t>
      </w:r>
      <w:r>
        <w:rPr>
          <w:spacing w:val="-4"/>
          <w:w w:val="105"/>
          <w:sz w:val="19"/>
        </w:rPr>
        <w:t> </w:t>
      </w:r>
      <w:r>
        <w:rPr>
          <w:w w:val="105"/>
          <w:sz w:val="19"/>
        </w:rPr>
        <w:t>he</w:t>
      </w:r>
      <w:r>
        <w:rPr>
          <w:spacing w:val="-2"/>
          <w:w w:val="105"/>
          <w:sz w:val="19"/>
        </w:rPr>
        <w:t> </w:t>
      </w:r>
      <w:r>
        <w:rPr>
          <w:w w:val="105"/>
          <w:sz w:val="19"/>
        </w:rPr>
        <w:t>will</w:t>
      </w:r>
      <w:r>
        <w:rPr>
          <w:spacing w:val="-5"/>
          <w:w w:val="105"/>
          <w:sz w:val="19"/>
        </w:rPr>
        <w:t> </w:t>
      </w:r>
      <w:r>
        <w:rPr>
          <w:w w:val="105"/>
          <w:sz w:val="19"/>
        </w:rPr>
        <w:t>tread</w:t>
      </w:r>
      <w:r>
        <w:rPr>
          <w:spacing w:val="-4"/>
          <w:w w:val="105"/>
          <w:sz w:val="19"/>
        </w:rPr>
        <w:t> </w:t>
      </w:r>
      <w:r>
        <w:rPr>
          <w:w w:val="105"/>
          <w:sz w:val="19"/>
        </w:rPr>
        <w:t>upon</w:t>
      </w:r>
      <w:r>
        <w:rPr>
          <w:spacing w:val="-4"/>
          <w:w w:val="105"/>
          <w:sz w:val="19"/>
        </w:rPr>
        <w:t> </w:t>
      </w:r>
      <w:r>
        <w:rPr>
          <w:w w:val="105"/>
          <w:sz w:val="19"/>
        </w:rPr>
        <w:t>his</w:t>
      </w:r>
      <w:r>
        <w:rPr>
          <w:spacing w:val="-4"/>
          <w:w w:val="105"/>
          <w:sz w:val="19"/>
        </w:rPr>
        <w:t> </w:t>
      </w:r>
      <w:r>
        <w:rPr>
          <w:w w:val="105"/>
          <w:sz w:val="19"/>
        </w:rPr>
        <w:t>neighbour’s</w:t>
      </w:r>
      <w:r>
        <w:rPr>
          <w:spacing w:val="-3"/>
          <w:w w:val="105"/>
          <w:sz w:val="19"/>
        </w:rPr>
        <w:t> </w:t>
      </w:r>
      <w:r>
        <w:rPr>
          <w:w w:val="105"/>
          <w:sz w:val="19"/>
        </w:rPr>
        <w:t>ground,</w:t>
      </w:r>
      <w:r>
        <w:rPr>
          <w:spacing w:val="-4"/>
          <w:w w:val="105"/>
          <w:sz w:val="19"/>
        </w:rPr>
        <w:t> </w:t>
      </w:r>
      <w:r>
        <w:rPr>
          <w:w w:val="105"/>
          <w:sz w:val="19"/>
        </w:rPr>
        <w:t>he</w:t>
      </w:r>
      <w:r>
        <w:rPr>
          <w:spacing w:val="-2"/>
          <w:w w:val="105"/>
          <w:sz w:val="19"/>
        </w:rPr>
        <w:t> </w:t>
      </w:r>
      <w:r>
        <w:rPr>
          <w:w w:val="105"/>
          <w:sz w:val="19"/>
        </w:rPr>
        <w:t>must</w:t>
      </w:r>
      <w:r>
        <w:rPr>
          <w:spacing w:val="-5"/>
          <w:w w:val="105"/>
          <w:sz w:val="19"/>
        </w:rPr>
        <w:t> </w:t>
      </w:r>
      <w:r>
        <w:rPr>
          <w:w w:val="105"/>
          <w:sz w:val="19"/>
        </w:rPr>
        <w:t>justify</w:t>
      </w:r>
      <w:r>
        <w:rPr>
          <w:spacing w:val="-6"/>
          <w:w w:val="105"/>
          <w:sz w:val="19"/>
        </w:rPr>
        <w:t> </w:t>
      </w:r>
      <w:r>
        <w:rPr>
          <w:w w:val="105"/>
          <w:sz w:val="19"/>
        </w:rPr>
        <w:t>it</w:t>
      </w:r>
      <w:r>
        <w:rPr>
          <w:spacing w:val="-5"/>
          <w:w w:val="105"/>
          <w:sz w:val="19"/>
        </w:rPr>
        <w:t> </w:t>
      </w:r>
      <w:r>
        <w:rPr>
          <w:w w:val="105"/>
          <w:sz w:val="19"/>
        </w:rPr>
        <w:t>by</w:t>
      </w:r>
      <w:r>
        <w:rPr>
          <w:spacing w:val="-8"/>
          <w:w w:val="105"/>
          <w:sz w:val="19"/>
        </w:rPr>
        <w:t> </w:t>
      </w:r>
      <w:r>
        <w:rPr>
          <w:w w:val="105"/>
          <w:sz w:val="19"/>
        </w:rPr>
        <w:t>law.</w:t>
      </w:r>
      <w:r>
        <w:rPr>
          <w:w w:val="105"/>
          <w:sz w:val="19"/>
          <w:vertAlign w:val="superscript"/>
        </w:rPr>
        <w:t>22</w:t>
      </w:r>
    </w:p>
    <w:p>
      <w:pPr>
        <w:pStyle w:val="BodyText"/>
        <w:spacing w:before="5"/>
        <w:rPr>
          <w:sz w:val="20"/>
        </w:rPr>
      </w:pPr>
    </w:p>
    <w:p>
      <w:pPr>
        <w:pStyle w:val="BodyText"/>
        <w:spacing w:line="247" w:lineRule="auto"/>
        <w:ind w:left="800" w:right="799"/>
      </w:pPr>
      <w:r>
        <w:rPr>
          <w:w w:val="105"/>
        </w:rPr>
        <w:t>These same intrusive practices also faced disfavor in the American colonies. British officials often</w:t>
      </w:r>
      <w:r>
        <w:rPr>
          <w:spacing w:val="-14"/>
          <w:w w:val="105"/>
        </w:rPr>
        <w:t> </w:t>
      </w:r>
      <w:r>
        <w:rPr>
          <w:w w:val="105"/>
        </w:rPr>
        <w:t>resorted</w:t>
      </w:r>
      <w:r>
        <w:rPr>
          <w:spacing w:val="-14"/>
          <w:w w:val="105"/>
        </w:rPr>
        <w:t> </w:t>
      </w:r>
      <w:r>
        <w:rPr>
          <w:w w:val="105"/>
        </w:rPr>
        <w:t>to</w:t>
      </w:r>
      <w:r>
        <w:rPr>
          <w:spacing w:val="-13"/>
          <w:w w:val="105"/>
        </w:rPr>
        <w:t> </w:t>
      </w:r>
      <w:r>
        <w:rPr>
          <w:w w:val="105"/>
        </w:rPr>
        <w:t>writs</w:t>
      </w:r>
      <w:r>
        <w:rPr>
          <w:spacing w:val="-13"/>
          <w:w w:val="105"/>
        </w:rPr>
        <w:t> </w:t>
      </w:r>
      <w:r>
        <w:rPr>
          <w:w w:val="105"/>
        </w:rPr>
        <w:t>of</w:t>
      </w:r>
      <w:r>
        <w:rPr>
          <w:spacing w:val="-12"/>
          <w:w w:val="105"/>
        </w:rPr>
        <w:t> </w:t>
      </w:r>
      <w:r>
        <w:rPr>
          <w:w w:val="105"/>
        </w:rPr>
        <w:t>assistance,</w:t>
      </w:r>
      <w:r>
        <w:rPr>
          <w:spacing w:val="-13"/>
          <w:w w:val="105"/>
        </w:rPr>
        <w:t> </w:t>
      </w:r>
      <w:r>
        <w:rPr>
          <w:w w:val="105"/>
        </w:rPr>
        <w:t>a</w:t>
      </w:r>
      <w:r>
        <w:rPr>
          <w:spacing w:val="-15"/>
          <w:w w:val="105"/>
        </w:rPr>
        <w:t> </w:t>
      </w:r>
      <w:r>
        <w:rPr>
          <w:w w:val="105"/>
        </w:rPr>
        <w:t>form</w:t>
      </w:r>
      <w:r>
        <w:rPr>
          <w:spacing w:val="-16"/>
          <w:w w:val="105"/>
        </w:rPr>
        <w:t> </w:t>
      </w:r>
      <w:r>
        <w:rPr>
          <w:w w:val="105"/>
        </w:rPr>
        <w:t>of</w:t>
      </w:r>
      <w:r>
        <w:rPr>
          <w:spacing w:val="-13"/>
          <w:w w:val="105"/>
        </w:rPr>
        <w:t> </w:t>
      </w:r>
      <w:r>
        <w:rPr>
          <w:w w:val="105"/>
        </w:rPr>
        <w:t>general</w:t>
      </w:r>
      <w:r>
        <w:rPr>
          <w:spacing w:val="-15"/>
          <w:w w:val="105"/>
        </w:rPr>
        <w:t> </w:t>
      </w:r>
      <w:r>
        <w:rPr>
          <w:w w:val="105"/>
        </w:rPr>
        <w:t>warrant,</w:t>
      </w:r>
      <w:r>
        <w:rPr>
          <w:spacing w:val="-13"/>
          <w:w w:val="105"/>
        </w:rPr>
        <w:t> </w:t>
      </w:r>
      <w:r>
        <w:rPr>
          <w:w w:val="105"/>
        </w:rPr>
        <w:t>which</w:t>
      </w:r>
      <w:r>
        <w:rPr>
          <w:spacing w:val="-13"/>
          <w:w w:val="105"/>
        </w:rPr>
        <w:t> </w:t>
      </w:r>
      <w:r>
        <w:rPr>
          <w:w w:val="105"/>
        </w:rPr>
        <w:t>permitted</w:t>
      </w:r>
      <w:r>
        <w:rPr>
          <w:spacing w:val="-13"/>
          <w:w w:val="105"/>
        </w:rPr>
        <w:t> </w:t>
      </w:r>
      <w:r>
        <w:rPr>
          <w:w w:val="105"/>
        </w:rPr>
        <w:t>house-to-house searches.</w:t>
      </w:r>
      <w:r>
        <w:rPr>
          <w:w w:val="105"/>
          <w:vertAlign w:val="superscript"/>
        </w:rPr>
        <w:t>23</w:t>
      </w:r>
      <w:r>
        <w:rPr>
          <w:w w:val="105"/>
          <w:vertAlign w:val="baseline"/>
        </w:rPr>
        <w:t> These legal orders generally failed to allege any illegal activity and were not signed off on by a judge.</w:t>
      </w:r>
      <w:r>
        <w:rPr>
          <w:w w:val="105"/>
          <w:vertAlign w:val="superscript"/>
        </w:rPr>
        <w:t>24</w:t>
      </w:r>
      <w:r>
        <w:rPr>
          <w:w w:val="105"/>
          <w:vertAlign w:val="baseline"/>
        </w:rPr>
        <w:t> In the famous </w:t>
      </w:r>
      <w:r>
        <w:rPr>
          <w:i/>
          <w:spacing w:val="-4"/>
          <w:w w:val="105"/>
          <w:vertAlign w:val="baseline"/>
        </w:rPr>
        <w:t>Paxton’s </w:t>
      </w:r>
      <w:r>
        <w:rPr>
          <w:i/>
          <w:w w:val="105"/>
          <w:vertAlign w:val="baseline"/>
        </w:rPr>
        <w:t>Case</w:t>
      </w:r>
      <w:r>
        <w:rPr>
          <w:w w:val="105"/>
          <w:vertAlign w:val="baseline"/>
        </w:rPr>
        <w:t>, leading Boston attorney James Otis attacked these writs as “the worst instrument of arbitrary power, the most destructive of English </w:t>
      </w:r>
      <w:r>
        <w:rPr>
          <w:spacing w:val="-3"/>
          <w:w w:val="105"/>
          <w:vertAlign w:val="baseline"/>
        </w:rPr>
        <w:t>liberty, </w:t>
      </w:r>
      <w:r>
        <w:rPr>
          <w:w w:val="105"/>
          <w:vertAlign w:val="baseline"/>
        </w:rPr>
        <w:t>and</w:t>
      </w:r>
      <w:r>
        <w:rPr>
          <w:spacing w:val="-15"/>
          <w:w w:val="105"/>
          <w:vertAlign w:val="baseline"/>
        </w:rPr>
        <w:t> </w:t>
      </w:r>
      <w:r>
        <w:rPr>
          <w:w w:val="105"/>
          <w:vertAlign w:val="baseline"/>
        </w:rPr>
        <w:t>the</w:t>
      </w:r>
      <w:r>
        <w:rPr>
          <w:spacing w:val="-14"/>
          <w:w w:val="105"/>
          <w:vertAlign w:val="baseline"/>
        </w:rPr>
        <w:t> </w:t>
      </w:r>
      <w:r>
        <w:rPr>
          <w:w w:val="105"/>
          <w:vertAlign w:val="baseline"/>
        </w:rPr>
        <w:t>fundamental</w:t>
      </w:r>
      <w:r>
        <w:rPr>
          <w:spacing w:val="-13"/>
          <w:w w:val="105"/>
          <w:vertAlign w:val="baseline"/>
        </w:rPr>
        <w:t> </w:t>
      </w:r>
      <w:r>
        <w:rPr>
          <w:w w:val="105"/>
          <w:vertAlign w:val="baseline"/>
        </w:rPr>
        <w:t>principles</w:t>
      </w:r>
      <w:r>
        <w:rPr>
          <w:spacing w:val="-15"/>
          <w:w w:val="105"/>
          <w:vertAlign w:val="baseline"/>
        </w:rPr>
        <w:t> </w:t>
      </w:r>
      <w:r>
        <w:rPr>
          <w:w w:val="105"/>
          <w:vertAlign w:val="baseline"/>
        </w:rPr>
        <w:t>of</w:t>
      </w:r>
      <w:r>
        <w:rPr>
          <w:spacing w:val="-16"/>
          <w:w w:val="105"/>
          <w:vertAlign w:val="baseline"/>
        </w:rPr>
        <w:t> </w:t>
      </w:r>
      <w:r>
        <w:rPr>
          <w:w w:val="105"/>
          <w:vertAlign w:val="baseline"/>
        </w:rPr>
        <w:t>the</w:t>
      </w:r>
      <w:r>
        <w:rPr>
          <w:spacing w:val="-16"/>
          <w:w w:val="105"/>
          <w:vertAlign w:val="baseline"/>
        </w:rPr>
        <w:t> </w:t>
      </w:r>
      <w:r>
        <w:rPr>
          <w:w w:val="105"/>
          <w:vertAlign w:val="baseline"/>
        </w:rPr>
        <w:t>constitution,</w:t>
      </w:r>
      <w:r>
        <w:rPr>
          <w:spacing w:val="-15"/>
          <w:w w:val="105"/>
          <w:vertAlign w:val="baseline"/>
        </w:rPr>
        <w:t> </w:t>
      </w:r>
      <w:r>
        <w:rPr>
          <w:w w:val="105"/>
          <w:vertAlign w:val="baseline"/>
        </w:rPr>
        <w:t>that</w:t>
      </w:r>
      <w:r>
        <w:rPr>
          <w:spacing w:val="-15"/>
          <w:w w:val="105"/>
          <w:vertAlign w:val="baseline"/>
        </w:rPr>
        <w:t> </w:t>
      </w:r>
      <w:r>
        <w:rPr>
          <w:w w:val="105"/>
          <w:vertAlign w:val="baseline"/>
        </w:rPr>
        <w:t>was</w:t>
      </w:r>
      <w:r>
        <w:rPr>
          <w:spacing w:val="-14"/>
          <w:w w:val="105"/>
          <w:vertAlign w:val="baseline"/>
        </w:rPr>
        <w:t> </w:t>
      </w:r>
      <w:r>
        <w:rPr>
          <w:w w:val="105"/>
          <w:vertAlign w:val="baseline"/>
        </w:rPr>
        <w:t>ever</w:t>
      </w:r>
      <w:r>
        <w:rPr>
          <w:spacing w:val="-14"/>
          <w:w w:val="105"/>
          <w:vertAlign w:val="baseline"/>
        </w:rPr>
        <w:t> </w:t>
      </w:r>
      <w:r>
        <w:rPr>
          <w:w w:val="105"/>
          <w:vertAlign w:val="baseline"/>
        </w:rPr>
        <w:t>found</w:t>
      </w:r>
      <w:r>
        <w:rPr>
          <w:spacing w:val="-16"/>
          <w:w w:val="105"/>
          <w:vertAlign w:val="baseline"/>
        </w:rPr>
        <w:t> </w:t>
      </w:r>
      <w:r>
        <w:rPr>
          <w:w w:val="105"/>
          <w:vertAlign w:val="baseline"/>
        </w:rPr>
        <w:t>in</w:t>
      </w:r>
      <w:r>
        <w:rPr>
          <w:spacing w:val="-14"/>
          <w:w w:val="105"/>
          <w:vertAlign w:val="baseline"/>
        </w:rPr>
        <w:t> </w:t>
      </w:r>
      <w:r>
        <w:rPr>
          <w:w w:val="105"/>
          <w:vertAlign w:val="baseline"/>
        </w:rPr>
        <w:t>an</w:t>
      </w:r>
      <w:r>
        <w:rPr>
          <w:spacing w:val="-14"/>
          <w:w w:val="105"/>
          <w:vertAlign w:val="baseline"/>
        </w:rPr>
        <w:t> </w:t>
      </w:r>
      <w:r>
        <w:rPr>
          <w:w w:val="105"/>
          <w:vertAlign w:val="baseline"/>
        </w:rPr>
        <w:t>English</w:t>
      </w:r>
      <w:r>
        <w:rPr>
          <w:spacing w:val="-14"/>
          <w:w w:val="105"/>
          <w:vertAlign w:val="baseline"/>
        </w:rPr>
        <w:t> </w:t>
      </w:r>
      <w:r>
        <w:rPr>
          <w:w w:val="105"/>
          <w:vertAlign w:val="baseline"/>
        </w:rPr>
        <w:t>law</w:t>
      </w:r>
      <w:r>
        <w:rPr>
          <w:spacing w:val="-14"/>
          <w:w w:val="105"/>
          <w:vertAlign w:val="baseline"/>
        </w:rPr>
        <w:t> </w:t>
      </w:r>
      <w:r>
        <w:rPr>
          <w:w w:val="105"/>
          <w:vertAlign w:val="baseline"/>
        </w:rPr>
        <w:t>book.”</w:t>
      </w:r>
      <w:r>
        <w:rPr>
          <w:w w:val="105"/>
          <w:vertAlign w:val="superscript"/>
        </w:rPr>
        <w:t>25</w:t>
      </w:r>
      <w:r>
        <w:rPr>
          <w:w w:val="105"/>
          <w:vertAlign w:val="baseline"/>
        </w:rPr>
        <w:t> John Adams later commented that these indiscriminate intrusions were “the spark in which originated the American</w:t>
      </w:r>
      <w:r>
        <w:rPr>
          <w:spacing w:val="-23"/>
          <w:w w:val="105"/>
          <w:vertAlign w:val="baseline"/>
        </w:rPr>
        <w:t> </w:t>
      </w:r>
      <w:r>
        <w:rPr>
          <w:w w:val="105"/>
          <w:vertAlign w:val="baseline"/>
        </w:rPr>
        <w:t>Revolution.”</w:t>
      </w:r>
      <w:r>
        <w:rPr>
          <w:w w:val="105"/>
          <w:vertAlign w:val="superscript"/>
        </w:rPr>
        <w:t>26</w:t>
      </w:r>
    </w:p>
    <w:p>
      <w:pPr>
        <w:pStyle w:val="BodyText"/>
        <w:spacing w:line="247" w:lineRule="auto" w:before="229"/>
        <w:ind w:left="800" w:right="880"/>
        <w:jc w:val="both"/>
      </w:pPr>
      <w:r>
        <w:rPr>
          <w:spacing w:val="-8"/>
          <w:w w:val="105"/>
        </w:rPr>
        <w:t>To</w:t>
      </w:r>
      <w:r>
        <w:rPr>
          <w:spacing w:val="-17"/>
          <w:w w:val="105"/>
        </w:rPr>
        <w:t> </w:t>
      </w:r>
      <w:r>
        <w:rPr>
          <w:w w:val="105"/>
        </w:rPr>
        <w:t>prevent</w:t>
      </w:r>
      <w:r>
        <w:rPr>
          <w:spacing w:val="-17"/>
          <w:w w:val="105"/>
        </w:rPr>
        <w:t> </w:t>
      </w:r>
      <w:r>
        <w:rPr>
          <w:w w:val="105"/>
        </w:rPr>
        <w:t>the</w:t>
      </w:r>
      <w:r>
        <w:rPr>
          <w:spacing w:val="-16"/>
          <w:w w:val="105"/>
        </w:rPr>
        <w:t> </w:t>
      </w:r>
      <w:r>
        <w:rPr>
          <w:w w:val="105"/>
        </w:rPr>
        <w:t>newly</w:t>
      </w:r>
      <w:r>
        <w:rPr>
          <w:spacing w:val="-18"/>
          <w:w w:val="105"/>
        </w:rPr>
        <w:t> </w:t>
      </w:r>
      <w:r>
        <w:rPr>
          <w:w w:val="105"/>
        </w:rPr>
        <w:t>established</w:t>
      </w:r>
      <w:r>
        <w:rPr>
          <w:spacing w:val="-19"/>
          <w:w w:val="105"/>
        </w:rPr>
        <w:t> </w:t>
      </w:r>
      <w:r>
        <w:rPr>
          <w:w w:val="105"/>
        </w:rPr>
        <w:t>federal</w:t>
      </w:r>
      <w:r>
        <w:rPr>
          <w:spacing w:val="-16"/>
          <w:w w:val="105"/>
        </w:rPr>
        <w:t> </w:t>
      </w:r>
      <w:r>
        <w:rPr>
          <w:w w:val="105"/>
        </w:rPr>
        <w:t>government</w:t>
      </w:r>
      <w:r>
        <w:rPr>
          <w:spacing w:val="-16"/>
          <w:w w:val="105"/>
        </w:rPr>
        <w:t> </w:t>
      </w:r>
      <w:r>
        <w:rPr>
          <w:w w:val="105"/>
        </w:rPr>
        <w:t>from</w:t>
      </w:r>
      <w:r>
        <w:rPr>
          <w:spacing w:val="-19"/>
          <w:w w:val="105"/>
        </w:rPr>
        <w:t> </w:t>
      </w:r>
      <w:r>
        <w:rPr>
          <w:w w:val="105"/>
        </w:rPr>
        <w:t>committing</w:t>
      </w:r>
      <w:r>
        <w:rPr>
          <w:spacing w:val="-19"/>
          <w:w w:val="105"/>
        </w:rPr>
        <w:t> </w:t>
      </w:r>
      <w:r>
        <w:rPr>
          <w:w w:val="105"/>
        </w:rPr>
        <w:t>these</w:t>
      </w:r>
      <w:r>
        <w:rPr>
          <w:spacing w:val="-18"/>
          <w:w w:val="105"/>
        </w:rPr>
        <w:t> </w:t>
      </w:r>
      <w:r>
        <w:rPr>
          <w:w w:val="105"/>
        </w:rPr>
        <w:t>incursions</w:t>
      </w:r>
      <w:r>
        <w:rPr>
          <w:spacing w:val="-19"/>
          <w:w w:val="105"/>
        </w:rPr>
        <w:t> </w:t>
      </w:r>
      <w:r>
        <w:rPr>
          <w:w w:val="105"/>
        </w:rPr>
        <w:t>into</w:t>
      </w:r>
      <w:r>
        <w:rPr>
          <w:spacing w:val="-17"/>
          <w:w w:val="105"/>
        </w:rPr>
        <w:t> </w:t>
      </w:r>
      <w:r>
        <w:rPr>
          <w:w w:val="105"/>
        </w:rPr>
        <w:t>their lives,</w:t>
      </w:r>
      <w:r>
        <w:rPr>
          <w:spacing w:val="-15"/>
          <w:w w:val="105"/>
        </w:rPr>
        <w:t> </w:t>
      </w:r>
      <w:r>
        <w:rPr>
          <w:w w:val="105"/>
        </w:rPr>
        <w:t>the</w:t>
      </w:r>
      <w:r>
        <w:rPr>
          <w:spacing w:val="-21"/>
          <w:w w:val="105"/>
        </w:rPr>
        <w:t> </w:t>
      </w:r>
      <w:r>
        <w:rPr>
          <w:w w:val="105"/>
        </w:rPr>
        <w:t>American</w:t>
      </w:r>
      <w:r>
        <w:rPr>
          <w:spacing w:val="-12"/>
          <w:w w:val="105"/>
        </w:rPr>
        <w:t> </w:t>
      </w:r>
      <w:r>
        <w:rPr>
          <w:w w:val="105"/>
        </w:rPr>
        <w:t>people</w:t>
      </w:r>
      <w:r>
        <w:rPr>
          <w:spacing w:val="-16"/>
          <w:w w:val="105"/>
        </w:rPr>
        <w:t> </w:t>
      </w:r>
      <w:r>
        <w:rPr>
          <w:w w:val="105"/>
        </w:rPr>
        <w:t>ratified</w:t>
      </w:r>
      <w:r>
        <w:rPr>
          <w:spacing w:val="-14"/>
          <w:w w:val="105"/>
        </w:rPr>
        <w:t> </w:t>
      </w:r>
      <w:r>
        <w:rPr>
          <w:w w:val="105"/>
        </w:rPr>
        <w:t>the</w:t>
      </w:r>
      <w:r>
        <w:rPr>
          <w:spacing w:val="-15"/>
          <w:w w:val="105"/>
        </w:rPr>
        <w:t> </w:t>
      </w:r>
      <w:r>
        <w:rPr>
          <w:w w:val="105"/>
        </w:rPr>
        <w:t>Fourth</w:t>
      </w:r>
      <w:r>
        <w:rPr>
          <w:spacing w:val="-21"/>
          <w:w w:val="105"/>
        </w:rPr>
        <w:t> </w:t>
      </w:r>
      <w:r>
        <w:rPr>
          <w:w w:val="105"/>
        </w:rPr>
        <w:t>Amendment</w:t>
      </w:r>
      <w:r>
        <w:rPr>
          <w:spacing w:val="-12"/>
          <w:w w:val="105"/>
        </w:rPr>
        <w:t> </w:t>
      </w:r>
      <w:r>
        <w:rPr>
          <w:w w:val="105"/>
        </w:rPr>
        <w:t>as</w:t>
      </w:r>
      <w:r>
        <w:rPr>
          <w:spacing w:val="-13"/>
          <w:w w:val="105"/>
        </w:rPr>
        <w:t> </w:t>
      </w:r>
      <w:r>
        <w:rPr>
          <w:w w:val="105"/>
        </w:rPr>
        <w:t>part</w:t>
      </w:r>
      <w:r>
        <w:rPr>
          <w:spacing w:val="-12"/>
          <w:w w:val="105"/>
        </w:rPr>
        <w:t> </w:t>
      </w:r>
      <w:r>
        <w:rPr>
          <w:w w:val="105"/>
        </w:rPr>
        <w:t>of</w:t>
      </w:r>
      <w:r>
        <w:rPr>
          <w:spacing w:val="-11"/>
          <w:w w:val="105"/>
        </w:rPr>
        <w:t> </w:t>
      </w:r>
      <w:r>
        <w:rPr>
          <w:w w:val="105"/>
        </w:rPr>
        <w:t>the</w:t>
      </w:r>
      <w:r>
        <w:rPr>
          <w:spacing w:val="-13"/>
          <w:w w:val="105"/>
        </w:rPr>
        <w:t> </w:t>
      </w:r>
      <w:r>
        <w:rPr>
          <w:w w:val="105"/>
        </w:rPr>
        <w:t>Bill</w:t>
      </w:r>
      <w:r>
        <w:rPr>
          <w:spacing w:val="-14"/>
          <w:w w:val="105"/>
        </w:rPr>
        <w:t> </w:t>
      </w:r>
      <w:r>
        <w:rPr>
          <w:w w:val="105"/>
        </w:rPr>
        <w:t>of</w:t>
      </w:r>
      <w:r>
        <w:rPr>
          <w:spacing w:val="-14"/>
          <w:w w:val="105"/>
        </w:rPr>
        <w:t> </w:t>
      </w:r>
      <w:r>
        <w:rPr>
          <w:w w:val="105"/>
        </w:rPr>
        <w:t>Rights</w:t>
      </w:r>
      <w:r>
        <w:rPr>
          <w:spacing w:val="-13"/>
          <w:w w:val="105"/>
        </w:rPr>
        <w:t> </w:t>
      </w:r>
      <w:r>
        <w:rPr>
          <w:w w:val="105"/>
        </w:rPr>
        <w:t>in</w:t>
      </w:r>
      <w:r>
        <w:rPr>
          <w:spacing w:val="-14"/>
          <w:w w:val="105"/>
        </w:rPr>
        <w:t> </w:t>
      </w:r>
      <w:r>
        <w:rPr>
          <w:w w:val="105"/>
        </w:rPr>
        <w:t>1791.</w:t>
      </w:r>
      <w:r>
        <w:rPr>
          <w:spacing w:val="-13"/>
          <w:w w:val="105"/>
        </w:rPr>
        <w:t> </w:t>
      </w:r>
      <w:r>
        <w:rPr>
          <w:w w:val="105"/>
        </w:rPr>
        <w:t>It reads:</w:t>
      </w:r>
    </w:p>
    <w:p>
      <w:pPr>
        <w:pStyle w:val="BodyText"/>
        <w:spacing w:before="4"/>
        <w:rPr>
          <w:sz w:val="20"/>
        </w:rPr>
      </w:pPr>
    </w:p>
    <w:p>
      <w:pPr>
        <w:spacing w:line="247" w:lineRule="auto" w:before="0"/>
        <w:ind w:left="1506" w:right="1494" w:firstLine="0"/>
        <w:jc w:val="both"/>
        <w:rPr>
          <w:sz w:val="19"/>
        </w:rPr>
      </w:pPr>
      <w:r>
        <w:rPr>
          <w:w w:val="105"/>
          <w:sz w:val="19"/>
        </w:rPr>
        <w:t>The right of the people to be secure in their persons, houses, papers, and effects, against unreasonable</w:t>
      </w:r>
      <w:r>
        <w:rPr>
          <w:spacing w:val="-12"/>
          <w:w w:val="105"/>
          <w:sz w:val="19"/>
        </w:rPr>
        <w:t> </w:t>
      </w:r>
      <w:r>
        <w:rPr>
          <w:w w:val="105"/>
          <w:sz w:val="19"/>
        </w:rPr>
        <w:t>searches</w:t>
      </w:r>
      <w:r>
        <w:rPr>
          <w:spacing w:val="-12"/>
          <w:w w:val="105"/>
          <w:sz w:val="19"/>
        </w:rPr>
        <w:t> </w:t>
      </w:r>
      <w:r>
        <w:rPr>
          <w:w w:val="105"/>
          <w:sz w:val="19"/>
        </w:rPr>
        <w:t>and</w:t>
      </w:r>
      <w:r>
        <w:rPr>
          <w:spacing w:val="-12"/>
          <w:w w:val="105"/>
          <w:sz w:val="19"/>
        </w:rPr>
        <w:t> </w:t>
      </w:r>
      <w:r>
        <w:rPr>
          <w:w w:val="105"/>
          <w:sz w:val="19"/>
        </w:rPr>
        <w:t>seizures,</w:t>
      </w:r>
      <w:r>
        <w:rPr>
          <w:spacing w:val="-12"/>
          <w:w w:val="105"/>
          <w:sz w:val="19"/>
        </w:rPr>
        <w:t> </w:t>
      </w:r>
      <w:r>
        <w:rPr>
          <w:w w:val="105"/>
          <w:sz w:val="19"/>
        </w:rPr>
        <w:t>shall</w:t>
      </w:r>
      <w:r>
        <w:rPr>
          <w:spacing w:val="-10"/>
          <w:w w:val="105"/>
          <w:sz w:val="19"/>
        </w:rPr>
        <w:t> </w:t>
      </w:r>
      <w:r>
        <w:rPr>
          <w:w w:val="105"/>
          <w:sz w:val="19"/>
        </w:rPr>
        <w:t>not</w:t>
      </w:r>
      <w:r>
        <w:rPr>
          <w:spacing w:val="-11"/>
          <w:w w:val="105"/>
          <w:sz w:val="19"/>
        </w:rPr>
        <w:t> </w:t>
      </w:r>
      <w:r>
        <w:rPr>
          <w:w w:val="105"/>
          <w:sz w:val="19"/>
        </w:rPr>
        <w:t>be</w:t>
      </w:r>
      <w:r>
        <w:rPr>
          <w:spacing w:val="-10"/>
          <w:w w:val="105"/>
          <w:sz w:val="19"/>
        </w:rPr>
        <w:t> </w:t>
      </w:r>
      <w:r>
        <w:rPr>
          <w:w w:val="105"/>
          <w:sz w:val="19"/>
        </w:rPr>
        <w:t>violated,</w:t>
      </w:r>
      <w:r>
        <w:rPr>
          <w:spacing w:val="-12"/>
          <w:w w:val="105"/>
          <w:sz w:val="19"/>
        </w:rPr>
        <w:t> </w:t>
      </w:r>
      <w:r>
        <w:rPr>
          <w:w w:val="105"/>
          <w:sz w:val="19"/>
        </w:rPr>
        <w:t>and</w:t>
      </w:r>
      <w:r>
        <w:rPr>
          <w:spacing w:val="-12"/>
          <w:w w:val="105"/>
          <w:sz w:val="19"/>
        </w:rPr>
        <w:t> </w:t>
      </w:r>
      <w:r>
        <w:rPr>
          <w:w w:val="105"/>
          <w:sz w:val="19"/>
        </w:rPr>
        <w:t>no</w:t>
      </w:r>
      <w:r>
        <w:rPr>
          <w:spacing w:val="-11"/>
          <w:w w:val="105"/>
          <w:sz w:val="19"/>
        </w:rPr>
        <w:t> </w:t>
      </w:r>
      <w:r>
        <w:rPr>
          <w:w w:val="105"/>
          <w:sz w:val="19"/>
        </w:rPr>
        <w:t>Warrants</w:t>
      </w:r>
      <w:r>
        <w:rPr>
          <w:spacing w:val="-11"/>
          <w:w w:val="105"/>
          <w:sz w:val="19"/>
        </w:rPr>
        <w:t> </w:t>
      </w:r>
      <w:r>
        <w:rPr>
          <w:w w:val="105"/>
          <w:sz w:val="19"/>
        </w:rPr>
        <w:t>shall</w:t>
      </w:r>
      <w:r>
        <w:rPr>
          <w:spacing w:val="-12"/>
          <w:w w:val="105"/>
          <w:sz w:val="19"/>
        </w:rPr>
        <w:t> </w:t>
      </w:r>
      <w:r>
        <w:rPr>
          <w:w w:val="105"/>
          <w:sz w:val="19"/>
        </w:rPr>
        <w:t>issue,</w:t>
      </w:r>
      <w:r>
        <w:rPr>
          <w:spacing w:val="-11"/>
          <w:w w:val="105"/>
          <w:sz w:val="19"/>
        </w:rPr>
        <w:t> </w:t>
      </w:r>
      <w:r>
        <w:rPr>
          <w:w w:val="105"/>
          <w:sz w:val="19"/>
        </w:rPr>
        <w:t>but upon</w:t>
      </w:r>
      <w:r>
        <w:rPr>
          <w:spacing w:val="-28"/>
          <w:w w:val="105"/>
          <w:sz w:val="19"/>
        </w:rPr>
        <w:t> </w:t>
      </w:r>
      <w:r>
        <w:rPr>
          <w:w w:val="105"/>
          <w:sz w:val="19"/>
        </w:rPr>
        <w:t>probable</w:t>
      </w:r>
      <w:r>
        <w:rPr>
          <w:spacing w:val="-27"/>
          <w:w w:val="105"/>
          <w:sz w:val="19"/>
        </w:rPr>
        <w:t> </w:t>
      </w:r>
      <w:r>
        <w:rPr>
          <w:w w:val="105"/>
          <w:sz w:val="19"/>
        </w:rPr>
        <w:t>cause,</w:t>
      </w:r>
      <w:r>
        <w:rPr>
          <w:spacing w:val="-26"/>
          <w:w w:val="105"/>
          <w:sz w:val="19"/>
        </w:rPr>
        <w:t> </w:t>
      </w:r>
      <w:r>
        <w:rPr>
          <w:w w:val="105"/>
          <w:sz w:val="19"/>
        </w:rPr>
        <w:t>supported</w:t>
      </w:r>
      <w:r>
        <w:rPr>
          <w:spacing w:val="-25"/>
          <w:w w:val="105"/>
          <w:sz w:val="19"/>
        </w:rPr>
        <w:t> </w:t>
      </w:r>
      <w:r>
        <w:rPr>
          <w:w w:val="105"/>
          <w:sz w:val="19"/>
        </w:rPr>
        <w:t>by</w:t>
      </w:r>
      <w:r>
        <w:rPr>
          <w:spacing w:val="-29"/>
          <w:w w:val="105"/>
          <w:sz w:val="19"/>
        </w:rPr>
        <w:t> </w:t>
      </w:r>
      <w:r>
        <w:rPr>
          <w:w w:val="105"/>
          <w:sz w:val="19"/>
        </w:rPr>
        <w:t>Oath</w:t>
      </w:r>
      <w:r>
        <w:rPr>
          <w:spacing w:val="-27"/>
          <w:w w:val="105"/>
          <w:sz w:val="19"/>
        </w:rPr>
        <w:t> </w:t>
      </w:r>
      <w:r>
        <w:rPr>
          <w:w w:val="105"/>
          <w:sz w:val="19"/>
        </w:rPr>
        <w:t>of</w:t>
      </w:r>
      <w:r>
        <w:rPr>
          <w:spacing w:val="-27"/>
          <w:w w:val="105"/>
          <w:sz w:val="19"/>
        </w:rPr>
        <w:t> </w:t>
      </w:r>
      <w:r>
        <w:rPr>
          <w:w w:val="105"/>
          <w:sz w:val="19"/>
        </w:rPr>
        <w:t>affirmation,</w:t>
      </w:r>
      <w:r>
        <w:rPr>
          <w:spacing w:val="-26"/>
          <w:w w:val="105"/>
          <w:sz w:val="19"/>
        </w:rPr>
        <w:t> </w:t>
      </w:r>
      <w:r>
        <w:rPr>
          <w:w w:val="105"/>
          <w:sz w:val="19"/>
        </w:rPr>
        <w:t>and</w:t>
      </w:r>
      <w:r>
        <w:rPr>
          <w:spacing w:val="-26"/>
          <w:w w:val="105"/>
          <w:sz w:val="19"/>
        </w:rPr>
        <w:t> </w:t>
      </w:r>
      <w:r>
        <w:rPr>
          <w:w w:val="105"/>
          <w:sz w:val="19"/>
        </w:rPr>
        <w:t>particularly</w:t>
      </w:r>
      <w:r>
        <w:rPr>
          <w:spacing w:val="-28"/>
          <w:w w:val="105"/>
          <w:sz w:val="19"/>
        </w:rPr>
        <w:t> </w:t>
      </w:r>
      <w:r>
        <w:rPr>
          <w:spacing w:val="-3"/>
          <w:w w:val="105"/>
          <w:sz w:val="19"/>
        </w:rPr>
        <w:t>describing</w:t>
      </w:r>
      <w:r>
        <w:rPr>
          <w:spacing w:val="-30"/>
          <w:w w:val="105"/>
          <w:sz w:val="19"/>
        </w:rPr>
        <w:t> </w:t>
      </w:r>
      <w:r>
        <w:rPr>
          <w:w w:val="105"/>
          <w:sz w:val="19"/>
        </w:rPr>
        <w:t>the</w:t>
      </w:r>
      <w:r>
        <w:rPr>
          <w:spacing w:val="-29"/>
          <w:w w:val="105"/>
          <w:sz w:val="19"/>
        </w:rPr>
        <w:t> </w:t>
      </w:r>
      <w:r>
        <w:rPr>
          <w:w w:val="105"/>
          <w:sz w:val="19"/>
        </w:rPr>
        <w:t>place to be searched, and the person or things to be</w:t>
      </w:r>
      <w:r>
        <w:rPr>
          <w:spacing w:val="-20"/>
          <w:w w:val="105"/>
          <w:sz w:val="19"/>
        </w:rPr>
        <w:t> </w:t>
      </w:r>
      <w:r>
        <w:rPr>
          <w:w w:val="105"/>
          <w:sz w:val="19"/>
        </w:rPr>
        <w:t>seized.</w:t>
      </w:r>
      <w:r>
        <w:rPr>
          <w:w w:val="105"/>
          <w:sz w:val="19"/>
          <w:vertAlign w:val="superscript"/>
        </w:rPr>
        <w:t>27</w:t>
      </w:r>
    </w:p>
    <w:p>
      <w:pPr>
        <w:pStyle w:val="BodyText"/>
        <w:spacing w:before="6"/>
        <w:rPr>
          <w:sz w:val="20"/>
        </w:rPr>
      </w:pPr>
    </w:p>
    <w:p>
      <w:pPr>
        <w:pStyle w:val="BodyText"/>
        <w:spacing w:line="247" w:lineRule="auto"/>
        <w:ind w:left="800" w:right="873"/>
      </w:pPr>
      <w:r>
        <w:rPr>
          <w:w w:val="105"/>
        </w:rPr>
        <w:t>Over</w:t>
      </w:r>
      <w:r>
        <w:rPr>
          <w:spacing w:val="-13"/>
          <w:w w:val="105"/>
        </w:rPr>
        <w:t> </w:t>
      </w:r>
      <w:r>
        <w:rPr>
          <w:w w:val="105"/>
        </w:rPr>
        <w:t>the</w:t>
      </w:r>
      <w:r>
        <w:rPr>
          <w:spacing w:val="-13"/>
          <w:w w:val="105"/>
        </w:rPr>
        <w:t> </w:t>
      </w:r>
      <w:r>
        <w:rPr>
          <w:w w:val="105"/>
        </w:rPr>
        <w:t>years,</w:t>
      </w:r>
      <w:r>
        <w:rPr>
          <w:spacing w:val="-13"/>
          <w:w w:val="105"/>
        </w:rPr>
        <w:t> </w:t>
      </w:r>
      <w:r>
        <w:rPr>
          <w:w w:val="105"/>
        </w:rPr>
        <w:t>the</w:t>
      </w:r>
      <w:r>
        <w:rPr>
          <w:spacing w:val="-13"/>
          <w:w w:val="105"/>
        </w:rPr>
        <w:t> </w:t>
      </w:r>
      <w:r>
        <w:rPr>
          <w:w w:val="105"/>
        </w:rPr>
        <w:t>federal</w:t>
      </w:r>
      <w:r>
        <w:rPr>
          <w:spacing w:val="-15"/>
          <w:w w:val="105"/>
        </w:rPr>
        <w:t> </w:t>
      </w:r>
      <w:r>
        <w:rPr>
          <w:w w:val="105"/>
        </w:rPr>
        <w:t>courts</w:t>
      </w:r>
      <w:r>
        <w:rPr>
          <w:spacing w:val="-13"/>
          <w:w w:val="105"/>
        </w:rPr>
        <w:t> </w:t>
      </w:r>
      <w:r>
        <w:rPr>
          <w:w w:val="105"/>
        </w:rPr>
        <w:t>have</w:t>
      </w:r>
      <w:r>
        <w:rPr>
          <w:spacing w:val="-12"/>
          <w:w w:val="105"/>
        </w:rPr>
        <w:t> </w:t>
      </w:r>
      <w:r>
        <w:rPr>
          <w:w w:val="105"/>
        </w:rPr>
        <w:t>struggled</w:t>
      </w:r>
      <w:r>
        <w:rPr>
          <w:spacing w:val="-13"/>
          <w:w w:val="105"/>
        </w:rPr>
        <w:t> </w:t>
      </w:r>
      <w:r>
        <w:rPr>
          <w:w w:val="105"/>
        </w:rPr>
        <w:t>to</w:t>
      </w:r>
      <w:r>
        <w:rPr>
          <w:spacing w:val="-13"/>
          <w:w w:val="105"/>
        </w:rPr>
        <w:t> </w:t>
      </w:r>
      <w:r>
        <w:rPr>
          <w:w w:val="105"/>
        </w:rPr>
        <w:t>reconcile</w:t>
      </w:r>
      <w:r>
        <w:rPr>
          <w:spacing w:val="-15"/>
          <w:w w:val="105"/>
        </w:rPr>
        <w:t> </w:t>
      </w:r>
      <w:r>
        <w:rPr>
          <w:w w:val="105"/>
        </w:rPr>
        <w:t>the</w:t>
      </w:r>
      <w:r>
        <w:rPr>
          <w:spacing w:val="-15"/>
          <w:w w:val="105"/>
        </w:rPr>
        <w:t> </w:t>
      </w:r>
      <w:r>
        <w:rPr>
          <w:w w:val="105"/>
        </w:rPr>
        <w:t>first</w:t>
      </w:r>
      <w:r>
        <w:rPr>
          <w:spacing w:val="-12"/>
          <w:w w:val="105"/>
        </w:rPr>
        <w:t> </w:t>
      </w:r>
      <w:r>
        <w:rPr>
          <w:w w:val="105"/>
        </w:rPr>
        <w:t>clause</w:t>
      </w:r>
      <w:r>
        <w:rPr>
          <w:spacing w:val="-13"/>
          <w:w w:val="105"/>
        </w:rPr>
        <w:t> </w:t>
      </w:r>
      <w:r>
        <w:rPr>
          <w:w w:val="105"/>
        </w:rPr>
        <w:t>of</w:t>
      </w:r>
      <w:r>
        <w:rPr>
          <w:spacing w:val="-15"/>
          <w:w w:val="105"/>
        </w:rPr>
        <w:t> </w:t>
      </w:r>
      <w:r>
        <w:rPr>
          <w:w w:val="105"/>
        </w:rPr>
        <w:t>the</w:t>
      </w:r>
      <w:r>
        <w:rPr>
          <w:spacing w:val="-24"/>
          <w:w w:val="105"/>
        </w:rPr>
        <w:t> </w:t>
      </w:r>
      <w:r>
        <w:rPr>
          <w:w w:val="105"/>
        </w:rPr>
        <w:t>Amendment, which requires that all searches and seizures be reasonable, with the second clause, which requires</w:t>
      </w:r>
      <w:r>
        <w:rPr>
          <w:spacing w:val="-17"/>
          <w:w w:val="105"/>
        </w:rPr>
        <w:t> </w:t>
      </w:r>
      <w:r>
        <w:rPr>
          <w:w w:val="105"/>
        </w:rPr>
        <w:t>that</w:t>
      </w:r>
      <w:r>
        <w:rPr>
          <w:spacing w:val="-18"/>
          <w:w w:val="105"/>
        </w:rPr>
        <w:t> </w:t>
      </w:r>
      <w:r>
        <w:rPr>
          <w:w w:val="105"/>
        </w:rPr>
        <w:t>all</w:t>
      </w:r>
      <w:r>
        <w:rPr>
          <w:spacing w:val="-16"/>
          <w:w w:val="105"/>
        </w:rPr>
        <w:t> </w:t>
      </w:r>
      <w:r>
        <w:rPr>
          <w:w w:val="105"/>
        </w:rPr>
        <w:t>warrants</w:t>
      </w:r>
      <w:r>
        <w:rPr>
          <w:spacing w:val="-17"/>
          <w:w w:val="105"/>
        </w:rPr>
        <w:t> </w:t>
      </w:r>
      <w:r>
        <w:rPr>
          <w:w w:val="105"/>
        </w:rPr>
        <w:t>meet</w:t>
      </w:r>
      <w:r>
        <w:rPr>
          <w:spacing w:val="-18"/>
          <w:w w:val="105"/>
        </w:rPr>
        <w:t> </w:t>
      </w:r>
      <w:r>
        <w:rPr>
          <w:w w:val="105"/>
        </w:rPr>
        <w:t>certain</w:t>
      </w:r>
      <w:r>
        <w:rPr>
          <w:spacing w:val="-16"/>
          <w:w w:val="105"/>
        </w:rPr>
        <w:t> </w:t>
      </w:r>
      <w:r>
        <w:rPr>
          <w:w w:val="105"/>
        </w:rPr>
        <w:t>minimum</w:t>
      </w:r>
      <w:r>
        <w:rPr>
          <w:spacing w:val="-20"/>
          <w:w w:val="105"/>
        </w:rPr>
        <w:t> </w:t>
      </w:r>
      <w:r>
        <w:rPr>
          <w:w w:val="105"/>
        </w:rPr>
        <w:t>requirements</w:t>
      </w:r>
      <w:r>
        <w:rPr>
          <w:spacing w:val="-17"/>
          <w:w w:val="105"/>
        </w:rPr>
        <w:t> </w:t>
      </w:r>
      <w:r>
        <w:rPr>
          <w:w w:val="105"/>
        </w:rPr>
        <w:t>such</w:t>
      </w:r>
      <w:r>
        <w:rPr>
          <w:spacing w:val="-18"/>
          <w:w w:val="105"/>
        </w:rPr>
        <w:t> </w:t>
      </w:r>
      <w:r>
        <w:rPr>
          <w:w w:val="105"/>
        </w:rPr>
        <w:t>as</w:t>
      </w:r>
      <w:r>
        <w:rPr>
          <w:spacing w:val="-16"/>
          <w:w w:val="105"/>
        </w:rPr>
        <w:t> </w:t>
      </w:r>
      <w:r>
        <w:rPr>
          <w:w w:val="105"/>
        </w:rPr>
        <w:t>particularly</w:t>
      </w:r>
      <w:r>
        <w:rPr>
          <w:spacing w:val="-21"/>
          <w:w w:val="105"/>
        </w:rPr>
        <w:t> </w:t>
      </w:r>
      <w:r>
        <w:rPr>
          <w:w w:val="105"/>
        </w:rPr>
        <w:t>describing</w:t>
      </w:r>
      <w:r>
        <w:rPr>
          <w:spacing w:val="-18"/>
          <w:w w:val="105"/>
        </w:rPr>
        <w:t> </w:t>
      </w:r>
      <w:r>
        <w:rPr>
          <w:w w:val="105"/>
        </w:rPr>
        <w:t>the place to be searched and the things to be seized.</w:t>
      </w:r>
      <w:r>
        <w:rPr>
          <w:w w:val="105"/>
          <w:vertAlign w:val="superscript"/>
        </w:rPr>
        <w:t>28</w:t>
      </w:r>
      <w:r>
        <w:rPr>
          <w:w w:val="105"/>
          <w:vertAlign w:val="baseline"/>
        </w:rPr>
        <w:t> In any event, the Court must first determine whether the Fourth Amendment’s restrictions apply at all. This is done by asking whether the government has conducted a “search,” a legal term of art that cannot be resolved by mere dictionary definition, but instead requires application of the Supreme Court’s intricate, and at times </w:t>
      </w:r>
      <w:r>
        <w:rPr>
          <w:spacing w:val="-3"/>
          <w:w w:val="105"/>
          <w:vertAlign w:val="baseline"/>
        </w:rPr>
        <w:t>contradictory, </w:t>
      </w:r>
      <w:r>
        <w:rPr>
          <w:w w:val="105"/>
          <w:vertAlign w:val="baseline"/>
        </w:rPr>
        <w:t>Fourth Amendment case</w:t>
      </w:r>
      <w:r>
        <w:rPr>
          <w:spacing w:val="-26"/>
          <w:w w:val="105"/>
          <w:vertAlign w:val="baseline"/>
        </w:rPr>
        <w:t> </w:t>
      </w:r>
      <w:r>
        <w:rPr>
          <w:spacing w:val="-4"/>
          <w:w w:val="105"/>
          <w:vertAlign w:val="baseline"/>
        </w:rPr>
        <w:t>law.</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8"/>
        </w:rPr>
      </w:pPr>
      <w:r>
        <w:rPr/>
        <w:pict>
          <v:rect style="position:absolute;margin-left:94.041222pt;margin-top:12.749869pt;width:141.12pt;height:.588pt;mso-position-horizontal-relative:page;mso-position-vertical-relative:paragraph;z-index:-15678976;mso-wrap-distance-left:0;mso-wrap-distance-right:0" filled="true" fillcolor="#000000" stroked="false">
            <v:fill type="solid"/>
            <w10:wrap type="topAndBottom"/>
          </v:rect>
        </w:pict>
      </w:r>
    </w:p>
    <w:p>
      <w:pPr>
        <w:spacing w:before="80"/>
        <w:ind w:left="800" w:right="0" w:firstLine="0"/>
        <w:jc w:val="left"/>
        <w:rPr>
          <w:i/>
          <w:sz w:val="17"/>
        </w:rPr>
      </w:pPr>
      <w:r>
        <w:rPr>
          <w:w w:val="110"/>
          <w:sz w:val="17"/>
          <w:vertAlign w:val="superscript"/>
        </w:rPr>
        <w:t>21</w:t>
      </w:r>
      <w:r>
        <w:rPr>
          <w:w w:val="110"/>
          <w:sz w:val="17"/>
          <w:vertAlign w:val="baseline"/>
        </w:rPr>
        <w:t> </w:t>
      </w:r>
      <w:r>
        <w:rPr>
          <w:i/>
          <w:w w:val="110"/>
          <w:sz w:val="17"/>
          <w:vertAlign w:val="baseline"/>
        </w:rPr>
        <w:t>Id.</w:t>
      </w:r>
    </w:p>
    <w:p>
      <w:pPr>
        <w:spacing w:before="68"/>
        <w:ind w:left="800" w:right="0" w:firstLine="0"/>
        <w:jc w:val="left"/>
        <w:rPr>
          <w:sz w:val="17"/>
        </w:rPr>
      </w:pPr>
      <w:r>
        <w:rPr>
          <w:w w:val="105"/>
          <w:sz w:val="17"/>
          <w:vertAlign w:val="superscript"/>
        </w:rPr>
        <w:t>22</w:t>
      </w:r>
      <w:r>
        <w:rPr>
          <w:w w:val="105"/>
          <w:sz w:val="17"/>
          <w:vertAlign w:val="baseline"/>
        </w:rPr>
        <w:t> </w:t>
      </w:r>
      <w:r>
        <w:rPr>
          <w:i/>
          <w:w w:val="105"/>
          <w:sz w:val="17"/>
          <w:vertAlign w:val="baseline"/>
        </w:rPr>
        <w:t>Id. </w:t>
      </w:r>
      <w:r>
        <w:rPr>
          <w:w w:val="105"/>
          <w:sz w:val="17"/>
          <w:vertAlign w:val="baseline"/>
        </w:rPr>
        <w:t>at 817.</w:t>
      </w:r>
    </w:p>
    <w:p>
      <w:pPr>
        <w:spacing w:before="66"/>
        <w:ind w:left="800" w:right="0" w:firstLine="0"/>
        <w:jc w:val="left"/>
        <w:rPr>
          <w:sz w:val="17"/>
        </w:rPr>
      </w:pPr>
      <w:r>
        <w:rPr>
          <w:w w:val="105"/>
          <w:sz w:val="17"/>
          <w:vertAlign w:val="superscript"/>
        </w:rPr>
        <w:t>23</w:t>
      </w:r>
      <w:r>
        <w:rPr>
          <w:w w:val="105"/>
          <w:sz w:val="17"/>
          <w:vertAlign w:val="baseline"/>
        </w:rPr>
        <w:t> Cuddihy, </w:t>
      </w:r>
      <w:r>
        <w:rPr>
          <w:i/>
          <w:w w:val="105"/>
          <w:sz w:val="17"/>
          <w:vertAlign w:val="baseline"/>
        </w:rPr>
        <w:t>supra </w:t>
      </w:r>
      <w:r>
        <w:rPr>
          <w:w w:val="105"/>
          <w:sz w:val="17"/>
          <w:vertAlign w:val="baseline"/>
        </w:rPr>
        <w:t>note 18, at 380.</w:t>
      </w:r>
    </w:p>
    <w:p>
      <w:pPr>
        <w:spacing w:before="65"/>
        <w:ind w:left="800" w:right="0" w:firstLine="0"/>
        <w:jc w:val="left"/>
        <w:rPr>
          <w:i/>
          <w:sz w:val="17"/>
        </w:rPr>
      </w:pPr>
      <w:r>
        <w:rPr>
          <w:w w:val="110"/>
          <w:sz w:val="17"/>
          <w:vertAlign w:val="superscript"/>
        </w:rPr>
        <w:t>24</w:t>
      </w:r>
      <w:r>
        <w:rPr>
          <w:w w:val="110"/>
          <w:sz w:val="17"/>
          <w:vertAlign w:val="baseline"/>
        </w:rPr>
        <w:t> </w:t>
      </w:r>
      <w:r>
        <w:rPr>
          <w:i/>
          <w:w w:val="110"/>
          <w:sz w:val="17"/>
          <w:vertAlign w:val="baseline"/>
        </w:rPr>
        <w:t>Id.</w:t>
      </w:r>
    </w:p>
    <w:p>
      <w:pPr>
        <w:spacing w:before="66"/>
        <w:ind w:left="800" w:right="0" w:firstLine="0"/>
        <w:jc w:val="left"/>
        <w:rPr>
          <w:sz w:val="17"/>
        </w:rPr>
      </w:pPr>
      <w:r>
        <w:rPr>
          <w:w w:val="105"/>
          <w:sz w:val="17"/>
          <w:vertAlign w:val="superscript"/>
        </w:rPr>
        <w:t>25</w:t>
      </w:r>
      <w:r>
        <w:rPr>
          <w:w w:val="105"/>
          <w:sz w:val="17"/>
          <w:vertAlign w:val="baseline"/>
        </w:rPr>
        <w:t> Brief of James Otis, M</w:t>
      </w:r>
      <w:r>
        <w:rPr>
          <w:w w:val="105"/>
          <w:sz w:val="13"/>
          <w:vertAlign w:val="baseline"/>
        </w:rPr>
        <w:t>ASSACHUSETTS </w:t>
      </w:r>
      <w:r>
        <w:rPr>
          <w:w w:val="105"/>
          <w:sz w:val="17"/>
          <w:vertAlign w:val="baseline"/>
        </w:rPr>
        <w:t>S</w:t>
      </w:r>
      <w:r>
        <w:rPr>
          <w:w w:val="105"/>
          <w:sz w:val="13"/>
          <w:vertAlign w:val="baseline"/>
        </w:rPr>
        <w:t>PY</w:t>
      </w:r>
      <w:r>
        <w:rPr>
          <w:w w:val="105"/>
          <w:sz w:val="17"/>
          <w:vertAlign w:val="baseline"/>
        </w:rPr>
        <w:t>, Apr. 29, 1773, at 3.</w:t>
      </w:r>
    </w:p>
    <w:p>
      <w:pPr>
        <w:spacing w:before="44"/>
        <w:ind w:left="800" w:right="0" w:firstLine="0"/>
        <w:jc w:val="left"/>
        <w:rPr>
          <w:sz w:val="13"/>
        </w:rPr>
      </w:pPr>
      <w:r>
        <w:rPr>
          <w:w w:val="105"/>
          <w:position w:val="8"/>
          <w:sz w:val="11"/>
        </w:rPr>
        <w:t>26 </w:t>
      </w:r>
      <w:r>
        <w:rPr>
          <w:w w:val="105"/>
          <w:sz w:val="17"/>
        </w:rPr>
        <w:t>1 J</w:t>
      </w:r>
      <w:r>
        <w:rPr>
          <w:w w:val="105"/>
          <w:sz w:val="13"/>
        </w:rPr>
        <w:t>OHN </w:t>
      </w:r>
      <w:r>
        <w:rPr>
          <w:w w:val="105"/>
          <w:sz w:val="17"/>
        </w:rPr>
        <w:t>A</w:t>
      </w:r>
      <w:r>
        <w:rPr>
          <w:w w:val="105"/>
          <w:sz w:val="13"/>
        </w:rPr>
        <w:t>DAMS </w:t>
      </w:r>
      <w:r>
        <w:rPr>
          <w:w w:val="105"/>
          <w:sz w:val="17"/>
        </w:rPr>
        <w:t>&amp; C</w:t>
      </w:r>
      <w:r>
        <w:rPr>
          <w:w w:val="105"/>
          <w:sz w:val="13"/>
        </w:rPr>
        <w:t>HARLES </w:t>
      </w:r>
      <w:r>
        <w:rPr>
          <w:w w:val="105"/>
          <w:sz w:val="17"/>
        </w:rPr>
        <w:t>F</w:t>
      </w:r>
      <w:r>
        <w:rPr>
          <w:w w:val="105"/>
          <w:sz w:val="13"/>
        </w:rPr>
        <w:t>RANCIS </w:t>
      </w:r>
      <w:r>
        <w:rPr>
          <w:w w:val="105"/>
          <w:sz w:val="17"/>
        </w:rPr>
        <w:t>A</w:t>
      </w:r>
      <w:r>
        <w:rPr>
          <w:w w:val="105"/>
          <w:sz w:val="13"/>
        </w:rPr>
        <w:t>DAMS</w:t>
      </w:r>
      <w:r>
        <w:rPr>
          <w:w w:val="105"/>
          <w:sz w:val="17"/>
        </w:rPr>
        <w:t>, T</w:t>
      </w:r>
      <w:r>
        <w:rPr>
          <w:w w:val="105"/>
          <w:sz w:val="13"/>
        </w:rPr>
        <w:t>HE </w:t>
      </w:r>
      <w:r>
        <w:rPr>
          <w:w w:val="105"/>
          <w:sz w:val="17"/>
        </w:rPr>
        <w:t>W</w:t>
      </w:r>
      <w:r>
        <w:rPr>
          <w:w w:val="105"/>
          <w:sz w:val="13"/>
        </w:rPr>
        <w:t>ORKS OF </w:t>
      </w:r>
      <w:r>
        <w:rPr>
          <w:w w:val="105"/>
          <w:sz w:val="17"/>
        </w:rPr>
        <w:t>J</w:t>
      </w:r>
      <w:r>
        <w:rPr>
          <w:w w:val="105"/>
          <w:sz w:val="13"/>
        </w:rPr>
        <w:t>OHN </w:t>
      </w:r>
      <w:r>
        <w:rPr>
          <w:w w:val="105"/>
          <w:sz w:val="17"/>
        </w:rPr>
        <w:t>A</w:t>
      </w:r>
      <w:r>
        <w:rPr>
          <w:w w:val="105"/>
          <w:sz w:val="13"/>
        </w:rPr>
        <w:t>DAMS</w:t>
      </w:r>
      <w:r>
        <w:rPr>
          <w:w w:val="105"/>
          <w:sz w:val="17"/>
        </w:rPr>
        <w:t>: S</w:t>
      </w:r>
      <w:r>
        <w:rPr>
          <w:w w:val="105"/>
          <w:sz w:val="13"/>
        </w:rPr>
        <w:t>ECOND </w:t>
      </w:r>
      <w:r>
        <w:rPr>
          <w:w w:val="105"/>
          <w:sz w:val="17"/>
        </w:rPr>
        <w:t>P</w:t>
      </w:r>
      <w:r>
        <w:rPr>
          <w:w w:val="105"/>
          <w:sz w:val="13"/>
        </w:rPr>
        <w:t>RESIDENT OF THE </w:t>
      </w:r>
      <w:r>
        <w:rPr>
          <w:w w:val="105"/>
          <w:sz w:val="17"/>
        </w:rPr>
        <w:t>U</w:t>
      </w:r>
      <w:r>
        <w:rPr>
          <w:w w:val="105"/>
          <w:sz w:val="13"/>
        </w:rPr>
        <w:t>NITED </w:t>
      </w:r>
      <w:r>
        <w:rPr>
          <w:w w:val="105"/>
          <w:sz w:val="17"/>
        </w:rPr>
        <w:t>S</w:t>
      </w:r>
      <w:r>
        <w:rPr>
          <w:w w:val="105"/>
          <w:sz w:val="13"/>
        </w:rPr>
        <w:t>TATES</w:t>
      </w:r>
    </w:p>
    <w:p>
      <w:pPr>
        <w:spacing w:before="7"/>
        <w:ind w:left="800" w:right="0" w:firstLine="0"/>
        <w:jc w:val="left"/>
        <w:rPr>
          <w:sz w:val="17"/>
        </w:rPr>
      </w:pPr>
      <w:r>
        <w:rPr>
          <w:w w:val="105"/>
          <w:sz w:val="17"/>
        </w:rPr>
        <w:t>57 (1856).</w:t>
      </w:r>
    </w:p>
    <w:p>
      <w:pPr>
        <w:spacing w:before="65"/>
        <w:ind w:left="800" w:right="0" w:firstLine="0"/>
        <w:jc w:val="left"/>
        <w:rPr>
          <w:sz w:val="17"/>
        </w:rPr>
      </w:pPr>
      <w:r>
        <w:rPr>
          <w:w w:val="105"/>
          <w:sz w:val="17"/>
          <w:vertAlign w:val="superscript"/>
        </w:rPr>
        <w:t>27</w:t>
      </w:r>
      <w:r>
        <w:rPr>
          <w:w w:val="105"/>
          <w:sz w:val="17"/>
          <w:vertAlign w:val="baseline"/>
        </w:rPr>
        <w:t> U.S. C</w:t>
      </w:r>
      <w:r>
        <w:rPr>
          <w:w w:val="105"/>
          <w:sz w:val="13"/>
          <w:vertAlign w:val="baseline"/>
        </w:rPr>
        <w:t>ONST</w:t>
      </w:r>
      <w:r>
        <w:rPr>
          <w:w w:val="105"/>
          <w:sz w:val="17"/>
          <w:vertAlign w:val="baseline"/>
        </w:rPr>
        <w:t>. amend. IV.</w:t>
      </w:r>
    </w:p>
    <w:p>
      <w:pPr>
        <w:spacing w:line="252" w:lineRule="auto" w:before="66"/>
        <w:ind w:left="800" w:right="873" w:firstLine="0"/>
        <w:jc w:val="left"/>
        <w:rPr>
          <w:sz w:val="17"/>
        </w:rPr>
      </w:pPr>
      <w:r>
        <w:rPr>
          <w:w w:val="105"/>
          <w:sz w:val="17"/>
          <w:vertAlign w:val="superscript"/>
        </w:rPr>
        <w:t>28</w:t>
      </w:r>
      <w:r>
        <w:rPr>
          <w:spacing w:val="-7"/>
          <w:w w:val="105"/>
          <w:sz w:val="17"/>
          <w:vertAlign w:val="baseline"/>
        </w:rPr>
        <w:t> </w:t>
      </w:r>
      <w:r>
        <w:rPr>
          <w:i/>
          <w:w w:val="105"/>
          <w:sz w:val="17"/>
          <w:vertAlign w:val="baseline"/>
        </w:rPr>
        <w:t>See</w:t>
      </w:r>
      <w:r>
        <w:rPr>
          <w:i/>
          <w:spacing w:val="-7"/>
          <w:w w:val="105"/>
          <w:sz w:val="17"/>
          <w:vertAlign w:val="baseline"/>
        </w:rPr>
        <w:t> </w:t>
      </w:r>
      <w:r>
        <w:rPr>
          <w:w w:val="105"/>
          <w:sz w:val="17"/>
          <w:vertAlign w:val="baseline"/>
        </w:rPr>
        <w:t>Scott</w:t>
      </w:r>
      <w:r>
        <w:rPr>
          <w:spacing w:val="-8"/>
          <w:w w:val="105"/>
          <w:sz w:val="17"/>
          <w:vertAlign w:val="baseline"/>
        </w:rPr>
        <w:t> </w:t>
      </w:r>
      <w:r>
        <w:rPr>
          <w:w w:val="105"/>
          <w:sz w:val="17"/>
          <w:vertAlign w:val="baseline"/>
        </w:rPr>
        <w:t>E.</w:t>
      </w:r>
      <w:r>
        <w:rPr>
          <w:spacing w:val="-7"/>
          <w:w w:val="105"/>
          <w:sz w:val="17"/>
          <w:vertAlign w:val="baseline"/>
        </w:rPr>
        <w:t> </w:t>
      </w:r>
      <w:r>
        <w:rPr>
          <w:w w:val="105"/>
          <w:sz w:val="17"/>
          <w:vertAlign w:val="baseline"/>
        </w:rPr>
        <w:t>Sundby,</w:t>
      </w:r>
      <w:r>
        <w:rPr>
          <w:spacing w:val="-5"/>
          <w:w w:val="105"/>
          <w:sz w:val="17"/>
          <w:vertAlign w:val="baseline"/>
        </w:rPr>
        <w:t> </w:t>
      </w:r>
      <w:r>
        <w:rPr>
          <w:i/>
          <w:w w:val="105"/>
          <w:sz w:val="17"/>
          <w:vertAlign w:val="baseline"/>
        </w:rPr>
        <w:t>A</w:t>
      </w:r>
      <w:r>
        <w:rPr>
          <w:i/>
          <w:spacing w:val="-6"/>
          <w:w w:val="105"/>
          <w:sz w:val="17"/>
          <w:vertAlign w:val="baseline"/>
        </w:rPr>
        <w:t> </w:t>
      </w:r>
      <w:r>
        <w:rPr>
          <w:i/>
          <w:w w:val="105"/>
          <w:sz w:val="17"/>
          <w:vertAlign w:val="baseline"/>
        </w:rPr>
        <w:t>Return</w:t>
      </w:r>
      <w:r>
        <w:rPr>
          <w:i/>
          <w:spacing w:val="-6"/>
          <w:w w:val="105"/>
          <w:sz w:val="17"/>
          <w:vertAlign w:val="baseline"/>
        </w:rPr>
        <w:t> </w:t>
      </w:r>
      <w:r>
        <w:rPr>
          <w:i/>
          <w:w w:val="105"/>
          <w:sz w:val="17"/>
          <w:vertAlign w:val="baseline"/>
        </w:rPr>
        <w:t>to</w:t>
      </w:r>
      <w:r>
        <w:rPr>
          <w:i/>
          <w:spacing w:val="-8"/>
          <w:w w:val="105"/>
          <w:sz w:val="17"/>
          <w:vertAlign w:val="baseline"/>
        </w:rPr>
        <w:t> </w:t>
      </w:r>
      <w:r>
        <w:rPr>
          <w:i/>
          <w:w w:val="105"/>
          <w:sz w:val="17"/>
          <w:vertAlign w:val="baseline"/>
        </w:rPr>
        <w:t>Fourth</w:t>
      </w:r>
      <w:r>
        <w:rPr>
          <w:i/>
          <w:spacing w:val="-6"/>
          <w:w w:val="105"/>
          <w:sz w:val="17"/>
          <w:vertAlign w:val="baseline"/>
        </w:rPr>
        <w:t> </w:t>
      </w:r>
      <w:r>
        <w:rPr>
          <w:i/>
          <w:w w:val="105"/>
          <w:sz w:val="17"/>
          <w:vertAlign w:val="baseline"/>
        </w:rPr>
        <w:t>Amendment</w:t>
      </w:r>
      <w:r>
        <w:rPr>
          <w:i/>
          <w:spacing w:val="-6"/>
          <w:w w:val="105"/>
          <w:sz w:val="17"/>
          <w:vertAlign w:val="baseline"/>
        </w:rPr>
        <w:t> </w:t>
      </w:r>
      <w:r>
        <w:rPr>
          <w:i/>
          <w:w w:val="105"/>
          <w:sz w:val="17"/>
          <w:vertAlign w:val="baseline"/>
        </w:rPr>
        <w:t>Basics:</w:t>
      </w:r>
      <w:r>
        <w:rPr>
          <w:i/>
          <w:spacing w:val="-6"/>
          <w:w w:val="105"/>
          <w:sz w:val="17"/>
          <w:vertAlign w:val="baseline"/>
        </w:rPr>
        <w:t> </w:t>
      </w:r>
      <w:r>
        <w:rPr>
          <w:i/>
          <w:w w:val="105"/>
          <w:sz w:val="17"/>
          <w:vertAlign w:val="baseline"/>
        </w:rPr>
        <w:t>Undoing</w:t>
      </w:r>
      <w:r>
        <w:rPr>
          <w:i/>
          <w:spacing w:val="-7"/>
          <w:w w:val="105"/>
          <w:sz w:val="17"/>
          <w:vertAlign w:val="baseline"/>
        </w:rPr>
        <w:t> </w:t>
      </w:r>
      <w:r>
        <w:rPr>
          <w:i/>
          <w:w w:val="105"/>
          <w:sz w:val="17"/>
          <w:vertAlign w:val="baseline"/>
        </w:rPr>
        <w:t>the</w:t>
      </w:r>
      <w:r>
        <w:rPr>
          <w:i/>
          <w:spacing w:val="-7"/>
          <w:w w:val="105"/>
          <w:sz w:val="17"/>
          <w:vertAlign w:val="baseline"/>
        </w:rPr>
        <w:t> </w:t>
      </w:r>
      <w:r>
        <w:rPr>
          <w:i/>
          <w:w w:val="105"/>
          <w:sz w:val="17"/>
          <w:vertAlign w:val="baseline"/>
        </w:rPr>
        <w:t>Mischief</w:t>
      </w:r>
      <w:r>
        <w:rPr>
          <w:i/>
          <w:spacing w:val="-6"/>
          <w:w w:val="105"/>
          <w:sz w:val="17"/>
          <w:vertAlign w:val="baseline"/>
        </w:rPr>
        <w:t> </w:t>
      </w:r>
      <w:r>
        <w:rPr>
          <w:i/>
          <w:w w:val="105"/>
          <w:sz w:val="17"/>
          <w:vertAlign w:val="baseline"/>
        </w:rPr>
        <w:t>of</w:t>
      </w:r>
      <w:r>
        <w:rPr>
          <w:i/>
          <w:spacing w:val="-7"/>
          <w:w w:val="105"/>
          <w:sz w:val="17"/>
          <w:vertAlign w:val="baseline"/>
        </w:rPr>
        <w:t> </w:t>
      </w:r>
      <w:r>
        <w:rPr>
          <w:w w:val="105"/>
          <w:sz w:val="17"/>
          <w:vertAlign w:val="baseline"/>
        </w:rPr>
        <w:t>Camara</w:t>
      </w:r>
      <w:r>
        <w:rPr>
          <w:spacing w:val="-6"/>
          <w:w w:val="105"/>
          <w:sz w:val="17"/>
          <w:vertAlign w:val="baseline"/>
        </w:rPr>
        <w:t> </w:t>
      </w:r>
      <w:r>
        <w:rPr>
          <w:i/>
          <w:w w:val="105"/>
          <w:sz w:val="17"/>
          <w:vertAlign w:val="baseline"/>
        </w:rPr>
        <w:t>and</w:t>
      </w:r>
      <w:r>
        <w:rPr>
          <w:i/>
          <w:spacing w:val="-7"/>
          <w:w w:val="105"/>
          <w:sz w:val="17"/>
          <w:vertAlign w:val="baseline"/>
        </w:rPr>
        <w:t> </w:t>
      </w:r>
      <w:r>
        <w:rPr>
          <w:w w:val="105"/>
          <w:sz w:val="17"/>
          <w:vertAlign w:val="baseline"/>
        </w:rPr>
        <w:t>Terry,</w:t>
      </w:r>
      <w:r>
        <w:rPr>
          <w:spacing w:val="-7"/>
          <w:w w:val="105"/>
          <w:sz w:val="17"/>
          <w:vertAlign w:val="baseline"/>
        </w:rPr>
        <w:t> </w:t>
      </w:r>
      <w:r>
        <w:rPr>
          <w:w w:val="105"/>
          <w:sz w:val="17"/>
          <w:vertAlign w:val="baseline"/>
        </w:rPr>
        <w:t>72</w:t>
      </w:r>
      <w:r>
        <w:rPr>
          <w:spacing w:val="-5"/>
          <w:w w:val="105"/>
          <w:sz w:val="17"/>
          <w:vertAlign w:val="baseline"/>
        </w:rPr>
        <w:t> </w:t>
      </w:r>
      <w:r>
        <w:rPr>
          <w:w w:val="105"/>
          <w:sz w:val="17"/>
          <w:vertAlign w:val="baseline"/>
        </w:rPr>
        <w:t>M</w:t>
      </w:r>
      <w:r>
        <w:rPr>
          <w:w w:val="105"/>
          <w:sz w:val="13"/>
          <w:vertAlign w:val="baseline"/>
        </w:rPr>
        <w:t>INN</w:t>
      </w:r>
      <w:r>
        <w:rPr>
          <w:w w:val="105"/>
          <w:sz w:val="17"/>
          <w:vertAlign w:val="baseline"/>
        </w:rPr>
        <w:t>. L. R</w:t>
      </w:r>
      <w:r>
        <w:rPr>
          <w:w w:val="105"/>
          <w:sz w:val="13"/>
          <w:vertAlign w:val="baseline"/>
        </w:rPr>
        <w:t>EV</w:t>
      </w:r>
      <w:r>
        <w:rPr>
          <w:w w:val="105"/>
          <w:sz w:val="17"/>
          <w:vertAlign w:val="baseline"/>
        </w:rPr>
        <w:t>. 383, 383-84</w:t>
      </w:r>
      <w:r>
        <w:rPr>
          <w:spacing w:val="-11"/>
          <w:w w:val="105"/>
          <w:sz w:val="17"/>
          <w:vertAlign w:val="baseline"/>
        </w:rPr>
        <w:t> </w:t>
      </w:r>
      <w:r>
        <w:rPr>
          <w:w w:val="105"/>
          <w:sz w:val="17"/>
          <w:vertAlign w:val="baseline"/>
        </w:rPr>
        <w:t>(1988).</w:t>
      </w:r>
    </w:p>
    <w:p>
      <w:pPr>
        <w:pStyle w:val="BodyText"/>
        <w:rPr>
          <w:sz w:val="20"/>
        </w:rPr>
      </w:pPr>
    </w:p>
    <w:p>
      <w:pPr>
        <w:pStyle w:val="BodyText"/>
        <w:rPr>
          <w:sz w:val="20"/>
        </w:rPr>
      </w:pPr>
    </w:p>
    <w:p>
      <w:pPr>
        <w:pStyle w:val="BodyText"/>
        <w:spacing w:before="1"/>
        <w:rPr>
          <w:sz w:val="27"/>
        </w:rPr>
      </w:pPr>
      <w:r>
        <w:rPr/>
        <w:pict>
          <v:rect style="position:absolute;margin-left:92.63002pt;margin-top:17.569248pt;width:426.1824pt;height:.4704pt;mso-position-horizontal-relative:page;mso-position-vertical-relative:paragraph;z-index:-15678464;mso-wrap-distance-left:0;mso-wrap-distance-right:0" filled="true" fillcolor="#00578f" stroked="false">
            <v:fill type="solid"/>
            <w10:wrap type="topAndBottom"/>
          </v:rect>
        </w:pict>
      </w:r>
    </w:p>
    <w:p>
      <w:pPr>
        <w:tabs>
          <w:tab w:pos="8477" w:val="right" w:leader="none"/>
        </w:tabs>
        <w:spacing w:line="166" w:lineRule="exact" w:before="0"/>
        <w:ind w:left="9" w:right="0" w:firstLine="0"/>
        <w:jc w:val="center"/>
        <w:rPr>
          <w:rFonts w:ascii="Arial"/>
          <w:sz w:val="15"/>
        </w:rPr>
      </w:pPr>
      <w:r>
        <w:rPr>
          <w:rFonts w:ascii="Arial"/>
          <w:color w:val="00578F"/>
          <w:w w:val="105"/>
          <w:sz w:val="15"/>
        </w:rPr>
        <w:t>Congressional Research</w:t>
      </w:r>
      <w:r>
        <w:rPr>
          <w:rFonts w:ascii="Arial"/>
          <w:color w:val="00578F"/>
          <w:spacing w:val="-2"/>
          <w:w w:val="105"/>
          <w:sz w:val="15"/>
        </w:rPr>
        <w:t> </w:t>
      </w:r>
      <w:r>
        <w:rPr>
          <w:rFonts w:ascii="Arial"/>
          <w:color w:val="00578F"/>
          <w:w w:val="105"/>
          <w:sz w:val="15"/>
        </w:rPr>
        <w:t>Service</w:t>
      </w:r>
      <w:r>
        <w:rPr>
          <w:color w:val="00578F"/>
          <w:w w:val="105"/>
          <w:sz w:val="15"/>
        </w:rPr>
        <w:tab/>
      </w:r>
      <w:r>
        <w:rPr>
          <w:rFonts w:ascii="Arial"/>
          <w:color w:val="00578F"/>
          <w:w w:val="105"/>
          <w:sz w:val="15"/>
        </w:rPr>
        <w:t>4</w:t>
      </w:r>
    </w:p>
    <w:p>
      <w:pPr>
        <w:spacing w:line="263" w:lineRule="exact" w:before="0"/>
        <w:ind w:left="8" w:right="0" w:firstLine="0"/>
        <w:jc w:val="center"/>
        <w:rPr>
          <w:rFonts w:ascii="Arial"/>
          <w:sz w:val="23"/>
        </w:rPr>
      </w:pPr>
      <w:r>
        <w:rPr>
          <w:rFonts w:ascii="Arial"/>
          <w:color w:val="FF0000"/>
          <w:sz w:val="23"/>
        </w:rPr>
        <w:t>134</w:t>
      </w:r>
    </w:p>
    <w:p>
      <w:pPr>
        <w:spacing w:after="0" w:line="263" w:lineRule="exact"/>
        <w:jc w:val="center"/>
        <w:rPr>
          <w:rFonts w:ascii="Arial"/>
          <w:sz w:val="23"/>
        </w:rPr>
        <w:sectPr>
          <w:pgSz w:w="11900" w:h="16840"/>
          <w:pgMar w:top="1600" w:bottom="280" w:left="1080" w:right="760"/>
        </w:sectPr>
      </w:pPr>
    </w:p>
    <w:p>
      <w:pPr>
        <w:tabs>
          <w:tab w:pos="5989" w:val="left" w:leader="none"/>
        </w:tabs>
        <w:spacing w:before="81"/>
        <w:ind w:left="641" w:right="0" w:firstLine="0"/>
        <w:jc w:val="left"/>
        <w:rPr>
          <w:rFonts w:ascii="Arial"/>
          <w:i/>
          <w:sz w:val="15"/>
        </w:rPr>
      </w:pPr>
      <w:r>
        <w:rPr>
          <w:color w:val="00578F"/>
          <w:w w:val="104"/>
          <w:sz w:val="15"/>
          <w:u w:val="single" w:color="00578F"/>
        </w:rPr>
        <w:t> </w:t>
      </w:r>
      <w:r>
        <w:rPr>
          <w:color w:val="00578F"/>
          <w:sz w:val="15"/>
          <w:u w:val="single" w:color="00578F"/>
        </w:rPr>
        <w:tab/>
      </w:r>
      <w:r>
        <w:rPr>
          <w:rFonts w:ascii="Arial"/>
          <w:i/>
          <w:color w:val="00578F"/>
          <w:w w:val="105"/>
          <w:sz w:val="15"/>
          <w:u w:val="single" w:color="00578F"/>
        </w:rPr>
        <w:t>The Fourth Amendment Third-Party</w:t>
      </w:r>
      <w:r>
        <w:rPr>
          <w:rFonts w:ascii="Arial"/>
          <w:i/>
          <w:color w:val="00578F"/>
          <w:spacing w:val="-9"/>
          <w:w w:val="105"/>
          <w:sz w:val="15"/>
          <w:u w:val="single" w:color="00578F"/>
        </w:rPr>
        <w:t> </w:t>
      </w:r>
      <w:r>
        <w:rPr>
          <w:rFonts w:ascii="Arial"/>
          <w:i/>
          <w:color w:val="00578F"/>
          <w:w w:val="105"/>
          <w:sz w:val="15"/>
          <w:u w:val="single" w:color="00578F"/>
        </w:rPr>
        <w:t>Doctrine</w:t>
      </w:r>
    </w:p>
    <w:p>
      <w:pPr>
        <w:pStyle w:val="BodyText"/>
        <w:rPr>
          <w:rFonts w:ascii="Arial"/>
          <w:i/>
          <w:sz w:val="28"/>
        </w:rPr>
      </w:pPr>
    </w:p>
    <w:p>
      <w:pPr>
        <w:pStyle w:val="BodyText"/>
        <w:spacing w:before="8"/>
        <w:rPr>
          <w:rFonts w:ascii="Arial"/>
          <w:i/>
          <w:sz w:val="33"/>
        </w:rPr>
      </w:pPr>
    </w:p>
    <w:p>
      <w:pPr>
        <w:pStyle w:val="Heading4"/>
        <w:ind w:left="669"/>
      </w:pPr>
      <w:bookmarkStart w:name="_TOC_250008" w:id="11"/>
      <w:bookmarkEnd w:id="11"/>
      <w:r>
        <w:rPr/>
        <w:t>Early Definitions of a Fourth Amendment “Search”</w:t>
      </w:r>
    </w:p>
    <w:p>
      <w:pPr>
        <w:pStyle w:val="BodyText"/>
        <w:spacing w:line="244" w:lineRule="auto" w:before="173"/>
        <w:ind w:left="669" w:right="1121"/>
      </w:pPr>
      <w:r>
        <w:rPr/>
        <w:t>Although the Fourth Amendment was ratified in 1791, the Supreme Court’s first in-depth interpretation of what constitutes a Fourth Amendment search did not arise until the 1886 case </w:t>
      </w:r>
      <w:r>
        <w:rPr>
          <w:i/>
        </w:rPr>
        <w:t>United States </w:t>
      </w:r>
      <w:r>
        <w:rPr>
          <w:i/>
          <w:spacing w:val="-8"/>
        </w:rPr>
        <w:t>v. </w:t>
      </w:r>
      <w:r>
        <w:rPr>
          <w:i/>
        </w:rPr>
        <w:t>Boyd.</w:t>
      </w:r>
      <w:r>
        <w:rPr>
          <w:vertAlign w:val="superscript"/>
        </w:rPr>
        <w:t>29</w:t>
      </w:r>
      <w:r>
        <w:rPr>
          <w:vertAlign w:val="baseline"/>
        </w:rPr>
        <w:t> In </w:t>
      </w:r>
      <w:r>
        <w:rPr>
          <w:i/>
          <w:vertAlign w:val="baseline"/>
        </w:rPr>
        <w:t>Boyd</w:t>
      </w:r>
      <w:r>
        <w:rPr>
          <w:vertAlign w:val="baseline"/>
        </w:rPr>
        <w:t>, the government obtained a court order for the Boyds to provide an invoice of goods they imported which the government planned to use against them in court. The Boyds produced the invoice, but protested that its production constituted an unreasonable search and seizure under the Fourth Amendment. Looking to </w:t>
      </w:r>
      <w:r>
        <w:rPr>
          <w:i/>
          <w:vertAlign w:val="baseline"/>
        </w:rPr>
        <w:t>Entick </w:t>
      </w:r>
      <w:r>
        <w:rPr>
          <w:vertAlign w:val="baseline"/>
        </w:rPr>
        <w:t>and other pre-Revolutionary cases for guidance, the Court found that the production of private papers was so similar to an actual invasion into </w:t>
      </w:r>
      <w:r>
        <w:rPr>
          <w:spacing w:val="-4"/>
          <w:vertAlign w:val="baseline"/>
        </w:rPr>
        <w:t>one’s </w:t>
      </w:r>
      <w:r>
        <w:rPr>
          <w:vertAlign w:val="baseline"/>
        </w:rPr>
        <w:t>home that it constituted a Fourth Amendment</w:t>
      </w:r>
      <w:r>
        <w:rPr>
          <w:spacing w:val="29"/>
          <w:vertAlign w:val="baseline"/>
        </w:rPr>
        <w:t> </w:t>
      </w:r>
      <w:r>
        <w:rPr>
          <w:vertAlign w:val="baseline"/>
        </w:rPr>
        <w:t>search.</w:t>
      </w:r>
      <w:r>
        <w:rPr>
          <w:vertAlign w:val="superscript"/>
        </w:rPr>
        <w:t>30</w:t>
      </w:r>
    </w:p>
    <w:p>
      <w:pPr>
        <w:pStyle w:val="BodyText"/>
        <w:spacing w:line="244" w:lineRule="auto" w:before="233"/>
        <w:ind w:left="669" w:right="1130"/>
      </w:pPr>
      <w:r>
        <w:rPr/>
        <w:t>Although </w:t>
      </w:r>
      <w:r>
        <w:rPr>
          <w:i/>
        </w:rPr>
        <w:t>Boyd </w:t>
      </w:r>
      <w:r>
        <w:rPr/>
        <w:t>instructed that the Fourth Amendment should be “liberally construed,”</w:t>
      </w:r>
      <w:r>
        <w:rPr>
          <w:vertAlign w:val="superscript"/>
        </w:rPr>
        <w:t>31</w:t>
      </w:r>
      <w:r>
        <w:rPr>
          <w:vertAlign w:val="baseline"/>
        </w:rPr>
        <w:t> the Court narrowed the scope of what constitutes a search in </w:t>
      </w:r>
      <w:r>
        <w:rPr>
          <w:i/>
          <w:vertAlign w:val="baseline"/>
        </w:rPr>
        <w:t>Olmstead </w:t>
      </w:r>
      <w:r>
        <w:rPr>
          <w:i/>
          <w:spacing w:val="-8"/>
          <w:vertAlign w:val="baseline"/>
        </w:rPr>
        <w:t>v.  </w:t>
      </w:r>
      <w:r>
        <w:rPr>
          <w:i/>
          <w:vertAlign w:val="baseline"/>
        </w:rPr>
        <w:t>United States</w:t>
      </w:r>
      <w:r>
        <w:rPr>
          <w:vertAlign w:val="baseline"/>
        </w:rPr>
        <w:t>.</w:t>
      </w:r>
      <w:r>
        <w:rPr>
          <w:vertAlign w:val="superscript"/>
        </w:rPr>
        <w:t>32</w:t>
      </w:r>
      <w:r>
        <w:rPr>
          <w:vertAlign w:val="baseline"/>
        </w:rPr>
        <w:t> In that case,  federal agents investigating the bootlegging activities of a criminal syndicate placed a wiretap on several phone lines running from the homes and office of four suspects. At no point did the  officers trespass upon the defendants’ property to conduct the tap. The Court held that these wiretaps should not be considered a search as the “Amendment itself shows that the search is to   be of material things—the person, house, papers, and effects,” and the intangible voice of the defendants was not covered by its literal terms. The Court further found that the agents did not engage in “an actual physical invasion” of </w:t>
      </w:r>
      <w:r>
        <w:rPr>
          <w:spacing w:val="-3"/>
          <w:vertAlign w:val="baseline"/>
        </w:rPr>
        <w:t>Olmstead’s </w:t>
      </w:r>
      <w:r>
        <w:rPr>
          <w:vertAlign w:val="baseline"/>
        </w:rPr>
        <w:t>home for purposes of conducting the wiretap.</w:t>
      </w:r>
      <w:r>
        <w:rPr>
          <w:vertAlign w:val="superscript"/>
        </w:rPr>
        <w:t>33</w:t>
      </w:r>
      <w:r>
        <w:rPr>
          <w:vertAlign w:val="baseline"/>
        </w:rPr>
        <w:t> Dissenting in </w:t>
      </w:r>
      <w:r>
        <w:rPr>
          <w:i/>
          <w:vertAlign w:val="baseline"/>
        </w:rPr>
        <w:t>Olmstead</w:t>
      </w:r>
      <w:r>
        <w:rPr>
          <w:vertAlign w:val="baseline"/>
        </w:rPr>
        <w:t>, Justice Brandeis observed that in the past, most notably in  </w:t>
      </w:r>
      <w:r>
        <w:rPr>
          <w:i/>
          <w:vertAlign w:val="baseline"/>
        </w:rPr>
        <w:t>Boyd</w:t>
      </w:r>
      <w:r>
        <w:rPr>
          <w:vertAlign w:val="baseline"/>
        </w:rPr>
        <w:t>, the Court “refused to place an unduly literal construction” upon the Fourth Amendment.</w:t>
      </w:r>
      <w:r>
        <w:rPr>
          <w:vertAlign w:val="superscript"/>
        </w:rPr>
        <w:t>34</w:t>
      </w:r>
      <w:r>
        <w:rPr>
          <w:vertAlign w:val="baseline"/>
        </w:rPr>
        <w:t> Instead, he</w:t>
      </w:r>
      <w:r>
        <w:rPr>
          <w:spacing w:val="2"/>
          <w:vertAlign w:val="baseline"/>
        </w:rPr>
        <w:t> </w:t>
      </w:r>
      <w:r>
        <w:rPr>
          <w:vertAlign w:val="baseline"/>
        </w:rPr>
        <w:t>continued:</w:t>
      </w:r>
    </w:p>
    <w:p>
      <w:pPr>
        <w:pStyle w:val="BodyText"/>
        <w:spacing w:before="8"/>
        <w:rPr>
          <w:sz w:val="19"/>
        </w:rPr>
      </w:pPr>
    </w:p>
    <w:p>
      <w:pPr>
        <w:spacing w:line="247" w:lineRule="auto" w:before="0"/>
        <w:ind w:left="1369" w:right="1682" w:firstLine="0"/>
        <w:jc w:val="both"/>
        <w:rPr>
          <w:sz w:val="19"/>
        </w:rPr>
      </w:pPr>
      <w:r>
        <w:rPr>
          <w:sz w:val="19"/>
        </w:rPr>
        <w:t>The</w:t>
      </w:r>
      <w:r>
        <w:rPr>
          <w:spacing w:val="-4"/>
          <w:sz w:val="19"/>
        </w:rPr>
        <w:t> </w:t>
      </w:r>
      <w:r>
        <w:rPr>
          <w:sz w:val="19"/>
        </w:rPr>
        <w:t>protection</w:t>
      </w:r>
      <w:r>
        <w:rPr>
          <w:spacing w:val="-6"/>
          <w:sz w:val="19"/>
        </w:rPr>
        <w:t> </w:t>
      </w:r>
      <w:r>
        <w:rPr>
          <w:sz w:val="19"/>
        </w:rPr>
        <w:t>guaranteed</w:t>
      </w:r>
      <w:r>
        <w:rPr>
          <w:spacing w:val="-4"/>
          <w:sz w:val="19"/>
        </w:rPr>
        <w:t> </w:t>
      </w:r>
      <w:r>
        <w:rPr>
          <w:sz w:val="19"/>
        </w:rPr>
        <w:t>by</w:t>
      </w:r>
      <w:r>
        <w:rPr>
          <w:spacing w:val="-8"/>
          <w:sz w:val="19"/>
        </w:rPr>
        <w:t> </w:t>
      </w:r>
      <w:r>
        <w:rPr>
          <w:sz w:val="19"/>
        </w:rPr>
        <w:t>the</w:t>
      </w:r>
      <w:r>
        <w:rPr>
          <w:spacing w:val="-4"/>
          <w:sz w:val="19"/>
        </w:rPr>
        <w:t> </w:t>
      </w:r>
      <w:r>
        <w:rPr>
          <w:sz w:val="19"/>
        </w:rPr>
        <w:t>amendment[]</w:t>
      </w:r>
      <w:r>
        <w:rPr>
          <w:spacing w:val="-4"/>
          <w:sz w:val="19"/>
        </w:rPr>
        <w:t> </w:t>
      </w:r>
      <w:r>
        <w:rPr>
          <w:sz w:val="19"/>
        </w:rPr>
        <w:t>is</w:t>
      </w:r>
      <w:r>
        <w:rPr>
          <w:spacing w:val="-2"/>
          <w:sz w:val="19"/>
        </w:rPr>
        <w:t> </w:t>
      </w:r>
      <w:r>
        <w:rPr>
          <w:sz w:val="19"/>
        </w:rPr>
        <w:t>much</w:t>
      </w:r>
      <w:r>
        <w:rPr>
          <w:spacing w:val="-6"/>
          <w:sz w:val="19"/>
        </w:rPr>
        <w:t> </w:t>
      </w:r>
      <w:r>
        <w:rPr>
          <w:sz w:val="19"/>
        </w:rPr>
        <w:t>broader</w:t>
      </w:r>
      <w:r>
        <w:rPr>
          <w:spacing w:val="-4"/>
          <w:sz w:val="19"/>
        </w:rPr>
        <w:t> </w:t>
      </w:r>
      <w:r>
        <w:rPr>
          <w:sz w:val="19"/>
        </w:rPr>
        <w:t>in</w:t>
      </w:r>
      <w:r>
        <w:rPr>
          <w:spacing w:val="-6"/>
          <w:sz w:val="19"/>
        </w:rPr>
        <w:t> </w:t>
      </w:r>
      <w:r>
        <w:rPr>
          <w:sz w:val="19"/>
        </w:rPr>
        <w:t>scope.</w:t>
      </w:r>
      <w:r>
        <w:rPr>
          <w:spacing w:val="-6"/>
          <w:sz w:val="19"/>
        </w:rPr>
        <w:t> </w:t>
      </w:r>
      <w:r>
        <w:rPr>
          <w:sz w:val="19"/>
        </w:rPr>
        <w:t>The</w:t>
      </w:r>
      <w:r>
        <w:rPr>
          <w:spacing w:val="-4"/>
          <w:sz w:val="19"/>
        </w:rPr>
        <w:t> </w:t>
      </w:r>
      <w:r>
        <w:rPr>
          <w:sz w:val="19"/>
        </w:rPr>
        <w:t>makers</w:t>
      </w:r>
      <w:r>
        <w:rPr>
          <w:spacing w:val="-5"/>
          <w:sz w:val="19"/>
        </w:rPr>
        <w:t> </w:t>
      </w:r>
      <w:r>
        <w:rPr>
          <w:sz w:val="19"/>
        </w:rPr>
        <w:t>of</w:t>
      </w:r>
      <w:r>
        <w:rPr>
          <w:spacing w:val="-6"/>
          <w:sz w:val="19"/>
        </w:rPr>
        <w:t> </w:t>
      </w:r>
      <w:r>
        <w:rPr>
          <w:sz w:val="19"/>
        </w:rPr>
        <w:t>our Constitution ... sought to protect Americans in their beliefs, their thoughts, their emotions and their sensations. They conferred, as against the government, the right to be let alone-the most comprehensive of rights and the right most valued by civilized men. To protect, that right, every unjustifiable intrusion by the government upon the privacy of the individual, whatever</w:t>
      </w:r>
      <w:r>
        <w:rPr>
          <w:spacing w:val="8"/>
          <w:sz w:val="19"/>
        </w:rPr>
        <w:t> </w:t>
      </w:r>
      <w:r>
        <w:rPr>
          <w:sz w:val="19"/>
        </w:rPr>
        <w:t>the</w:t>
      </w:r>
      <w:r>
        <w:rPr>
          <w:spacing w:val="11"/>
          <w:sz w:val="19"/>
        </w:rPr>
        <w:t> </w:t>
      </w:r>
      <w:r>
        <w:rPr>
          <w:sz w:val="19"/>
        </w:rPr>
        <w:t>means</w:t>
      </w:r>
      <w:r>
        <w:rPr>
          <w:spacing w:val="7"/>
          <w:sz w:val="19"/>
        </w:rPr>
        <w:t> </w:t>
      </w:r>
      <w:r>
        <w:rPr>
          <w:sz w:val="19"/>
        </w:rPr>
        <w:t>employed,</w:t>
      </w:r>
      <w:r>
        <w:rPr>
          <w:spacing w:val="8"/>
          <w:sz w:val="19"/>
        </w:rPr>
        <w:t> </w:t>
      </w:r>
      <w:r>
        <w:rPr>
          <w:sz w:val="19"/>
        </w:rPr>
        <w:t>must</w:t>
      </w:r>
      <w:r>
        <w:rPr>
          <w:spacing w:val="8"/>
          <w:sz w:val="19"/>
        </w:rPr>
        <w:t> </w:t>
      </w:r>
      <w:r>
        <w:rPr>
          <w:sz w:val="19"/>
        </w:rPr>
        <w:t>be</w:t>
      </w:r>
      <w:r>
        <w:rPr>
          <w:spacing w:val="10"/>
          <w:sz w:val="19"/>
        </w:rPr>
        <w:t> </w:t>
      </w:r>
      <w:r>
        <w:rPr>
          <w:sz w:val="19"/>
        </w:rPr>
        <w:t>deemed</w:t>
      </w:r>
      <w:r>
        <w:rPr>
          <w:spacing w:val="8"/>
          <w:sz w:val="19"/>
        </w:rPr>
        <w:t> </w:t>
      </w:r>
      <w:r>
        <w:rPr>
          <w:sz w:val="19"/>
        </w:rPr>
        <w:t>a</w:t>
      </w:r>
      <w:r>
        <w:rPr>
          <w:spacing w:val="8"/>
          <w:sz w:val="19"/>
        </w:rPr>
        <w:t> </w:t>
      </w:r>
      <w:r>
        <w:rPr>
          <w:sz w:val="19"/>
        </w:rPr>
        <w:t>violation</w:t>
      </w:r>
      <w:r>
        <w:rPr>
          <w:spacing w:val="7"/>
          <w:sz w:val="19"/>
        </w:rPr>
        <w:t> </w:t>
      </w:r>
      <w:r>
        <w:rPr>
          <w:sz w:val="19"/>
        </w:rPr>
        <w:t>of</w:t>
      </w:r>
      <w:r>
        <w:rPr>
          <w:spacing w:val="7"/>
          <w:sz w:val="19"/>
        </w:rPr>
        <w:t> </w:t>
      </w:r>
      <w:r>
        <w:rPr>
          <w:sz w:val="19"/>
        </w:rPr>
        <w:t>the</w:t>
      </w:r>
      <w:r>
        <w:rPr>
          <w:spacing w:val="11"/>
          <w:sz w:val="19"/>
        </w:rPr>
        <w:t> </w:t>
      </w:r>
      <w:r>
        <w:rPr>
          <w:sz w:val="19"/>
        </w:rPr>
        <w:t>Fourth</w:t>
      </w:r>
      <w:r>
        <w:rPr>
          <w:spacing w:val="10"/>
          <w:sz w:val="19"/>
        </w:rPr>
        <w:t> </w:t>
      </w:r>
      <w:r>
        <w:rPr>
          <w:sz w:val="19"/>
        </w:rPr>
        <w:t>Amendment.</w:t>
      </w:r>
      <w:r>
        <w:rPr>
          <w:sz w:val="19"/>
          <w:vertAlign w:val="superscript"/>
        </w:rPr>
        <w:t>35</w:t>
      </w:r>
    </w:p>
    <w:p>
      <w:pPr>
        <w:pStyle w:val="BodyText"/>
        <w:spacing w:before="6"/>
        <w:rPr>
          <w:sz w:val="19"/>
        </w:rPr>
      </w:pPr>
    </w:p>
    <w:p>
      <w:pPr>
        <w:pStyle w:val="BodyText"/>
        <w:spacing w:line="244" w:lineRule="auto"/>
        <w:ind w:left="669" w:right="1125"/>
      </w:pPr>
      <w:r>
        <w:rPr/>
        <w:t>Nonetheless, in the ensuing years, the Court assessed whether there was a search based on   whether a physical trespass occurred. For instance, it was not considered a search when police engaged in eavesdropping absent a trespass.</w:t>
      </w:r>
      <w:r>
        <w:rPr>
          <w:vertAlign w:val="superscript"/>
        </w:rPr>
        <w:t>36</w:t>
      </w:r>
      <w:r>
        <w:rPr>
          <w:vertAlign w:val="baseline"/>
        </w:rPr>
        <w:t> However, where the police trespassed upon the suspect’s property—even by an inch—the Court held that the Fourth Amendment applied.</w:t>
      </w:r>
      <w:r>
        <w:rPr>
          <w:vertAlign w:val="superscript"/>
        </w:rPr>
        <w:t>37</w:t>
      </w:r>
      <w:r>
        <w:rPr>
          <w:vertAlign w:val="baseline"/>
        </w:rPr>
        <w:t> Forty years later the Court would expressly overrule </w:t>
      </w:r>
      <w:r>
        <w:rPr>
          <w:i/>
          <w:vertAlign w:val="baseline"/>
        </w:rPr>
        <w:t>Olmstead</w:t>
      </w:r>
      <w:r>
        <w:rPr>
          <w:vertAlign w:val="baseline"/>
        </w:rPr>
        <w:t>’s literal, trespass-based interpretation of the Fourth Amendment for a privacy-based</w:t>
      </w:r>
      <w:r>
        <w:rPr>
          <w:spacing w:val="-5"/>
          <w:vertAlign w:val="baseline"/>
        </w:rPr>
        <w:t> </w:t>
      </w:r>
      <w:r>
        <w:rPr>
          <w:vertAlign w:val="baseline"/>
        </w:rPr>
        <w:t>test.</w:t>
      </w:r>
    </w:p>
    <w:p>
      <w:pPr>
        <w:pStyle w:val="BodyText"/>
        <w:rPr>
          <w:sz w:val="20"/>
        </w:rPr>
      </w:pPr>
    </w:p>
    <w:p>
      <w:pPr>
        <w:pStyle w:val="BodyText"/>
        <w:rPr>
          <w:sz w:val="20"/>
        </w:rPr>
      </w:pPr>
    </w:p>
    <w:p>
      <w:pPr>
        <w:pStyle w:val="BodyText"/>
        <w:spacing w:before="10"/>
        <w:rPr>
          <w:sz w:val="19"/>
        </w:rPr>
      </w:pPr>
      <w:r>
        <w:rPr/>
        <w:pict>
          <v:rect style="position:absolute;margin-left:87.499031pt;margin-top:13.397478pt;width:140pt;height:.583333pt;mso-position-horizontal-relative:page;mso-position-vertical-relative:paragraph;z-index:-15677952;mso-wrap-distance-left:0;mso-wrap-distance-right:0" filled="true" fillcolor="#000000" stroked="false">
            <v:fill type="solid"/>
            <w10:wrap type="topAndBottom"/>
          </v:rect>
        </w:pict>
      </w:r>
    </w:p>
    <w:p>
      <w:pPr>
        <w:spacing w:before="78"/>
        <w:ind w:left="669" w:right="0" w:firstLine="0"/>
        <w:jc w:val="left"/>
        <w:rPr>
          <w:sz w:val="17"/>
        </w:rPr>
      </w:pPr>
      <w:r>
        <w:rPr>
          <w:w w:val="105"/>
          <w:sz w:val="17"/>
          <w:vertAlign w:val="superscript"/>
        </w:rPr>
        <w:t>29</w:t>
      </w:r>
      <w:r>
        <w:rPr>
          <w:w w:val="105"/>
          <w:sz w:val="17"/>
          <w:vertAlign w:val="baseline"/>
        </w:rPr>
        <w:t> United States v. Boyd, 116 U.S. 616 (1886).</w:t>
      </w:r>
    </w:p>
    <w:p>
      <w:pPr>
        <w:spacing w:before="64"/>
        <w:ind w:left="669" w:right="0" w:firstLine="0"/>
        <w:jc w:val="left"/>
        <w:rPr>
          <w:i/>
          <w:sz w:val="17"/>
        </w:rPr>
      </w:pPr>
      <w:r>
        <w:rPr>
          <w:w w:val="110"/>
          <w:sz w:val="17"/>
          <w:vertAlign w:val="superscript"/>
        </w:rPr>
        <w:t>30</w:t>
      </w:r>
      <w:r>
        <w:rPr>
          <w:spacing w:val="-13"/>
          <w:w w:val="110"/>
          <w:sz w:val="17"/>
          <w:vertAlign w:val="baseline"/>
        </w:rPr>
        <w:t> </w:t>
      </w:r>
      <w:r>
        <w:rPr>
          <w:i/>
          <w:w w:val="110"/>
          <w:sz w:val="17"/>
          <w:vertAlign w:val="baseline"/>
        </w:rPr>
        <w:t>Id.</w:t>
      </w:r>
    </w:p>
    <w:p>
      <w:pPr>
        <w:spacing w:before="63"/>
        <w:ind w:left="669" w:right="0" w:firstLine="0"/>
        <w:jc w:val="left"/>
        <w:rPr>
          <w:i/>
          <w:sz w:val="17"/>
        </w:rPr>
      </w:pPr>
      <w:r>
        <w:rPr>
          <w:w w:val="110"/>
          <w:sz w:val="17"/>
          <w:vertAlign w:val="superscript"/>
        </w:rPr>
        <w:t>31</w:t>
      </w:r>
      <w:r>
        <w:rPr>
          <w:spacing w:val="-13"/>
          <w:w w:val="110"/>
          <w:sz w:val="17"/>
          <w:vertAlign w:val="baseline"/>
        </w:rPr>
        <w:t> </w:t>
      </w:r>
      <w:r>
        <w:rPr>
          <w:i/>
          <w:w w:val="110"/>
          <w:sz w:val="17"/>
          <w:vertAlign w:val="baseline"/>
        </w:rPr>
        <w:t>Id.</w:t>
      </w:r>
    </w:p>
    <w:p>
      <w:pPr>
        <w:spacing w:before="64"/>
        <w:ind w:left="669" w:right="0" w:firstLine="0"/>
        <w:jc w:val="left"/>
        <w:rPr>
          <w:sz w:val="17"/>
        </w:rPr>
      </w:pPr>
      <w:r>
        <w:rPr>
          <w:w w:val="105"/>
          <w:sz w:val="17"/>
          <w:vertAlign w:val="superscript"/>
        </w:rPr>
        <w:t>32</w:t>
      </w:r>
      <w:r>
        <w:rPr>
          <w:w w:val="105"/>
          <w:sz w:val="17"/>
          <w:vertAlign w:val="baseline"/>
        </w:rPr>
        <w:t> Olmstead v. United States, 277 U.S. 438 (1928).</w:t>
      </w:r>
    </w:p>
    <w:p>
      <w:pPr>
        <w:spacing w:before="65"/>
        <w:ind w:left="669" w:right="0" w:firstLine="0"/>
        <w:jc w:val="left"/>
        <w:rPr>
          <w:sz w:val="17"/>
        </w:rPr>
      </w:pPr>
      <w:r>
        <w:rPr>
          <w:w w:val="105"/>
          <w:sz w:val="17"/>
          <w:vertAlign w:val="superscript"/>
        </w:rPr>
        <w:t>33</w:t>
      </w:r>
      <w:r>
        <w:rPr>
          <w:w w:val="105"/>
          <w:sz w:val="17"/>
          <w:vertAlign w:val="baseline"/>
        </w:rPr>
        <w:t> </w:t>
      </w:r>
      <w:r>
        <w:rPr>
          <w:i/>
          <w:w w:val="105"/>
          <w:sz w:val="17"/>
          <w:vertAlign w:val="baseline"/>
        </w:rPr>
        <w:t>Id. </w:t>
      </w:r>
      <w:r>
        <w:rPr>
          <w:w w:val="105"/>
          <w:sz w:val="17"/>
          <w:vertAlign w:val="baseline"/>
        </w:rPr>
        <w:t>at 466.</w:t>
      </w:r>
    </w:p>
    <w:p>
      <w:pPr>
        <w:spacing w:before="64"/>
        <w:ind w:left="669" w:right="0" w:firstLine="0"/>
        <w:jc w:val="left"/>
        <w:rPr>
          <w:sz w:val="17"/>
        </w:rPr>
      </w:pPr>
      <w:r>
        <w:rPr>
          <w:w w:val="105"/>
          <w:sz w:val="17"/>
          <w:vertAlign w:val="superscript"/>
        </w:rPr>
        <w:t>34</w:t>
      </w:r>
      <w:r>
        <w:rPr>
          <w:spacing w:val="-11"/>
          <w:w w:val="105"/>
          <w:sz w:val="17"/>
          <w:vertAlign w:val="baseline"/>
        </w:rPr>
        <w:t> </w:t>
      </w:r>
      <w:r>
        <w:rPr>
          <w:i/>
          <w:w w:val="105"/>
          <w:sz w:val="17"/>
          <w:vertAlign w:val="baseline"/>
        </w:rPr>
        <w:t>Id.</w:t>
      </w:r>
      <w:r>
        <w:rPr>
          <w:i/>
          <w:spacing w:val="-9"/>
          <w:w w:val="105"/>
          <w:sz w:val="17"/>
          <w:vertAlign w:val="baseline"/>
        </w:rPr>
        <w:t> </w:t>
      </w:r>
      <w:r>
        <w:rPr>
          <w:w w:val="105"/>
          <w:sz w:val="17"/>
          <w:vertAlign w:val="baseline"/>
        </w:rPr>
        <w:t>at</w:t>
      </w:r>
      <w:r>
        <w:rPr>
          <w:spacing w:val="-12"/>
          <w:w w:val="105"/>
          <w:sz w:val="17"/>
          <w:vertAlign w:val="baseline"/>
        </w:rPr>
        <w:t> </w:t>
      </w:r>
      <w:r>
        <w:rPr>
          <w:w w:val="105"/>
          <w:sz w:val="17"/>
          <w:vertAlign w:val="baseline"/>
        </w:rPr>
        <w:t>476</w:t>
      </w:r>
      <w:r>
        <w:rPr>
          <w:spacing w:val="-9"/>
          <w:w w:val="105"/>
          <w:sz w:val="17"/>
          <w:vertAlign w:val="baseline"/>
        </w:rPr>
        <w:t> </w:t>
      </w:r>
      <w:r>
        <w:rPr>
          <w:w w:val="105"/>
          <w:sz w:val="17"/>
          <w:vertAlign w:val="baseline"/>
        </w:rPr>
        <w:t>(Brandeis,</w:t>
      </w:r>
      <w:r>
        <w:rPr>
          <w:spacing w:val="-10"/>
          <w:w w:val="105"/>
          <w:sz w:val="17"/>
          <w:vertAlign w:val="baseline"/>
        </w:rPr>
        <w:t> </w:t>
      </w:r>
      <w:r>
        <w:rPr>
          <w:w w:val="105"/>
          <w:sz w:val="17"/>
          <w:vertAlign w:val="baseline"/>
        </w:rPr>
        <w:t>J,</w:t>
      </w:r>
      <w:r>
        <w:rPr>
          <w:spacing w:val="-11"/>
          <w:w w:val="105"/>
          <w:sz w:val="17"/>
          <w:vertAlign w:val="baseline"/>
        </w:rPr>
        <w:t> </w:t>
      </w:r>
      <w:r>
        <w:rPr>
          <w:w w:val="105"/>
          <w:sz w:val="17"/>
          <w:vertAlign w:val="baseline"/>
        </w:rPr>
        <w:t>dissenting).</w:t>
      </w:r>
    </w:p>
    <w:p>
      <w:pPr>
        <w:spacing w:before="63"/>
        <w:ind w:left="669" w:right="0" w:firstLine="0"/>
        <w:jc w:val="left"/>
        <w:rPr>
          <w:sz w:val="17"/>
        </w:rPr>
      </w:pPr>
      <w:r>
        <w:rPr>
          <w:w w:val="105"/>
          <w:sz w:val="17"/>
          <w:vertAlign w:val="superscript"/>
        </w:rPr>
        <w:t>35</w:t>
      </w:r>
      <w:r>
        <w:rPr>
          <w:spacing w:val="-10"/>
          <w:w w:val="105"/>
          <w:sz w:val="17"/>
          <w:vertAlign w:val="baseline"/>
        </w:rPr>
        <w:t> </w:t>
      </w:r>
      <w:r>
        <w:rPr>
          <w:i/>
          <w:w w:val="105"/>
          <w:sz w:val="17"/>
          <w:vertAlign w:val="baseline"/>
        </w:rPr>
        <w:t>Id.</w:t>
      </w:r>
      <w:r>
        <w:rPr>
          <w:i/>
          <w:spacing w:val="-10"/>
          <w:w w:val="105"/>
          <w:sz w:val="17"/>
          <w:vertAlign w:val="baseline"/>
        </w:rPr>
        <w:t> </w:t>
      </w:r>
      <w:r>
        <w:rPr>
          <w:w w:val="105"/>
          <w:sz w:val="17"/>
          <w:vertAlign w:val="baseline"/>
        </w:rPr>
        <w:t>at</w:t>
      </w:r>
      <w:r>
        <w:rPr>
          <w:spacing w:val="-11"/>
          <w:w w:val="105"/>
          <w:sz w:val="17"/>
          <w:vertAlign w:val="baseline"/>
        </w:rPr>
        <w:t> </w:t>
      </w:r>
      <w:r>
        <w:rPr>
          <w:w w:val="105"/>
          <w:sz w:val="17"/>
          <w:vertAlign w:val="baseline"/>
        </w:rPr>
        <w:t>478</w:t>
      </w:r>
      <w:r>
        <w:rPr>
          <w:spacing w:val="-9"/>
          <w:w w:val="105"/>
          <w:sz w:val="17"/>
          <w:vertAlign w:val="baseline"/>
        </w:rPr>
        <w:t> </w:t>
      </w:r>
      <w:r>
        <w:rPr>
          <w:w w:val="105"/>
          <w:sz w:val="17"/>
          <w:vertAlign w:val="baseline"/>
        </w:rPr>
        <w:t>(Brandeis,</w:t>
      </w:r>
      <w:r>
        <w:rPr>
          <w:spacing w:val="-9"/>
          <w:w w:val="105"/>
          <w:sz w:val="17"/>
          <w:vertAlign w:val="baseline"/>
        </w:rPr>
        <w:t> </w:t>
      </w:r>
      <w:r>
        <w:rPr>
          <w:w w:val="105"/>
          <w:sz w:val="17"/>
          <w:vertAlign w:val="baseline"/>
        </w:rPr>
        <w:t>J,</w:t>
      </w:r>
      <w:r>
        <w:rPr>
          <w:spacing w:val="-11"/>
          <w:w w:val="105"/>
          <w:sz w:val="17"/>
          <w:vertAlign w:val="baseline"/>
        </w:rPr>
        <w:t> </w:t>
      </w:r>
      <w:r>
        <w:rPr>
          <w:w w:val="105"/>
          <w:sz w:val="17"/>
          <w:vertAlign w:val="baseline"/>
        </w:rPr>
        <w:t>dissenting).</w:t>
      </w:r>
    </w:p>
    <w:p>
      <w:pPr>
        <w:spacing w:before="64"/>
        <w:ind w:left="669" w:right="0" w:firstLine="0"/>
        <w:jc w:val="left"/>
        <w:rPr>
          <w:sz w:val="17"/>
        </w:rPr>
      </w:pPr>
      <w:r>
        <w:rPr>
          <w:w w:val="105"/>
          <w:sz w:val="17"/>
          <w:vertAlign w:val="superscript"/>
        </w:rPr>
        <w:t>36</w:t>
      </w:r>
      <w:r>
        <w:rPr>
          <w:w w:val="105"/>
          <w:sz w:val="17"/>
          <w:vertAlign w:val="baseline"/>
        </w:rPr>
        <w:t> Goldman v. United States, 316 U.S. 129, 135 (1942).</w:t>
      </w:r>
    </w:p>
    <w:p>
      <w:pPr>
        <w:spacing w:before="66"/>
        <w:ind w:left="669" w:right="0" w:firstLine="0"/>
        <w:jc w:val="left"/>
        <w:rPr>
          <w:sz w:val="17"/>
        </w:rPr>
      </w:pPr>
      <w:r>
        <w:rPr>
          <w:w w:val="105"/>
          <w:sz w:val="17"/>
          <w:vertAlign w:val="superscript"/>
        </w:rPr>
        <w:t>37</w:t>
      </w:r>
      <w:r>
        <w:rPr>
          <w:w w:val="105"/>
          <w:sz w:val="17"/>
          <w:vertAlign w:val="baseline"/>
        </w:rPr>
        <w:t> Silverman v. United States, 365 U.S. 505, 511-12 (1961).</w:t>
      </w:r>
    </w:p>
    <w:p>
      <w:pPr>
        <w:pStyle w:val="BodyText"/>
        <w:rPr>
          <w:sz w:val="20"/>
        </w:rPr>
      </w:pPr>
    </w:p>
    <w:p>
      <w:pPr>
        <w:pStyle w:val="BodyText"/>
        <w:rPr>
          <w:sz w:val="20"/>
        </w:rPr>
      </w:pPr>
    </w:p>
    <w:p>
      <w:pPr>
        <w:pStyle w:val="BodyText"/>
        <w:spacing w:before="5"/>
        <w:rPr>
          <w:sz w:val="27"/>
        </w:rPr>
      </w:pPr>
      <w:r>
        <w:rPr/>
        <w:pict>
          <v:rect style="position:absolute;margin-left:86.09903pt;margin-top:17.751118pt;width:422.8pt;height:.466667pt;mso-position-horizontal-relative:page;mso-position-vertical-relative:paragraph;z-index:-15677440;mso-wrap-distance-left:0;mso-wrap-distance-right:0" filled="true" fillcolor="#00578f" stroked="false">
            <v:fill type="solid"/>
            <w10:wrap type="topAndBottom"/>
          </v:rect>
        </w:pict>
      </w:r>
    </w:p>
    <w:p>
      <w:pPr>
        <w:tabs>
          <w:tab w:pos="8400" w:val="right" w:leader="none"/>
        </w:tabs>
        <w:spacing w:line="164" w:lineRule="exact" w:before="0"/>
        <w:ind w:left="0" w:right="317" w:firstLine="0"/>
        <w:jc w:val="center"/>
        <w:rPr>
          <w:rFonts w:ascii="Arial"/>
          <w:sz w:val="15"/>
        </w:rPr>
      </w:pPr>
      <w:r>
        <w:rPr>
          <w:rFonts w:ascii="Arial"/>
          <w:color w:val="00578F"/>
          <w:w w:val="105"/>
          <w:sz w:val="15"/>
        </w:rPr>
        <w:t>Congressional</w:t>
      </w:r>
      <w:r>
        <w:rPr>
          <w:rFonts w:ascii="Arial"/>
          <w:color w:val="00578F"/>
          <w:spacing w:val="-1"/>
          <w:w w:val="105"/>
          <w:sz w:val="15"/>
        </w:rPr>
        <w:t> </w:t>
      </w:r>
      <w:r>
        <w:rPr>
          <w:rFonts w:ascii="Arial"/>
          <w:color w:val="00578F"/>
          <w:w w:val="105"/>
          <w:sz w:val="15"/>
        </w:rPr>
        <w:t>Research</w:t>
      </w:r>
      <w:r>
        <w:rPr>
          <w:rFonts w:ascii="Arial"/>
          <w:color w:val="00578F"/>
          <w:spacing w:val="-3"/>
          <w:w w:val="105"/>
          <w:sz w:val="15"/>
        </w:rPr>
        <w:t> </w:t>
      </w:r>
      <w:r>
        <w:rPr>
          <w:rFonts w:ascii="Arial"/>
          <w:color w:val="00578F"/>
          <w:w w:val="105"/>
          <w:sz w:val="15"/>
        </w:rPr>
        <w:t>Service</w:t>
      </w:r>
      <w:r>
        <w:rPr>
          <w:color w:val="00578F"/>
          <w:w w:val="105"/>
          <w:sz w:val="15"/>
        </w:rPr>
        <w:tab/>
      </w:r>
      <w:r>
        <w:rPr>
          <w:rFonts w:ascii="Arial"/>
          <w:color w:val="00578F"/>
          <w:w w:val="105"/>
          <w:sz w:val="15"/>
        </w:rPr>
        <w:t>5</w:t>
      </w:r>
    </w:p>
    <w:p>
      <w:pPr>
        <w:spacing w:line="262" w:lineRule="exact" w:before="0"/>
        <w:ind w:left="1076" w:right="1394" w:firstLine="0"/>
        <w:jc w:val="center"/>
        <w:rPr>
          <w:rFonts w:ascii="Arial"/>
          <w:sz w:val="23"/>
        </w:rPr>
      </w:pPr>
      <w:r>
        <w:rPr>
          <w:rFonts w:ascii="Arial"/>
          <w:color w:val="FF0000"/>
          <w:sz w:val="23"/>
        </w:rPr>
        <w:t>135</w:t>
      </w:r>
    </w:p>
    <w:p>
      <w:pPr>
        <w:spacing w:after="0" w:line="262" w:lineRule="exact"/>
        <w:jc w:val="center"/>
        <w:rPr>
          <w:rFonts w:ascii="Arial"/>
          <w:sz w:val="23"/>
        </w:rPr>
        <w:sectPr>
          <w:pgSz w:w="11900" w:h="16840"/>
          <w:pgMar w:top="1340" w:bottom="280" w:left="1080" w:right="760"/>
        </w:sectPr>
      </w:pPr>
    </w:p>
    <w:p>
      <w:pPr>
        <w:tabs>
          <w:tab w:pos="6165" w:val="left" w:leader="none"/>
        </w:tabs>
        <w:spacing w:before="256"/>
        <w:ind w:left="774" w:right="0" w:firstLine="0"/>
        <w:jc w:val="left"/>
        <w:rPr>
          <w:rFonts w:ascii="Arial"/>
          <w:i/>
          <w:sz w:val="15"/>
        </w:rPr>
      </w:pPr>
      <w:r>
        <w:rPr>
          <w:color w:val="00578F"/>
          <w:w w:val="105"/>
          <w:sz w:val="15"/>
          <w:u w:val="single" w:color="00578F"/>
        </w:rPr>
        <w:t> </w:t>
      </w:r>
      <w:r>
        <w:rPr>
          <w:color w:val="00578F"/>
          <w:sz w:val="15"/>
          <w:u w:val="single" w:color="00578F"/>
        </w:rPr>
        <w:tab/>
      </w:r>
      <w:r>
        <w:rPr>
          <w:rFonts w:ascii="Arial"/>
          <w:i/>
          <w:color w:val="00578F"/>
          <w:w w:val="105"/>
          <w:sz w:val="15"/>
          <w:u w:val="single" w:color="00578F"/>
        </w:rPr>
        <w:t>The Fourth Amendment Third-Party</w:t>
      </w:r>
      <w:r>
        <w:rPr>
          <w:rFonts w:ascii="Arial"/>
          <w:i/>
          <w:color w:val="00578F"/>
          <w:spacing w:val="-6"/>
          <w:w w:val="105"/>
          <w:sz w:val="15"/>
          <w:u w:val="single" w:color="00578F"/>
        </w:rPr>
        <w:t> </w:t>
      </w:r>
      <w:r>
        <w:rPr>
          <w:rFonts w:ascii="Arial"/>
          <w:i/>
          <w:color w:val="00578F"/>
          <w:w w:val="105"/>
          <w:sz w:val="15"/>
          <w:u w:val="single" w:color="00578F"/>
        </w:rPr>
        <w:t>Doctrine</w:t>
      </w:r>
    </w:p>
    <w:p>
      <w:pPr>
        <w:pStyle w:val="BodyText"/>
        <w:rPr>
          <w:rFonts w:ascii="Arial"/>
          <w:i/>
          <w:sz w:val="28"/>
        </w:rPr>
      </w:pPr>
    </w:p>
    <w:p>
      <w:pPr>
        <w:pStyle w:val="BodyText"/>
        <w:spacing w:before="5"/>
        <w:rPr>
          <w:rFonts w:ascii="Arial"/>
          <w:i/>
          <w:sz w:val="34"/>
        </w:rPr>
      </w:pPr>
    </w:p>
    <w:p>
      <w:pPr>
        <w:pStyle w:val="Heading4"/>
        <w:spacing w:line="242" w:lineRule="auto"/>
        <w:ind w:left="802" w:right="1121"/>
      </w:pPr>
      <w:bookmarkStart w:name="_TOC_250007" w:id="12"/>
      <w:bookmarkEnd w:id="12"/>
      <w:r>
        <w:rPr/>
        <w:t>Reasonable Expectation of Privacy and the Secrecy Model of Privacy</w:t>
      </w:r>
    </w:p>
    <w:p>
      <w:pPr>
        <w:pStyle w:val="BodyText"/>
        <w:spacing w:line="247" w:lineRule="auto" w:before="177"/>
        <w:ind w:left="802" w:right="785"/>
      </w:pPr>
      <w:r>
        <w:rPr>
          <w:w w:val="105"/>
        </w:rPr>
        <w:t>In</w:t>
      </w:r>
      <w:r>
        <w:rPr>
          <w:spacing w:val="-15"/>
          <w:w w:val="105"/>
        </w:rPr>
        <w:t> </w:t>
      </w:r>
      <w:r>
        <w:rPr>
          <w:w w:val="105"/>
        </w:rPr>
        <w:t>1967,</w:t>
      </w:r>
      <w:r>
        <w:rPr>
          <w:spacing w:val="-14"/>
          <w:w w:val="105"/>
        </w:rPr>
        <w:t> </w:t>
      </w:r>
      <w:r>
        <w:rPr>
          <w:w w:val="105"/>
        </w:rPr>
        <w:t>the</w:t>
      </w:r>
      <w:r>
        <w:rPr>
          <w:spacing w:val="-14"/>
          <w:w w:val="105"/>
        </w:rPr>
        <w:t> </w:t>
      </w:r>
      <w:r>
        <w:rPr>
          <w:w w:val="105"/>
        </w:rPr>
        <w:t>Court</w:t>
      </w:r>
      <w:r>
        <w:rPr>
          <w:spacing w:val="-15"/>
          <w:w w:val="105"/>
        </w:rPr>
        <w:t> </w:t>
      </w:r>
      <w:r>
        <w:rPr>
          <w:w w:val="105"/>
        </w:rPr>
        <w:t>decided</w:t>
      </w:r>
      <w:r>
        <w:rPr>
          <w:spacing w:val="-16"/>
          <w:w w:val="105"/>
        </w:rPr>
        <w:t> </w:t>
      </w:r>
      <w:r>
        <w:rPr>
          <w:i/>
          <w:w w:val="105"/>
        </w:rPr>
        <w:t>Katz</w:t>
      </w:r>
      <w:r>
        <w:rPr>
          <w:i/>
          <w:spacing w:val="-14"/>
          <w:w w:val="105"/>
        </w:rPr>
        <w:t> </w:t>
      </w:r>
      <w:r>
        <w:rPr>
          <w:i/>
          <w:spacing w:val="-9"/>
          <w:w w:val="105"/>
        </w:rPr>
        <w:t>v.</w:t>
      </w:r>
      <w:r>
        <w:rPr>
          <w:i/>
          <w:spacing w:val="-14"/>
          <w:w w:val="105"/>
        </w:rPr>
        <w:t> </w:t>
      </w:r>
      <w:r>
        <w:rPr>
          <w:i/>
          <w:w w:val="105"/>
        </w:rPr>
        <w:t>United</w:t>
      </w:r>
      <w:r>
        <w:rPr>
          <w:i/>
          <w:spacing w:val="-15"/>
          <w:w w:val="105"/>
        </w:rPr>
        <w:t> </w:t>
      </w:r>
      <w:r>
        <w:rPr>
          <w:i/>
          <w:w w:val="105"/>
        </w:rPr>
        <w:t>States</w:t>
      </w:r>
      <w:r>
        <w:rPr>
          <w:w w:val="105"/>
        </w:rPr>
        <w:t>,</w:t>
      </w:r>
      <w:r>
        <w:rPr>
          <w:spacing w:val="-13"/>
          <w:w w:val="105"/>
        </w:rPr>
        <w:t> </w:t>
      </w:r>
      <w:r>
        <w:rPr>
          <w:w w:val="105"/>
        </w:rPr>
        <w:t>which</w:t>
      </w:r>
      <w:r>
        <w:rPr>
          <w:spacing w:val="-14"/>
          <w:w w:val="105"/>
        </w:rPr>
        <w:t> </w:t>
      </w:r>
      <w:r>
        <w:rPr>
          <w:w w:val="105"/>
        </w:rPr>
        <w:t>abandoned</w:t>
      </w:r>
      <w:r>
        <w:rPr>
          <w:spacing w:val="-16"/>
          <w:w w:val="105"/>
        </w:rPr>
        <w:t> </w:t>
      </w:r>
      <w:r>
        <w:rPr>
          <w:w w:val="105"/>
        </w:rPr>
        <w:t>the</w:t>
      </w:r>
      <w:r>
        <w:rPr>
          <w:spacing w:val="-16"/>
          <w:w w:val="105"/>
        </w:rPr>
        <w:t> </w:t>
      </w:r>
      <w:r>
        <w:rPr>
          <w:w w:val="105"/>
        </w:rPr>
        <w:t>literal</w:t>
      </w:r>
      <w:r>
        <w:rPr>
          <w:spacing w:val="-13"/>
          <w:w w:val="105"/>
        </w:rPr>
        <w:t> </w:t>
      </w:r>
      <w:r>
        <w:rPr>
          <w:w w:val="105"/>
        </w:rPr>
        <w:t>interpretation</w:t>
      </w:r>
      <w:r>
        <w:rPr>
          <w:spacing w:val="-14"/>
          <w:w w:val="105"/>
        </w:rPr>
        <w:t> </w:t>
      </w:r>
      <w:r>
        <w:rPr>
          <w:w w:val="105"/>
        </w:rPr>
        <w:t>of</w:t>
      </w:r>
      <w:r>
        <w:rPr>
          <w:spacing w:val="-16"/>
          <w:w w:val="105"/>
        </w:rPr>
        <w:t> </w:t>
      </w:r>
      <w:r>
        <w:rPr>
          <w:w w:val="105"/>
        </w:rPr>
        <w:t>the Fourth Amendment—one that protected only persons, houses, papers, and effects—to one that also</w:t>
      </w:r>
      <w:r>
        <w:rPr>
          <w:spacing w:val="-15"/>
          <w:w w:val="105"/>
        </w:rPr>
        <w:t> </w:t>
      </w:r>
      <w:r>
        <w:rPr>
          <w:w w:val="105"/>
        </w:rPr>
        <w:t>protected</w:t>
      </w:r>
      <w:r>
        <w:rPr>
          <w:spacing w:val="-15"/>
          <w:w w:val="105"/>
        </w:rPr>
        <w:t> </w:t>
      </w:r>
      <w:r>
        <w:rPr>
          <w:w w:val="105"/>
        </w:rPr>
        <w:t>intangible</w:t>
      </w:r>
      <w:r>
        <w:rPr>
          <w:spacing w:val="-12"/>
          <w:w w:val="105"/>
        </w:rPr>
        <w:t> </w:t>
      </w:r>
      <w:r>
        <w:rPr>
          <w:w w:val="105"/>
        </w:rPr>
        <w:t>interests</w:t>
      </w:r>
      <w:r>
        <w:rPr>
          <w:spacing w:val="-15"/>
          <w:w w:val="105"/>
        </w:rPr>
        <w:t> </w:t>
      </w:r>
      <w:r>
        <w:rPr>
          <w:w w:val="105"/>
        </w:rPr>
        <w:t>such</w:t>
      </w:r>
      <w:r>
        <w:rPr>
          <w:spacing w:val="-15"/>
          <w:w w:val="105"/>
        </w:rPr>
        <w:t> </w:t>
      </w:r>
      <w:r>
        <w:rPr>
          <w:w w:val="105"/>
        </w:rPr>
        <w:t>as</w:t>
      </w:r>
      <w:r>
        <w:rPr>
          <w:spacing w:val="-12"/>
          <w:w w:val="105"/>
        </w:rPr>
        <w:t> </w:t>
      </w:r>
      <w:r>
        <w:rPr>
          <w:spacing w:val="-3"/>
          <w:w w:val="105"/>
        </w:rPr>
        <w:t>privacy.</w:t>
      </w:r>
      <w:r>
        <w:rPr>
          <w:spacing w:val="-3"/>
          <w:w w:val="105"/>
          <w:vertAlign w:val="superscript"/>
        </w:rPr>
        <w:t>38</w:t>
      </w:r>
      <w:r>
        <w:rPr>
          <w:spacing w:val="-13"/>
          <w:w w:val="105"/>
          <w:vertAlign w:val="baseline"/>
        </w:rPr>
        <w:t> </w:t>
      </w:r>
      <w:r>
        <w:rPr>
          <w:w w:val="105"/>
          <w:vertAlign w:val="baseline"/>
        </w:rPr>
        <w:t>However,</w:t>
      </w:r>
      <w:r>
        <w:rPr>
          <w:spacing w:val="-13"/>
          <w:w w:val="105"/>
          <w:vertAlign w:val="baseline"/>
        </w:rPr>
        <w:t> </w:t>
      </w:r>
      <w:r>
        <w:rPr>
          <w:w w:val="105"/>
          <w:vertAlign w:val="baseline"/>
        </w:rPr>
        <w:t>while</w:t>
      </w:r>
      <w:r>
        <w:rPr>
          <w:spacing w:val="-15"/>
          <w:w w:val="105"/>
          <w:vertAlign w:val="baseline"/>
        </w:rPr>
        <w:t> </w:t>
      </w:r>
      <w:r>
        <w:rPr>
          <w:w w:val="105"/>
          <w:vertAlign w:val="baseline"/>
        </w:rPr>
        <w:t>the</w:t>
      </w:r>
      <w:r>
        <w:rPr>
          <w:spacing w:val="-13"/>
          <w:w w:val="105"/>
          <w:vertAlign w:val="baseline"/>
        </w:rPr>
        <w:t> </w:t>
      </w:r>
      <w:r>
        <w:rPr>
          <w:w w:val="105"/>
          <w:vertAlign w:val="baseline"/>
        </w:rPr>
        <w:t>Court</w:t>
      </w:r>
      <w:r>
        <w:rPr>
          <w:spacing w:val="-13"/>
          <w:w w:val="105"/>
          <w:vertAlign w:val="baseline"/>
        </w:rPr>
        <w:t> </w:t>
      </w:r>
      <w:r>
        <w:rPr>
          <w:w w:val="105"/>
          <w:vertAlign w:val="baseline"/>
        </w:rPr>
        <w:t>sought</w:t>
      </w:r>
      <w:r>
        <w:rPr>
          <w:spacing w:val="-13"/>
          <w:w w:val="105"/>
          <w:vertAlign w:val="baseline"/>
        </w:rPr>
        <w:t> </w:t>
      </w:r>
      <w:r>
        <w:rPr>
          <w:w w:val="105"/>
          <w:vertAlign w:val="baseline"/>
        </w:rPr>
        <w:t>to</w:t>
      </w:r>
      <w:r>
        <w:rPr>
          <w:spacing w:val="-15"/>
          <w:w w:val="105"/>
          <w:vertAlign w:val="baseline"/>
        </w:rPr>
        <w:t> </w:t>
      </w:r>
      <w:r>
        <w:rPr>
          <w:w w:val="105"/>
          <w:vertAlign w:val="baseline"/>
        </w:rPr>
        <w:t>expand what the Fourth Amendment protects, certain passages in </w:t>
      </w:r>
      <w:r>
        <w:rPr>
          <w:i/>
          <w:w w:val="105"/>
          <w:vertAlign w:val="baseline"/>
        </w:rPr>
        <w:t>Katz </w:t>
      </w:r>
      <w:r>
        <w:rPr>
          <w:w w:val="105"/>
          <w:vertAlign w:val="baseline"/>
        </w:rPr>
        <w:t>simultaneously foreclosed protection for anything a person exposes to the public or another person. This would have significant consequences for government access to records and other information held by third parties.</w:t>
      </w:r>
    </w:p>
    <w:p>
      <w:pPr>
        <w:pStyle w:val="BodyText"/>
        <w:spacing w:before="11"/>
        <w:rPr>
          <w:sz w:val="19"/>
        </w:rPr>
      </w:pPr>
    </w:p>
    <w:p>
      <w:pPr>
        <w:pStyle w:val="BodyText"/>
        <w:spacing w:line="247" w:lineRule="auto"/>
        <w:ind w:left="802" w:right="799"/>
      </w:pPr>
      <w:r>
        <w:rPr>
          <w:w w:val="105"/>
        </w:rPr>
        <w:t>In </w:t>
      </w:r>
      <w:r>
        <w:rPr>
          <w:i/>
          <w:w w:val="105"/>
        </w:rPr>
        <w:t>Katz</w:t>
      </w:r>
      <w:r>
        <w:rPr>
          <w:w w:val="105"/>
        </w:rPr>
        <w:t>, the FBI was investigating the illegal gambling activities of </w:t>
      </w:r>
      <w:r>
        <w:rPr>
          <w:spacing w:val="-5"/>
          <w:w w:val="105"/>
        </w:rPr>
        <w:t>Mr. </w:t>
      </w:r>
      <w:r>
        <w:rPr>
          <w:w w:val="105"/>
        </w:rPr>
        <w:t>Katz. The FBI had attached</w:t>
      </w:r>
      <w:r>
        <w:rPr>
          <w:spacing w:val="-12"/>
          <w:w w:val="105"/>
        </w:rPr>
        <w:t> </w:t>
      </w:r>
      <w:r>
        <w:rPr>
          <w:w w:val="105"/>
        </w:rPr>
        <w:t>an</w:t>
      </w:r>
      <w:r>
        <w:rPr>
          <w:spacing w:val="-13"/>
          <w:w w:val="105"/>
        </w:rPr>
        <w:t> </w:t>
      </w:r>
      <w:r>
        <w:rPr>
          <w:w w:val="105"/>
        </w:rPr>
        <w:t>electronic</w:t>
      </w:r>
      <w:r>
        <w:rPr>
          <w:spacing w:val="-12"/>
          <w:w w:val="105"/>
        </w:rPr>
        <w:t> </w:t>
      </w:r>
      <w:r>
        <w:rPr>
          <w:w w:val="105"/>
        </w:rPr>
        <w:t>eavesdropping</w:t>
      </w:r>
      <w:r>
        <w:rPr>
          <w:spacing w:val="-13"/>
          <w:w w:val="105"/>
        </w:rPr>
        <w:t> </w:t>
      </w:r>
      <w:r>
        <w:rPr>
          <w:w w:val="105"/>
        </w:rPr>
        <w:t>device</w:t>
      </w:r>
      <w:r>
        <w:rPr>
          <w:spacing w:val="-14"/>
          <w:w w:val="105"/>
        </w:rPr>
        <w:t> </w:t>
      </w:r>
      <w:r>
        <w:rPr>
          <w:w w:val="105"/>
        </w:rPr>
        <w:t>to</w:t>
      </w:r>
      <w:r>
        <w:rPr>
          <w:spacing w:val="-13"/>
          <w:w w:val="105"/>
        </w:rPr>
        <w:t> </w:t>
      </w:r>
      <w:r>
        <w:rPr>
          <w:w w:val="105"/>
        </w:rPr>
        <w:t>the</w:t>
      </w:r>
      <w:r>
        <w:rPr>
          <w:spacing w:val="-12"/>
          <w:w w:val="105"/>
        </w:rPr>
        <w:t> </w:t>
      </w:r>
      <w:r>
        <w:rPr>
          <w:w w:val="105"/>
        </w:rPr>
        <w:t>outside</w:t>
      </w:r>
      <w:r>
        <w:rPr>
          <w:spacing w:val="-13"/>
          <w:w w:val="105"/>
        </w:rPr>
        <w:t> </w:t>
      </w:r>
      <w:r>
        <w:rPr>
          <w:w w:val="105"/>
        </w:rPr>
        <w:t>of</w:t>
      </w:r>
      <w:r>
        <w:rPr>
          <w:spacing w:val="-13"/>
          <w:w w:val="105"/>
        </w:rPr>
        <w:t> </w:t>
      </w:r>
      <w:r>
        <w:rPr>
          <w:w w:val="105"/>
        </w:rPr>
        <w:t>the</w:t>
      </w:r>
      <w:r>
        <w:rPr>
          <w:spacing w:val="-14"/>
          <w:w w:val="105"/>
        </w:rPr>
        <w:t> </w:t>
      </w:r>
      <w:r>
        <w:rPr>
          <w:w w:val="105"/>
        </w:rPr>
        <w:t>telephone</w:t>
      </w:r>
      <w:r>
        <w:rPr>
          <w:spacing w:val="-11"/>
          <w:w w:val="105"/>
        </w:rPr>
        <w:t> </w:t>
      </w:r>
      <w:r>
        <w:rPr>
          <w:w w:val="105"/>
        </w:rPr>
        <w:t>booth</w:t>
      </w:r>
      <w:r>
        <w:rPr>
          <w:spacing w:val="-14"/>
          <w:w w:val="105"/>
        </w:rPr>
        <w:t> </w:t>
      </w:r>
      <w:r>
        <w:rPr>
          <w:w w:val="105"/>
        </w:rPr>
        <w:t>in</w:t>
      </w:r>
      <w:r>
        <w:rPr>
          <w:spacing w:val="-11"/>
          <w:w w:val="105"/>
        </w:rPr>
        <w:t> </w:t>
      </w:r>
      <w:r>
        <w:rPr>
          <w:w w:val="105"/>
        </w:rPr>
        <w:t>which</w:t>
      </w:r>
      <w:r>
        <w:rPr>
          <w:spacing w:val="-14"/>
          <w:w w:val="105"/>
        </w:rPr>
        <w:t> </w:t>
      </w:r>
      <w:r>
        <w:rPr>
          <w:w w:val="105"/>
        </w:rPr>
        <w:t>Katz made</w:t>
      </w:r>
      <w:r>
        <w:rPr>
          <w:spacing w:val="-12"/>
          <w:w w:val="105"/>
        </w:rPr>
        <w:t> </w:t>
      </w:r>
      <w:r>
        <w:rPr>
          <w:w w:val="105"/>
        </w:rPr>
        <w:t>calls</w:t>
      </w:r>
      <w:r>
        <w:rPr>
          <w:spacing w:val="-12"/>
          <w:w w:val="105"/>
        </w:rPr>
        <w:t> </w:t>
      </w:r>
      <w:r>
        <w:rPr>
          <w:w w:val="105"/>
        </w:rPr>
        <w:t>and</w:t>
      </w:r>
      <w:r>
        <w:rPr>
          <w:spacing w:val="-14"/>
          <w:w w:val="105"/>
        </w:rPr>
        <w:t> </w:t>
      </w:r>
      <w:r>
        <w:rPr>
          <w:w w:val="105"/>
        </w:rPr>
        <w:t>offered</w:t>
      </w:r>
      <w:r>
        <w:rPr>
          <w:spacing w:val="-14"/>
          <w:w w:val="105"/>
        </w:rPr>
        <w:t> </w:t>
      </w:r>
      <w:r>
        <w:rPr>
          <w:w w:val="105"/>
        </w:rPr>
        <w:t>evidence</w:t>
      </w:r>
      <w:r>
        <w:rPr>
          <w:spacing w:val="-11"/>
          <w:w w:val="105"/>
        </w:rPr>
        <w:t> </w:t>
      </w:r>
      <w:r>
        <w:rPr>
          <w:w w:val="105"/>
        </w:rPr>
        <w:t>of</w:t>
      </w:r>
      <w:r>
        <w:rPr>
          <w:spacing w:val="-12"/>
          <w:w w:val="105"/>
        </w:rPr>
        <w:t> </w:t>
      </w:r>
      <w:r>
        <w:rPr>
          <w:w w:val="105"/>
        </w:rPr>
        <w:t>these</w:t>
      </w:r>
      <w:r>
        <w:rPr>
          <w:spacing w:val="-11"/>
          <w:w w:val="105"/>
        </w:rPr>
        <w:t> </w:t>
      </w:r>
      <w:r>
        <w:rPr>
          <w:w w:val="105"/>
        </w:rPr>
        <w:t>calls</w:t>
      </w:r>
      <w:r>
        <w:rPr>
          <w:spacing w:val="-12"/>
          <w:w w:val="105"/>
        </w:rPr>
        <w:t> </w:t>
      </w:r>
      <w:r>
        <w:rPr>
          <w:w w:val="105"/>
        </w:rPr>
        <w:t>against</w:t>
      </w:r>
      <w:r>
        <w:rPr>
          <w:spacing w:val="-14"/>
          <w:w w:val="105"/>
        </w:rPr>
        <w:t> </w:t>
      </w:r>
      <w:r>
        <w:rPr>
          <w:w w:val="105"/>
        </w:rPr>
        <w:t>Katz</w:t>
      </w:r>
      <w:r>
        <w:rPr>
          <w:spacing w:val="-14"/>
          <w:w w:val="105"/>
        </w:rPr>
        <w:t> </w:t>
      </w:r>
      <w:r>
        <w:rPr>
          <w:w w:val="105"/>
        </w:rPr>
        <w:t>at</w:t>
      </w:r>
      <w:r>
        <w:rPr>
          <w:spacing w:val="-11"/>
          <w:w w:val="105"/>
        </w:rPr>
        <w:t> </w:t>
      </w:r>
      <w:r>
        <w:rPr>
          <w:w w:val="105"/>
        </w:rPr>
        <w:t>his</w:t>
      </w:r>
      <w:r>
        <w:rPr>
          <w:spacing w:val="-12"/>
          <w:w w:val="105"/>
        </w:rPr>
        <w:t> </w:t>
      </w:r>
      <w:r>
        <w:rPr>
          <w:w w:val="105"/>
        </w:rPr>
        <w:t>prosecution.</w:t>
      </w:r>
      <w:r>
        <w:rPr>
          <w:spacing w:val="-14"/>
          <w:w w:val="105"/>
        </w:rPr>
        <w:t> </w:t>
      </w:r>
      <w:r>
        <w:rPr>
          <w:w w:val="105"/>
        </w:rPr>
        <w:t>Quite</w:t>
      </w:r>
      <w:r>
        <w:rPr>
          <w:spacing w:val="-14"/>
          <w:w w:val="105"/>
        </w:rPr>
        <w:t> </w:t>
      </w:r>
      <w:r>
        <w:rPr>
          <w:spacing w:val="-3"/>
          <w:w w:val="105"/>
        </w:rPr>
        <w:t>sensibly,</w:t>
      </w:r>
      <w:r>
        <w:rPr>
          <w:spacing w:val="-11"/>
          <w:w w:val="105"/>
        </w:rPr>
        <w:t> </w:t>
      </w:r>
      <w:r>
        <w:rPr>
          <w:w w:val="105"/>
        </w:rPr>
        <w:t>the parties framed the question presented in light of </w:t>
      </w:r>
      <w:r>
        <w:rPr>
          <w:i/>
          <w:spacing w:val="-3"/>
          <w:w w:val="105"/>
        </w:rPr>
        <w:t>Olmstead</w:t>
      </w:r>
      <w:r>
        <w:rPr>
          <w:spacing w:val="-3"/>
          <w:w w:val="105"/>
        </w:rPr>
        <w:t>’s </w:t>
      </w:r>
      <w:r>
        <w:rPr>
          <w:w w:val="105"/>
        </w:rPr>
        <w:t>physical trespass </w:t>
      </w:r>
      <w:r>
        <w:rPr>
          <w:spacing w:val="-4"/>
          <w:w w:val="105"/>
        </w:rPr>
        <w:t>theory, </w:t>
      </w:r>
      <w:r>
        <w:rPr>
          <w:w w:val="105"/>
        </w:rPr>
        <w:t>the controlling</w:t>
      </w:r>
      <w:r>
        <w:rPr>
          <w:spacing w:val="-15"/>
          <w:w w:val="105"/>
        </w:rPr>
        <w:t> </w:t>
      </w:r>
      <w:r>
        <w:rPr>
          <w:w w:val="105"/>
        </w:rPr>
        <w:t>Fourth</w:t>
      </w:r>
      <w:r>
        <w:rPr>
          <w:spacing w:val="-21"/>
          <w:w w:val="105"/>
        </w:rPr>
        <w:t> </w:t>
      </w:r>
      <w:r>
        <w:rPr>
          <w:w w:val="105"/>
        </w:rPr>
        <w:t>Amendment</w:t>
      </w:r>
      <w:r>
        <w:rPr>
          <w:spacing w:val="-12"/>
          <w:w w:val="105"/>
        </w:rPr>
        <w:t> </w:t>
      </w:r>
      <w:r>
        <w:rPr>
          <w:w w:val="105"/>
        </w:rPr>
        <w:t>theory</w:t>
      </w:r>
      <w:r>
        <w:rPr>
          <w:spacing w:val="-14"/>
          <w:w w:val="105"/>
        </w:rPr>
        <w:t> </w:t>
      </w:r>
      <w:r>
        <w:rPr>
          <w:w w:val="105"/>
        </w:rPr>
        <w:t>of</w:t>
      </w:r>
      <w:r>
        <w:rPr>
          <w:spacing w:val="-14"/>
          <w:w w:val="105"/>
        </w:rPr>
        <w:t> </w:t>
      </w:r>
      <w:r>
        <w:rPr>
          <w:w w:val="105"/>
        </w:rPr>
        <w:t>the</w:t>
      </w:r>
      <w:r>
        <w:rPr>
          <w:spacing w:val="-14"/>
          <w:w w:val="105"/>
        </w:rPr>
        <w:t> </w:t>
      </w:r>
      <w:r>
        <w:rPr>
          <w:spacing w:val="-5"/>
          <w:w w:val="105"/>
        </w:rPr>
        <w:t>day.</w:t>
      </w:r>
      <w:r>
        <w:rPr>
          <w:spacing w:val="-17"/>
          <w:w w:val="105"/>
        </w:rPr>
        <w:t> </w:t>
      </w:r>
      <w:r>
        <w:rPr>
          <w:w w:val="105"/>
        </w:rPr>
        <w:t>They</w:t>
      </w:r>
      <w:r>
        <w:rPr>
          <w:spacing w:val="-14"/>
          <w:w w:val="105"/>
        </w:rPr>
        <w:t> </w:t>
      </w:r>
      <w:r>
        <w:rPr>
          <w:w w:val="105"/>
        </w:rPr>
        <w:t>debated</w:t>
      </w:r>
      <w:r>
        <w:rPr>
          <w:spacing w:val="-12"/>
          <w:w w:val="105"/>
        </w:rPr>
        <w:t> </w:t>
      </w:r>
      <w:r>
        <w:rPr>
          <w:w w:val="105"/>
        </w:rPr>
        <w:t>whether</w:t>
      </w:r>
      <w:r>
        <w:rPr>
          <w:spacing w:val="-13"/>
          <w:w w:val="105"/>
        </w:rPr>
        <w:t> </w:t>
      </w:r>
      <w:r>
        <w:rPr>
          <w:w w:val="105"/>
        </w:rPr>
        <w:t>a</w:t>
      </w:r>
      <w:r>
        <w:rPr>
          <w:spacing w:val="-14"/>
          <w:w w:val="105"/>
        </w:rPr>
        <w:t> </w:t>
      </w:r>
      <w:r>
        <w:rPr>
          <w:w w:val="105"/>
        </w:rPr>
        <w:t>telephone</w:t>
      </w:r>
      <w:r>
        <w:rPr>
          <w:spacing w:val="-12"/>
          <w:w w:val="105"/>
        </w:rPr>
        <w:t> </w:t>
      </w:r>
      <w:r>
        <w:rPr>
          <w:w w:val="105"/>
        </w:rPr>
        <w:t>booth</w:t>
      </w:r>
      <w:r>
        <w:rPr>
          <w:spacing w:val="-13"/>
          <w:w w:val="105"/>
        </w:rPr>
        <w:t> </w:t>
      </w:r>
      <w:r>
        <w:rPr>
          <w:w w:val="105"/>
        </w:rPr>
        <w:t>was</w:t>
      </w:r>
      <w:r>
        <w:rPr>
          <w:spacing w:val="-14"/>
          <w:w w:val="105"/>
        </w:rPr>
        <w:t> </w:t>
      </w:r>
      <w:r>
        <w:rPr>
          <w:w w:val="105"/>
        </w:rPr>
        <w:t>a “constitutionally protected area” such that attaching the listening device to its outside would constitute a Fourth Amendment search.</w:t>
      </w:r>
      <w:r>
        <w:rPr>
          <w:w w:val="105"/>
          <w:vertAlign w:val="superscript"/>
        </w:rPr>
        <w:t>39</w:t>
      </w:r>
      <w:r>
        <w:rPr>
          <w:w w:val="105"/>
          <w:vertAlign w:val="baseline"/>
        </w:rPr>
        <w:t> The Court, speaking through Justice Stewart, looked beyond this traditional inquiry into protected areas, and instead declared that the “Fourth Amendment</w:t>
      </w:r>
      <w:r>
        <w:rPr>
          <w:spacing w:val="-18"/>
          <w:w w:val="105"/>
          <w:vertAlign w:val="baseline"/>
        </w:rPr>
        <w:t> </w:t>
      </w:r>
      <w:r>
        <w:rPr>
          <w:w w:val="105"/>
          <w:vertAlign w:val="baseline"/>
        </w:rPr>
        <w:t>protects</w:t>
      </w:r>
      <w:r>
        <w:rPr>
          <w:spacing w:val="-18"/>
          <w:w w:val="105"/>
          <w:vertAlign w:val="baseline"/>
        </w:rPr>
        <w:t> </w:t>
      </w:r>
      <w:r>
        <w:rPr>
          <w:w w:val="105"/>
          <w:vertAlign w:val="baseline"/>
        </w:rPr>
        <w:t>people,</w:t>
      </w:r>
      <w:r>
        <w:rPr>
          <w:spacing w:val="-18"/>
          <w:w w:val="105"/>
          <w:vertAlign w:val="baseline"/>
        </w:rPr>
        <w:t> </w:t>
      </w:r>
      <w:r>
        <w:rPr>
          <w:w w:val="105"/>
          <w:vertAlign w:val="baseline"/>
        </w:rPr>
        <w:t>not</w:t>
      </w:r>
      <w:r>
        <w:rPr>
          <w:spacing w:val="-19"/>
          <w:w w:val="105"/>
          <w:vertAlign w:val="baseline"/>
        </w:rPr>
        <w:t> </w:t>
      </w:r>
      <w:r>
        <w:rPr>
          <w:w w:val="105"/>
          <w:vertAlign w:val="baseline"/>
        </w:rPr>
        <w:t>places.”</w:t>
      </w:r>
      <w:r>
        <w:rPr>
          <w:w w:val="105"/>
          <w:vertAlign w:val="superscript"/>
        </w:rPr>
        <w:t>40</w:t>
      </w:r>
      <w:r>
        <w:rPr>
          <w:spacing w:val="-18"/>
          <w:w w:val="105"/>
          <w:vertAlign w:val="baseline"/>
        </w:rPr>
        <w:t> </w:t>
      </w:r>
      <w:r>
        <w:rPr>
          <w:w w:val="105"/>
          <w:vertAlign w:val="baseline"/>
        </w:rPr>
        <w:t>He</w:t>
      </w:r>
      <w:r>
        <w:rPr>
          <w:spacing w:val="-18"/>
          <w:w w:val="105"/>
          <w:vertAlign w:val="baseline"/>
        </w:rPr>
        <w:t> </w:t>
      </w:r>
      <w:r>
        <w:rPr>
          <w:w w:val="105"/>
          <w:vertAlign w:val="baseline"/>
        </w:rPr>
        <w:t>observed</w:t>
      </w:r>
      <w:r>
        <w:rPr>
          <w:spacing w:val="-19"/>
          <w:w w:val="105"/>
          <w:vertAlign w:val="baseline"/>
        </w:rPr>
        <w:t> </w:t>
      </w:r>
      <w:r>
        <w:rPr>
          <w:w w:val="105"/>
          <w:vertAlign w:val="baseline"/>
        </w:rPr>
        <w:t>that</w:t>
      </w:r>
      <w:r>
        <w:rPr>
          <w:spacing w:val="-17"/>
          <w:w w:val="105"/>
          <w:vertAlign w:val="baseline"/>
        </w:rPr>
        <w:t> </w:t>
      </w:r>
      <w:r>
        <w:rPr>
          <w:w w:val="105"/>
          <w:vertAlign w:val="baseline"/>
        </w:rPr>
        <w:t>the</w:t>
      </w:r>
      <w:r>
        <w:rPr>
          <w:spacing w:val="-18"/>
          <w:w w:val="105"/>
          <w:vertAlign w:val="baseline"/>
        </w:rPr>
        <w:t> </w:t>
      </w:r>
      <w:r>
        <w:rPr>
          <w:w w:val="105"/>
          <w:vertAlign w:val="baseline"/>
        </w:rPr>
        <w:t>“Amendment</w:t>
      </w:r>
      <w:r>
        <w:rPr>
          <w:spacing w:val="-18"/>
          <w:w w:val="105"/>
          <w:vertAlign w:val="baseline"/>
        </w:rPr>
        <w:t> </w:t>
      </w:r>
      <w:r>
        <w:rPr>
          <w:w w:val="105"/>
          <w:vertAlign w:val="baseline"/>
        </w:rPr>
        <w:t>protects</w:t>
      </w:r>
      <w:r>
        <w:rPr>
          <w:spacing w:val="-19"/>
          <w:w w:val="105"/>
          <w:vertAlign w:val="baseline"/>
        </w:rPr>
        <w:t> </w:t>
      </w:r>
      <w:r>
        <w:rPr>
          <w:w w:val="105"/>
          <w:vertAlign w:val="baseline"/>
        </w:rPr>
        <w:t>individual privacy against certain kinds of governmental intrusion,” but also instructed that it “cannot be translated</w:t>
      </w:r>
      <w:r>
        <w:rPr>
          <w:spacing w:val="-13"/>
          <w:w w:val="105"/>
          <w:vertAlign w:val="baseline"/>
        </w:rPr>
        <w:t> </w:t>
      </w:r>
      <w:r>
        <w:rPr>
          <w:w w:val="105"/>
          <w:vertAlign w:val="baseline"/>
        </w:rPr>
        <w:t>into</w:t>
      </w:r>
      <w:r>
        <w:rPr>
          <w:spacing w:val="-14"/>
          <w:w w:val="105"/>
          <w:vertAlign w:val="baseline"/>
        </w:rPr>
        <w:t> </w:t>
      </w:r>
      <w:r>
        <w:rPr>
          <w:w w:val="105"/>
          <w:vertAlign w:val="baseline"/>
        </w:rPr>
        <w:t>a</w:t>
      </w:r>
      <w:r>
        <w:rPr>
          <w:spacing w:val="-12"/>
          <w:w w:val="105"/>
          <w:vertAlign w:val="baseline"/>
        </w:rPr>
        <w:t> </w:t>
      </w:r>
      <w:r>
        <w:rPr>
          <w:w w:val="105"/>
          <w:vertAlign w:val="baseline"/>
        </w:rPr>
        <w:t>general</w:t>
      </w:r>
      <w:r>
        <w:rPr>
          <w:spacing w:val="-11"/>
          <w:w w:val="105"/>
          <w:vertAlign w:val="baseline"/>
        </w:rPr>
        <w:t> </w:t>
      </w:r>
      <w:r>
        <w:rPr>
          <w:w w:val="105"/>
          <w:vertAlign w:val="baseline"/>
        </w:rPr>
        <w:t>constitutional</w:t>
      </w:r>
      <w:r>
        <w:rPr>
          <w:spacing w:val="-13"/>
          <w:w w:val="105"/>
          <w:vertAlign w:val="baseline"/>
        </w:rPr>
        <w:t> </w:t>
      </w:r>
      <w:r>
        <w:rPr>
          <w:w w:val="105"/>
          <w:vertAlign w:val="baseline"/>
        </w:rPr>
        <w:t>‘right</w:t>
      </w:r>
      <w:r>
        <w:rPr>
          <w:spacing w:val="-12"/>
          <w:w w:val="105"/>
          <w:vertAlign w:val="baseline"/>
        </w:rPr>
        <w:t> </w:t>
      </w:r>
      <w:r>
        <w:rPr>
          <w:w w:val="105"/>
          <w:vertAlign w:val="baseline"/>
        </w:rPr>
        <w:t>to</w:t>
      </w:r>
      <w:r>
        <w:rPr>
          <w:spacing w:val="-12"/>
          <w:w w:val="105"/>
          <w:vertAlign w:val="baseline"/>
        </w:rPr>
        <w:t> </w:t>
      </w:r>
      <w:r>
        <w:rPr>
          <w:w w:val="105"/>
          <w:vertAlign w:val="baseline"/>
        </w:rPr>
        <w:t>privacy[.]’”</w:t>
      </w:r>
      <w:r>
        <w:rPr>
          <w:spacing w:val="-12"/>
          <w:w w:val="105"/>
          <w:vertAlign w:val="baseline"/>
        </w:rPr>
        <w:t> </w:t>
      </w:r>
      <w:r>
        <w:rPr>
          <w:w w:val="105"/>
          <w:vertAlign w:val="baseline"/>
        </w:rPr>
        <w:t>Such</w:t>
      </w:r>
      <w:r>
        <w:rPr>
          <w:spacing w:val="-12"/>
          <w:w w:val="105"/>
          <w:vertAlign w:val="baseline"/>
        </w:rPr>
        <w:t> </w:t>
      </w:r>
      <w:r>
        <w:rPr>
          <w:w w:val="105"/>
          <w:vertAlign w:val="baseline"/>
        </w:rPr>
        <w:t>a</w:t>
      </w:r>
      <w:r>
        <w:rPr>
          <w:spacing w:val="-11"/>
          <w:w w:val="105"/>
          <w:vertAlign w:val="baseline"/>
        </w:rPr>
        <w:t> </w:t>
      </w:r>
      <w:r>
        <w:rPr>
          <w:w w:val="105"/>
          <w:vertAlign w:val="baseline"/>
        </w:rPr>
        <w:t>“right</w:t>
      </w:r>
      <w:r>
        <w:rPr>
          <w:spacing w:val="-14"/>
          <w:w w:val="105"/>
          <w:vertAlign w:val="baseline"/>
        </w:rPr>
        <w:t> </w:t>
      </w:r>
      <w:r>
        <w:rPr>
          <w:w w:val="105"/>
          <w:vertAlign w:val="baseline"/>
        </w:rPr>
        <w:t>to</w:t>
      </w:r>
      <w:r>
        <w:rPr>
          <w:spacing w:val="-12"/>
          <w:w w:val="105"/>
          <w:vertAlign w:val="baseline"/>
        </w:rPr>
        <w:t> </w:t>
      </w:r>
      <w:r>
        <w:rPr>
          <w:w w:val="105"/>
          <w:vertAlign w:val="baseline"/>
        </w:rPr>
        <w:t>be</w:t>
      </w:r>
      <w:r>
        <w:rPr>
          <w:spacing w:val="-12"/>
          <w:w w:val="105"/>
          <w:vertAlign w:val="baseline"/>
        </w:rPr>
        <w:t> </w:t>
      </w:r>
      <w:r>
        <w:rPr>
          <w:w w:val="105"/>
          <w:vertAlign w:val="baseline"/>
        </w:rPr>
        <w:t>let</w:t>
      </w:r>
      <w:r>
        <w:rPr>
          <w:spacing w:val="-12"/>
          <w:w w:val="105"/>
          <w:vertAlign w:val="baseline"/>
        </w:rPr>
        <w:t> </w:t>
      </w:r>
      <w:r>
        <w:rPr>
          <w:w w:val="105"/>
          <w:vertAlign w:val="baseline"/>
        </w:rPr>
        <w:t>alone</w:t>
      </w:r>
      <w:r>
        <w:rPr>
          <w:spacing w:val="-12"/>
          <w:w w:val="105"/>
          <w:vertAlign w:val="baseline"/>
        </w:rPr>
        <w:t> </w:t>
      </w:r>
      <w:r>
        <w:rPr>
          <w:w w:val="105"/>
          <w:vertAlign w:val="baseline"/>
        </w:rPr>
        <w:t>by</w:t>
      </w:r>
      <w:r>
        <w:rPr>
          <w:spacing w:val="-14"/>
          <w:w w:val="105"/>
          <w:vertAlign w:val="baseline"/>
        </w:rPr>
        <w:t> </w:t>
      </w:r>
      <w:r>
        <w:rPr>
          <w:w w:val="105"/>
          <w:vertAlign w:val="baseline"/>
        </w:rPr>
        <w:t>other people”</w:t>
      </w:r>
      <w:r>
        <w:rPr>
          <w:spacing w:val="-15"/>
          <w:w w:val="105"/>
          <w:vertAlign w:val="baseline"/>
        </w:rPr>
        <w:t> </w:t>
      </w:r>
      <w:r>
        <w:rPr>
          <w:w w:val="105"/>
          <w:vertAlign w:val="baseline"/>
        </w:rPr>
        <w:t>is</w:t>
      </w:r>
      <w:r>
        <w:rPr>
          <w:spacing w:val="-14"/>
          <w:w w:val="105"/>
          <w:vertAlign w:val="baseline"/>
        </w:rPr>
        <w:t> </w:t>
      </w:r>
      <w:r>
        <w:rPr>
          <w:w w:val="105"/>
          <w:vertAlign w:val="baseline"/>
        </w:rPr>
        <w:t>left</w:t>
      </w:r>
      <w:r>
        <w:rPr>
          <w:spacing w:val="-12"/>
          <w:w w:val="105"/>
          <w:vertAlign w:val="baseline"/>
        </w:rPr>
        <w:t> </w:t>
      </w:r>
      <w:r>
        <w:rPr>
          <w:w w:val="105"/>
          <w:vertAlign w:val="baseline"/>
        </w:rPr>
        <w:t>largely</w:t>
      </w:r>
      <w:r>
        <w:rPr>
          <w:spacing w:val="-15"/>
          <w:w w:val="105"/>
          <w:vertAlign w:val="baseline"/>
        </w:rPr>
        <w:t> </w:t>
      </w:r>
      <w:r>
        <w:rPr>
          <w:w w:val="105"/>
          <w:vertAlign w:val="baseline"/>
        </w:rPr>
        <w:t>to</w:t>
      </w:r>
      <w:r>
        <w:rPr>
          <w:spacing w:val="-13"/>
          <w:w w:val="105"/>
          <w:vertAlign w:val="baseline"/>
        </w:rPr>
        <w:t> </w:t>
      </w:r>
      <w:r>
        <w:rPr>
          <w:w w:val="105"/>
          <w:vertAlign w:val="baseline"/>
        </w:rPr>
        <w:t>protection</w:t>
      </w:r>
      <w:r>
        <w:rPr>
          <w:spacing w:val="-14"/>
          <w:w w:val="105"/>
          <w:vertAlign w:val="baseline"/>
        </w:rPr>
        <w:t> </w:t>
      </w:r>
      <w:r>
        <w:rPr>
          <w:w w:val="105"/>
          <w:vertAlign w:val="baseline"/>
        </w:rPr>
        <w:t>under</w:t>
      </w:r>
      <w:r>
        <w:rPr>
          <w:spacing w:val="-13"/>
          <w:w w:val="105"/>
          <w:vertAlign w:val="baseline"/>
        </w:rPr>
        <w:t> </w:t>
      </w:r>
      <w:r>
        <w:rPr>
          <w:w w:val="105"/>
          <w:vertAlign w:val="baseline"/>
        </w:rPr>
        <w:t>state</w:t>
      </w:r>
      <w:r>
        <w:rPr>
          <w:spacing w:val="-15"/>
          <w:w w:val="105"/>
          <w:vertAlign w:val="baseline"/>
        </w:rPr>
        <w:t> </w:t>
      </w:r>
      <w:r>
        <w:rPr>
          <w:spacing w:val="-3"/>
          <w:w w:val="105"/>
          <w:vertAlign w:val="baseline"/>
        </w:rPr>
        <w:t>law.</w:t>
      </w:r>
      <w:r>
        <w:rPr>
          <w:spacing w:val="-3"/>
          <w:w w:val="105"/>
          <w:vertAlign w:val="superscript"/>
        </w:rPr>
        <w:t>41</w:t>
      </w:r>
      <w:r>
        <w:rPr>
          <w:spacing w:val="-12"/>
          <w:w w:val="105"/>
          <w:vertAlign w:val="baseline"/>
        </w:rPr>
        <w:t> </w:t>
      </w:r>
      <w:r>
        <w:rPr>
          <w:w w:val="105"/>
          <w:vertAlign w:val="baseline"/>
        </w:rPr>
        <w:t>In</w:t>
      </w:r>
      <w:r>
        <w:rPr>
          <w:spacing w:val="-13"/>
          <w:w w:val="105"/>
          <w:vertAlign w:val="baseline"/>
        </w:rPr>
        <w:t> </w:t>
      </w:r>
      <w:r>
        <w:rPr>
          <w:w w:val="105"/>
          <w:vertAlign w:val="baseline"/>
        </w:rPr>
        <w:t>bypassing</w:t>
      </w:r>
      <w:r>
        <w:rPr>
          <w:spacing w:val="-14"/>
          <w:w w:val="105"/>
          <w:vertAlign w:val="baseline"/>
        </w:rPr>
        <w:t> </w:t>
      </w:r>
      <w:r>
        <w:rPr>
          <w:i/>
          <w:w w:val="105"/>
          <w:vertAlign w:val="baseline"/>
        </w:rPr>
        <w:t>Olmstead</w:t>
      </w:r>
      <w:r>
        <w:rPr>
          <w:i/>
          <w:spacing w:val="-13"/>
          <w:w w:val="105"/>
          <w:vertAlign w:val="baseline"/>
        </w:rPr>
        <w:t> </w:t>
      </w:r>
      <w:r>
        <w:rPr>
          <w:w w:val="105"/>
          <w:vertAlign w:val="baseline"/>
        </w:rPr>
        <w:t>and</w:t>
      </w:r>
      <w:r>
        <w:rPr>
          <w:spacing w:val="-13"/>
          <w:w w:val="105"/>
          <w:vertAlign w:val="baseline"/>
        </w:rPr>
        <w:t> </w:t>
      </w:r>
      <w:r>
        <w:rPr>
          <w:w w:val="105"/>
          <w:vertAlign w:val="baseline"/>
        </w:rPr>
        <w:t>formulating</w:t>
      </w:r>
      <w:r>
        <w:rPr>
          <w:spacing w:val="-15"/>
          <w:w w:val="105"/>
          <w:vertAlign w:val="baseline"/>
        </w:rPr>
        <w:t> </w:t>
      </w:r>
      <w:r>
        <w:rPr>
          <w:w w:val="105"/>
          <w:vertAlign w:val="baseline"/>
        </w:rPr>
        <w:t>the scope</w:t>
      </w:r>
      <w:r>
        <w:rPr>
          <w:spacing w:val="-14"/>
          <w:w w:val="105"/>
          <w:vertAlign w:val="baseline"/>
        </w:rPr>
        <w:t> </w:t>
      </w:r>
      <w:r>
        <w:rPr>
          <w:w w:val="105"/>
          <w:vertAlign w:val="baseline"/>
        </w:rPr>
        <w:t>of</w:t>
      </w:r>
      <w:r>
        <w:rPr>
          <w:spacing w:val="-14"/>
          <w:w w:val="105"/>
          <w:vertAlign w:val="baseline"/>
        </w:rPr>
        <w:t> </w:t>
      </w:r>
      <w:r>
        <w:rPr>
          <w:w w:val="105"/>
          <w:vertAlign w:val="baseline"/>
        </w:rPr>
        <w:t>the</w:t>
      </w:r>
      <w:r>
        <w:rPr>
          <w:spacing w:val="-11"/>
          <w:w w:val="105"/>
          <w:vertAlign w:val="baseline"/>
        </w:rPr>
        <w:t> </w:t>
      </w:r>
      <w:r>
        <w:rPr>
          <w:w w:val="105"/>
          <w:vertAlign w:val="baseline"/>
        </w:rPr>
        <w:t>Fourth</w:t>
      </w:r>
      <w:r>
        <w:rPr>
          <w:spacing w:val="-21"/>
          <w:w w:val="105"/>
          <w:vertAlign w:val="baseline"/>
        </w:rPr>
        <w:t> </w:t>
      </w:r>
      <w:r>
        <w:rPr>
          <w:w w:val="105"/>
          <w:vertAlign w:val="baseline"/>
        </w:rPr>
        <w:t>Amendment</w:t>
      </w:r>
      <w:r>
        <w:rPr>
          <w:spacing w:val="-12"/>
          <w:w w:val="105"/>
          <w:vertAlign w:val="baseline"/>
        </w:rPr>
        <w:t> </w:t>
      </w:r>
      <w:r>
        <w:rPr>
          <w:w w:val="105"/>
          <w:vertAlign w:val="baseline"/>
        </w:rPr>
        <w:t>in</w:t>
      </w:r>
      <w:r>
        <w:rPr>
          <w:spacing w:val="-12"/>
          <w:w w:val="105"/>
          <w:vertAlign w:val="baseline"/>
        </w:rPr>
        <w:t> </w:t>
      </w:r>
      <w:r>
        <w:rPr>
          <w:w w:val="105"/>
          <w:vertAlign w:val="baseline"/>
        </w:rPr>
        <w:t>light</w:t>
      </w:r>
      <w:r>
        <w:rPr>
          <w:spacing w:val="-11"/>
          <w:w w:val="105"/>
          <w:vertAlign w:val="baseline"/>
        </w:rPr>
        <w:t> </w:t>
      </w:r>
      <w:r>
        <w:rPr>
          <w:w w:val="105"/>
          <w:vertAlign w:val="baseline"/>
        </w:rPr>
        <w:t>of</w:t>
      </w:r>
      <w:r>
        <w:rPr>
          <w:spacing w:val="-12"/>
          <w:w w:val="105"/>
          <w:vertAlign w:val="baseline"/>
        </w:rPr>
        <w:t> </w:t>
      </w:r>
      <w:r>
        <w:rPr>
          <w:w w:val="105"/>
          <w:vertAlign w:val="baseline"/>
        </w:rPr>
        <w:t>privacy</w:t>
      </w:r>
      <w:r>
        <w:rPr>
          <w:spacing w:val="-13"/>
          <w:w w:val="105"/>
          <w:vertAlign w:val="baseline"/>
        </w:rPr>
        <w:t> </w:t>
      </w:r>
      <w:r>
        <w:rPr>
          <w:w w:val="105"/>
          <w:vertAlign w:val="baseline"/>
        </w:rPr>
        <w:t>principles,</w:t>
      </w:r>
      <w:r>
        <w:rPr>
          <w:spacing w:val="-14"/>
          <w:w w:val="105"/>
          <w:vertAlign w:val="baseline"/>
        </w:rPr>
        <w:t> </w:t>
      </w:r>
      <w:r>
        <w:rPr>
          <w:w w:val="105"/>
          <w:vertAlign w:val="baseline"/>
        </w:rPr>
        <w:t>it</w:t>
      </w:r>
      <w:r>
        <w:rPr>
          <w:spacing w:val="-11"/>
          <w:w w:val="105"/>
          <w:vertAlign w:val="baseline"/>
        </w:rPr>
        <w:t> </w:t>
      </w:r>
      <w:r>
        <w:rPr>
          <w:w w:val="105"/>
          <w:vertAlign w:val="baseline"/>
        </w:rPr>
        <w:t>became</w:t>
      </w:r>
      <w:r>
        <w:rPr>
          <w:spacing w:val="-11"/>
          <w:w w:val="105"/>
          <w:vertAlign w:val="baseline"/>
        </w:rPr>
        <w:t> </w:t>
      </w:r>
      <w:r>
        <w:rPr>
          <w:w w:val="105"/>
          <w:vertAlign w:val="baseline"/>
        </w:rPr>
        <w:t>necessary</w:t>
      </w:r>
      <w:r>
        <w:rPr>
          <w:spacing w:val="-14"/>
          <w:w w:val="105"/>
          <w:vertAlign w:val="baseline"/>
        </w:rPr>
        <w:t> </w:t>
      </w:r>
      <w:r>
        <w:rPr>
          <w:w w:val="105"/>
          <w:vertAlign w:val="baseline"/>
        </w:rPr>
        <w:t>for</w:t>
      </w:r>
      <w:r>
        <w:rPr>
          <w:spacing w:val="-12"/>
          <w:w w:val="105"/>
          <w:vertAlign w:val="baseline"/>
        </w:rPr>
        <w:t> </w:t>
      </w:r>
      <w:r>
        <w:rPr>
          <w:w w:val="105"/>
          <w:vertAlign w:val="baseline"/>
        </w:rPr>
        <w:t>the</w:t>
      </w:r>
      <w:r>
        <w:rPr>
          <w:spacing w:val="-13"/>
          <w:w w:val="105"/>
          <w:vertAlign w:val="baseline"/>
        </w:rPr>
        <w:t> </w:t>
      </w:r>
      <w:r>
        <w:rPr>
          <w:w w:val="105"/>
          <w:vertAlign w:val="baseline"/>
        </w:rPr>
        <w:t>Court to</w:t>
      </w:r>
      <w:r>
        <w:rPr>
          <w:spacing w:val="-12"/>
          <w:w w:val="105"/>
          <w:vertAlign w:val="baseline"/>
        </w:rPr>
        <w:t> </w:t>
      </w:r>
      <w:r>
        <w:rPr>
          <w:w w:val="105"/>
          <w:vertAlign w:val="baseline"/>
        </w:rPr>
        <w:t>lay</w:t>
      </w:r>
      <w:r>
        <w:rPr>
          <w:spacing w:val="-14"/>
          <w:w w:val="105"/>
          <w:vertAlign w:val="baseline"/>
        </w:rPr>
        <w:t> </w:t>
      </w:r>
      <w:r>
        <w:rPr>
          <w:w w:val="105"/>
          <w:vertAlign w:val="baseline"/>
        </w:rPr>
        <w:t>down</w:t>
      </w:r>
      <w:r>
        <w:rPr>
          <w:spacing w:val="-11"/>
          <w:w w:val="105"/>
          <w:vertAlign w:val="baseline"/>
        </w:rPr>
        <w:t> </w:t>
      </w:r>
      <w:r>
        <w:rPr>
          <w:w w:val="105"/>
          <w:vertAlign w:val="baseline"/>
        </w:rPr>
        <w:t>a</w:t>
      </w:r>
      <w:r>
        <w:rPr>
          <w:spacing w:val="-11"/>
          <w:w w:val="105"/>
          <w:vertAlign w:val="baseline"/>
        </w:rPr>
        <w:t> </w:t>
      </w:r>
      <w:r>
        <w:rPr>
          <w:w w:val="105"/>
          <w:vertAlign w:val="baseline"/>
        </w:rPr>
        <w:t>rule</w:t>
      </w:r>
      <w:r>
        <w:rPr>
          <w:spacing w:val="-14"/>
          <w:w w:val="105"/>
          <w:vertAlign w:val="baseline"/>
        </w:rPr>
        <w:t> </w:t>
      </w:r>
      <w:r>
        <w:rPr>
          <w:w w:val="105"/>
          <w:vertAlign w:val="baseline"/>
        </w:rPr>
        <w:t>to</w:t>
      </w:r>
      <w:r>
        <w:rPr>
          <w:spacing w:val="-11"/>
          <w:w w:val="105"/>
          <w:vertAlign w:val="baseline"/>
        </w:rPr>
        <w:t> </w:t>
      </w:r>
      <w:r>
        <w:rPr>
          <w:w w:val="105"/>
          <w:vertAlign w:val="baseline"/>
        </w:rPr>
        <w:t>determine</w:t>
      </w:r>
      <w:r>
        <w:rPr>
          <w:spacing w:val="-12"/>
          <w:w w:val="105"/>
          <w:vertAlign w:val="baseline"/>
        </w:rPr>
        <w:t> </w:t>
      </w:r>
      <w:r>
        <w:rPr>
          <w:w w:val="105"/>
          <w:vertAlign w:val="baseline"/>
        </w:rPr>
        <w:t>which</w:t>
      </w:r>
      <w:r>
        <w:rPr>
          <w:spacing w:val="-11"/>
          <w:w w:val="105"/>
          <w:vertAlign w:val="baseline"/>
        </w:rPr>
        <w:t> </w:t>
      </w:r>
      <w:r>
        <w:rPr>
          <w:w w:val="105"/>
          <w:vertAlign w:val="baseline"/>
        </w:rPr>
        <w:t>privacy</w:t>
      </w:r>
      <w:r>
        <w:rPr>
          <w:spacing w:val="-14"/>
          <w:w w:val="105"/>
          <w:vertAlign w:val="baseline"/>
        </w:rPr>
        <w:t> </w:t>
      </w:r>
      <w:r>
        <w:rPr>
          <w:w w:val="105"/>
          <w:vertAlign w:val="baseline"/>
        </w:rPr>
        <w:t>interests</w:t>
      </w:r>
      <w:r>
        <w:rPr>
          <w:spacing w:val="-12"/>
          <w:w w:val="105"/>
          <w:vertAlign w:val="baseline"/>
        </w:rPr>
        <w:t> </w:t>
      </w:r>
      <w:r>
        <w:rPr>
          <w:w w:val="105"/>
          <w:vertAlign w:val="baseline"/>
        </w:rPr>
        <w:t>would</w:t>
      </w:r>
      <w:r>
        <w:rPr>
          <w:spacing w:val="-12"/>
          <w:w w:val="105"/>
          <w:vertAlign w:val="baseline"/>
        </w:rPr>
        <w:t> </w:t>
      </w:r>
      <w:r>
        <w:rPr>
          <w:w w:val="105"/>
          <w:vertAlign w:val="baseline"/>
        </w:rPr>
        <w:t>be</w:t>
      </w:r>
      <w:r>
        <w:rPr>
          <w:spacing w:val="-12"/>
          <w:w w:val="105"/>
          <w:vertAlign w:val="baseline"/>
        </w:rPr>
        <w:t> </w:t>
      </w:r>
      <w:r>
        <w:rPr>
          <w:w w:val="105"/>
          <w:vertAlign w:val="baseline"/>
        </w:rPr>
        <w:t>protected</w:t>
      </w:r>
      <w:r>
        <w:rPr>
          <w:spacing w:val="-12"/>
          <w:w w:val="105"/>
          <w:vertAlign w:val="baseline"/>
        </w:rPr>
        <w:t> </w:t>
      </w:r>
      <w:r>
        <w:rPr>
          <w:w w:val="105"/>
          <w:vertAlign w:val="baseline"/>
        </w:rPr>
        <w:t>and</w:t>
      </w:r>
      <w:r>
        <w:rPr>
          <w:spacing w:val="-12"/>
          <w:w w:val="105"/>
          <w:vertAlign w:val="baseline"/>
        </w:rPr>
        <w:t> </w:t>
      </w:r>
      <w:r>
        <w:rPr>
          <w:w w:val="105"/>
          <w:vertAlign w:val="baseline"/>
        </w:rPr>
        <w:t>which</w:t>
      </w:r>
      <w:r>
        <w:rPr>
          <w:spacing w:val="-12"/>
          <w:w w:val="105"/>
          <w:vertAlign w:val="baseline"/>
        </w:rPr>
        <w:t> </w:t>
      </w:r>
      <w:r>
        <w:rPr>
          <w:w w:val="105"/>
          <w:vertAlign w:val="baseline"/>
        </w:rPr>
        <w:t>would</w:t>
      </w:r>
      <w:r>
        <w:rPr>
          <w:spacing w:val="-12"/>
          <w:w w:val="105"/>
          <w:vertAlign w:val="baseline"/>
        </w:rPr>
        <w:t> </w:t>
      </w:r>
      <w:r>
        <w:rPr>
          <w:w w:val="105"/>
          <w:vertAlign w:val="baseline"/>
        </w:rPr>
        <w:t>not. Unfortunately,</w:t>
      </w:r>
      <w:r>
        <w:rPr>
          <w:spacing w:val="-14"/>
          <w:w w:val="105"/>
          <w:vertAlign w:val="baseline"/>
        </w:rPr>
        <w:t> </w:t>
      </w:r>
      <w:r>
        <w:rPr>
          <w:w w:val="105"/>
          <w:vertAlign w:val="baseline"/>
        </w:rPr>
        <w:t>the</w:t>
      </w:r>
      <w:r>
        <w:rPr>
          <w:spacing w:val="-13"/>
          <w:w w:val="105"/>
          <w:vertAlign w:val="baseline"/>
        </w:rPr>
        <w:t> </w:t>
      </w:r>
      <w:r>
        <w:rPr>
          <w:w w:val="105"/>
          <w:vertAlign w:val="baseline"/>
        </w:rPr>
        <w:t>majority</w:t>
      </w:r>
      <w:r>
        <w:rPr>
          <w:spacing w:val="-15"/>
          <w:w w:val="105"/>
          <w:vertAlign w:val="baseline"/>
        </w:rPr>
        <w:t> </w:t>
      </w:r>
      <w:r>
        <w:rPr>
          <w:w w:val="105"/>
          <w:vertAlign w:val="baseline"/>
        </w:rPr>
        <w:t>provided</w:t>
      </w:r>
      <w:r>
        <w:rPr>
          <w:spacing w:val="-16"/>
          <w:w w:val="105"/>
          <w:vertAlign w:val="baseline"/>
        </w:rPr>
        <w:t> </w:t>
      </w:r>
      <w:r>
        <w:rPr>
          <w:w w:val="105"/>
          <w:vertAlign w:val="baseline"/>
        </w:rPr>
        <w:t>little</w:t>
      </w:r>
      <w:r>
        <w:rPr>
          <w:spacing w:val="-12"/>
          <w:w w:val="105"/>
          <w:vertAlign w:val="baseline"/>
        </w:rPr>
        <w:t> </w:t>
      </w:r>
      <w:r>
        <w:rPr>
          <w:w w:val="105"/>
          <w:vertAlign w:val="baseline"/>
        </w:rPr>
        <w:t>by</w:t>
      </w:r>
      <w:r>
        <w:rPr>
          <w:spacing w:val="-16"/>
          <w:w w:val="105"/>
          <w:vertAlign w:val="baseline"/>
        </w:rPr>
        <w:t> </w:t>
      </w:r>
      <w:r>
        <w:rPr>
          <w:w w:val="105"/>
          <w:vertAlign w:val="baseline"/>
        </w:rPr>
        <w:t>way</w:t>
      </w:r>
      <w:r>
        <w:rPr>
          <w:spacing w:val="-15"/>
          <w:w w:val="105"/>
          <w:vertAlign w:val="baseline"/>
        </w:rPr>
        <w:t> </w:t>
      </w:r>
      <w:r>
        <w:rPr>
          <w:w w:val="105"/>
          <w:vertAlign w:val="baseline"/>
        </w:rPr>
        <w:t>of</w:t>
      </w:r>
      <w:r>
        <w:rPr>
          <w:spacing w:val="-14"/>
          <w:w w:val="105"/>
          <w:vertAlign w:val="baseline"/>
        </w:rPr>
        <w:t> </w:t>
      </w:r>
      <w:r>
        <w:rPr>
          <w:w w:val="105"/>
          <w:vertAlign w:val="baseline"/>
        </w:rPr>
        <w:t>guidance</w:t>
      </w:r>
      <w:r>
        <w:rPr>
          <w:spacing w:val="-12"/>
          <w:w w:val="105"/>
          <w:vertAlign w:val="baseline"/>
        </w:rPr>
        <w:t> </w:t>
      </w:r>
      <w:r>
        <w:rPr>
          <w:w w:val="105"/>
          <w:vertAlign w:val="baseline"/>
        </w:rPr>
        <w:t>on</w:t>
      </w:r>
      <w:r>
        <w:rPr>
          <w:spacing w:val="-16"/>
          <w:w w:val="105"/>
          <w:vertAlign w:val="baseline"/>
        </w:rPr>
        <w:t> </w:t>
      </w:r>
      <w:r>
        <w:rPr>
          <w:w w:val="105"/>
          <w:vertAlign w:val="baseline"/>
        </w:rPr>
        <w:t>the</w:t>
      </w:r>
      <w:r>
        <w:rPr>
          <w:spacing w:val="-15"/>
          <w:w w:val="105"/>
          <w:vertAlign w:val="baseline"/>
        </w:rPr>
        <w:t> </w:t>
      </w:r>
      <w:r>
        <w:rPr>
          <w:w w:val="105"/>
          <w:vertAlign w:val="baseline"/>
        </w:rPr>
        <w:t>scope</w:t>
      </w:r>
      <w:r>
        <w:rPr>
          <w:spacing w:val="-13"/>
          <w:w w:val="105"/>
          <w:vertAlign w:val="baseline"/>
        </w:rPr>
        <w:t> </w:t>
      </w:r>
      <w:r>
        <w:rPr>
          <w:w w:val="105"/>
          <w:vertAlign w:val="baseline"/>
        </w:rPr>
        <w:t>of</w:t>
      </w:r>
      <w:r>
        <w:rPr>
          <w:spacing w:val="-15"/>
          <w:w w:val="105"/>
          <w:vertAlign w:val="baseline"/>
        </w:rPr>
        <w:t> </w:t>
      </w:r>
      <w:r>
        <w:rPr>
          <w:w w:val="105"/>
          <w:vertAlign w:val="baseline"/>
        </w:rPr>
        <w:t>this</w:t>
      </w:r>
      <w:r>
        <w:rPr>
          <w:spacing w:val="-15"/>
          <w:w w:val="105"/>
          <w:vertAlign w:val="baseline"/>
        </w:rPr>
        <w:t> </w:t>
      </w:r>
      <w:r>
        <w:rPr>
          <w:w w:val="105"/>
          <w:vertAlign w:val="baseline"/>
        </w:rPr>
        <w:t>rule,</w:t>
      </w:r>
      <w:r>
        <w:rPr>
          <w:spacing w:val="-14"/>
          <w:w w:val="105"/>
          <w:vertAlign w:val="baseline"/>
        </w:rPr>
        <w:t> </w:t>
      </w:r>
      <w:r>
        <w:rPr>
          <w:w w:val="105"/>
          <w:vertAlign w:val="baseline"/>
        </w:rPr>
        <w:t>beyond</w:t>
      </w:r>
      <w:r>
        <w:rPr>
          <w:spacing w:val="-14"/>
          <w:w w:val="105"/>
          <w:vertAlign w:val="baseline"/>
        </w:rPr>
        <w:t> </w:t>
      </w:r>
      <w:r>
        <w:rPr>
          <w:w w:val="105"/>
          <w:vertAlign w:val="baseline"/>
        </w:rPr>
        <w:t>to say</w:t>
      </w:r>
      <w:r>
        <w:rPr>
          <w:spacing w:val="-13"/>
          <w:w w:val="105"/>
          <w:vertAlign w:val="baseline"/>
        </w:rPr>
        <w:t> </w:t>
      </w:r>
      <w:r>
        <w:rPr>
          <w:w w:val="105"/>
          <w:vertAlign w:val="baseline"/>
        </w:rPr>
        <w:t>that</w:t>
      </w:r>
      <w:r>
        <w:rPr>
          <w:spacing w:val="-10"/>
          <w:w w:val="105"/>
          <w:vertAlign w:val="baseline"/>
        </w:rPr>
        <w:t> </w:t>
      </w:r>
      <w:r>
        <w:rPr>
          <w:w w:val="105"/>
          <w:vertAlign w:val="baseline"/>
        </w:rPr>
        <w:t>what</w:t>
      </w:r>
      <w:r>
        <w:rPr>
          <w:spacing w:val="-13"/>
          <w:w w:val="105"/>
          <w:vertAlign w:val="baseline"/>
        </w:rPr>
        <w:t> </w:t>
      </w:r>
      <w:r>
        <w:rPr>
          <w:w w:val="105"/>
          <w:vertAlign w:val="baseline"/>
        </w:rPr>
        <w:t>a</w:t>
      </w:r>
      <w:r>
        <w:rPr>
          <w:spacing w:val="-10"/>
          <w:w w:val="105"/>
          <w:vertAlign w:val="baseline"/>
        </w:rPr>
        <w:t> </w:t>
      </w:r>
      <w:r>
        <w:rPr>
          <w:w w:val="105"/>
          <w:vertAlign w:val="baseline"/>
        </w:rPr>
        <w:t>person</w:t>
      </w:r>
      <w:r>
        <w:rPr>
          <w:spacing w:val="-13"/>
          <w:w w:val="105"/>
          <w:vertAlign w:val="baseline"/>
        </w:rPr>
        <w:t> </w:t>
      </w:r>
      <w:r>
        <w:rPr>
          <w:w w:val="105"/>
          <w:vertAlign w:val="baseline"/>
        </w:rPr>
        <w:t>“seeks</w:t>
      </w:r>
      <w:r>
        <w:rPr>
          <w:spacing w:val="-11"/>
          <w:w w:val="105"/>
          <w:vertAlign w:val="baseline"/>
        </w:rPr>
        <w:t> </w:t>
      </w:r>
      <w:r>
        <w:rPr>
          <w:w w:val="105"/>
          <w:vertAlign w:val="baseline"/>
        </w:rPr>
        <w:t>to</w:t>
      </w:r>
      <w:r>
        <w:rPr>
          <w:spacing w:val="-11"/>
          <w:w w:val="105"/>
          <w:vertAlign w:val="baseline"/>
        </w:rPr>
        <w:t> </w:t>
      </w:r>
      <w:r>
        <w:rPr>
          <w:w w:val="105"/>
          <w:vertAlign w:val="baseline"/>
        </w:rPr>
        <w:t>preserve</w:t>
      </w:r>
      <w:r>
        <w:rPr>
          <w:spacing w:val="-10"/>
          <w:w w:val="105"/>
          <w:vertAlign w:val="baseline"/>
        </w:rPr>
        <w:t> </w:t>
      </w:r>
      <w:r>
        <w:rPr>
          <w:w w:val="105"/>
          <w:vertAlign w:val="baseline"/>
        </w:rPr>
        <w:t>as</w:t>
      </w:r>
      <w:r>
        <w:rPr>
          <w:spacing w:val="-11"/>
          <w:w w:val="105"/>
          <w:vertAlign w:val="baseline"/>
        </w:rPr>
        <w:t> </w:t>
      </w:r>
      <w:r>
        <w:rPr>
          <w:w w:val="105"/>
          <w:vertAlign w:val="baseline"/>
        </w:rPr>
        <w:t>private,</w:t>
      </w:r>
      <w:r>
        <w:rPr>
          <w:spacing w:val="-13"/>
          <w:w w:val="105"/>
          <w:vertAlign w:val="baseline"/>
        </w:rPr>
        <w:t> </w:t>
      </w:r>
      <w:r>
        <w:rPr>
          <w:w w:val="105"/>
          <w:vertAlign w:val="baseline"/>
        </w:rPr>
        <w:t>even</w:t>
      </w:r>
      <w:r>
        <w:rPr>
          <w:spacing w:val="-11"/>
          <w:w w:val="105"/>
          <w:vertAlign w:val="baseline"/>
        </w:rPr>
        <w:t> </w:t>
      </w:r>
      <w:r>
        <w:rPr>
          <w:w w:val="105"/>
          <w:vertAlign w:val="baseline"/>
        </w:rPr>
        <w:t>in</w:t>
      </w:r>
      <w:r>
        <w:rPr>
          <w:spacing w:val="-12"/>
          <w:w w:val="105"/>
          <w:vertAlign w:val="baseline"/>
        </w:rPr>
        <w:t> </w:t>
      </w:r>
      <w:r>
        <w:rPr>
          <w:w w:val="105"/>
          <w:vertAlign w:val="baseline"/>
        </w:rPr>
        <w:t>an</w:t>
      </w:r>
      <w:r>
        <w:rPr>
          <w:spacing w:val="-11"/>
          <w:w w:val="105"/>
          <w:vertAlign w:val="baseline"/>
        </w:rPr>
        <w:t> </w:t>
      </w:r>
      <w:r>
        <w:rPr>
          <w:w w:val="105"/>
          <w:vertAlign w:val="baseline"/>
        </w:rPr>
        <w:t>area</w:t>
      </w:r>
      <w:r>
        <w:rPr>
          <w:spacing w:val="-13"/>
          <w:w w:val="105"/>
          <w:vertAlign w:val="baseline"/>
        </w:rPr>
        <w:t> </w:t>
      </w:r>
      <w:r>
        <w:rPr>
          <w:w w:val="105"/>
          <w:vertAlign w:val="baseline"/>
        </w:rPr>
        <w:t>accessible</w:t>
      </w:r>
      <w:r>
        <w:rPr>
          <w:spacing w:val="-10"/>
          <w:w w:val="105"/>
          <w:vertAlign w:val="baseline"/>
        </w:rPr>
        <w:t> </w:t>
      </w:r>
      <w:r>
        <w:rPr>
          <w:w w:val="105"/>
          <w:vertAlign w:val="baseline"/>
        </w:rPr>
        <w:t>to</w:t>
      </w:r>
      <w:r>
        <w:rPr>
          <w:spacing w:val="-11"/>
          <w:w w:val="105"/>
          <w:vertAlign w:val="baseline"/>
        </w:rPr>
        <w:t> </w:t>
      </w:r>
      <w:r>
        <w:rPr>
          <w:w w:val="105"/>
          <w:vertAlign w:val="baseline"/>
        </w:rPr>
        <w:t>the</w:t>
      </w:r>
      <w:r>
        <w:rPr>
          <w:spacing w:val="-10"/>
          <w:w w:val="105"/>
          <w:vertAlign w:val="baseline"/>
        </w:rPr>
        <w:t> </w:t>
      </w:r>
      <w:r>
        <w:rPr>
          <w:w w:val="105"/>
          <w:vertAlign w:val="baseline"/>
        </w:rPr>
        <w:t>public,</w:t>
      </w:r>
      <w:r>
        <w:rPr>
          <w:spacing w:val="-13"/>
          <w:w w:val="105"/>
          <w:vertAlign w:val="baseline"/>
        </w:rPr>
        <w:t> </w:t>
      </w:r>
      <w:r>
        <w:rPr>
          <w:w w:val="105"/>
          <w:vertAlign w:val="baseline"/>
        </w:rPr>
        <w:t>may be constitutionally protected” and that the use of the electronic eavesdropping device violated </w:t>
      </w:r>
      <w:r>
        <w:rPr>
          <w:spacing w:val="-3"/>
          <w:w w:val="105"/>
          <w:vertAlign w:val="baseline"/>
        </w:rPr>
        <w:t>Katz’s</w:t>
      </w:r>
      <w:r>
        <w:rPr>
          <w:spacing w:val="-15"/>
          <w:w w:val="105"/>
          <w:vertAlign w:val="baseline"/>
        </w:rPr>
        <w:t> </w:t>
      </w:r>
      <w:r>
        <w:rPr>
          <w:spacing w:val="-3"/>
          <w:w w:val="105"/>
          <w:vertAlign w:val="baseline"/>
        </w:rPr>
        <w:t>privacy,</w:t>
      </w:r>
      <w:r>
        <w:rPr>
          <w:spacing w:val="-14"/>
          <w:w w:val="105"/>
          <w:vertAlign w:val="baseline"/>
        </w:rPr>
        <w:t> </w:t>
      </w:r>
      <w:r>
        <w:rPr>
          <w:w w:val="105"/>
          <w:vertAlign w:val="baseline"/>
        </w:rPr>
        <w:t>upon</w:t>
      </w:r>
      <w:r>
        <w:rPr>
          <w:spacing w:val="-15"/>
          <w:w w:val="105"/>
          <w:vertAlign w:val="baseline"/>
        </w:rPr>
        <w:t> </w:t>
      </w:r>
      <w:r>
        <w:rPr>
          <w:w w:val="105"/>
          <w:vertAlign w:val="baseline"/>
        </w:rPr>
        <w:t>which</w:t>
      </w:r>
      <w:r>
        <w:rPr>
          <w:spacing w:val="-16"/>
          <w:w w:val="105"/>
          <w:vertAlign w:val="baseline"/>
        </w:rPr>
        <w:t> </w:t>
      </w:r>
      <w:r>
        <w:rPr>
          <w:w w:val="105"/>
          <w:vertAlign w:val="baseline"/>
        </w:rPr>
        <w:t>he</w:t>
      </w:r>
      <w:r>
        <w:rPr>
          <w:spacing w:val="-14"/>
          <w:w w:val="105"/>
          <w:vertAlign w:val="baseline"/>
        </w:rPr>
        <w:t> </w:t>
      </w:r>
      <w:r>
        <w:rPr>
          <w:w w:val="105"/>
          <w:vertAlign w:val="baseline"/>
        </w:rPr>
        <w:t>“justifiably</w:t>
      </w:r>
      <w:r>
        <w:rPr>
          <w:spacing w:val="-16"/>
          <w:w w:val="105"/>
          <w:vertAlign w:val="baseline"/>
        </w:rPr>
        <w:t> </w:t>
      </w:r>
      <w:r>
        <w:rPr>
          <w:w w:val="105"/>
          <w:vertAlign w:val="baseline"/>
        </w:rPr>
        <w:t>relied.”</w:t>
      </w:r>
      <w:r>
        <w:rPr>
          <w:w w:val="105"/>
          <w:vertAlign w:val="superscript"/>
        </w:rPr>
        <w:t>42</w:t>
      </w:r>
      <w:r>
        <w:rPr>
          <w:spacing w:val="-14"/>
          <w:w w:val="105"/>
          <w:vertAlign w:val="baseline"/>
        </w:rPr>
        <w:t> </w:t>
      </w:r>
      <w:r>
        <w:rPr>
          <w:w w:val="105"/>
          <w:vertAlign w:val="baseline"/>
        </w:rPr>
        <w:t>Concurring,</w:t>
      </w:r>
      <w:r>
        <w:rPr>
          <w:spacing w:val="-16"/>
          <w:w w:val="105"/>
          <w:vertAlign w:val="baseline"/>
        </w:rPr>
        <w:t> </w:t>
      </w:r>
      <w:r>
        <w:rPr>
          <w:w w:val="105"/>
          <w:vertAlign w:val="baseline"/>
        </w:rPr>
        <w:t>Justice</w:t>
      </w:r>
      <w:r>
        <w:rPr>
          <w:spacing w:val="-14"/>
          <w:w w:val="105"/>
          <w:vertAlign w:val="baseline"/>
        </w:rPr>
        <w:t> </w:t>
      </w:r>
      <w:r>
        <w:rPr>
          <w:w w:val="105"/>
          <w:vertAlign w:val="baseline"/>
        </w:rPr>
        <w:t>Harlan</w:t>
      </w:r>
      <w:r>
        <w:rPr>
          <w:spacing w:val="-15"/>
          <w:w w:val="105"/>
          <w:vertAlign w:val="baseline"/>
        </w:rPr>
        <w:t> </w:t>
      </w:r>
      <w:r>
        <w:rPr>
          <w:w w:val="105"/>
          <w:vertAlign w:val="baseline"/>
        </w:rPr>
        <w:t>developed</w:t>
      </w:r>
      <w:r>
        <w:rPr>
          <w:spacing w:val="-14"/>
          <w:w w:val="105"/>
          <w:vertAlign w:val="baseline"/>
        </w:rPr>
        <w:t> </w:t>
      </w:r>
      <w:r>
        <w:rPr>
          <w:w w:val="105"/>
          <w:vertAlign w:val="baseline"/>
        </w:rPr>
        <w:t>a</w:t>
      </w:r>
      <w:r>
        <w:rPr>
          <w:spacing w:val="-16"/>
          <w:w w:val="105"/>
          <w:vertAlign w:val="baseline"/>
        </w:rPr>
        <w:t> </w:t>
      </w:r>
      <w:r>
        <w:rPr>
          <w:w w:val="105"/>
          <w:vertAlign w:val="baseline"/>
        </w:rPr>
        <w:t>two- part</w:t>
      </w:r>
      <w:r>
        <w:rPr>
          <w:spacing w:val="-17"/>
          <w:w w:val="105"/>
          <w:vertAlign w:val="baseline"/>
        </w:rPr>
        <w:t> </w:t>
      </w:r>
      <w:r>
        <w:rPr>
          <w:w w:val="105"/>
          <w:vertAlign w:val="baseline"/>
        </w:rPr>
        <w:t>framework</w:t>
      </w:r>
      <w:r>
        <w:rPr>
          <w:spacing w:val="-17"/>
          <w:w w:val="105"/>
          <w:vertAlign w:val="baseline"/>
        </w:rPr>
        <w:t> </w:t>
      </w:r>
      <w:r>
        <w:rPr>
          <w:w w:val="105"/>
          <w:vertAlign w:val="baseline"/>
        </w:rPr>
        <w:t>for</w:t>
      </w:r>
      <w:r>
        <w:rPr>
          <w:spacing w:val="-16"/>
          <w:w w:val="105"/>
          <w:vertAlign w:val="baseline"/>
        </w:rPr>
        <w:t> </w:t>
      </w:r>
      <w:r>
        <w:rPr>
          <w:w w:val="105"/>
          <w:vertAlign w:val="baseline"/>
        </w:rPr>
        <w:t>answering</w:t>
      </w:r>
      <w:r>
        <w:rPr>
          <w:spacing w:val="-18"/>
          <w:w w:val="105"/>
          <w:vertAlign w:val="baseline"/>
        </w:rPr>
        <w:t> </w:t>
      </w:r>
      <w:r>
        <w:rPr>
          <w:w w:val="105"/>
          <w:vertAlign w:val="baseline"/>
        </w:rPr>
        <w:t>this</w:t>
      </w:r>
      <w:r>
        <w:rPr>
          <w:spacing w:val="-15"/>
          <w:w w:val="105"/>
          <w:vertAlign w:val="baseline"/>
        </w:rPr>
        <w:t> </w:t>
      </w:r>
      <w:r>
        <w:rPr>
          <w:w w:val="105"/>
          <w:vertAlign w:val="baseline"/>
        </w:rPr>
        <w:t>question,</w:t>
      </w:r>
      <w:r>
        <w:rPr>
          <w:spacing w:val="-18"/>
          <w:w w:val="105"/>
          <w:vertAlign w:val="baseline"/>
        </w:rPr>
        <w:t> </w:t>
      </w:r>
      <w:r>
        <w:rPr>
          <w:w w:val="105"/>
          <w:vertAlign w:val="baseline"/>
        </w:rPr>
        <w:t>which</w:t>
      </w:r>
      <w:r>
        <w:rPr>
          <w:spacing w:val="-16"/>
          <w:w w:val="105"/>
          <w:vertAlign w:val="baseline"/>
        </w:rPr>
        <w:t> </w:t>
      </w:r>
      <w:r>
        <w:rPr>
          <w:w w:val="105"/>
          <w:vertAlign w:val="baseline"/>
        </w:rPr>
        <w:t>would</w:t>
      </w:r>
      <w:r>
        <w:rPr>
          <w:spacing w:val="-15"/>
          <w:w w:val="105"/>
          <w:vertAlign w:val="baseline"/>
        </w:rPr>
        <w:t> </w:t>
      </w:r>
      <w:r>
        <w:rPr>
          <w:w w:val="105"/>
          <w:vertAlign w:val="baseline"/>
        </w:rPr>
        <w:t>become</w:t>
      </w:r>
      <w:r>
        <w:rPr>
          <w:spacing w:val="-16"/>
          <w:w w:val="105"/>
          <w:vertAlign w:val="baseline"/>
        </w:rPr>
        <w:t> </w:t>
      </w:r>
      <w:r>
        <w:rPr>
          <w:i/>
          <w:spacing w:val="-3"/>
          <w:w w:val="105"/>
          <w:vertAlign w:val="baseline"/>
        </w:rPr>
        <w:t>Katz</w:t>
      </w:r>
      <w:r>
        <w:rPr>
          <w:spacing w:val="-3"/>
          <w:w w:val="105"/>
          <w:vertAlign w:val="baseline"/>
        </w:rPr>
        <w:t>’s</w:t>
      </w:r>
      <w:r>
        <w:rPr>
          <w:spacing w:val="-15"/>
          <w:w w:val="105"/>
          <w:vertAlign w:val="baseline"/>
        </w:rPr>
        <w:t> </w:t>
      </w:r>
      <w:r>
        <w:rPr>
          <w:w w:val="105"/>
          <w:vertAlign w:val="baseline"/>
        </w:rPr>
        <w:t>controlling</w:t>
      </w:r>
      <w:r>
        <w:rPr>
          <w:spacing w:val="-18"/>
          <w:w w:val="105"/>
          <w:vertAlign w:val="baseline"/>
        </w:rPr>
        <w:t> </w:t>
      </w:r>
      <w:r>
        <w:rPr>
          <w:w w:val="105"/>
          <w:vertAlign w:val="baseline"/>
        </w:rPr>
        <w:t>test.</w:t>
      </w:r>
      <w:r>
        <w:rPr>
          <w:w w:val="105"/>
          <w:vertAlign w:val="superscript"/>
        </w:rPr>
        <w:t>43</w:t>
      </w:r>
      <w:r>
        <w:rPr>
          <w:spacing w:val="-16"/>
          <w:w w:val="105"/>
          <w:vertAlign w:val="baseline"/>
        </w:rPr>
        <w:t> </w:t>
      </w:r>
      <w:r>
        <w:rPr>
          <w:w w:val="105"/>
          <w:vertAlign w:val="baseline"/>
        </w:rPr>
        <w:t>Under Justice </w:t>
      </w:r>
      <w:r>
        <w:rPr>
          <w:spacing w:val="-3"/>
          <w:w w:val="105"/>
          <w:vertAlign w:val="baseline"/>
        </w:rPr>
        <w:t>Harlan’s </w:t>
      </w:r>
      <w:r>
        <w:rPr>
          <w:w w:val="105"/>
          <w:vertAlign w:val="baseline"/>
        </w:rPr>
        <w:t>formulation, a court first asks whether the person exhibited an actual or subjective expectation of privacy and second whether society is likely to deem that expectation reasonable.</w:t>
      </w:r>
      <w:r>
        <w:rPr>
          <w:w w:val="105"/>
          <w:vertAlign w:val="superscript"/>
        </w:rPr>
        <w:t>44</w:t>
      </w:r>
    </w:p>
    <w:p>
      <w:pPr>
        <w:pStyle w:val="BodyText"/>
        <w:spacing w:line="244" w:lineRule="auto" w:before="218"/>
        <w:ind w:left="802" w:right="889"/>
        <w:jc w:val="both"/>
      </w:pPr>
      <w:r>
        <w:rPr>
          <w:w w:val="105"/>
        </w:rPr>
        <w:t>Beyond</w:t>
      </w:r>
      <w:r>
        <w:rPr>
          <w:spacing w:val="-17"/>
          <w:w w:val="105"/>
        </w:rPr>
        <w:t> </w:t>
      </w:r>
      <w:r>
        <w:rPr>
          <w:w w:val="105"/>
        </w:rPr>
        <w:t>its</w:t>
      </w:r>
      <w:r>
        <w:rPr>
          <w:spacing w:val="-17"/>
          <w:w w:val="105"/>
        </w:rPr>
        <w:t> </w:t>
      </w:r>
      <w:r>
        <w:rPr>
          <w:w w:val="105"/>
        </w:rPr>
        <w:t>general</w:t>
      </w:r>
      <w:r>
        <w:rPr>
          <w:spacing w:val="-15"/>
          <w:w w:val="105"/>
        </w:rPr>
        <w:t> </w:t>
      </w:r>
      <w:r>
        <w:rPr>
          <w:w w:val="105"/>
        </w:rPr>
        <w:t>assertion</w:t>
      </w:r>
      <w:r>
        <w:rPr>
          <w:spacing w:val="-17"/>
          <w:w w:val="105"/>
        </w:rPr>
        <w:t> </w:t>
      </w:r>
      <w:r>
        <w:rPr>
          <w:w w:val="105"/>
        </w:rPr>
        <w:t>that</w:t>
      </w:r>
      <w:r>
        <w:rPr>
          <w:spacing w:val="-16"/>
          <w:w w:val="105"/>
        </w:rPr>
        <w:t> </w:t>
      </w:r>
      <w:r>
        <w:rPr>
          <w:w w:val="105"/>
        </w:rPr>
        <w:t>the</w:t>
      </w:r>
      <w:r>
        <w:rPr>
          <w:spacing w:val="-16"/>
          <w:w w:val="105"/>
        </w:rPr>
        <w:t> </w:t>
      </w:r>
      <w:r>
        <w:rPr>
          <w:w w:val="105"/>
        </w:rPr>
        <w:t>Fourth</w:t>
      </w:r>
      <w:r>
        <w:rPr>
          <w:spacing w:val="-26"/>
          <w:w w:val="105"/>
        </w:rPr>
        <w:t> </w:t>
      </w:r>
      <w:r>
        <w:rPr>
          <w:w w:val="105"/>
        </w:rPr>
        <w:t>Amendment</w:t>
      </w:r>
      <w:r>
        <w:rPr>
          <w:spacing w:val="-16"/>
          <w:w w:val="105"/>
        </w:rPr>
        <w:t> </w:t>
      </w:r>
      <w:r>
        <w:rPr>
          <w:w w:val="105"/>
        </w:rPr>
        <w:t>protects</w:t>
      </w:r>
      <w:r>
        <w:rPr>
          <w:spacing w:val="-17"/>
          <w:w w:val="105"/>
        </w:rPr>
        <w:t> </w:t>
      </w:r>
      <w:r>
        <w:rPr>
          <w:w w:val="105"/>
        </w:rPr>
        <w:t>people,</w:t>
      </w:r>
      <w:r>
        <w:rPr>
          <w:spacing w:val="-18"/>
          <w:w w:val="105"/>
        </w:rPr>
        <w:t> </w:t>
      </w:r>
      <w:r>
        <w:rPr>
          <w:w w:val="105"/>
        </w:rPr>
        <w:t>not</w:t>
      </w:r>
      <w:r>
        <w:rPr>
          <w:spacing w:val="-18"/>
          <w:w w:val="105"/>
        </w:rPr>
        <w:t> </w:t>
      </w:r>
      <w:r>
        <w:rPr>
          <w:w w:val="105"/>
        </w:rPr>
        <w:t>places,</w:t>
      </w:r>
      <w:r>
        <w:rPr>
          <w:spacing w:val="-16"/>
          <w:w w:val="105"/>
        </w:rPr>
        <w:t> </w:t>
      </w:r>
      <w:r>
        <w:rPr>
          <w:w w:val="105"/>
        </w:rPr>
        <w:t>the</w:t>
      </w:r>
      <w:r>
        <w:rPr>
          <w:spacing w:val="-16"/>
          <w:w w:val="105"/>
        </w:rPr>
        <w:t> </w:t>
      </w:r>
      <w:r>
        <w:rPr>
          <w:w w:val="105"/>
        </w:rPr>
        <w:t>majority made</w:t>
      </w:r>
      <w:r>
        <w:rPr>
          <w:spacing w:val="-16"/>
          <w:w w:val="105"/>
        </w:rPr>
        <w:t> </w:t>
      </w:r>
      <w:r>
        <w:rPr>
          <w:w w:val="105"/>
        </w:rPr>
        <w:t>an</w:t>
      </w:r>
      <w:r>
        <w:rPr>
          <w:spacing w:val="-16"/>
          <w:w w:val="105"/>
        </w:rPr>
        <w:t> </w:t>
      </w:r>
      <w:r>
        <w:rPr>
          <w:w w:val="105"/>
        </w:rPr>
        <w:t>equally</w:t>
      </w:r>
      <w:r>
        <w:rPr>
          <w:spacing w:val="-17"/>
          <w:w w:val="105"/>
        </w:rPr>
        <w:t> </w:t>
      </w:r>
      <w:r>
        <w:rPr>
          <w:w w:val="105"/>
        </w:rPr>
        <w:t>far-reaching</w:t>
      </w:r>
      <w:r>
        <w:rPr>
          <w:spacing w:val="-17"/>
          <w:w w:val="105"/>
        </w:rPr>
        <w:t> </w:t>
      </w:r>
      <w:r>
        <w:rPr>
          <w:w w:val="105"/>
        </w:rPr>
        <w:t>observation</w:t>
      </w:r>
      <w:r>
        <w:rPr>
          <w:spacing w:val="-16"/>
          <w:w w:val="105"/>
        </w:rPr>
        <w:t> </w:t>
      </w:r>
      <w:r>
        <w:rPr>
          <w:w w:val="105"/>
        </w:rPr>
        <w:t>that</w:t>
      </w:r>
      <w:r>
        <w:rPr>
          <w:spacing w:val="-17"/>
          <w:w w:val="105"/>
        </w:rPr>
        <w:t> </w:t>
      </w:r>
      <w:r>
        <w:rPr>
          <w:w w:val="105"/>
        </w:rPr>
        <w:t>“[w]hat</w:t>
      </w:r>
      <w:r>
        <w:rPr>
          <w:spacing w:val="-17"/>
          <w:w w:val="105"/>
        </w:rPr>
        <w:t> </w:t>
      </w:r>
      <w:r>
        <w:rPr>
          <w:w w:val="105"/>
        </w:rPr>
        <w:t>a</w:t>
      </w:r>
      <w:r>
        <w:rPr>
          <w:spacing w:val="-16"/>
          <w:w w:val="105"/>
        </w:rPr>
        <w:t> </w:t>
      </w:r>
      <w:r>
        <w:rPr>
          <w:w w:val="105"/>
        </w:rPr>
        <w:t>person</w:t>
      </w:r>
      <w:r>
        <w:rPr>
          <w:spacing w:val="-15"/>
          <w:w w:val="105"/>
        </w:rPr>
        <w:t> </w:t>
      </w:r>
      <w:r>
        <w:rPr>
          <w:w w:val="105"/>
        </w:rPr>
        <w:t>knowingly</w:t>
      </w:r>
      <w:r>
        <w:rPr>
          <w:spacing w:val="-18"/>
          <w:w w:val="105"/>
        </w:rPr>
        <w:t> </w:t>
      </w:r>
      <w:r>
        <w:rPr>
          <w:w w:val="105"/>
        </w:rPr>
        <w:t>exposes</w:t>
      </w:r>
      <w:r>
        <w:rPr>
          <w:spacing w:val="-15"/>
          <w:w w:val="105"/>
        </w:rPr>
        <w:t> </w:t>
      </w:r>
      <w:r>
        <w:rPr>
          <w:w w:val="105"/>
        </w:rPr>
        <w:t>to</w:t>
      </w:r>
      <w:r>
        <w:rPr>
          <w:spacing w:val="-17"/>
          <w:w w:val="105"/>
        </w:rPr>
        <w:t> </w:t>
      </w:r>
      <w:r>
        <w:rPr>
          <w:w w:val="105"/>
        </w:rPr>
        <w:t>the</w:t>
      </w:r>
      <w:r>
        <w:rPr>
          <w:spacing w:val="-16"/>
          <w:w w:val="105"/>
        </w:rPr>
        <w:t> </w:t>
      </w:r>
      <w:r>
        <w:rPr>
          <w:w w:val="105"/>
        </w:rPr>
        <w:t>public, even</w:t>
      </w:r>
      <w:r>
        <w:rPr>
          <w:spacing w:val="-11"/>
          <w:w w:val="105"/>
        </w:rPr>
        <w:t> </w:t>
      </w:r>
      <w:r>
        <w:rPr>
          <w:w w:val="105"/>
        </w:rPr>
        <w:t>in</w:t>
      </w:r>
      <w:r>
        <w:rPr>
          <w:spacing w:val="-11"/>
          <w:w w:val="105"/>
        </w:rPr>
        <w:t> </w:t>
      </w:r>
      <w:r>
        <w:rPr>
          <w:w w:val="105"/>
        </w:rPr>
        <w:t>his</w:t>
      </w:r>
      <w:r>
        <w:rPr>
          <w:spacing w:val="-11"/>
          <w:w w:val="105"/>
        </w:rPr>
        <w:t> </w:t>
      </w:r>
      <w:r>
        <w:rPr>
          <w:w w:val="105"/>
        </w:rPr>
        <w:t>own</w:t>
      </w:r>
      <w:r>
        <w:rPr>
          <w:spacing w:val="-10"/>
          <w:w w:val="105"/>
        </w:rPr>
        <w:t> </w:t>
      </w:r>
      <w:r>
        <w:rPr>
          <w:w w:val="105"/>
        </w:rPr>
        <w:t>home</w:t>
      </w:r>
      <w:r>
        <w:rPr>
          <w:spacing w:val="-11"/>
          <w:w w:val="105"/>
        </w:rPr>
        <w:t> </w:t>
      </w:r>
      <w:r>
        <w:rPr>
          <w:w w:val="105"/>
        </w:rPr>
        <w:t>or</w:t>
      </w:r>
      <w:r>
        <w:rPr>
          <w:spacing w:val="-11"/>
          <w:w w:val="105"/>
        </w:rPr>
        <w:t> </w:t>
      </w:r>
      <w:r>
        <w:rPr>
          <w:w w:val="105"/>
        </w:rPr>
        <w:t>office,</w:t>
      </w:r>
      <w:r>
        <w:rPr>
          <w:spacing w:val="-10"/>
          <w:w w:val="105"/>
        </w:rPr>
        <w:t> </w:t>
      </w:r>
      <w:r>
        <w:rPr>
          <w:w w:val="105"/>
        </w:rPr>
        <w:t>is</w:t>
      </w:r>
      <w:r>
        <w:rPr>
          <w:spacing w:val="-10"/>
          <w:w w:val="105"/>
        </w:rPr>
        <w:t> </w:t>
      </w:r>
      <w:r>
        <w:rPr>
          <w:w w:val="105"/>
        </w:rPr>
        <w:t>not</w:t>
      </w:r>
      <w:r>
        <w:rPr>
          <w:spacing w:val="-11"/>
          <w:w w:val="105"/>
        </w:rPr>
        <w:t> </w:t>
      </w:r>
      <w:r>
        <w:rPr>
          <w:w w:val="105"/>
        </w:rPr>
        <w:t>a</w:t>
      </w:r>
      <w:r>
        <w:rPr>
          <w:spacing w:val="-11"/>
          <w:w w:val="105"/>
        </w:rPr>
        <w:t> </w:t>
      </w:r>
      <w:r>
        <w:rPr>
          <w:w w:val="105"/>
        </w:rPr>
        <w:t>subject</w:t>
      </w:r>
      <w:r>
        <w:rPr>
          <w:spacing w:val="-12"/>
          <w:w w:val="105"/>
        </w:rPr>
        <w:t> </w:t>
      </w:r>
      <w:r>
        <w:rPr>
          <w:w w:val="105"/>
        </w:rPr>
        <w:t>of</w:t>
      </w:r>
      <w:r>
        <w:rPr>
          <w:spacing w:val="-11"/>
          <w:w w:val="105"/>
        </w:rPr>
        <w:t> </w:t>
      </w:r>
      <w:r>
        <w:rPr>
          <w:w w:val="105"/>
        </w:rPr>
        <w:t>Fourth</w:t>
      </w:r>
      <w:r>
        <w:rPr>
          <w:spacing w:val="-19"/>
          <w:w w:val="105"/>
        </w:rPr>
        <w:t> </w:t>
      </w:r>
      <w:r>
        <w:rPr>
          <w:w w:val="105"/>
        </w:rPr>
        <w:t>Amendment</w:t>
      </w:r>
      <w:r>
        <w:rPr>
          <w:spacing w:val="-11"/>
          <w:w w:val="105"/>
        </w:rPr>
        <w:t> </w:t>
      </w:r>
      <w:r>
        <w:rPr>
          <w:w w:val="105"/>
        </w:rPr>
        <w:t>protection.”</w:t>
      </w:r>
      <w:r>
        <w:rPr>
          <w:w w:val="105"/>
          <w:vertAlign w:val="superscript"/>
        </w:rPr>
        <w:t>45</w:t>
      </w:r>
      <w:r>
        <w:rPr>
          <w:spacing w:val="-15"/>
          <w:w w:val="105"/>
          <w:vertAlign w:val="baseline"/>
        </w:rPr>
        <w:t> </w:t>
      </w:r>
      <w:r>
        <w:rPr>
          <w:w w:val="105"/>
          <w:vertAlign w:val="baseline"/>
        </w:rPr>
        <w:t>This</w:t>
      </w:r>
      <w:r>
        <w:rPr>
          <w:spacing w:val="-12"/>
          <w:w w:val="105"/>
          <w:vertAlign w:val="baseline"/>
        </w:rPr>
        <w:t> </w:t>
      </w:r>
      <w:r>
        <w:rPr>
          <w:w w:val="105"/>
          <w:vertAlign w:val="baseline"/>
        </w:rPr>
        <w:t>rule</w:t>
      </w:r>
    </w:p>
    <w:p>
      <w:pPr>
        <w:pStyle w:val="BodyText"/>
        <w:spacing w:before="1"/>
        <w:rPr>
          <w:sz w:val="10"/>
        </w:rPr>
      </w:pPr>
      <w:r>
        <w:rPr/>
        <w:pict>
          <v:rect style="position:absolute;margin-left:94.149017pt;margin-top:7.795171pt;width:141.12pt;height:.588pt;mso-position-horizontal-relative:page;mso-position-vertical-relative:paragraph;z-index:-15676928;mso-wrap-distance-left:0;mso-wrap-distance-right:0" filled="true" fillcolor="#000000" stroked="false">
            <v:fill type="solid"/>
            <w10:wrap type="topAndBottom"/>
          </v:rect>
        </w:pict>
      </w:r>
    </w:p>
    <w:p>
      <w:pPr>
        <w:spacing w:before="80"/>
        <w:ind w:left="802" w:right="0" w:firstLine="0"/>
        <w:jc w:val="left"/>
        <w:rPr>
          <w:sz w:val="17"/>
        </w:rPr>
      </w:pPr>
      <w:r>
        <w:rPr>
          <w:w w:val="105"/>
          <w:sz w:val="17"/>
          <w:vertAlign w:val="superscript"/>
        </w:rPr>
        <w:t>38</w:t>
      </w:r>
      <w:r>
        <w:rPr>
          <w:w w:val="105"/>
          <w:sz w:val="17"/>
          <w:vertAlign w:val="baseline"/>
        </w:rPr>
        <w:t> Katz v. United States, 389 U.S. 347 (1967).</w:t>
      </w:r>
    </w:p>
    <w:p>
      <w:pPr>
        <w:spacing w:before="66"/>
        <w:ind w:left="802" w:right="0" w:firstLine="0"/>
        <w:jc w:val="left"/>
        <w:rPr>
          <w:sz w:val="17"/>
        </w:rPr>
      </w:pPr>
      <w:r>
        <w:rPr>
          <w:w w:val="105"/>
          <w:sz w:val="17"/>
          <w:vertAlign w:val="superscript"/>
        </w:rPr>
        <w:t>39</w:t>
      </w:r>
      <w:r>
        <w:rPr>
          <w:w w:val="105"/>
          <w:sz w:val="17"/>
          <w:vertAlign w:val="baseline"/>
        </w:rPr>
        <w:t> </w:t>
      </w:r>
      <w:r>
        <w:rPr>
          <w:i/>
          <w:w w:val="105"/>
          <w:sz w:val="17"/>
          <w:vertAlign w:val="baseline"/>
        </w:rPr>
        <w:t>Id. </w:t>
      </w:r>
      <w:r>
        <w:rPr>
          <w:w w:val="105"/>
          <w:sz w:val="17"/>
          <w:vertAlign w:val="baseline"/>
        </w:rPr>
        <w:t>at 349.</w:t>
      </w:r>
    </w:p>
    <w:p>
      <w:pPr>
        <w:spacing w:before="65"/>
        <w:ind w:left="802" w:right="0" w:firstLine="0"/>
        <w:jc w:val="left"/>
        <w:rPr>
          <w:sz w:val="17"/>
        </w:rPr>
      </w:pPr>
      <w:r>
        <w:rPr>
          <w:w w:val="105"/>
          <w:sz w:val="17"/>
          <w:vertAlign w:val="superscript"/>
        </w:rPr>
        <w:t>40</w:t>
      </w:r>
      <w:r>
        <w:rPr>
          <w:w w:val="105"/>
          <w:sz w:val="17"/>
          <w:vertAlign w:val="baseline"/>
        </w:rPr>
        <w:t> </w:t>
      </w:r>
      <w:r>
        <w:rPr>
          <w:i/>
          <w:w w:val="105"/>
          <w:sz w:val="17"/>
          <w:vertAlign w:val="baseline"/>
        </w:rPr>
        <w:t>Id. </w:t>
      </w:r>
      <w:r>
        <w:rPr>
          <w:w w:val="105"/>
          <w:sz w:val="17"/>
          <w:vertAlign w:val="baseline"/>
        </w:rPr>
        <w:t>at 351.</w:t>
      </w:r>
    </w:p>
    <w:p>
      <w:pPr>
        <w:spacing w:before="66"/>
        <w:ind w:left="802" w:right="0" w:firstLine="0"/>
        <w:jc w:val="left"/>
        <w:rPr>
          <w:sz w:val="17"/>
        </w:rPr>
      </w:pPr>
      <w:r>
        <w:rPr>
          <w:w w:val="105"/>
          <w:sz w:val="17"/>
          <w:vertAlign w:val="superscript"/>
        </w:rPr>
        <w:t>41</w:t>
      </w:r>
      <w:r>
        <w:rPr>
          <w:w w:val="105"/>
          <w:sz w:val="17"/>
          <w:vertAlign w:val="baseline"/>
        </w:rPr>
        <w:t> </w:t>
      </w:r>
      <w:r>
        <w:rPr>
          <w:i/>
          <w:w w:val="105"/>
          <w:sz w:val="17"/>
          <w:vertAlign w:val="baseline"/>
        </w:rPr>
        <w:t>Id. </w:t>
      </w:r>
      <w:r>
        <w:rPr>
          <w:w w:val="105"/>
          <w:sz w:val="17"/>
          <w:vertAlign w:val="baseline"/>
        </w:rPr>
        <w:t>at 350.</w:t>
      </w:r>
    </w:p>
    <w:p>
      <w:pPr>
        <w:spacing w:before="68"/>
        <w:ind w:left="802" w:right="0" w:firstLine="0"/>
        <w:jc w:val="left"/>
        <w:rPr>
          <w:sz w:val="17"/>
        </w:rPr>
      </w:pPr>
      <w:r>
        <w:rPr>
          <w:w w:val="105"/>
          <w:sz w:val="17"/>
          <w:vertAlign w:val="superscript"/>
        </w:rPr>
        <w:t>42</w:t>
      </w:r>
      <w:r>
        <w:rPr>
          <w:w w:val="105"/>
          <w:sz w:val="17"/>
          <w:vertAlign w:val="baseline"/>
        </w:rPr>
        <w:t> </w:t>
      </w:r>
      <w:r>
        <w:rPr>
          <w:i/>
          <w:w w:val="105"/>
          <w:sz w:val="17"/>
          <w:vertAlign w:val="baseline"/>
        </w:rPr>
        <w:t>Id. </w:t>
      </w:r>
      <w:r>
        <w:rPr>
          <w:w w:val="105"/>
          <w:sz w:val="17"/>
          <w:vertAlign w:val="baseline"/>
        </w:rPr>
        <w:t>at 351, 353.</w:t>
      </w:r>
    </w:p>
    <w:p>
      <w:pPr>
        <w:tabs>
          <w:tab w:pos="9069" w:val="left" w:leader="dot"/>
        </w:tabs>
        <w:spacing w:line="249" w:lineRule="auto" w:before="65"/>
        <w:ind w:left="802" w:right="794" w:firstLine="0"/>
        <w:jc w:val="left"/>
        <w:rPr>
          <w:sz w:val="17"/>
        </w:rPr>
      </w:pPr>
      <w:r>
        <w:rPr>
          <w:w w:val="105"/>
          <w:sz w:val="17"/>
          <w:vertAlign w:val="superscript"/>
        </w:rPr>
        <w:t>43</w:t>
      </w:r>
      <w:r>
        <w:rPr>
          <w:w w:val="105"/>
          <w:sz w:val="17"/>
          <w:vertAlign w:val="baseline"/>
        </w:rPr>
        <w:t> </w:t>
      </w:r>
      <w:r>
        <w:rPr>
          <w:i/>
          <w:w w:val="105"/>
          <w:sz w:val="17"/>
          <w:vertAlign w:val="baseline"/>
        </w:rPr>
        <w:t>Id. </w:t>
      </w:r>
      <w:r>
        <w:rPr>
          <w:w w:val="105"/>
          <w:sz w:val="17"/>
          <w:vertAlign w:val="baseline"/>
        </w:rPr>
        <w:t>at 360 (Harlan, J., concurring); </w:t>
      </w:r>
      <w:r>
        <w:rPr>
          <w:i/>
          <w:w w:val="105"/>
          <w:sz w:val="17"/>
          <w:vertAlign w:val="baseline"/>
        </w:rPr>
        <w:t>see </w:t>
      </w:r>
      <w:r>
        <w:rPr>
          <w:w w:val="105"/>
          <w:sz w:val="17"/>
          <w:vertAlign w:val="baseline"/>
        </w:rPr>
        <w:t>Kyllo v. United States, 533 U.S. 27, 32-33 (2001) (“In assessing when a search</w:t>
      </w:r>
      <w:r>
        <w:rPr>
          <w:spacing w:val="-5"/>
          <w:w w:val="105"/>
          <w:sz w:val="17"/>
          <w:vertAlign w:val="baseline"/>
        </w:rPr>
        <w:t> </w:t>
      </w:r>
      <w:r>
        <w:rPr>
          <w:w w:val="105"/>
          <w:sz w:val="17"/>
          <w:vertAlign w:val="baseline"/>
        </w:rPr>
        <w:t>is</w:t>
      </w:r>
      <w:r>
        <w:rPr>
          <w:spacing w:val="-7"/>
          <w:w w:val="105"/>
          <w:sz w:val="17"/>
          <w:vertAlign w:val="baseline"/>
        </w:rPr>
        <w:t> </w:t>
      </w:r>
      <w:r>
        <w:rPr>
          <w:w w:val="105"/>
          <w:sz w:val="17"/>
          <w:vertAlign w:val="baseline"/>
        </w:rPr>
        <w:t>not</w:t>
      </w:r>
      <w:r>
        <w:rPr>
          <w:spacing w:val="-6"/>
          <w:w w:val="105"/>
          <w:sz w:val="17"/>
          <w:vertAlign w:val="baseline"/>
        </w:rPr>
        <w:t> </w:t>
      </w:r>
      <w:r>
        <w:rPr>
          <w:w w:val="105"/>
          <w:sz w:val="17"/>
          <w:vertAlign w:val="baseline"/>
        </w:rPr>
        <w:t>a</w:t>
      </w:r>
      <w:r>
        <w:rPr>
          <w:spacing w:val="-6"/>
          <w:w w:val="105"/>
          <w:sz w:val="17"/>
          <w:vertAlign w:val="baseline"/>
        </w:rPr>
        <w:t> </w:t>
      </w:r>
      <w:r>
        <w:rPr>
          <w:w w:val="105"/>
          <w:sz w:val="17"/>
          <w:vertAlign w:val="baseline"/>
        </w:rPr>
        <w:t>search,</w:t>
      </w:r>
      <w:r>
        <w:rPr>
          <w:spacing w:val="-6"/>
          <w:w w:val="105"/>
          <w:sz w:val="17"/>
          <w:vertAlign w:val="baseline"/>
        </w:rPr>
        <w:t> </w:t>
      </w:r>
      <w:r>
        <w:rPr>
          <w:w w:val="105"/>
          <w:sz w:val="17"/>
          <w:vertAlign w:val="baseline"/>
        </w:rPr>
        <w:t>we</w:t>
      </w:r>
      <w:r>
        <w:rPr>
          <w:spacing w:val="-7"/>
          <w:w w:val="105"/>
          <w:sz w:val="17"/>
          <w:vertAlign w:val="baseline"/>
        </w:rPr>
        <w:t> </w:t>
      </w:r>
      <w:r>
        <w:rPr>
          <w:w w:val="105"/>
          <w:sz w:val="17"/>
          <w:vertAlign w:val="baseline"/>
        </w:rPr>
        <w:t>have</w:t>
      </w:r>
      <w:r>
        <w:rPr>
          <w:spacing w:val="-6"/>
          <w:w w:val="105"/>
          <w:sz w:val="17"/>
          <w:vertAlign w:val="baseline"/>
        </w:rPr>
        <w:t> </w:t>
      </w:r>
      <w:r>
        <w:rPr>
          <w:w w:val="105"/>
          <w:sz w:val="17"/>
          <w:vertAlign w:val="baseline"/>
        </w:rPr>
        <w:t>applied</w:t>
      </w:r>
      <w:r>
        <w:rPr>
          <w:spacing w:val="-5"/>
          <w:w w:val="105"/>
          <w:sz w:val="17"/>
          <w:vertAlign w:val="baseline"/>
        </w:rPr>
        <w:t> </w:t>
      </w:r>
      <w:r>
        <w:rPr>
          <w:w w:val="105"/>
          <w:sz w:val="17"/>
          <w:vertAlign w:val="baseline"/>
        </w:rPr>
        <w:t>somewhat</w:t>
      </w:r>
      <w:r>
        <w:rPr>
          <w:spacing w:val="-6"/>
          <w:w w:val="105"/>
          <w:sz w:val="17"/>
          <w:vertAlign w:val="baseline"/>
        </w:rPr>
        <w:t> </w:t>
      </w:r>
      <w:r>
        <w:rPr>
          <w:w w:val="105"/>
          <w:sz w:val="17"/>
          <w:vertAlign w:val="baseline"/>
        </w:rPr>
        <w:t>in</w:t>
      </w:r>
      <w:r>
        <w:rPr>
          <w:spacing w:val="-5"/>
          <w:w w:val="105"/>
          <w:sz w:val="17"/>
          <w:vertAlign w:val="baseline"/>
        </w:rPr>
        <w:t> </w:t>
      </w:r>
      <w:r>
        <w:rPr>
          <w:w w:val="105"/>
          <w:sz w:val="17"/>
          <w:vertAlign w:val="baseline"/>
        </w:rPr>
        <w:t>reverse</w:t>
      </w:r>
      <w:r>
        <w:rPr>
          <w:spacing w:val="-6"/>
          <w:w w:val="105"/>
          <w:sz w:val="17"/>
          <w:vertAlign w:val="baseline"/>
        </w:rPr>
        <w:t> </w:t>
      </w:r>
      <w:r>
        <w:rPr>
          <w:w w:val="105"/>
          <w:sz w:val="17"/>
          <w:vertAlign w:val="baseline"/>
        </w:rPr>
        <w:t>the</w:t>
      </w:r>
      <w:r>
        <w:rPr>
          <w:spacing w:val="-7"/>
          <w:w w:val="105"/>
          <w:sz w:val="17"/>
          <w:vertAlign w:val="baseline"/>
        </w:rPr>
        <w:t> </w:t>
      </w:r>
      <w:r>
        <w:rPr>
          <w:w w:val="105"/>
          <w:sz w:val="17"/>
          <w:vertAlign w:val="baseline"/>
        </w:rPr>
        <w:t>principle</w:t>
      </w:r>
      <w:r>
        <w:rPr>
          <w:spacing w:val="-7"/>
          <w:w w:val="105"/>
          <w:sz w:val="17"/>
          <w:vertAlign w:val="baseline"/>
        </w:rPr>
        <w:t> </w:t>
      </w:r>
      <w:r>
        <w:rPr>
          <w:w w:val="105"/>
          <w:sz w:val="17"/>
          <w:vertAlign w:val="baseline"/>
        </w:rPr>
        <w:t>first</w:t>
      </w:r>
      <w:r>
        <w:rPr>
          <w:spacing w:val="-5"/>
          <w:w w:val="105"/>
          <w:sz w:val="17"/>
          <w:vertAlign w:val="baseline"/>
        </w:rPr>
        <w:t> </w:t>
      </w:r>
      <w:r>
        <w:rPr>
          <w:w w:val="105"/>
          <w:sz w:val="17"/>
          <w:vertAlign w:val="baseline"/>
        </w:rPr>
        <w:t>enunciated</w:t>
      </w:r>
      <w:r>
        <w:rPr>
          <w:spacing w:val="-5"/>
          <w:w w:val="105"/>
          <w:sz w:val="17"/>
          <w:vertAlign w:val="baseline"/>
        </w:rPr>
        <w:t> </w:t>
      </w:r>
      <w:r>
        <w:rPr>
          <w:w w:val="105"/>
          <w:sz w:val="17"/>
          <w:vertAlign w:val="baseline"/>
        </w:rPr>
        <w:t>in</w:t>
      </w:r>
      <w:r>
        <w:rPr>
          <w:spacing w:val="-7"/>
          <w:w w:val="105"/>
          <w:sz w:val="17"/>
          <w:vertAlign w:val="baseline"/>
        </w:rPr>
        <w:t> </w:t>
      </w:r>
      <w:r>
        <w:rPr>
          <w:i/>
          <w:w w:val="105"/>
          <w:sz w:val="17"/>
          <w:vertAlign w:val="baseline"/>
        </w:rPr>
        <w:t>Katz</w:t>
      </w:r>
      <w:r>
        <w:rPr>
          <w:i/>
          <w:spacing w:val="-6"/>
          <w:w w:val="105"/>
          <w:sz w:val="17"/>
          <w:vertAlign w:val="baseline"/>
        </w:rPr>
        <w:t> </w:t>
      </w:r>
      <w:r>
        <w:rPr>
          <w:i/>
          <w:w w:val="105"/>
          <w:sz w:val="17"/>
          <w:vertAlign w:val="baseline"/>
        </w:rPr>
        <w:t>v.</w:t>
      </w:r>
      <w:r>
        <w:rPr>
          <w:i/>
          <w:spacing w:val="-10"/>
          <w:w w:val="105"/>
          <w:sz w:val="17"/>
          <w:vertAlign w:val="baseline"/>
        </w:rPr>
        <w:t> </w:t>
      </w:r>
      <w:r>
        <w:rPr>
          <w:i/>
          <w:w w:val="105"/>
          <w:sz w:val="17"/>
          <w:vertAlign w:val="baseline"/>
        </w:rPr>
        <w:t>United</w:t>
      </w:r>
      <w:r>
        <w:rPr>
          <w:i/>
          <w:spacing w:val="-8"/>
          <w:w w:val="105"/>
          <w:sz w:val="17"/>
          <w:vertAlign w:val="baseline"/>
        </w:rPr>
        <w:t> </w:t>
      </w:r>
      <w:r>
        <w:rPr>
          <w:i/>
          <w:w w:val="105"/>
          <w:sz w:val="17"/>
          <w:vertAlign w:val="baseline"/>
        </w:rPr>
        <w:t>States</w:t>
      </w:r>
      <w:r>
        <w:rPr>
          <w:i/>
          <w:w w:val="105"/>
          <w:sz w:val="17"/>
          <w:vertAlign w:val="baseline"/>
        </w:rPr>
        <w:tab/>
      </w:r>
      <w:r>
        <w:rPr>
          <w:spacing w:val="-11"/>
          <w:w w:val="105"/>
          <w:sz w:val="17"/>
          <w:vertAlign w:val="baseline"/>
        </w:rPr>
        <w:t>As</w:t>
      </w:r>
    </w:p>
    <w:p>
      <w:pPr>
        <w:spacing w:line="252" w:lineRule="auto" w:before="0"/>
        <w:ind w:left="802" w:right="798" w:firstLine="0"/>
        <w:jc w:val="left"/>
        <w:rPr>
          <w:sz w:val="17"/>
        </w:rPr>
      </w:pPr>
      <w:r>
        <w:rPr>
          <w:w w:val="105"/>
          <w:sz w:val="17"/>
        </w:rPr>
        <w:t>Justice</w:t>
      </w:r>
      <w:r>
        <w:rPr>
          <w:spacing w:val="-11"/>
          <w:w w:val="105"/>
          <w:sz w:val="17"/>
        </w:rPr>
        <w:t> </w:t>
      </w:r>
      <w:r>
        <w:rPr>
          <w:w w:val="105"/>
          <w:sz w:val="17"/>
        </w:rPr>
        <w:t>Harlan’s</w:t>
      </w:r>
      <w:r>
        <w:rPr>
          <w:spacing w:val="-11"/>
          <w:w w:val="105"/>
          <w:sz w:val="17"/>
        </w:rPr>
        <w:t> </w:t>
      </w:r>
      <w:r>
        <w:rPr>
          <w:w w:val="105"/>
          <w:sz w:val="17"/>
        </w:rPr>
        <w:t>oft-quoted</w:t>
      </w:r>
      <w:r>
        <w:rPr>
          <w:spacing w:val="-9"/>
          <w:w w:val="105"/>
          <w:sz w:val="17"/>
        </w:rPr>
        <w:t> </w:t>
      </w:r>
      <w:r>
        <w:rPr>
          <w:w w:val="105"/>
          <w:sz w:val="17"/>
        </w:rPr>
        <w:t>concurrence</w:t>
      </w:r>
      <w:r>
        <w:rPr>
          <w:spacing w:val="-11"/>
          <w:w w:val="105"/>
          <w:sz w:val="17"/>
        </w:rPr>
        <w:t> </w:t>
      </w:r>
      <w:r>
        <w:rPr>
          <w:w w:val="105"/>
          <w:sz w:val="17"/>
        </w:rPr>
        <w:t>described</w:t>
      </w:r>
      <w:r>
        <w:rPr>
          <w:spacing w:val="-9"/>
          <w:w w:val="105"/>
          <w:sz w:val="17"/>
        </w:rPr>
        <w:t> </w:t>
      </w:r>
      <w:r>
        <w:rPr>
          <w:w w:val="105"/>
          <w:sz w:val="17"/>
        </w:rPr>
        <w:t>it,</w:t>
      </w:r>
      <w:r>
        <w:rPr>
          <w:spacing w:val="-11"/>
          <w:w w:val="105"/>
          <w:sz w:val="17"/>
        </w:rPr>
        <w:t> </w:t>
      </w:r>
      <w:r>
        <w:rPr>
          <w:w w:val="105"/>
          <w:sz w:val="17"/>
        </w:rPr>
        <w:t>a</w:t>
      </w:r>
      <w:r>
        <w:rPr>
          <w:spacing w:val="-11"/>
          <w:w w:val="105"/>
          <w:sz w:val="17"/>
        </w:rPr>
        <w:t> </w:t>
      </w:r>
      <w:r>
        <w:rPr>
          <w:w w:val="105"/>
          <w:sz w:val="17"/>
        </w:rPr>
        <w:t>Fourth</w:t>
      </w:r>
      <w:r>
        <w:rPr>
          <w:spacing w:val="-9"/>
          <w:w w:val="105"/>
          <w:sz w:val="17"/>
        </w:rPr>
        <w:t> </w:t>
      </w:r>
      <w:r>
        <w:rPr>
          <w:w w:val="105"/>
          <w:sz w:val="17"/>
        </w:rPr>
        <w:t>Amendment</w:t>
      </w:r>
      <w:r>
        <w:rPr>
          <w:spacing w:val="-9"/>
          <w:w w:val="105"/>
          <w:sz w:val="17"/>
        </w:rPr>
        <w:t> </w:t>
      </w:r>
      <w:r>
        <w:rPr>
          <w:w w:val="105"/>
          <w:sz w:val="17"/>
        </w:rPr>
        <w:t>search</w:t>
      </w:r>
      <w:r>
        <w:rPr>
          <w:spacing w:val="-9"/>
          <w:w w:val="105"/>
          <w:sz w:val="17"/>
        </w:rPr>
        <w:t> </w:t>
      </w:r>
      <w:r>
        <w:rPr>
          <w:w w:val="105"/>
          <w:sz w:val="17"/>
        </w:rPr>
        <w:t>occurs</w:t>
      </w:r>
      <w:r>
        <w:rPr>
          <w:spacing w:val="-11"/>
          <w:w w:val="105"/>
          <w:sz w:val="17"/>
        </w:rPr>
        <w:t> </w:t>
      </w:r>
      <w:r>
        <w:rPr>
          <w:w w:val="105"/>
          <w:sz w:val="17"/>
        </w:rPr>
        <w:t>when</w:t>
      </w:r>
      <w:r>
        <w:rPr>
          <w:spacing w:val="-9"/>
          <w:w w:val="105"/>
          <w:sz w:val="17"/>
        </w:rPr>
        <w:t> </w:t>
      </w:r>
      <w:r>
        <w:rPr>
          <w:w w:val="105"/>
          <w:sz w:val="17"/>
        </w:rPr>
        <w:t>the</w:t>
      </w:r>
      <w:r>
        <w:rPr>
          <w:spacing w:val="-11"/>
          <w:w w:val="105"/>
          <w:sz w:val="17"/>
        </w:rPr>
        <w:t> </w:t>
      </w:r>
      <w:r>
        <w:rPr>
          <w:w w:val="105"/>
          <w:sz w:val="17"/>
        </w:rPr>
        <w:t>government</w:t>
      </w:r>
      <w:r>
        <w:rPr>
          <w:spacing w:val="-9"/>
          <w:w w:val="105"/>
          <w:sz w:val="17"/>
        </w:rPr>
        <w:t> </w:t>
      </w:r>
      <w:r>
        <w:rPr>
          <w:w w:val="105"/>
          <w:sz w:val="17"/>
        </w:rPr>
        <w:t>violates a subjective expectation of privacy that society recognizes as</w:t>
      </w:r>
      <w:r>
        <w:rPr>
          <w:spacing w:val="-24"/>
          <w:w w:val="105"/>
          <w:sz w:val="17"/>
        </w:rPr>
        <w:t> </w:t>
      </w:r>
      <w:r>
        <w:rPr>
          <w:w w:val="105"/>
          <w:sz w:val="17"/>
        </w:rPr>
        <w:t>reasonable.”).</w:t>
      </w:r>
    </w:p>
    <w:p>
      <w:pPr>
        <w:spacing w:before="54"/>
        <w:ind w:left="802" w:right="0" w:firstLine="0"/>
        <w:jc w:val="left"/>
        <w:rPr>
          <w:sz w:val="17"/>
        </w:rPr>
      </w:pPr>
      <w:r>
        <w:rPr>
          <w:w w:val="105"/>
          <w:sz w:val="17"/>
          <w:vertAlign w:val="superscript"/>
        </w:rPr>
        <w:t>44</w:t>
      </w:r>
      <w:r>
        <w:rPr>
          <w:w w:val="105"/>
          <w:sz w:val="17"/>
          <w:vertAlign w:val="baseline"/>
        </w:rPr>
        <w:t> </w:t>
      </w:r>
      <w:r>
        <w:rPr>
          <w:i/>
          <w:w w:val="105"/>
          <w:sz w:val="17"/>
          <w:vertAlign w:val="baseline"/>
        </w:rPr>
        <w:t>Id. </w:t>
      </w:r>
      <w:r>
        <w:rPr>
          <w:w w:val="105"/>
          <w:sz w:val="17"/>
          <w:vertAlign w:val="baseline"/>
        </w:rPr>
        <w:t>at 361 (Harlan, J. concurring).</w:t>
      </w:r>
    </w:p>
    <w:p>
      <w:pPr>
        <w:spacing w:before="65"/>
        <w:ind w:left="802" w:right="0" w:firstLine="0"/>
        <w:jc w:val="left"/>
        <w:rPr>
          <w:sz w:val="17"/>
        </w:rPr>
      </w:pPr>
      <w:r>
        <w:rPr>
          <w:w w:val="105"/>
          <w:sz w:val="17"/>
          <w:vertAlign w:val="superscript"/>
        </w:rPr>
        <w:t>45</w:t>
      </w:r>
      <w:r>
        <w:rPr>
          <w:w w:val="105"/>
          <w:sz w:val="17"/>
          <w:vertAlign w:val="baseline"/>
        </w:rPr>
        <w:t> </w:t>
      </w:r>
      <w:r>
        <w:rPr>
          <w:i/>
          <w:w w:val="105"/>
          <w:sz w:val="17"/>
          <w:vertAlign w:val="baseline"/>
        </w:rPr>
        <w:t>Katz</w:t>
      </w:r>
      <w:r>
        <w:rPr>
          <w:w w:val="105"/>
          <w:sz w:val="17"/>
          <w:vertAlign w:val="baseline"/>
        </w:rPr>
        <w:t>, 389 U.S. at 351-52.</w:t>
      </w:r>
    </w:p>
    <w:p>
      <w:pPr>
        <w:pStyle w:val="BodyText"/>
        <w:rPr>
          <w:sz w:val="20"/>
        </w:rPr>
      </w:pPr>
    </w:p>
    <w:p>
      <w:pPr>
        <w:pStyle w:val="BodyText"/>
        <w:rPr>
          <w:sz w:val="20"/>
        </w:rPr>
      </w:pPr>
    </w:p>
    <w:p>
      <w:pPr>
        <w:pStyle w:val="BodyText"/>
        <w:rPr>
          <w:sz w:val="25"/>
        </w:rPr>
      </w:pPr>
      <w:r>
        <w:rPr/>
        <w:pict>
          <v:rect style="position:absolute;margin-left:92.737823pt;margin-top:16.344364pt;width:426.1824pt;height:.4704pt;mso-position-horizontal-relative:page;mso-position-vertical-relative:paragraph;z-index:-15676416;mso-wrap-distance-left:0;mso-wrap-distance-right:0" filled="true" fillcolor="#00578f" stroked="false">
            <v:fill type="solid"/>
            <w10:wrap type="topAndBottom"/>
          </v:rect>
        </w:pict>
      </w:r>
    </w:p>
    <w:p>
      <w:pPr>
        <w:tabs>
          <w:tab w:pos="8481" w:val="right" w:leader="none"/>
        </w:tabs>
        <w:spacing w:line="166" w:lineRule="exact" w:before="0"/>
        <w:ind w:left="13" w:right="0" w:firstLine="0"/>
        <w:jc w:val="center"/>
        <w:rPr>
          <w:rFonts w:ascii="Arial"/>
          <w:sz w:val="15"/>
        </w:rPr>
      </w:pPr>
      <w:r>
        <w:rPr>
          <w:rFonts w:ascii="Arial"/>
          <w:color w:val="00578F"/>
          <w:w w:val="105"/>
          <w:sz w:val="15"/>
        </w:rPr>
        <w:t>Congressional Research</w:t>
      </w:r>
      <w:r>
        <w:rPr>
          <w:rFonts w:ascii="Arial"/>
          <w:color w:val="00578F"/>
          <w:spacing w:val="-2"/>
          <w:w w:val="105"/>
          <w:sz w:val="15"/>
        </w:rPr>
        <w:t> </w:t>
      </w:r>
      <w:r>
        <w:rPr>
          <w:rFonts w:ascii="Arial"/>
          <w:color w:val="00578F"/>
          <w:w w:val="105"/>
          <w:sz w:val="15"/>
        </w:rPr>
        <w:t>Service</w:t>
      </w:r>
      <w:r>
        <w:rPr>
          <w:color w:val="00578F"/>
          <w:w w:val="105"/>
          <w:sz w:val="15"/>
        </w:rPr>
        <w:tab/>
      </w:r>
      <w:r>
        <w:rPr>
          <w:rFonts w:ascii="Arial"/>
          <w:color w:val="00578F"/>
          <w:w w:val="105"/>
          <w:sz w:val="15"/>
        </w:rPr>
        <w:t>6</w:t>
      </w:r>
    </w:p>
    <w:p>
      <w:pPr>
        <w:spacing w:line="263" w:lineRule="exact" w:before="0"/>
        <w:ind w:left="13" w:right="0" w:firstLine="0"/>
        <w:jc w:val="center"/>
        <w:rPr>
          <w:rFonts w:ascii="Arial"/>
          <w:sz w:val="23"/>
        </w:rPr>
      </w:pPr>
      <w:r>
        <w:rPr>
          <w:rFonts w:ascii="Arial"/>
          <w:color w:val="FF0000"/>
          <w:sz w:val="23"/>
        </w:rPr>
        <w:t>136</w:t>
      </w:r>
    </w:p>
    <w:p>
      <w:pPr>
        <w:spacing w:after="0" w:line="263" w:lineRule="exact"/>
        <w:jc w:val="center"/>
        <w:rPr>
          <w:rFonts w:ascii="Arial"/>
          <w:sz w:val="23"/>
        </w:rPr>
        <w:sectPr>
          <w:pgSz w:w="11900" w:h="16840"/>
          <w:pgMar w:top="1600" w:bottom="280" w:left="1080" w:right="760"/>
        </w:sectPr>
      </w:pPr>
    </w:p>
    <w:p>
      <w:pPr>
        <w:tabs>
          <w:tab w:pos="6165" w:val="left" w:leader="none"/>
        </w:tabs>
        <w:spacing w:before="256"/>
        <w:ind w:left="774" w:right="0" w:firstLine="0"/>
        <w:jc w:val="left"/>
        <w:rPr>
          <w:rFonts w:ascii="Arial"/>
          <w:i/>
          <w:sz w:val="15"/>
        </w:rPr>
      </w:pPr>
      <w:r>
        <w:rPr>
          <w:color w:val="00578F"/>
          <w:w w:val="105"/>
          <w:sz w:val="15"/>
          <w:u w:val="single" w:color="00578F"/>
        </w:rPr>
        <w:t> </w:t>
      </w:r>
      <w:r>
        <w:rPr>
          <w:color w:val="00578F"/>
          <w:sz w:val="15"/>
          <w:u w:val="single" w:color="00578F"/>
        </w:rPr>
        <w:tab/>
      </w:r>
      <w:r>
        <w:rPr>
          <w:rFonts w:ascii="Arial"/>
          <w:i/>
          <w:color w:val="00578F"/>
          <w:w w:val="105"/>
          <w:sz w:val="15"/>
          <w:u w:val="single" w:color="00578F"/>
        </w:rPr>
        <w:t>The Fourth Amendment Third-Party</w:t>
      </w:r>
      <w:r>
        <w:rPr>
          <w:rFonts w:ascii="Arial"/>
          <w:i/>
          <w:color w:val="00578F"/>
          <w:spacing w:val="-6"/>
          <w:w w:val="105"/>
          <w:sz w:val="15"/>
          <w:u w:val="single" w:color="00578F"/>
        </w:rPr>
        <w:t> </w:t>
      </w:r>
      <w:r>
        <w:rPr>
          <w:rFonts w:ascii="Arial"/>
          <w:i/>
          <w:color w:val="00578F"/>
          <w:w w:val="105"/>
          <w:sz w:val="15"/>
          <w:u w:val="single" w:color="00578F"/>
        </w:rPr>
        <w:t>Doctrine</w:t>
      </w:r>
    </w:p>
    <w:p>
      <w:pPr>
        <w:pStyle w:val="BodyText"/>
        <w:rPr>
          <w:rFonts w:ascii="Arial"/>
          <w:i/>
          <w:sz w:val="24"/>
        </w:rPr>
      </w:pPr>
    </w:p>
    <w:p>
      <w:pPr>
        <w:pStyle w:val="BodyText"/>
        <w:rPr>
          <w:rFonts w:ascii="Arial"/>
          <w:i/>
          <w:sz w:val="24"/>
        </w:rPr>
      </w:pPr>
    </w:p>
    <w:p>
      <w:pPr>
        <w:pStyle w:val="BodyText"/>
        <w:spacing w:line="247" w:lineRule="auto" w:before="161"/>
        <w:ind w:left="802" w:right="990"/>
      </w:pPr>
      <w:r>
        <w:rPr>
          <w:w w:val="105"/>
        </w:rPr>
        <w:t>adopts</w:t>
      </w:r>
      <w:r>
        <w:rPr>
          <w:spacing w:val="-12"/>
          <w:w w:val="105"/>
        </w:rPr>
        <w:t> </w:t>
      </w:r>
      <w:r>
        <w:rPr>
          <w:w w:val="105"/>
        </w:rPr>
        <w:t>what</w:t>
      </w:r>
      <w:r>
        <w:rPr>
          <w:spacing w:val="-10"/>
          <w:w w:val="105"/>
        </w:rPr>
        <w:t> </w:t>
      </w:r>
      <w:r>
        <w:rPr>
          <w:w w:val="105"/>
        </w:rPr>
        <w:t>can</w:t>
      </w:r>
      <w:r>
        <w:rPr>
          <w:spacing w:val="-13"/>
          <w:w w:val="105"/>
        </w:rPr>
        <w:t> </w:t>
      </w:r>
      <w:r>
        <w:rPr>
          <w:w w:val="105"/>
        </w:rPr>
        <w:t>be</w:t>
      </w:r>
      <w:r>
        <w:rPr>
          <w:spacing w:val="-12"/>
          <w:w w:val="105"/>
        </w:rPr>
        <w:t> </w:t>
      </w:r>
      <w:r>
        <w:rPr>
          <w:w w:val="105"/>
        </w:rPr>
        <w:t>called</w:t>
      </w:r>
      <w:r>
        <w:rPr>
          <w:spacing w:val="-13"/>
          <w:w w:val="105"/>
        </w:rPr>
        <w:t> </w:t>
      </w:r>
      <w:r>
        <w:rPr>
          <w:w w:val="105"/>
        </w:rPr>
        <w:t>the</w:t>
      </w:r>
      <w:r>
        <w:rPr>
          <w:spacing w:val="-11"/>
          <w:w w:val="105"/>
        </w:rPr>
        <w:t> </w:t>
      </w:r>
      <w:r>
        <w:rPr>
          <w:w w:val="105"/>
        </w:rPr>
        <w:t>secrecy</w:t>
      </w:r>
      <w:r>
        <w:rPr>
          <w:spacing w:val="-13"/>
          <w:w w:val="105"/>
        </w:rPr>
        <w:t> </w:t>
      </w:r>
      <w:r>
        <w:rPr>
          <w:w w:val="105"/>
        </w:rPr>
        <w:t>model</w:t>
      </w:r>
      <w:r>
        <w:rPr>
          <w:spacing w:val="-11"/>
          <w:w w:val="105"/>
        </w:rPr>
        <w:t> </w:t>
      </w:r>
      <w:r>
        <w:rPr>
          <w:w w:val="105"/>
        </w:rPr>
        <w:t>of</w:t>
      </w:r>
      <w:r>
        <w:rPr>
          <w:spacing w:val="-11"/>
          <w:w w:val="105"/>
        </w:rPr>
        <w:t> </w:t>
      </w:r>
      <w:r>
        <w:rPr>
          <w:spacing w:val="-3"/>
          <w:w w:val="105"/>
        </w:rPr>
        <w:t>privacy.</w:t>
      </w:r>
      <w:r>
        <w:rPr>
          <w:spacing w:val="-12"/>
          <w:w w:val="105"/>
        </w:rPr>
        <w:t> </w:t>
      </w:r>
      <w:r>
        <w:rPr>
          <w:w w:val="105"/>
        </w:rPr>
        <w:t>Under</w:t>
      </w:r>
      <w:r>
        <w:rPr>
          <w:spacing w:val="-11"/>
          <w:w w:val="105"/>
        </w:rPr>
        <w:t> </w:t>
      </w:r>
      <w:r>
        <w:rPr>
          <w:w w:val="105"/>
        </w:rPr>
        <w:t>the</w:t>
      </w:r>
      <w:r>
        <w:rPr>
          <w:spacing w:val="-13"/>
          <w:w w:val="105"/>
        </w:rPr>
        <w:t> </w:t>
      </w:r>
      <w:r>
        <w:rPr>
          <w:w w:val="105"/>
        </w:rPr>
        <w:t>secrecy</w:t>
      </w:r>
      <w:r>
        <w:rPr>
          <w:spacing w:val="-13"/>
          <w:w w:val="105"/>
        </w:rPr>
        <w:t> </w:t>
      </w:r>
      <w:r>
        <w:rPr>
          <w:w w:val="105"/>
        </w:rPr>
        <w:t>model,</w:t>
      </w:r>
      <w:r>
        <w:rPr>
          <w:spacing w:val="-13"/>
          <w:w w:val="105"/>
        </w:rPr>
        <w:t> </w:t>
      </w:r>
      <w:r>
        <w:rPr>
          <w:w w:val="105"/>
        </w:rPr>
        <w:t>once</w:t>
      </w:r>
      <w:r>
        <w:rPr>
          <w:spacing w:val="-11"/>
          <w:w w:val="105"/>
        </w:rPr>
        <w:t> </w:t>
      </w:r>
      <w:r>
        <w:rPr>
          <w:w w:val="105"/>
        </w:rPr>
        <w:t>a</w:t>
      </w:r>
      <w:r>
        <w:rPr>
          <w:spacing w:val="-13"/>
          <w:w w:val="105"/>
        </w:rPr>
        <w:t> </w:t>
      </w:r>
      <w:r>
        <w:rPr>
          <w:w w:val="105"/>
        </w:rPr>
        <w:t>fact</w:t>
      </w:r>
      <w:r>
        <w:rPr>
          <w:spacing w:val="-13"/>
          <w:w w:val="105"/>
        </w:rPr>
        <w:t> </w:t>
      </w:r>
      <w:r>
        <w:rPr>
          <w:w w:val="105"/>
        </w:rPr>
        <w:t>is disclosed</w:t>
      </w:r>
      <w:r>
        <w:rPr>
          <w:spacing w:val="-12"/>
          <w:w w:val="105"/>
        </w:rPr>
        <w:t> </w:t>
      </w:r>
      <w:r>
        <w:rPr>
          <w:w w:val="105"/>
        </w:rPr>
        <w:t>to</w:t>
      </w:r>
      <w:r>
        <w:rPr>
          <w:spacing w:val="-13"/>
          <w:w w:val="105"/>
        </w:rPr>
        <w:t> </w:t>
      </w:r>
      <w:r>
        <w:rPr>
          <w:w w:val="105"/>
        </w:rPr>
        <w:t>the</w:t>
      </w:r>
      <w:r>
        <w:rPr>
          <w:spacing w:val="-12"/>
          <w:w w:val="105"/>
        </w:rPr>
        <w:t> </w:t>
      </w:r>
      <w:r>
        <w:rPr>
          <w:w w:val="105"/>
        </w:rPr>
        <w:t>public</w:t>
      </w:r>
      <w:r>
        <w:rPr>
          <w:spacing w:val="-11"/>
          <w:w w:val="105"/>
        </w:rPr>
        <w:t> </w:t>
      </w:r>
      <w:r>
        <w:rPr>
          <w:w w:val="105"/>
        </w:rPr>
        <w:t>in</w:t>
      </w:r>
      <w:r>
        <w:rPr>
          <w:spacing w:val="-14"/>
          <w:w w:val="105"/>
        </w:rPr>
        <w:t> </w:t>
      </w:r>
      <w:r>
        <w:rPr>
          <w:w w:val="105"/>
        </w:rPr>
        <w:t>any</w:t>
      </w:r>
      <w:r>
        <w:rPr>
          <w:spacing w:val="-15"/>
          <w:w w:val="105"/>
        </w:rPr>
        <w:t> </w:t>
      </w:r>
      <w:r>
        <w:rPr>
          <w:spacing w:val="-5"/>
          <w:w w:val="105"/>
        </w:rPr>
        <w:t>way,</w:t>
      </w:r>
      <w:r>
        <w:rPr>
          <w:spacing w:val="-12"/>
          <w:w w:val="105"/>
        </w:rPr>
        <w:t> </w:t>
      </w:r>
      <w:r>
        <w:rPr>
          <w:w w:val="105"/>
        </w:rPr>
        <w:t>the</w:t>
      </w:r>
      <w:r>
        <w:rPr>
          <w:spacing w:val="-12"/>
          <w:w w:val="105"/>
        </w:rPr>
        <w:t> </w:t>
      </w:r>
      <w:r>
        <w:rPr>
          <w:w w:val="105"/>
        </w:rPr>
        <w:t>information</w:t>
      </w:r>
      <w:r>
        <w:rPr>
          <w:spacing w:val="-14"/>
          <w:w w:val="105"/>
        </w:rPr>
        <w:t> </w:t>
      </w:r>
      <w:r>
        <w:rPr>
          <w:w w:val="105"/>
        </w:rPr>
        <w:t>is</w:t>
      </w:r>
      <w:r>
        <w:rPr>
          <w:spacing w:val="-14"/>
          <w:w w:val="105"/>
        </w:rPr>
        <w:t> </w:t>
      </w:r>
      <w:r>
        <w:rPr>
          <w:w w:val="105"/>
        </w:rPr>
        <w:t>no</w:t>
      </w:r>
      <w:r>
        <w:rPr>
          <w:spacing w:val="-12"/>
          <w:w w:val="105"/>
        </w:rPr>
        <w:t> </w:t>
      </w:r>
      <w:r>
        <w:rPr>
          <w:w w:val="105"/>
        </w:rPr>
        <w:t>longer</w:t>
      </w:r>
      <w:r>
        <w:rPr>
          <w:spacing w:val="-14"/>
          <w:w w:val="105"/>
        </w:rPr>
        <w:t> </w:t>
      </w:r>
      <w:r>
        <w:rPr>
          <w:w w:val="105"/>
        </w:rPr>
        <w:t>entitled</w:t>
      </w:r>
      <w:r>
        <w:rPr>
          <w:spacing w:val="-14"/>
          <w:w w:val="105"/>
        </w:rPr>
        <w:t> </w:t>
      </w:r>
      <w:r>
        <w:rPr>
          <w:w w:val="105"/>
        </w:rPr>
        <w:t>to</w:t>
      </w:r>
      <w:r>
        <w:rPr>
          <w:spacing w:val="-12"/>
          <w:w w:val="105"/>
        </w:rPr>
        <w:t> </w:t>
      </w:r>
      <w:r>
        <w:rPr>
          <w:w w:val="105"/>
        </w:rPr>
        <w:t>privacy</w:t>
      </w:r>
      <w:r>
        <w:rPr>
          <w:spacing w:val="-14"/>
          <w:w w:val="105"/>
        </w:rPr>
        <w:t> </w:t>
      </w:r>
      <w:r>
        <w:rPr>
          <w:w w:val="105"/>
        </w:rPr>
        <w:t>protection.</w:t>
      </w:r>
      <w:r>
        <w:rPr>
          <w:w w:val="105"/>
          <w:vertAlign w:val="superscript"/>
        </w:rPr>
        <w:t>46</w:t>
      </w:r>
      <w:r>
        <w:rPr>
          <w:w w:val="105"/>
          <w:vertAlign w:val="baseline"/>
        </w:rPr>
        <w:t> This</w:t>
      </w:r>
      <w:r>
        <w:rPr>
          <w:spacing w:val="-12"/>
          <w:w w:val="105"/>
          <w:vertAlign w:val="baseline"/>
        </w:rPr>
        <w:t> </w:t>
      </w:r>
      <w:r>
        <w:rPr>
          <w:w w:val="105"/>
          <w:vertAlign w:val="baseline"/>
        </w:rPr>
        <w:t>secrecy</w:t>
      </w:r>
      <w:r>
        <w:rPr>
          <w:spacing w:val="-14"/>
          <w:w w:val="105"/>
          <w:vertAlign w:val="baseline"/>
        </w:rPr>
        <w:t> </w:t>
      </w:r>
      <w:r>
        <w:rPr>
          <w:w w:val="105"/>
          <w:vertAlign w:val="baseline"/>
        </w:rPr>
        <w:t>model,</w:t>
      </w:r>
      <w:r>
        <w:rPr>
          <w:spacing w:val="-11"/>
          <w:w w:val="105"/>
          <w:vertAlign w:val="baseline"/>
        </w:rPr>
        <w:t> </w:t>
      </w:r>
      <w:r>
        <w:rPr>
          <w:w w:val="105"/>
          <w:vertAlign w:val="baseline"/>
        </w:rPr>
        <w:t>along</w:t>
      </w:r>
      <w:r>
        <w:rPr>
          <w:spacing w:val="-14"/>
          <w:w w:val="105"/>
          <w:vertAlign w:val="baseline"/>
        </w:rPr>
        <w:t> </w:t>
      </w:r>
      <w:r>
        <w:rPr>
          <w:w w:val="105"/>
          <w:vertAlign w:val="baseline"/>
        </w:rPr>
        <w:t>with</w:t>
      </w:r>
      <w:r>
        <w:rPr>
          <w:spacing w:val="-14"/>
          <w:w w:val="105"/>
          <w:vertAlign w:val="baseline"/>
        </w:rPr>
        <w:t> </w:t>
      </w:r>
      <w:r>
        <w:rPr>
          <w:w w:val="105"/>
          <w:vertAlign w:val="baseline"/>
        </w:rPr>
        <w:t>the</w:t>
      </w:r>
      <w:r>
        <w:rPr>
          <w:spacing w:val="-12"/>
          <w:w w:val="105"/>
          <w:vertAlign w:val="baseline"/>
        </w:rPr>
        <w:t> </w:t>
      </w:r>
      <w:r>
        <w:rPr>
          <w:w w:val="105"/>
          <w:vertAlign w:val="baseline"/>
        </w:rPr>
        <w:t>assumption</w:t>
      </w:r>
      <w:r>
        <w:rPr>
          <w:spacing w:val="-11"/>
          <w:w w:val="105"/>
          <w:vertAlign w:val="baseline"/>
        </w:rPr>
        <w:t> </w:t>
      </w:r>
      <w:r>
        <w:rPr>
          <w:w w:val="105"/>
          <w:vertAlign w:val="baseline"/>
        </w:rPr>
        <w:t>of</w:t>
      </w:r>
      <w:r>
        <w:rPr>
          <w:spacing w:val="-14"/>
          <w:w w:val="105"/>
          <w:vertAlign w:val="baseline"/>
        </w:rPr>
        <w:t> </w:t>
      </w:r>
      <w:r>
        <w:rPr>
          <w:w w:val="105"/>
          <w:vertAlign w:val="baseline"/>
        </w:rPr>
        <w:t>the</w:t>
      </w:r>
      <w:r>
        <w:rPr>
          <w:spacing w:val="-14"/>
          <w:w w:val="105"/>
          <w:vertAlign w:val="baseline"/>
        </w:rPr>
        <w:t> </w:t>
      </w:r>
      <w:r>
        <w:rPr>
          <w:w w:val="105"/>
          <w:vertAlign w:val="baseline"/>
        </w:rPr>
        <w:t>risk</w:t>
      </w:r>
      <w:r>
        <w:rPr>
          <w:spacing w:val="-14"/>
          <w:w w:val="105"/>
          <w:vertAlign w:val="baseline"/>
        </w:rPr>
        <w:t> </w:t>
      </w:r>
      <w:r>
        <w:rPr>
          <w:w w:val="105"/>
          <w:vertAlign w:val="baseline"/>
        </w:rPr>
        <w:t>theory</w:t>
      </w:r>
      <w:r>
        <w:rPr>
          <w:spacing w:val="-14"/>
          <w:w w:val="105"/>
          <w:vertAlign w:val="baseline"/>
        </w:rPr>
        <w:t> </w:t>
      </w:r>
      <w:r>
        <w:rPr>
          <w:w w:val="105"/>
          <w:vertAlign w:val="baseline"/>
        </w:rPr>
        <w:t>discussed</w:t>
      </w:r>
      <w:r>
        <w:rPr>
          <w:spacing w:val="-11"/>
          <w:w w:val="105"/>
          <w:vertAlign w:val="baseline"/>
        </w:rPr>
        <w:t> </w:t>
      </w:r>
      <w:r>
        <w:rPr>
          <w:spacing w:val="-4"/>
          <w:w w:val="105"/>
          <w:vertAlign w:val="baseline"/>
        </w:rPr>
        <w:t>below,</w:t>
      </w:r>
      <w:r>
        <w:rPr>
          <w:spacing w:val="-12"/>
          <w:w w:val="105"/>
          <w:vertAlign w:val="baseline"/>
        </w:rPr>
        <w:t> </w:t>
      </w:r>
      <w:r>
        <w:rPr>
          <w:w w:val="105"/>
          <w:vertAlign w:val="baseline"/>
        </w:rPr>
        <w:t>would</w:t>
      </w:r>
      <w:r>
        <w:rPr>
          <w:spacing w:val="-14"/>
          <w:w w:val="105"/>
          <w:vertAlign w:val="baseline"/>
        </w:rPr>
        <w:t> </w:t>
      </w:r>
      <w:r>
        <w:rPr>
          <w:w w:val="105"/>
          <w:vertAlign w:val="baseline"/>
        </w:rPr>
        <w:t>form the underpinnings of the modern third-party</w:t>
      </w:r>
      <w:r>
        <w:rPr>
          <w:spacing w:val="-23"/>
          <w:w w:val="105"/>
          <w:vertAlign w:val="baseline"/>
        </w:rPr>
        <w:t> </w:t>
      </w:r>
      <w:r>
        <w:rPr>
          <w:w w:val="105"/>
          <w:vertAlign w:val="baseline"/>
        </w:rPr>
        <w:t>doctrine.</w:t>
      </w:r>
    </w:p>
    <w:p>
      <w:pPr>
        <w:pStyle w:val="BodyText"/>
        <w:spacing w:before="8"/>
        <w:rPr>
          <w:sz w:val="30"/>
        </w:rPr>
      </w:pPr>
    </w:p>
    <w:p>
      <w:pPr>
        <w:pStyle w:val="Heading2"/>
        <w:spacing w:before="1"/>
      </w:pPr>
      <w:bookmarkStart w:name="_TOC_250006" w:id="13"/>
      <w:bookmarkEnd w:id="13"/>
      <w:r>
        <w:rPr/>
        <w:t>Third-Party Doctrine Jurisprudence</w:t>
      </w:r>
    </w:p>
    <w:p>
      <w:pPr>
        <w:pStyle w:val="BodyText"/>
        <w:spacing w:line="247" w:lineRule="auto" w:before="235"/>
        <w:ind w:left="802" w:right="813"/>
      </w:pPr>
      <w:r>
        <w:rPr>
          <w:w w:val="105"/>
        </w:rPr>
        <w:t>The idea that what a person knowingly exposes to the public is not entitled to constitutional protection was not an invention of the </w:t>
      </w:r>
      <w:r>
        <w:rPr>
          <w:i/>
          <w:w w:val="105"/>
        </w:rPr>
        <w:t>Katz </w:t>
      </w:r>
      <w:r>
        <w:rPr>
          <w:w w:val="105"/>
        </w:rPr>
        <w:t>court, but was embedded in Fourth Amendment jurisprudence</w:t>
      </w:r>
      <w:r>
        <w:rPr>
          <w:spacing w:val="-16"/>
          <w:w w:val="105"/>
        </w:rPr>
        <w:t> </w:t>
      </w:r>
      <w:r>
        <w:rPr>
          <w:w w:val="105"/>
        </w:rPr>
        <w:t>for</w:t>
      </w:r>
      <w:r>
        <w:rPr>
          <w:spacing w:val="-16"/>
          <w:w w:val="105"/>
        </w:rPr>
        <w:t> </w:t>
      </w:r>
      <w:r>
        <w:rPr>
          <w:w w:val="105"/>
        </w:rPr>
        <w:t>quite</w:t>
      </w:r>
      <w:r>
        <w:rPr>
          <w:spacing w:val="-13"/>
          <w:w w:val="105"/>
        </w:rPr>
        <w:t> </w:t>
      </w:r>
      <w:r>
        <w:rPr>
          <w:w w:val="105"/>
        </w:rPr>
        <w:t>some</w:t>
      </w:r>
      <w:r>
        <w:rPr>
          <w:spacing w:val="-14"/>
          <w:w w:val="105"/>
        </w:rPr>
        <w:t> </w:t>
      </w:r>
      <w:r>
        <w:rPr>
          <w:w w:val="105"/>
        </w:rPr>
        <w:t>time.</w:t>
      </w:r>
      <w:r>
        <w:rPr>
          <w:spacing w:val="-13"/>
          <w:w w:val="105"/>
        </w:rPr>
        <w:t> </w:t>
      </w:r>
      <w:r>
        <w:rPr>
          <w:w w:val="105"/>
        </w:rPr>
        <w:t>In</w:t>
      </w:r>
      <w:r>
        <w:rPr>
          <w:spacing w:val="-14"/>
          <w:w w:val="105"/>
        </w:rPr>
        <w:t> </w:t>
      </w:r>
      <w:r>
        <w:rPr>
          <w:w w:val="105"/>
        </w:rPr>
        <w:t>one</w:t>
      </w:r>
      <w:r>
        <w:rPr>
          <w:spacing w:val="-14"/>
          <w:w w:val="105"/>
        </w:rPr>
        <w:t> </w:t>
      </w:r>
      <w:r>
        <w:rPr>
          <w:w w:val="105"/>
        </w:rPr>
        <w:t>of</w:t>
      </w:r>
      <w:r>
        <w:rPr>
          <w:spacing w:val="-14"/>
          <w:w w:val="105"/>
        </w:rPr>
        <w:t> </w:t>
      </w:r>
      <w:r>
        <w:rPr>
          <w:w w:val="105"/>
        </w:rPr>
        <w:t>the</w:t>
      </w:r>
      <w:r>
        <w:rPr>
          <w:spacing w:val="-13"/>
          <w:w w:val="105"/>
        </w:rPr>
        <w:t> </w:t>
      </w:r>
      <w:r>
        <w:rPr>
          <w:w w:val="105"/>
        </w:rPr>
        <w:t>first</w:t>
      </w:r>
      <w:r>
        <w:rPr>
          <w:spacing w:val="-14"/>
          <w:w w:val="105"/>
        </w:rPr>
        <w:t> </w:t>
      </w:r>
      <w:r>
        <w:rPr>
          <w:w w:val="105"/>
        </w:rPr>
        <w:t>Fourth</w:t>
      </w:r>
      <w:r>
        <w:rPr>
          <w:spacing w:val="-25"/>
          <w:w w:val="105"/>
        </w:rPr>
        <w:t> </w:t>
      </w:r>
      <w:r>
        <w:rPr>
          <w:w w:val="105"/>
        </w:rPr>
        <w:t>Amendment</w:t>
      </w:r>
      <w:r>
        <w:rPr>
          <w:spacing w:val="-13"/>
          <w:w w:val="105"/>
        </w:rPr>
        <w:t> </w:t>
      </w:r>
      <w:r>
        <w:rPr>
          <w:w w:val="105"/>
        </w:rPr>
        <w:t>cases,</w:t>
      </w:r>
      <w:r>
        <w:rPr>
          <w:spacing w:val="-13"/>
          <w:w w:val="105"/>
        </w:rPr>
        <w:t> </w:t>
      </w:r>
      <w:r>
        <w:rPr>
          <w:i/>
          <w:w w:val="105"/>
        </w:rPr>
        <w:t>Ex</w:t>
      </w:r>
      <w:r>
        <w:rPr>
          <w:i/>
          <w:spacing w:val="-16"/>
          <w:w w:val="105"/>
        </w:rPr>
        <w:t> </w:t>
      </w:r>
      <w:r>
        <w:rPr>
          <w:i/>
          <w:w w:val="105"/>
        </w:rPr>
        <w:t>parte</w:t>
      </w:r>
      <w:r>
        <w:rPr>
          <w:i/>
          <w:spacing w:val="-14"/>
          <w:w w:val="105"/>
        </w:rPr>
        <w:t> </w:t>
      </w:r>
      <w:r>
        <w:rPr>
          <w:i/>
          <w:w w:val="105"/>
        </w:rPr>
        <w:t>Jackson</w:t>
      </w:r>
      <w:r>
        <w:rPr>
          <w:w w:val="105"/>
        </w:rPr>
        <w:t>, the</w:t>
      </w:r>
      <w:r>
        <w:rPr>
          <w:spacing w:val="-11"/>
          <w:w w:val="105"/>
        </w:rPr>
        <w:t> </w:t>
      </w:r>
      <w:r>
        <w:rPr>
          <w:w w:val="105"/>
        </w:rPr>
        <w:t>Court</w:t>
      </w:r>
      <w:r>
        <w:rPr>
          <w:spacing w:val="-13"/>
          <w:w w:val="105"/>
        </w:rPr>
        <w:t> </w:t>
      </w:r>
      <w:r>
        <w:rPr>
          <w:w w:val="105"/>
        </w:rPr>
        <w:t>held</w:t>
      </w:r>
      <w:r>
        <w:rPr>
          <w:spacing w:val="-11"/>
          <w:w w:val="105"/>
        </w:rPr>
        <w:t> </w:t>
      </w:r>
      <w:r>
        <w:rPr>
          <w:w w:val="105"/>
        </w:rPr>
        <w:t>that</w:t>
      </w:r>
      <w:r>
        <w:rPr>
          <w:spacing w:val="-12"/>
          <w:w w:val="105"/>
        </w:rPr>
        <w:t> </w:t>
      </w:r>
      <w:r>
        <w:rPr>
          <w:w w:val="105"/>
        </w:rPr>
        <w:t>anything</w:t>
      </w:r>
      <w:r>
        <w:rPr>
          <w:spacing w:val="-13"/>
          <w:w w:val="105"/>
        </w:rPr>
        <w:t> </w:t>
      </w:r>
      <w:r>
        <w:rPr>
          <w:w w:val="105"/>
        </w:rPr>
        <w:t>“exposed”</w:t>
      </w:r>
      <w:r>
        <w:rPr>
          <w:spacing w:val="-13"/>
          <w:w w:val="105"/>
        </w:rPr>
        <w:t> </w:t>
      </w:r>
      <w:r>
        <w:rPr>
          <w:w w:val="105"/>
        </w:rPr>
        <w:t>on</w:t>
      </w:r>
      <w:r>
        <w:rPr>
          <w:spacing w:val="-10"/>
          <w:w w:val="105"/>
        </w:rPr>
        <w:t> </w:t>
      </w:r>
      <w:r>
        <w:rPr>
          <w:w w:val="105"/>
        </w:rPr>
        <w:t>the</w:t>
      </w:r>
      <w:r>
        <w:rPr>
          <w:spacing w:val="-10"/>
          <w:w w:val="105"/>
        </w:rPr>
        <w:t> </w:t>
      </w:r>
      <w:r>
        <w:rPr>
          <w:w w:val="105"/>
        </w:rPr>
        <w:t>outside</w:t>
      </w:r>
      <w:r>
        <w:rPr>
          <w:spacing w:val="-13"/>
          <w:w w:val="105"/>
        </w:rPr>
        <w:t> </w:t>
      </w:r>
      <w:r>
        <w:rPr>
          <w:w w:val="105"/>
        </w:rPr>
        <w:t>of</w:t>
      </w:r>
      <w:r>
        <w:rPr>
          <w:spacing w:val="-10"/>
          <w:w w:val="105"/>
        </w:rPr>
        <w:t> </w:t>
      </w:r>
      <w:r>
        <w:rPr>
          <w:w w:val="105"/>
        </w:rPr>
        <w:t>a</w:t>
      </w:r>
      <w:r>
        <w:rPr>
          <w:spacing w:val="-11"/>
          <w:w w:val="105"/>
        </w:rPr>
        <w:t> </w:t>
      </w:r>
      <w:r>
        <w:rPr>
          <w:w w:val="105"/>
        </w:rPr>
        <w:t>parcel</w:t>
      </w:r>
      <w:r>
        <w:rPr>
          <w:spacing w:val="-10"/>
          <w:w w:val="105"/>
        </w:rPr>
        <w:t> </w:t>
      </w:r>
      <w:r>
        <w:rPr>
          <w:w w:val="105"/>
        </w:rPr>
        <w:t>of</w:t>
      </w:r>
      <w:r>
        <w:rPr>
          <w:spacing w:val="-10"/>
          <w:w w:val="105"/>
        </w:rPr>
        <w:t> </w:t>
      </w:r>
      <w:r>
        <w:rPr>
          <w:w w:val="105"/>
        </w:rPr>
        <w:t>mail</w:t>
      </w:r>
      <w:r>
        <w:rPr>
          <w:spacing w:val="-13"/>
          <w:w w:val="105"/>
        </w:rPr>
        <w:t> </w:t>
      </w:r>
      <w:r>
        <w:rPr>
          <w:w w:val="105"/>
        </w:rPr>
        <w:t>is</w:t>
      </w:r>
      <w:r>
        <w:rPr>
          <w:spacing w:val="-10"/>
          <w:w w:val="105"/>
        </w:rPr>
        <w:t> </w:t>
      </w:r>
      <w:r>
        <w:rPr>
          <w:w w:val="105"/>
        </w:rPr>
        <w:t>not</w:t>
      </w:r>
      <w:r>
        <w:rPr>
          <w:spacing w:val="-11"/>
          <w:w w:val="105"/>
        </w:rPr>
        <w:t> </w:t>
      </w:r>
      <w:r>
        <w:rPr>
          <w:w w:val="105"/>
        </w:rPr>
        <w:t>entitled</w:t>
      </w:r>
      <w:r>
        <w:rPr>
          <w:spacing w:val="-10"/>
          <w:w w:val="105"/>
        </w:rPr>
        <w:t> </w:t>
      </w:r>
      <w:r>
        <w:rPr>
          <w:w w:val="105"/>
        </w:rPr>
        <w:t>to</w:t>
      </w:r>
      <w:r>
        <w:rPr>
          <w:spacing w:val="-10"/>
          <w:w w:val="105"/>
        </w:rPr>
        <w:t> </w:t>
      </w:r>
      <w:r>
        <w:rPr>
          <w:w w:val="105"/>
        </w:rPr>
        <w:t>Fourth Amendment protection.</w:t>
      </w:r>
      <w:r>
        <w:rPr>
          <w:w w:val="105"/>
          <w:vertAlign w:val="superscript"/>
        </w:rPr>
        <w:t>47</w:t>
      </w:r>
      <w:r>
        <w:rPr>
          <w:w w:val="105"/>
          <w:vertAlign w:val="baseline"/>
        </w:rPr>
        <w:t> </w:t>
      </w:r>
      <w:r>
        <w:rPr>
          <w:spacing w:val="-3"/>
          <w:w w:val="105"/>
          <w:vertAlign w:val="baseline"/>
        </w:rPr>
        <w:t>Similarly, </w:t>
      </w:r>
      <w:r>
        <w:rPr>
          <w:w w:val="105"/>
          <w:vertAlign w:val="baseline"/>
        </w:rPr>
        <w:t>under what has come to be known as the “plain view” doctrine,</w:t>
      </w:r>
      <w:r>
        <w:rPr>
          <w:spacing w:val="-15"/>
          <w:w w:val="105"/>
          <w:vertAlign w:val="baseline"/>
        </w:rPr>
        <w:t> </w:t>
      </w:r>
      <w:r>
        <w:rPr>
          <w:w w:val="105"/>
          <w:vertAlign w:val="baseline"/>
        </w:rPr>
        <w:t>Justice</w:t>
      </w:r>
      <w:r>
        <w:rPr>
          <w:spacing w:val="-13"/>
          <w:w w:val="105"/>
          <w:vertAlign w:val="baseline"/>
        </w:rPr>
        <w:t> </w:t>
      </w:r>
      <w:r>
        <w:rPr>
          <w:w w:val="105"/>
          <w:vertAlign w:val="baseline"/>
        </w:rPr>
        <w:t>Brandeis</w:t>
      </w:r>
      <w:r>
        <w:rPr>
          <w:spacing w:val="-12"/>
          <w:w w:val="105"/>
          <w:vertAlign w:val="baseline"/>
        </w:rPr>
        <w:t> </w:t>
      </w:r>
      <w:r>
        <w:rPr>
          <w:w w:val="105"/>
          <w:vertAlign w:val="baseline"/>
        </w:rPr>
        <w:t>noted</w:t>
      </w:r>
      <w:r>
        <w:rPr>
          <w:spacing w:val="-15"/>
          <w:w w:val="105"/>
          <w:vertAlign w:val="baseline"/>
        </w:rPr>
        <w:t> </w:t>
      </w:r>
      <w:r>
        <w:rPr>
          <w:w w:val="105"/>
          <w:vertAlign w:val="baseline"/>
        </w:rPr>
        <w:t>in</w:t>
      </w:r>
      <w:r>
        <w:rPr>
          <w:spacing w:val="-14"/>
          <w:w w:val="105"/>
          <w:vertAlign w:val="baseline"/>
        </w:rPr>
        <w:t> </w:t>
      </w:r>
      <w:r>
        <w:rPr>
          <w:w w:val="105"/>
          <w:vertAlign w:val="baseline"/>
        </w:rPr>
        <w:t>the</w:t>
      </w:r>
      <w:r>
        <w:rPr>
          <w:spacing w:val="-13"/>
          <w:w w:val="105"/>
          <w:vertAlign w:val="baseline"/>
        </w:rPr>
        <w:t> </w:t>
      </w:r>
      <w:r>
        <w:rPr>
          <w:w w:val="105"/>
          <w:vertAlign w:val="baseline"/>
        </w:rPr>
        <w:t>1927</w:t>
      </w:r>
      <w:r>
        <w:rPr>
          <w:spacing w:val="-12"/>
          <w:w w:val="105"/>
          <w:vertAlign w:val="baseline"/>
        </w:rPr>
        <w:t> </w:t>
      </w:r>
      <w:r>
        <w:rPr>
          <w:w w:val="105"/>
          <w:vertAlign w:val="baseline"/>
        </w:rPr>
        <w:t>case</w:t>
      </w:r>
      <w:r>
        <w:rPr>
          <w:spacing w:val="-12"/>
          <w:w w:val="105"/>
          <w:vertAlign w:val="baseline"/>
        </w:rPr>
        <w:t> </w:t>
      </w:r>
      <w:r>
        <w:rPr>
          <w:i/>
          <w:w w:val="105"/>
          <w:vertAlign w:val="baseline"/>
        </w:rPr>
        <w:t>United</w:t>
      </w:r>
      <w:r>
        <w:rPr>
          <w:i/>
          <w:spacing w:val="-12"/>
          <w:w w:val="105"/>
          <w:vertAlign w:val="baseline"/>
        </w:rPr>
        <w:t> </w:t>
      </w:r>
      <w:r>
        <w:rPr>
          <w:i/>
          <w:w w:val="105"/>
          <w:vertAlign w:val="baseline"/>
        </w:rPr>
        <w:t>States</w:t>
      </w:r>
      <w:r>
        <w:rPr>
          <w:i/>
          <w:spacing w:val="-15"/>
          <w:w w:val="105"/>
          <w:vertAlign w:val="baseline"/>
        </w:rPr>
        <w:t> </w:t>
      </w:r>
      <w:r>
        <w:rPr>
          <w:i/>
          <w:spacing w:val="-9"/>
          <w:w w:val="105"/>
          <w:vertAlign w:val="baseline"/>
        </w:rPr>
        <w:t>v.</w:t>
      </w:r>
      <w:r>
        <w:rPr>
          <w:i/>
          <w:spacing w:val="-12"/>
          <w:w w:val="105"/>
          <w:vertAlign w:val="baseline"/>
        </w:rPr>
        <w:t> </w:t>
      </w:r>
      <w:r>
        <w:rPr>
          <w:i/>
          <w:w w:val="105"/>
          <w:vertAlign w:val="baseline"/>
        </w:rPr>
        <w:t>Lee</w:t>
      </w:r>
      <w:r>
        <w:rPr>
          <w:i/>
          <w:spacing w:val="-15"/>
          <w:w w:val="105"/>
          <w:vertAlign w:val="baseline"/>
        </w:rPr>
        <w:t> </w:t>
      </w:r>
      <w:r>
        <w:rPr>
          <w:w w:val="105"/>
          <w:vertAlign w:val="baseline"/>
        </w:rPr>
        <w:t>that</w:t>
      </w:r>
      <w:r>
        <w:rPr>
          <w:spacing w:val="-13"/>
          <w:w w:val="105"/>
          <w:vertAlign w:val="baseline"/>
        </w:rPr>
        <w:t> </w:t>
      </w:r>
      <w:r>
        <w:rPr>
          <w:w w:val="105"/>
          <w:vertAlign w:val="baseline"/>
        </w:rPr>
        <w:t>the</w:t>
      </w:r>
      <w:r>
        <w:rPr>
          <w:spacing w:val="-12"/>
          <w:w w:val="105"/>
          <w:vertAlign w:val="baseline"/>
        </w:rPr>
        <w:t> </w:t>
      </w:r>
      <w:r>
        <w:rPr>
          <w:w w:val="105"/>
          <w:vertAlign w:val="baseline"/>
        </w:rPr>
        <w:t>use</w:t>
      </w:r>
      <w:r>
        <w:rPr>
          <w:spacing w:val="-15"/>
          <w:w w:val="105"/>
          <w:vertAlign w:val="baseline"/>
        </w:rPr>
        <w:t> </w:t>
      </w:r>
      <w:r>
        <w:rPr>
          <w:w w:val="105"/>
          <w:vertAlign w:val="baseline"/>
        </w:rPr>
        <w:t>of</w:t>
      </w:r>
      <w:r>
        <w:rPr>
          <w:spacing w:val="-12"/>
          <w:w w:val="105"/>
          <w:vertAlign w:val="baseline"/>
        </w:rPr>
        <w:t> </w:t>
      </w:r>
      <w:r>
        <w:rPr>
          <w:w w:val="105"/>
          <w:vertAlign w:val="baseline"/>
        </w:rPr>
        <w:t>a</w:t>
      </w:r>
      <w:r>
        <w:rPr>
          <w:spacing w:val="-12"/>
          <w:w w:val="105"/>
          <w:vertAlign w:val="baseline"/>
        </w:rPr>
        <w:t> </w:t>
      </w:r>
      <w:r>
        <w:rPr>
          <w:w w:val="105"/>
          <w:vertAlign w:val="baseline"/>
        </w:rPr>
        <w:t>searchlight to view cases of liquor on the deck of a ship was not a Fourth Amendment search.</w:t>
      </w:r>
      <w:r>
        <w:rPr>
          <w:w w:val="105"/>
          <w:vertAlign w:val="superscript"/>
        </w:rPr>
        <w:t>48</w:t>
      </w:r>
      <w:r>
        <w:rPr>
          <w:w w:val="105"/>
          <w:vertAlign w:val="baseline"/>
        </w:rPr>
        <w:t> More prominently,</w:t>
      </w:r>
      <w:r>
        <w:rPr>
          <w:spacing w:val="-14"/>
          <w:w w:val="105"/>
          <w:vertAlign w:val="baseline"/>
        </w:rPr>
        <w:t> </w:t>
      </w:r>
      <w:r>
        <w:rPr>
          <w:w w:val="105"/>
          <w:vertAlign w:val="baseline"/>
        </w:rPr>
        <w:t>the</w:t>
      </w:r>
      <w:r>
        <w:rPr>
          <w:spacing w:val="-13"/>
          <w:w w:val="105"/>
          <w:vertAlign w:val="baseline"/>
        </w:rPr>
        <w:t> </w:t>
      </w:r>
      <w:r>
        <w:rPr>
          <w:w w:val="105"/>
          <w:vertAlign w:val="baseline"/>
        </w:rPr>
        <w:t>Court</w:t>
      </w:r>
      <w:r>
        <w:rPr>
          <w:spacing w:val="-14"/>
          <w:w w:val="105"/>
          <w:vertAlign w:val="baseline"/>
        </w:rPr>
        <w:t> </w:t>
      </w:r>
      <w:r>
        <w:rPr>
          <w:w w:val="105"/>
          <w:vertAlign w:val="baseline"/>
        </w:rPr>
        <w:t>decided</w:t>
      </w:r>
      <w:r>
        <w:rPr>
          <w:spacing w:val="-13"/>
          <w:w w:val="105"/>
          <w:vertAlign w:val="baseline"/>
        </w:rPr>
        <w:t> </w:t>
      </w:r>
      <w:r>
        <w:rPr>
          <w:w w:val="105"/>
          <w:vertAlign w:val="baseline"/>
        </w:rPr>
        <w:t>a</w:t>
      </w:r>
      <w:r>
        <w:rPr>
          <w:spacing w:val="-13"/>
          <w:w w:val="105"/>
          <w:vertAlign w:val="baseline"/>
        </w:rPr>
        <w:t> </w:t>
      </w:r>
      <w:r>
        <w:rPr>
          <w:w w:val="105"/>
          <w:vertAlign w:val="baseline"/>
        </w:rPr>
        <w:t>series</w:t>
      </w:r>
      <w:r>
        <w:rPr>
          <w:spacing w:val="-15"/>
          <w:w w:val="105"/>
          <w:vertAlign w:val="baseline"/>
        </w:rPr>
        <w:t> </w:t>
      </w:r>
      <w:r>
        <w:rPr>
          <w:w w:val="105"/>
          <w:vertAlign w:val="baseline"/>
        </w:rPr>
        <w:t>of</w:t>
      </w:r>
      <w:r>
        <w:rPr>
          <w:spacing w:val="-13"/>
          <w:w w:val="105"/>
          <w:vertAlign w:val="baseline"/>
        </w:rPr>
        <w:t> </w:t>
      </w:r>
      <w:r>
        <w:rPr>
          <w:w w:val="105"/>
          <w:vertAlign w:val="baseline"/>
        </w:rPr>
        <w:t>cases</w:t>
      </w:r>
      <w:r>
        <w:rPr>
          <w:spacing w:val="-13"/>
          <w:w w:val="105"/>
          <w:vertAlign w:val="baseline"/>
        </w:rPr>
        <w:t> </w:t>
      </w:r>
      <w:r>
        <w:rPr>
          <w:w w:val="105"/>
          <w:vertAlign w:val="baseline"/>
        </w:rPr>
        <w:t>throughout</w:t>
      </w:r>
      <w:r>
        <w:rPr>
          <w:spacing w:val="-15"/>
          <w:w w:val="105"/>
          <w:vertAlign w:val="baseline"/>
        </w:rPr>
        <w:t> </w:t>
      </w:r>
      <w:r>
        <w:rPr>
          <w:w w:val="105"/>
          <w:vertAlign w:val="baseline"/>
        </w:rPr>
        <w:t>the</w:t>
      </w:r>
      <w:r>
        <w:rPr>
          <w:spacing w:val="-13"/>
          <w:w w:val="105"/>
          <w:vertAlign w:val="baseline"/>
        </w:rPr>
        <w:t> </w:t>
      </w:r>
      <w:r>
        <w:rPr>
          <w:w w:val="105"/>
          <w:vertAlign w:val="baseline"/>
        </w:rPr>
        <w:t>20</w:t>
      </w:r>
      <w:r>
        <w:rPr>
          <w:w w:val="105"/>
          <w:vertAlign w:val="superscript"/>
        </w:rPr>
        <w:t>th</w:t>
      </w:r>
      <w:r>
        <w:rPr>
          <w:spacing w:val="-15"/>
          <w:w w:val="105"/>
          <w:vertAlign w:val="baseline"/>
        </w:rPr>
        <w:t> </w:t>
      </w:r>
      <w:r>
        <w:rPr>
          <w:w w:val="105"/>
          <w:vertAlign w:val="baseline"/>
        </w:rPr>
        <w:t>century</w:t>
      </w:r>
      <w:r>
        <w:rPr>
          <w:spacing w:val="-14"/>
          <w:w w:val="105"/>
          <w:vertAlign w:val="baseline"/>
        </w:rPr>
        <w:t> </w:t>
      </w:r>
      <w:r>
        <w:rPr>
          <w:w w:val="105"/>
          <w:vertAlign w:val="baseline"/>
        </w:rPr>
        <w:t>holding</w:t>
      </w:r>
      <w:r>
        <w:rPr>
          <w:spacing w:val="-15"/>
          <w:w w:val="105"/>
          <w:vertAlign w:val="baseline"/>
        </w:rPr>
        <w:t> </w:t>
      </w:r>
      <w:r>
        <w:rPr>
          <w:w w:val="105"/>
          <w:vertAlign w:val="baseline"/>
        </w:rPr>
        <w:t>that</w:t>
      </w:r>
      <w:r>
        <w:rPr>
          <w:spacing w:val="-12"/>
          <w:w w:val="105"/>
          <w:vertAlign w:val="baseline"/>
        </w:rPr>
        <w:t> </w:t>
      </w:r>
      <w:r>
        <w:rPr>
          <w:w w:val="105"/>
          <w:vertAlign w:val="baseline"/>
        </w:rPr>
        <w:t>people do</w:t>
      </w:r>
      <w:r>
        <w:rPr>
          <w:spacing w:val="-11"/>
          <w:w w:val="105"/>
          <w:vertAlign w:val="baseline"/>
        </w:rPr>
        <w:t> </w:t>
      </w:r>
      <w:r>
        <w:rPr>
          <w:w w:val="105"/>
          <w:vertAlign w:val="baseline"/>
        </w:rPr>
        <w:t>not</w:t>
      </w:r>
      <w:r>
        <w:rPr>
          <w:spacing w:val="-13"/>
          <w:w w:val="105"/>
          <w:vertAlign w:val="baseline"/>
        </w:rPr>
        <w:t> </w:t>
      </w:r>
      <w:r>
        <w:rPr>
          <w:w w:val="105"/>
          <w:vertAlign w:val="baseline"/>
        </w:rPr>
        <w:t>have</w:t>
      </w:r>
      <w:r>
        <w:rPr>
          <w:spacing w:val="-11"/>
          <w:w w:val="105"/>
          <w:vertAlign w:val="baseline"/>
        </w:rPr>
        <w:t> </w:t>
      </w:r>
      <w:r>
        <w:rPr>
          <w:w w:val="105"/>
          <w:vertAlign w:val="baseline"/>
        </w:rPr>
        <w:t>a</w:t>
      </w:r>
      <w:r>
        <w:rPr>
          <w:spacing w:val="-11"/>
          <w:w w:val="105"/>
          <w:vertAlign w:val="baseline"/>
        </w:rPr>
        <w:t> </w:t>
      </w:r>
      <w:r>
        <w:rPr>
          <w:w w:val="105"/>
          <w:vertAlign w:val="baseline"/>
        </w:rPr>
        <w:t>reasonable</w:t>
      </w:r>
      <w:r>
        <w:rPr>
          <w:spacing w:val="-11"/>
          <w:w w:val="105"/>
          <w:vertAlign w:val="baseline"/>
        </w:rPr>
        <w:t> </w:t>
      </w:r>
      <w:r>
        <w:rPr>
          <w:w w:val="105"/>
          <w:vertAlign w:val="baseline"/>
        </w:rPr>
        <w:t>expectation</w:t>
      </w:r>
      <w:r>
        <w:rPr>
          <w:spacing w:val="-13"/>
          <w:w w:val="105"/>
          <w:vertAlign w:val="baseline"/>
        </w:rPr>
        <w:t> </w:t>
      </w:r>
      <w:r>
        <w:rPr>
          <w:w w:val="105"/>
          <w:vertAlign w:val="baseline"/>
        </w:rPr>
        <w:t>that</w:t>
      </w:r>
      <w:r>
        <w:rPr>
          <w:spacing w:val="-10"/>
          <w:w w:val="105"/>
          <w:vertAlign w:val="baseline"/>
        </w:rPr>
        <w:t> </w:t>
      </w:r>
      <w:r>
        <w:rPr>
          <w:w w:val="105"/>
          <w:vertAlign w:val="baseline"/>
        </w:rPr>
        <w:t>a</w:t>
      </w:r>
      <w:r>
        <w:rPr>
          <w:spacing w:val="-11"/>
          <w:w w:val="105"/>
          <w:vertAlign w:val="baseline"/>
        </w:rPr>
        <w:t> </w:t>
      </w:r>
      <w:r>
        <w:rPr>
          <w:w w:val="105"/>
          <w:vertAlign w:val="baseline"/>
        </w:rPr>
        <w:t>person</w:t>
      </w:r>
      <w:r>
        <w:rPr>
          <w:spacing w:val="-11"/>
          <w:w w:val="105"/>
          <w:vertAlign w:val="baseline"/>
        </w:rPr>
        <w:t> </w:t>
      </w:r>
      <w:r>
        <w:rPr>
          <w:w w:val="105"/>
          <w:vertAlign w:val="baseline"/>
        </w:rPr>
        <w:t>with</w:t>
      </w:r>
      <w:r>
        <w:rPr>
          <w:spacing w:val="-13"/>
          <w:w w:val="105"/>
          <w:vertAlign w:val="baseline"/>
        </w:rPr>
        <w:t> </w:t>
      </w:r>
      <w:r>
        <w:rPr>
          <w:w w:val="105"/>
          <w:vertAlign w:val="baseline"/>
        </w:rPr>
        <w:t>whom</w:t>
      </w:r>
      <w:r>
        <w:rPr>
          <w:spacing w:val="-14"/>
          <w:w w:val="105"/>
          <w:vertAlign w:val="baseline"/>
        </w:rPr>
        <w:t> </w:t>
      </w:r>
      <w:r>
        <w:rPr>
          <w:w w:val="105"/>
          <w:vertAlign w:val="baseline"/>
        </w:rPr>
        <w:t>they</w:t>
      </w:r>
      <w:r>
        <w:rPr>
          <w:spacing w:val="-12"/>
          <w:w w:val="105"/>
          <w:vertAlign w:val="baseline"/>
        </w:rPr>
        <w:t> </w:t>
      </w:r>
      <w:r>
        <w:rPr>
          <w:w w:val="105"/>
          <w:vertAlign w:val="baseline"/>
        </w:rPr>
        <w:t>are</w:t>
      </w:r>
      <w:r>
        <w:rPr>
          <w:spacing w:val="-11"/>
          <w:w w:val="105"/>
          <w:vertAlign w:val="baseline"/>
        </w:rPr>
        <w:t> </w:t>
      </w:r>
      <w:r>
        <w:rPr>
          <w:w w:val="105"/>
          <w:vertAlign w:val="baseline"/>
        </w:rPr>
        <w:t>conversing</w:t>
      </w:r>
      <w:r>
        <w:rPr>
          <w:spacing w:val="-13"/>
          <w:w w:val="105"/>
          <w:vertAlign w:val="baseline"/>
        </w:rPr>
        <w:t> </w:t>
      </w:r>
      <w:r>
        <w:rPr>
          <w:w w:val="105"/>
          <w:vertAlign w:val="baseline"/>
        </w:rPr>
        <w:t>will</w:t>
      </w:r>
      <w:r>
        <w:rPr>
          <w:spacing w:val="-13"/>
          <w:w w:val="105"/>
          <w:vertAlign w:val="baseline"/>
        </w:rPr>
        <w:t> </w:t>
      </w:r>
      <w:r>
        <w:rPr>
          <w:w w:val="105"/>
          <w:vertAlign w:val="baseline"/>
        </w:rPr>
        <w:t>not</w:t>
      </w:r>
      <w:r>
        <w:rPr>
          <w:spacing w:val="-12"/>
          <w:w w:val="105"/>
          <w:vertAlign w:val="baseline"/>
        </w:rPr>
        <w:t> </w:t>
      </w:r>
      <w:r>
        <w:rPr>
          <w:w w:val="105"/>
          <w:vertAlign w:val="baseline"/>
        </w:rPr>
        <w:t>later reveal that conversation to the police. The third-party doctrine would later be extended to documents and transactional data shared with third</w:t>
      </w:r>
      <w:r>
        <w:rPr>
          <w:spacing w:val="-24"/>
          <w:w w:val="105"/>
          <w:vertAlign w:val="baseline"/>
        </w:rPr>
        <w:t> </w:t>
      </w:r>
      <w:r>
        <w:rPr>
          <w:w w:val="105"/>
          <w:vertAlign w:val="baseline"/>
        </w:rPr>
        <w:t>parties.</w:t>
      </w:r>
    </w:p>
    <w:p>
      <w:pPr>
        <w:pStyle w:val="BodyText"/>
        <w:spacing w:before="2"/>
        <w:rPr>
          <w:sz w:val="30"/>
        </w:rPr>
      </w:pPr>
    </w:p>
    <w:p>
      <w:pPr>
        <w:pStyle w:val="Heading4"/>
        <w:ind w:left="802"/>
      </w:pPr>
      <w:bookmarkStart w:name="_TOC_250005" w:id="14"/>
      <w:bookmarkEnd w:id="14"/>
      <w:r>
        <w:rPr/>
        <w:t>Undercover Informant Cases</w:t>
      </w:r>
    </w:p>
    <w:p>
      <w:pPr>
        <w:pStyle w:val="BodyText"/>
        <w:spacing w:line="247" w:lineRule="auto" w:before="180"/>
        <w:ind w:left="802" w:right="785" w:hanging="1"/>
      </w:pPr>
      <w:r>
        <w:rPr>
          <w:w w:val="105"/>
        </w:rPr>
        <w:t>In a series of five cases throughout the 20</w:t>
      </w:r>
      <w:r>
        <w:rPr>
          <w:w w:val="105"/>
          <w:vertAlign w:val="superscript"/>
        </w:rPr>
        <w:t>th</w:t>
      </w:r>
      <w:r>
        <w:rPr>
          <w:w w:val="105"/>
          <w:vertAlign w:val="baseline"/>
        </w:rPr>
        <w:t> </w:t>
      </w:r>
      <w:r>
        <w:rPr>
          <w:spacing w:val="-3"/>
          <w:w w:val="105"/>
          <w:vertAlign w:val="baseline"/>
        </w:rPr>
        <w:t>century, </w:t>
      </w:r>
      <w:r>
        <w:rPr>
          <w:w w:val="105"/>
          <w:vertAlign w:val="baseline"/>
        </w:rPr>
        <w:t>the Supreme Court assessed the constitutionality</w:t>
      </w:r>
      <w:r>
        <w:rPr>
          <w:spacing w:val="-15"/>
          <w:w w:val="105"/>
          <w:vertAlign w:val="baseline"/>
        </w:rPr>
        <w:t> </w:t>
      </w:r>
      <w:r>
        <w:rPr>
          <w:w w:val="105"/>
          <w:vertAlign w:val="baseline"/>
        </w:rPr>
        <w:t>of</w:t>
      </w:r>
      <w:r>
        <w:rPr>
          <w:spacing w:val="-14"/>
          <w:w w:val="105"/>
          <w:vertAlign w:val="baseline"/>
        </w:rPr>
        <w:t> </w:t>
      </w:r>
      <w:r>
        <w:rPr>
          <w:w w:val="105"/>
          <w:vertAlign w:val="baseline"/>
        </w:rPr>
        <w:t>the</w:t>
      </w:r>
      <w:r>
        <w:rPr>
          <w:spacing w:val="-13"/>
          <w:w w:val="105"/>
          <w:vertAlign w:val="baseline"/>
        </w:rPr>
        <w:t> </w:t>
      </w:r>
      <w:r>
        <w:rPr>
          <w:w w:val="105"/>
          <w:vertAlign w:val="baseline"/>
        </w:rPr>
        <w:t>use</w:t>
      </w:r>
      <w:r>
        <w:rPr>
          <w:spacing w:val="-15"/>
          <w:w w:val="105"/>
          <w:vertAlign w:val="baseline"/>
        </w:rPr>
        <w:t> </w:t>
      </w:r>
      <w:r>
        <w:rPr>
          <w:w w:val="105"/>
          <w:vertAlign w:val="baseline"/>
        </w:rPr>
        <w:t>of</w:t>
      </w:r>
      <w:r>
        <w:rPr>
          <w:spacing w:val="-13"/>
          <w:w w:val="105"/>
          <w:vertAlign w:val="baseline"/>
        </w:rPr>
        <w:t> </w:t>
      </w:r>
      <w:r>
        <w:rPr>
          <w:w w:val="105"/>
          <w:vertAlign w:val="baseline"/>
        </w:rPr>
        <w:t>undercover</w:t>
      </w:r>
      <w:r>
        <w:rPr>
          <w:spacing w:val="-15"/>
          <w:w w:val="105"/>
          <w:vertAlign w:val="baseline"/>
        </w:rPr>
        <w:t> </w:t>
      </w:r>
      <w:r>
        <w:rPr>
          <w:w w:val="105"/>
          <w:vertAlign w:val="baseline"/>
        </w:rPr>
        <w:t>agents</w:t>
      </w:r>
      <w:r>
        <w:rPr>
          <w:spacing w:val="-15"/>
          <w:w w:val="105"/>
          <w:vertAlign w:val="baseline"/>
        </w:rPr>
        <w:t> </w:t>
      </w:r>
      <w:r>
        <w:rPr>
          <w:w w:val="105"/>
          <w:vertAlign w:val="baseline"/>
        </w:rPr>
        <w:t>or</w:t>
      </w:r>
      <w:r>
        <w:rPr>
          <w:spacing w:val="-14"/>
          <w:w w:val="105"/>
          <w:vertAlign w:val="baseline"/>
        </w:rPr>
        <w:t> </w:t>
      </w:r>
      <w:r>
        <w:rPr>
          <w:w w:val="105"/>
          <w:vertAlign w:val="baseline"/>
        </w:rPr>
        <w:t>informants</w:t>
      </w:r>
      <w:r>
        <w:rPr>
          <w:spacing w:val="-14"/>
          <w:w w:val="105"/>
          <w:vertAlign w:val="baseline"/>
        </w:rPr>
        <w:t> </w:t>
      </w:r>
      <w:r>
        <w:rPr>
          <w:w w:val="105"/>
          <w:vertAlign w:val="baseline"/>
        </w:rPr>
        <w:t>under</w:t>
      </w:r>
      <w:r>
        <w:rPr>
          <w:spacing w:val="-14"/>
          <w:w w:val="105"/>
          <w:vertAlign w:val="baseline"/>
        </w:rPr>
        <w:t> </w:t>
      </w:r>
      <w:r>
        <w:rPr>
          <w:w w:val="105"/>
          <w:vertAlign w:val="baseline"/>
        </w:rPr>
        <w:t>the</w:t>
      </w:r>
      <w:r>
        <w:rPr>
          <w:spacing w:val="-14"/>
          <w:w w:val="105"/>
          <w:vertAlign w:val="baseline"/>
        </w:rPr>
        <w:t> </w:t>
      </w:r>
      <w:r>
        <w:rPr>
          <w:w w:val="105"/>
          <w:vertAlign w:val="baseline"/>
        </w:rPr>
        <w:t>Fourth</w:t>
      </w:r>
      <w:r>
        <w:rPr>
          <w:spacing w:val="-22"/>
          <w:w w:val="105"/>
          <w:vertAlign w:val="baseline"/>
        </w:rPr>
        <w:t> </w:t>
      </w:r>
      <w:r>
        <w:rPr>
          <w:w w:val="105"/>
          <w:vertAlign w:val="baseline"/>
        </w:rPr>
        <w:t>Amendment.</w:t>
      </w:r>
      <w:r>
        <w:rPr>
          <w:spacing w:val="-13"/>
          <w:w w:val="105"/>
          <w:vertAlign w:val="baseline"/>
        </w:rPr>
        <w:t> </w:t>
      </w:r>
      <w:r>
        <w:rPr>
          <w:w w:val="105"/>
          <w:vertAlign w:val="baseline"/>
        </w:rPr>
        <w:t>In </w:t>
      </w:r>
      <w:r>
        <w:rPr>
          <w:i/>
          <w:w w:val="105"/>
          <w:vertAlign w:val="baseline"/>
        </w:rPr>
        <w:t>On</w:t>
      </w:r>
      <w:r>
        <w:rPr>
          <w:i/>
          <w:spacing w:val="-15"/>
          <w:w w:val="105"/>
          <w:vertAlign w:val="baseline"/>
        </w:rPr>
        <w:t> </w:t>
      </w:r>
      <w:r>
        <w:rPr>
          <w:i/>
          <w:w w:val="105"/>
          <w:vertAlign w:val="baseline"/>
        </w:rPr>
        <w:t>Lee</w:t>
      </w:r>
      <w:r>
        <w:rPr>
          <w:i/>
          <w:spacing w:val="-14"/>
          <w:w w:val="105"/>
          <w:vertAlign w:val="baseline"/>
        </w:rPr>
        <w:t> </w:t>
      </w:r>
      <w:r>
        <w:rPr>
          <w:i/>
          <w:spacing w:val="-9"/>
          <w:w w:val="105"/>
          <w:vertAlign w:val="baseline"/>
        </w:rPr>
        <w:t>v.</w:t>
      </w:r>
      <w:r>
        <w:rPr>
          <w:i/>
          <w:spacing w:val="-14"/>
          <w:w w:val="105"/>
          <w:vertAlign w:val="baseline"/>
        </w:rPr>
        <w:t> </w:t>
      </w:r>
      <w:r>
        <w:rPr>
          <w:i/>
          <w:w w:val="105"/>
          <w:vertAlign w:val="baseline"/>
        </w:rPr>
        <w:t>United</w:t>
      </w:r>
      <w:r>
        <w:rPr>
          <w:i/>
          <w:spacing w:val="-15"/>
          <w:w w:val="105"/>
          <w:vertAlign w:val="baseline"/>
        </w:rPr>
        <w:t> </w:t>
      </w:r>
      <w:r>
        <w:rPr>
          <w:i/>
          <w:w w:val="105"/>
          <w:vertAlign w:val="baseline"/>
        </w:rPr>
        <w:t>States</w:t>
      </w:r>
      <w:r>
        <w:rPr>
          <w:w w:val="105"/>
          <w:vertAlign w:val="baseline"/>
        </w:rPr>
        <w:t>,</w:t>
      </w:r>
      <w:r>
        <w:rPr>
          <w:spacing w:val="-14"/>
          <w:w w:val="105"/>
          <w:vertAlign w:val="baseline"/>
        </w:rPr>
        <w:t> </w:t>
      </w:r>
      <w:r>
        <w:rPr>
          <w:w w:val="105"/>
          <w:vertAlign w:val="baseline"/>
        </w:rPr>
        <w:t>the</w:t>
      </w:r>
      <w:r>
        <w:rPr>
          <w:spacing w:val="-16"/>
          <w:w w:val="105"/>
          <w:vertAlign w:val="baseline"/>
        </w:rPr>
        <w:t> </w:t>
      </w:r>
      <w:r>
        <w:rPr>
          <w:w w:val="105"/>
          <w:vertAlign w:val="baseline"/>
        </w:rPr>
        <w:t>government</w:t>
      </w:r>
      <w:r>
        <w:rPr>
          <w:spacing w:val="-14"/>
          <w:w w:val="105"/>
          <w:vertAlign w:val="baseline"/>
        </w:rPr>
        <w:t> </w:t>
      </w:r>
      <w:r>
        <w:rPr>
          <w:w w:val="105"/>
          <w:vertAlign w:val="baseline"/>
        </w:rPr>
        <w:t>wired</w:t>
      </w:r>
      <w:r>
        <w:rPr>
          <w:spacing w:val="-14"/>
          <w:w w:val="105"/>
          <w:vertAlign w:val="baseline"/>
        </w:rPr>
        <w:t> </w:t>
      </w:r>
      <w:r>
        <w:rPr>
          <w:w w:val="105"/>
          <w:vertAlign w:val="baseline"/>
        </w:rPr>
        <w:t>an</w:t>
      </w:r>
      <w:r>
        <w:rPr>
          <w:spacing w:val="-16"/>
          <w:w w:val="105"/>
          <w:vertAlign w:val="baseline"/>
        </w:rPr>
        <w:t> </w:t>
      </w:r>
      <w:r>
        <w:rPr>
          <w:w w:val="105"/>
          <w:vertAlign w:val="baseline"/>
        </w:rPr>
        <w:t>“undercover</w:t>
      </w:r>
      <w:r>
        <w:rPr>
          <w:spacing w:val="-16"/>
          <w:w w:val="105"/>
          <w:vertAlign w:val="baseline"/>
        </w:rPr>
        <w:t> </w:t>
      </w:r>
      <w:r>
        <w:rPr>
          <w:w w:val="105"/>
          <w:vertAlign w:val="baseline"/>
        </w:rPr>
        <w:t>agent”</w:t>
      </w:r>
      <w:r>
        <w:rPr>
          <w:spacing w:val="-14"/>
          <w:w w:val="105"/>
          <w:vertAlign w:val="baseline"/>
        </w:rPr>
        <w:t> </w:t>
      </w:r>
      <w:r>
        <w:rPr>
          <w:w w:val="105"/>
          <w:vertAlign w:val="baseline"/>
        </w:rPr>
        <w:t>with</w:t>
      </w:r>
      <w:r>
        <w:rPr>
          <w:spacing w:val="-16"/>
          <w:w w:val="105"/>
          <w:vertAlign w:val="baseline"/>
        </w:rPr>
        <w:t> </w:t>
      </w:r>
      <w:r>
        <w:rPr>
          <w:w w:val="105"/>
          <w:vertAlign w:val="baseline"/>
        </w:rPr>
        <w:t>a</w:t>
      </w:r>
      <w:r>
        <w:rPr>
          <w:spacing w:val="-15"/>
          <w:w w:val="105"/>
          <w:vertAlign w:val="baseline"/>
        </w:rPr>
        <w:t> </w:t>
      </w:r>
      <w:r>
        <w:rPr>
          <w:w w:val="105"/>
          <w:vertAlign w:val="baseline"/>
        </w:rPr>
        <w:t>microphone</w:t>
      </w:r>
      <w:r>
        <w:rPr>
          <w:spacing w:val="-14"/>
          <w:w w:val="105"/>
          <w:vertAlign w:val="baseline"/>
        </w:rPr>
        <w:t> </w:t>
      </w:r>
      <w:r>
        <w:rPr>
          <w:w w:val="105"/>
          <w:vertAlign w:val="baseline"/>
        </w:rPr>
        <w:t>and</w:t>
      </w:r>
      <w:r>
        <w:rPr>
          <w:spacing w:val="-14"/>
          <w:w w:val="105"/>
          <w:vertAlign w:val="baseline"/>
        </w:rPr>
        <w:t> </w:t>
      </w:r>
      <w:r>
        <w:rPr>
          <w:w w:val="105"/>
          <w:vertAlign w:val="baseline"/>
        </w:rPr>
        <w:t>sent him into On </w:t>
      </w:r>
      <w:r>
        <w:rPr>
          <w:spacing w:val="-3"/>
          <w:w w:val="105"/>
          <w:vertAlign w:val="baseline"/>
        </w:rPr>
        <w:t>Lee’s </w:t>
      </w:r>
      <w:r>
        <w:rPr>
          <w:w w:val="105"/>
          <w:vertAlign w:val="baseline"/>
        </w:rPr>
        <w:t>laundromat to engage him in incriminating conversation.</w:t>
      </w:r>
      <w:r>
        <w:rPr>
          <w:w w:val="105"/>
          <w:vertAlign w:val="superscript"/>
        </w:rPr>
        <w:t>49</w:t>
      </w:r>
      <w:r>
        <w:rPr>
          <w:w w:val="105"/>
          <w:vertAlign w:val="baseline"/>
        </w:rPr>
        <w:t> An agent of the Bureau of Narcotics sat outside with a receiving set to hear the conversation. In the course of these conversations, On Lee made incriminating statements, which the agent later testified to at On </w:t>
      </w:r>
      <w:r>
        <w:rPr>
          <w:spacing w:val="-3"/>
          <w:w w:val="105"/>
          <w:vertAlign w:val="baseline"/>
        </w:rPr>
        <w:t>Lee’s </w:t>
      </w:r>
      <w:r>
        <w:rPr>
          <w:w w:val="105"/>
          <w:vertAlign w:val="baseline"/>
        </w:rPr>
        <w:t>trial. On Lee argued that this evidence was obtained in violation of the Fourth Amendment.</w:t>
      </w:r>
      <w:r>
        <w:rPr>
          <w:spacing w:val="-10"/>
          <w:w w:val="105"/>
          <w:vertAlign w:val="baseline"/>
        </w:rPr>
        <w:t> </w:t>
      </w:r>
      <w:r>
        <w:rPr>
          <w:w w:val="105"/>
          <w:vertAlign w:val="baseline"/>
        </w:rPr>
        <w:t>In</w:t>
      </w:r>
      <w:r>
        <w:rPr>
          <w:spacing w:val="-13"/>
          <w:w w:val="105"/>
          <w:vertAlign w:val="baseline"/>
        </w:rPr>
        <w:t> </w:t>
      </w:r>
      <w:r>
        <w:rPr>
          <w:w w:val="105"/>
          <w:vertAlign w:val="baseline"/>
        </w:rPr>
        <w:t>an</w:t>
      </w:r>
      <w:r>
        <w:rPr>
          <w:spacing w:val="-12"/>
          <w:w w:val="105"/>
          <w:vertAlign w:val="baseline"/>
        </w:rPr>
        <w:t> </w:t>
      </w:r>
      <w:r>
        <w:rPr>
          <w:w w:val="105"/>
          <w:vertAlign w:val="baseline"/>
        </w:rPr>
        <w:t>opinion</w:t>
      </w:r>
      <w:r>
        <w:rPr>
          <w:spacing w:val="-14"/>
          <w:w w:val="105"/>
          <w:vertAlign w:val="baseline"/>
        </w:rPr>
        <w:t> </w:t>
      </w:r>
      <w:r>
        <w:rPr>
          <w:w w:val="105"/>
          <w:vertAlign w:val="baseline"/>
        </w:rPr>
        <w:t>authored</w:t>
      </w:r>
      <w:r>
        <w:rPr>
          <w:spacing w:val="-14"/>
          <w:w w:val="105"/>
          <w:vertAlign w:val="baseline"/>
        </w:rPr>
        <w:t> </w:t>
      </w:r>
      <w:r>
        <w:rPr>
          <w:w w:val="105"/>
          <w:vertAlign w:val="baseline"/>
        </w:rPr>
        <w:t>by</w:t>
      </w:r>
      <w:r>
        <w:rPr>
          <w:spacing w:val="-14"/>
          <w:w w:val="105"/>
          <w:vertAlign w:val="baseline"/>
        </w:rPr>
        <w:t> </w:t>
      </w:r>
      <w:r>
        <w:rPr>
          <w:w w:val="105"/>
          <w:vertAlign w:val="baseline"/>
        </w:rPr>
        <w:t>Justice</w:t>
      </w:r>
      <w:r>
        <w:rPr>
          <w:spacing w:val="-14"/>
          <w:w w:val="105"/>
          <w:vertAlign w:val="baseline"/>
        </w:rPr>
        <w:t> </w:t>
      </w:r>
      <w:r>
        <w:rPr>
          <w:w w:val="105"/>
          <w:vertAlign w:val="baseline"/>
        </w:rPr>
        <w:t>Jackson,</w:t>
      </w:r>
      <w:r>
        <w:rPr>
          <w:spacing w:val="-12"/>
          <w:w w:val="105"/>
          <w:vertAlign w:val="baseline"/>
        </w:rPr>
        <w:t> </w:t>
      </w:r>
      <w:r>
        <w:rPr>
          <w:w w:val="105"/>
          <w:vertAlign w:val="baseline"/>
        </w:rPr>
        <w:t>the</w:t>
      </w:r>
      <w:r>
        <w:rPr>
          <w:spacing w:val="-12"/>
          <w:w w:val="105"/>
          <w:vertAlign w:val="baseline"/>
        </w:rPr>
        <w:t> </w:t>
      </w:r>
      <w:r>
        <w:rPr>
          <w:w w:val="105"/>
          <w:vertAlign w:val="baseline"/>
        </w:rPr>
        <w:t>Court</w:t>
      </w:r>
      <w:r>
        <w:rPr>
          <w:spacing w:val="-14"/>
          <w:w w:val="105"/>
          <w:vertAlign w:val="baseline"/>
        </w:rPr>
        <w:t> </w:t>
      </w:r>
      <w:r>
        <w:rPr>
          <w:w w:val="105"/>
          <w:vertAlign w:val="baseline"/>
        </w:rPr>
        <w:t>disagreed,</w:t>
      </w:r>
      <w:r>
        <w:rPr>
          <w:spacing w:val="-14"/>
          <w:w w:val="105"/>
          <w:vertAlign w:val="baseline"/>
        </w:rPr>
        <w:t> </w:t>
      </w:r>
      <w:r>
        <w:rPr>
          <w:w w:val="105"/>
          <w:vertAlign w:val="baseline"/>
        </w:rPr>
        <w:t>noting</w:t>
      </w:r>
      <w:r>
        <w:rPr>
          <w:spacing w:val="-13"/>
          <w:w w:val="105"/>
          <w:vertAlign w:val="baseline"/>
        </w:rPr>
        <w:t> </w:t>
      </w:r>
      <w:r>
        <w:rPr>
          <w:w w:val="105"/>
          <w:vertAlign w:val="baseline"/>
        </w:rPr>
        <w:t>that</w:t>
      </w:r>
      <w:r>
        <w:rPr>
          <w:spacing w:val="-13"/>
          <w:w w:val="105"/>
          <w:vertAlign w:val="baseline"/>
        </w:rPr>
        <w:t> </w:t>
      </w:r>
      <w:r>
        <w:rPr>
          <w:w w:val="105"/>
          <w:vertAlign w:val="baseline"/>
        </w:rPr>
        <w:t>On</w:t>
      </w:r>
      <w:r>
        <w:rPr>
          <w:spacing w:val="-12"/>
          <w:w w:val="105"/>
          <w:vertAlign w:val="baseline"/>
        </w:rPr>
        <w:t> </w:t>
      </w:r>
      <w:r>
        <w:rPr>
          <w:w w:val="105"/>
          <w:vertAlign w:val="baseline"/>
        </w:rPr>
        <w:t>Lee was “talking confidentially and indiscreetly with one he trusted” and that the agent was let into his</w:t>
      </w:r>
      <w:r>
        <w:rPr>
          <w:spacing w:val="-4"/>
          <w:w w:val="105"/>
          <w:vertAlign w:val="baseline"/>
        </w:rPr>
        <w:t> </w:t>
      </w:r>
      <w:r>
        <w:rPr>
          <w:w w:val="105"/>
          <w:vertAlign w:val="baseline"/>
        </w:rPr>
        <w:t>shop</w:t>
      </w:r>
      <w:r>
        <w:rPr>
          <w:spacing w:val="-3"/>
          <w:w w:val="105"/>
          <w:vertAlign w:val="baseline"/>
        </w:rPr>
        <w:t> </w:t>
      </w:r>
      <w:r>
        <w:rPr>
          <w:w w:val="105"/>
          <w:vertAlign w:val="baseline"/>
        </w:rPr>
        <w:t>“with</w:t>
      </w:r>
      <w:r>
        <w:rPr>
          <w:spacing w:val="-5"/>
          <w:w w:val="105"/>
          <w:vertAlign w:val="baseline"/>
        </w:rPr>
        <w:t> </w:t>
      </w:r>
      <w:r>
        <w:rPr>
          <w:w w:val="105"/>
          <w:vertAlign w:val="baseline"/>
        </w:rPr>
        <w:t>the</w:t>
      </w:r>
      <w:r>
        <w:rPr>
          <w:spacing w:val="-6"/>
          <w:w w:val="105"/>
          <w:vertAlign w:val="baseline"/>
        </w:rPr>
        <w:t> </w:t>
      </w:r>
      <w:r>
        <w:rPr>
          <w:w w:val="105"/>
          <w:vertAlign w:val="baseline"/>
        </w:rPr>
        <w:t>consent,</w:t>
      </w:r>
      <w:r>
        <w:rPr>
          <w:spacing w:val="-6"/>
          <w:w w:val="105"/>
          <w:vertAlign w:val="baseline"/>
        </w:rPr>
        <w:t> </w:t>
      </w:r>
      <w:r>
        <w:rPr>
          <w:w w:val="105"/>
          <w:vertAlign w:val="baseline"/>
        </w:rPr>
        <w:t>if</w:t>
      </w:r>
      <w:r>
        <w:rPr>
          <w:spacing w:val="-2"/>
          <w:w w:val="105"/>
          <w:vertAlign w:val="baseline"/>
        </w:rPr>
        <w:t> </w:t>
      </w:r>
      <w:r>
        <w:rPr>
          <w:w w:val="105"/>
          <w:vertAlign w:val="baseline"/>
        </w:rPr>
        <w:t>not</w:t>
      </w:r>
      <w:r>
        <w:rPr>
          <w:spacing w:val="-6"/>
          <w:w w:val="105"/>
          <w:vertAlign w:val="baseline"/>
        </w:rPr>
        <w:t> </w:t>
      </w:r>
      <w:r>
        <w:rPr>
          <w:w w:val="105"/>
          <w:vertAlign w:val="baseline"/>
        </w:rPr>
        <w:t>implied</w:t>
      </w:r>
      <w:r>
        <w:rPr>
          <w:spacing w:val="-5"/>
          <w:w w:val="105"/>
          <w:vertAlign w:val="baseline"/>
        </w:rPr>
        <w:t> </w:t>
      </w:r>
      <w:r>
        <w:rPr>
          <w:w w:val="105"/>
          <w:vertAlign w:val="baseline"/>
        </w:rPr>
        <w:t>invitation”</w:t>
      </w:r>
      <w:r>
        <w:rPr>
          <w:spacing w:val="-3"/>
          <w:w w:val="105"/>
          <w:vertAlign w:val="baseline"/>
        </w:rPr>
        <w:t> </w:t>
      </w:r>
      <w:r>
        <w:rPr>
          <w:w w:val="105"/>
          <w:vertAlign w:val="baseline"/>
        </w:rPr>
        <w:t>of</w:t>
      </w:r>
      <w:r>
        <w:rPr>
          <w:spacing w:val="-5"/>
          <w:w w:val="105"/>
          <w:vertAlign w:val="baseline"/>
        </w:rPr>
        <w:t> </w:t>
      </w:r>
      <w:r>
        <w:rPr>
          <w:w w:val="105"/>
          <w:vertAlign w:val="baseline"/>
        </w:rPr>
        <w:t>On</w:t>
      </w:r>
      <w:r>
        <w:rPr>
          <w:spacing w:val="-2"/>
          <w:w w:val="105"/>
          <w:vertAlign w:val="baseline"/>
        </w:rPr>
        <w:t> </w:t>
      </w:r>
      <w:r>
        <w:rPr>
          <w:w w:val="105"/>
          <w:vertAlign w:val="baseline"/>
        </w:rPr>
        <w:t>Lee.</w:t>
      </w:r>
      <w:r>
        <w:rPr>
          <w:w w:val="105"/>
          <w:vertAlign w:val="superscript"/>
        </w:rPr>
        <w:t>50</w:t>
      </w:r>
    </w:p>
    <w:p>
      <w:pPr>
        <w:pStyle w:val="BodyText"/>
        <w:spacing w:line="247" w:lineRule="auto" w:before="227"/>
        <w:ind w:left="802" w:right="785"/>
      </w:pPr>
      <w:r>
        <w:rPr>
          <w:w w:val="105"/>
        </w:rPr>
        <w:t>In a similar case, </w:t>
      </w:r>
      <w:r>
        <w:rPr>
          <w:i/>
          <w:w w:val="105"/>
        </w:rPr>
        <w:t>Lopez </w:t>
      </w:r>
      <w:r>
        <w:rPr>
          <w:i/>
          <w:spacing w:val="-9"/>
          <w:w w:val="105"/>
        </w:rPr>
        <w:t>v. </w:t>
      </w:r>
      <w:r>
        <w:rPr>
          <w:i/>
          <w:w w:val="105"/>
        </w:rPr>
        <w:t>United States</w:t>
      </w:r>
      <w:r>
        <w:rPr>
          <w:w w:val="105"/>
        </w:rPr>
        <w:t>, the defendant attempted to bribe an internal revenue agent,</w:t>
      </w:r>
      <w:r>
        <w:rPr>
          <w:spacing w:val="-14"/>
          <w:w w:val="105"/>
        </w:rPr>
        <w:t> </w:t>
      </w:r>
      <w:r>
        <w:rPr>
          <w:w w:val="105"/>
        </w:rPr>
        <w:t>who</w:t>
      </w:r>
      <w:r>
        <w:rPr>
          <w:spacing w:val="-13"/>
          <w:w w:val="105"/>
        </w:rPr>
        <w:t> </w:t>
      </w:r>
      <w:r>
        <w:rPr>
          <w:w w:val="105"/>
        </w:rPr>
        <w:t>during</w:t>
      </w:r>
      <w:r>
        <w:rPr>
          <w:spacing w:val="-15"/>
          <w:w w:val="105"/>
        </w:rPr>
        <w:t> </w:t>
      </w:r>
      <w:r>
        <w:rPr>
          <w:w w:val="105"/>
        </w:rPr>
        <w:t>some</w:t>
      </w:r>
      <w:r>
        <w:rPr>
          <w:spacing w:val="-14"/>
          <w:w w:val="105"/>
        </w:rPr>
        <w:t> </w:t>
      </w:r>
      <w:r>
        <w:rPr>
          <w:w w:val="105"/>
        </w:rPr>
        <w:t>of</w:t>
      </w:r>
      <w:r>
        <w:rPr>
          <w:spacing w:val="-14"/>
          <w:w w:val="105"/>
        </w:rPr>
        <w:t> </w:t>
      </w:r>
      <w:r>
        <w:rPr>
          <w:w w:val="105"/>
        </w:rPr>
        <w:t>these</w:t>
      </w:r>
      <w:r>
        <w:rPr>
          <w:spacing w:val="-14"/>
          <w:w w:val="105"/>
        </w:rPr>
        <w:t> </w:t>
      </w:r>
      <w:r>
        <w:rPr>
          <w:w w:val="105"/>
        </w:rPr>
        <w:t>conversations</w:t>
      </w:r>
      <w:r>
        <w:rPr>
          <w:spacing w:val="-13"/>
          <w:w w:val="105"/>
        </w:rPr>
        <w:t> </w:t>
      </w:r>
      <w:r>
        <w:rPr>
          <w:w w:val="105"/>
        </w:rPr>
        <w:t>was</w:t>
      </w:r>
      <w:r>
        <w:rPr>
          <w:spacing w:val="-14"/>
          <w:w w:val="105"/>
        </w:rPr>
        <w:t> </w:t>
      </w:r>
      <w:r>
        <w:rPr>
          <w:w w:val="105"/>
        </w:rPr>
        <w:t>wearing</w:t>
      </w:r>
      <w:r>
        <w:rPr>
          <w:spacing w:val="-14"/>
          <w:w w:val="105"/>
        </w:rPr>
        <w:t> </w:t>
      </w:r>
      <w:r>
        <w:rPr>
          <w:w w:val="105"/>
        </w:rPr>
        <w:t>a</w:t>
      </w:r>
      <w:r>
        <w:rPr>
          <w:spacing w:val="-15"/>
          <w:w w:val="105"/>
        </w:rPr>
        <w:t> </w:t>
      </w:r>
      <w:r>
        <w:rPr>
          <w:w w:val="105"/>
        </w:rPr>
        <w:t>recording</w:t>
      </w:r>
      <w:r>
        <w:rPr>
          <w:spacing w:val="-15"/>
          <w:w w:val="105"/>
        </w:rPr>
        <w:t> </w:t>
      </w:r>
      <w:r>
        <w:rPr>
          <w:w w:val="105"/>
        </w:rPr>
        <w:t>device.</w:t>
      </w:r>
      <w:r>
        <w:rPr>
          <w:w w:val="105"/>
          <w:vertAlign w:val="superscript"/>
        </w:rPr>
        <w:t>51</w:t>
      </w:r>
      <w:r>
        <w:rPr>
          <w:spacing w:val="-23"/>
          <w:w w:val="105"/>
          <w:vertAlign w:val="baseline"/>
        </w:rPr>
        <w:t> </w:t>
      </w:r>
      <w:r>
        <w:rPr>
          <w:w w:val="105"/>
          <w:vertAlign w:val="baseline"/>
        </w:rPr>
        <w:t>At</w:t>
      </w:r>
      <w:r>
        <w:rPr>
          <w:spacing w:val="-13"/>
          <w:w w:val="105"/>
          <w:vertAlign w:val="baseline"/>
        </w:rPr>
        <w:t> </w:t>
      </w:r>
      <w:r>
        <w:rPr>
          <w:w w:val="105"/>
          <w:vertAlign w:val="baseline"/>
        </w:rPr>
        <w:t>trial,</w:t>
      </w:r>
      <w:r>
        <w:rPr>
          <w:spacing w:val="-14"/>
          <w:w w:val="105"/>
          <w:vertAlign w:val="baseline"/>
        </w:rPr>
        <w:t> </w:t>
      </w:r>
      <w:r>
        <w:rPr>
          <w:w w:val="105"/>
          <w:vertAlign w:val="baseline"/>
        </w:rPr>
        <w:t>Lopez moved</w:t>
      </w:r>
      <w:r>
        <w:rPr>
          <w:spacing w:val="-14"/>
          <w:w w:val="105"/>
          <w:vertAlign w:val="baseline"/>
        </w:rPr>
        <w:t> </w:t>
      </w:r>
      <w:r>
        <w:rPr>
          <w:w w:val="105"/>
          <w:vertAlign w:val="baseline"/>
        </w:rPr>
        <w:t>to</w:t>
      </w:r>
      <w:r>
        <w:rPr>
          <w:spacing w:val="-13"/>
          <w:w w:val="105"/>
          <w:vertAlign w:val="baseline"/>
        </w:rPr>
        <w:t> </w:t>
      </w:r>
      <w:r>
        <w:rPr>
          <w:w w:val="105"/>
          <w:vertAlign w:val="baseline"/>
        </w:rPr>
        <w:t>suppress</w:t>
      </w:r>
      <w:r>
        <w:rPr>
          <w:spacing w:val="-13"/>
          <w:w w:val="105"/>
          <w:vertAlign w:val="baseline"/>
        </w:rPr>
        <w:t> </w:t>
      </w:r>
      <w:r>
        <w:rPr>
          <w:w w:val="105"/>
          <w:vertAlign w:val="baseline"/>
        </w:rPr>
        <w:t>evidence</w:t>
      </w:r>
      <w:r>
        <w:rPr>
          <w:spacing w:val="-14"/>
          <w:w w:val="105"/>
          <w:vertAlign w:val="baseline"/>
        </w:rPr>
        <w:t> </w:t>
      </w:r>
      <w:r>
        <w:rPr>
          <w:w w:val="105"/>
          <w:vertAlign w:val="baseline"/>
        </w:rPr>
        <w:t>of</w:t>
      </w:r>
      <w:r>
        <w:rPr>
          <w:spacing w:val="-15"/>
          <w:w w:val="105"/>
          <w:vertAlign w:val="baseline"/>
        </w:rPr>
        <w:t> </w:t>
      </w:r>
      <w:r>
        <w:rPr>
          <w:w w:val="105"/>
          <w:vertAlign w:val="baseline"/>
        </w:rPr>
        <w:t>the</w:t>
      </w:r>
      <w:r>
        <w:rPr>
          <w:spacing w:val="-13"/>
          <w:w w:val="105"/>
          <w:vertAlign w:val="baseline"/>
        </w:rPr>
        <w:t> </w:t>
      </w:r>
      <w:r>
        <w:rPr>
          <w:w w:val="105"/>
          <w:vertAlign w:val="baseline"/>
        </w:rPr>
        <w:t>wire</w:t>
      </w:r>
      <w:r>
        <w:rPr>
          <w:spacing w:val="-15"/>
          <w:w w:val="105"/>
          <w:vertAlign w:val="baseline"/>
        </w:rPr>
        <w:t> </w:t>
      </w:r>
      <w:r>
        <w:rPr>
          <w:w w:val="105"/>
          <w:vertAlign w:val="baseline"/>
        </w:rPr>
        <w:t>recordings</w:t>
      </w:r>
      <w:r>
        <w:rPr>
          <w:spacing w:val="-13"/>
          <w:w w:val="105"/>
          <w:vertAlign w:val="baseline"/>
        </w:rPr>
        <w:t> </w:t>
      </w:r>
      <w:r>
        <w:rPr>
          <w:w w:val="105"/>
          <w:vertAlign w:val="baseline"/>
        </w:rPr>
        <w:t>as</w:t>
      </w:r>
      <w:r>
        <w:rPr>
          <w:spacing w:val="-15"/>
          <w:w w:val="105"/>
          <w:vertAlign w:val="baseline"/>
        </w:rPr>
        <w:t> </w:t>
      </w:r>
      <w:r>
        <w:rPr>
          <w:w w:val="105"/>
          <w:vertAlign w:val="baseline"/>
        </w:rPr>
        <w:t>fruits</w:t>
      </w:r>
      <w:r>
        <w:rPr>
          <w:spacing w:val="-13"/>
          <w:w w:val="105"/>
          <w:vertAlign w:val="baseline"/>
        </w:rPr>
        <w:t> </w:t>
      </w:r>
      <w:r>
        <w:rPr>
          <w:w w:val="105"/>
          <w:vertAlign w:val="baseline"/>
        </w:rPr>
        <w:t>of</w:t>
      </w:r>
      <w:r>
        <w:rPr>
          <w:spacing w:val="-13"/>
          <w:w w:val="105"/>
          <w:vertAlign w:val="baseline"/>
        </w:rPr>
        <w:t> </w:t>
      </w:r>
      <w:r>
        <w:rPr>
          <w:w w:val="105"/>
          <w:vertAlign w:val="baseline"/>
        </w:rPr>
        <w:t>an</w:t>
      </w:r>
      <w:r>
        <w:rPr>
          <w:spacing w:val="-15"/>
          <w:w w:val="105"/>
          <w:vertAlign w:val="baseline"/>
        </w:rPr>
        <w:t> </w:t>
      </w:r>
      <w:r>
        <w:rPr>
          <w:w w:val="105"/>
          <w:vertAlign w:val="baseline"/>
        </w:rPr>
        <w:t>unlawful</w:t>
      </w:r>
      <w:r>
        <w:rPr>
          <w:spacing w:val="-13"/>
          <w:w w:val="105"/>
          <w:vertAlign w:val="baseline"/>
        </w:rPr>
        <w:t> </w:t>
      </w:r>
      <w:r>
        <w:rPr>
          <w:w w:val="105"/>
          <w:vertAlign w:val="baseline"/>
        </w:rPr>
        <w:t>search.</w:t>
      </w:r>
      <w:r>
        <w:rPr>
          <w:spacing w:val="-15"/>
          <w:w w:val="105"/>
          <w:vertAlign w:val="baseline"/>
        </w:rPr>
        <w:t> </w:t>
      </w:r>
      <w:r>
        <w:rPr>
          <w:w w:val="105"/>
          <w:vertAlign w:val="baseline"/>
        </w:rPr>
        <w:t>Relying</w:t>
      </w:r>
      <w:r>
        <w:rPr>
          <w:spacing w:val="-15"/>
          <w:w w:val="105"/>
          <w:vertAlign w:val="baseline"/>
        </w:rPr>
        <w:t> </w:t>
      </w:r>
      <w:r>
        <w:rPr>
          <w:w w:val="105"/>
          <w:vertAlign w:val="baseline"/>
        </w:rPr>
        <w:t>on</w:t>
      </w:r>
      <w:r>
        <w:rPr>
          <w:spacing w:val="-13"/>
          <w:w w:val="105"/>
          <w:vertAlign w:val="baseline"/>
        </w:rPr>
        <w:t> </w:t>
      </w:r>
      <w:r>
        <w:rPr>
          <w:w w:val="105"/>
          <w:vertAlign w:val="baseline"/>
        </w:rPr>
        <w:t>the </w:t>
      </w:r>
      <w:r>
        <w:rPr>
          <w:i/>
          <w:w w:val="105"/>
          <w:vertAlign w:val="baseline"/>
        </w:rPr>
        <w:t>On</w:t>
      </w:r>
      <w:r>
        <w:rPr>
          <w:i/>
          <w:spacing w:val="-14"/>
          <w:w w:val="105"/>
          <w:vertAlign w:val="baseline"/>
        </w:rPr>
        <w:t> </w:t>
      </w:r>
      <w:r>
        <w:rPr>
          <w:i/>
          <w:w w:val="105"/>
          <w:vertAlign w:val="baseline"/>
        </w:rPr>
        <w:t>Lee</w:t>
      </w:r>
      <w:r>
        <w:rPr>
          <w:i/>
          <w:spacing w:val="-13"/>
          <w:w w:val="105"/>
          <w:vertAlign w:val="baseline"/>
        </w:rPr>
        <w:t> </w:t>
      </w:r>
      <w:r>
        <w:rPr>
          <w:w w:val="105"/>
          <w:vertAlign w:val="baseline"/>
        </w:rPr>
        <w:t>decision,</w:t>
      </w:r>
      <w:r>
        <w:rPr>
          <w:spacing w:val="-15"/>
          <w:w w:val="105"/>
          <w:vertAlign w:val="baseline"/>
        </w:rPr>
        <w:t> </w:t>
      </w:r>
      <w:r>
        <w:rPr>
          <w:w w:val="105"/>
          <w:vertAlign w:val="baseline"/>
        </w:rPr>
        <w:t>the</w:t>
      </w:r>
      <w:r>
        <w:rPr>
          <w:spacing w:val="-15"/>
          <w:w w:val="105"/>
          <w:vertAlign w:val="baseline"/>
        </w:rPr>
        <w:t> </w:t>
      </w:r>
      <w:r>
        <w:rPr>
          <w:w w:val="105"/>
          <w:vertAlign w:val="baseline"/>
        </w:rPr>
        <w:t>Court</w:t>
      </w:r>
      <w:r>
        <w:rPr>
          <w:spacing w:val="-15"/>
          <w:w w:val="105"/>
          <w:vertAlign w:val="baseline"/>
        </w:rPr>
        <w:t> </w:t>
      </w:r>
      <w:r>
        <w:rPr>
          <w:w w:val="105"/>
          <w:vertAlign w:val="baseline"/>
        </w:rPr>
        <w:t>rejected</w:t>
      </w:r>
      <w:r>
        <w:rPr>
          <w:spacing w:val="-15"/>
          <w:w w:val="105"/>
          <w:vertAlign w:val="baseline"/>
        </w:rPr>
        <w:t> </w:t>
      </w:r>
      <w:r>
        <w:rPr>
          <w:w w:val="105"/>
          <w:vertAlign w:val="baseline"/>
        </w:rPr>
        <w:t>this</w:t>
      </w:r>
      <w:r>
        <w:rPr>
          <w:spacing w:val="-13"/>
          <w:w w:val="105"/>
          <w:vertAlign w:val="baseline"/>
        </w:rPr>
        <w:t> </w:t>
      </w:r>
      <w:r>
        <w:rPr>
          <w:w w:val="105"/>
          <w:vertAlign w:val="baseline"/>
        </w:rPr>
        <w:t>argument</w:t>
      </w:r>
      <w:r>
        <w:rPr>
          <w:spacing w:val="-13"/>
          <w:w w:val="105"/>
          <w:vertAlign w:val="baseline"/>
        </w:rPr>
        <w:t> </w:t>
      </w:r>
      <w:r>
        <w:rPr>
          <w:w w:val="105"/>
          <w:vertAlign w:val="baseline"/>
        </w:rPr>
        <w:t>on</w:t>
      </w:r>
      <w:r>
        <w:rPr>
          <w:spacing w:val="-13"/>
          <w:w w:val="105"/>
          <w:vertAlign w:val="baseline"/>
        </w:rPr>
        <w:t> </w:t>
      </w:r>
      <w:r>
        <w:rPr>
          <w:w w:val="105"/>
          <w:vertAlign w:val="baseline"/>
        </w:rPr>
        <w:t>the</w:t>
      </w:r>
      <w:r>
        <w:rPr>
          <w:spacing w:val="-13"/>
          <w:w w:val="105"/>
          <w:vertAlign w:val="baseline"/>
        </w:rPr>
        <w:t> </w:t>
      </w:r>
      <w:r>
        <w:rPr>
          <w:w w:val="105"/>
          <w:vertAlign w:val="baseline"/>
        </w:rPr>
        <w:t>grounds</w:t>
      </w:r>
      <w:r>
        <w:rPr>
          <w:spacing w:val="-15"/>
          <w:w w:val="105"/>
          <w:vertAlign w:val="baseline"/>
        </w:rPr>
        <w:t> </w:t>
      </w:r>
      <w:r>
        <w:rPr>
          <w:w w:val="105"/>
          <w:vertAlign w:val="baseline"/>
        </w:rPr>
        <w:t>that</w:t>
      </w:r>
      <w:r>
        <w:rPr>
          <w:spacing w:val="-12"/>
          <w:w w:val="105"/>
          <w:vertAlign w:val="baseline"/>
        </w:rPr>
        <w:t> </w:t>
      </w:r>
      <w:r>
        <w:rPr>
          <w:w w:val="105"/>
          <w:vertAlign w:val="baseline"/>
        </w:rPr>
        <w:t>the</w:t>
      </w:r>
      <w:r>
        <w:rPr>
          <w:spacing w:val="-13"/>
          <w:w w:val="105"/>
          <w:vertAlign w:val="baseline"/>
        </w:rPr>
        <w:t> </w:t>
      </w:r>
      <w:r>
        <w:rPr>
          <w:w w:val="105"/>
          <w:vertAlign w:val="baseline"/>
        </w:rPr>
        <w:t>defendant</w:t>
      </w:r>
      <w:r>
        <w:rPr>
          <w:spacing w:val="-13"/>
          <w:w w:val="105"/>
          <w:vertAlign w:val="baseline"/>
        </w:rPr>
        <w:t> </w:t>
      </w:r>
      <w:r>
        <w:rPr>
          <w:w w:val="105"/>
          <w:vertAlign w:val="baseline"/>
        </w:rPr>
        <w:t>consented</w:t>
      </w:r>
      <w:r>
        <w:rPr>
          <w:spacing w:val="-14"/>
          <w:w w:val="105"/>
          <w:vertAlign w:val="baseline"/>
        </w:rPr>
        <w:t> </w:t>
      </w:r>
      <w:r>
        <w:rPr>
          <w:w w:val="105"/>
          <w:vertAlign w:val="baseline"/>
        </w:rPr>
        <w:t>to the</w:t>
      </w:r>
      <w:r>
        <w:rPr>
          <w:spacing w:val="-11"/>
          <w:w w:val="105"/>
          <w:vertAlign w:val="baseline"/>
        </w:rPr>
        <w:t> </w:t>
      </w:r>
      <w:r>
        <w:rPr>
          <w:w w:val="105"/>
          <w:vertAlign w:val="baseline"/>
        </w:rPr>
        <w:t>agent</w:t>
      </w:r>
      <w:r>
        <w:rPr>
          <w:spacing w:val="-10"/>
          <w:w w:val="105"/>
          <w:vertAlign w:val="baseline"/>
        </w:rPr>
        <w:t> </w:t>
      </w:r>
      <w:r>
        <w:rPr>
          <w:w w:val="105"/>
          <w:vertAlign w:val="baseline"/>
        </w:rPr>
        <w:t>being</w:t>
      </w:r>
      <w:r>
        <w:rPr>
          <w:spacing w:val="-12"/>
          <w:w w:val="105"/>
          <w:vertAlign w:val="baseline"/>
        </w:rPr>
        <w:t> </w:t>
      </w:r>
      <w:r>
        <w:rPr>
          <w:w w:val="105"/>
          <w:vertAlign w:val="baseline"/>
        </w:rPr>
        <w:t>in</w:t>
      </w:r>
      <w:r>
        <w:rPr>
          <w:spacing w:val="-10"/>
          <w:w w:val="105"/>
          <w:vertAlign w:val="baseline"/>
        </w:rPr>
        <w:t> </w:t>
      </w:r>
      <w:r>
        <w:rPr>
          <w:w w:val="105"/>
          <w:vertAlign w:val="baseline"/>
        </w:rPr>
        <w:t>his</w:t>
      </w:r>
      <w:r>
        <w:rPr>
          <w:spacing w:val="-10"/>
          <w:w w:val="105"/>
          <w:vertAlign w:val="baseline"/>
        </w:rPr>
        <w:t> </w:t>
      </w:r>
      <w:r>
        <w:rPr>
          <w:w w:val="105"/>
          <w:vertAlign w:val="baseline"/>
        </w:rPr>
        <w:t>office</w:t>
      </w:r>
      <w:r>
        <w:rPr>
          <w:spacing w:val="-13"/>
          <w:w w:val="105"/>
          <w:vertAlign w:val="baseline"/>
        </w:rPr>
        <w:t> </w:t>
      </w:r>
      <w:r>
        <w:rPr>
          <w:w w:val="105"/>
          <w:vertAlign w:val="baseline"/>
        </w:rPr>
        <w:t>and</w:t>
      </w:r>
      <w:r>
        <w:rPr>
          <w:spacing w:val="-10"/>
          <w:w w:val="105"/>
          <w:vertAlign w:val="baseline"/>
        </w:rPr>
        <w:t> </w:t>
      </w:r>
      <w:r>
        <w:rPr>
          <w:w w:val="105"/>
          <w:vertAlign w:val="baseline"/>
        </w:rPr>
        <w:t>“knew</w:t>
      </w:r>
      <w:r>
        <w:rPr>
          <w:spacing w:val="-11"/>
          <w:w w:val="105"/>
          <w:vertAlign w:val="baseline"/>
        </w:rPr>
        <w:t> </w:t>
      </w:r>
      <w:r>
        <w:rPr>
          <w:w w:val="105"/>
          <w:vertAlign w:val="baseline"/>
        </w:rPr>
        <w:t>full</w:t>
      </w:r>
      <w:r>
        <w:rPr>
          <w:spacing w:val="-10"/>
          <w:w w:val="105"/>
          <w:vertAlign w:val="baseline"/>
        </w:rPr>
        <w:t> </w:t>
      </w:r>
      <w:r>
        <w:rPr>
          <w:w w:val="105"/>
          <w:vertAlign w:val="baseline"/>
        </w:rPr>
        <w:t>well”</w:t>
      </w:r>
      <w:r>
        <w:rPr>
          <w:spacing w:val="-10"/>
          <w:w w:val="105"/>
          <w:vertAlign w:val="baseline"/>
        </w:rPr>
        <w:t> </w:t>
      </w:r>
      <w:r>
        <w:rPr>
          <w:w w:val="105"/>
          <w:vertAlign w:val="baseline"/>
        </w:rPr>
        <w:t>that</w:t>
      </w:r>
      <w:r>
        <w:rPr>
          <w:spacing w:val="-12"/>
          <w:w w:val="105"/>
          <w:vertAlign w:val="baseline"/>
        </w:rPr>
        <w:t> </w:t>
      </w:r>
      <w:r>
        <w:rPr>
          <w:w w:val="105"/>
          <w:vertAlign w:val="baseline"/>
        </w:rPr>
        <w:t>the</w:t>
      </w:r>
      <w:r>
        <w:rPr>
          <w:spacing w:val="-10"/>
          <w:w w:val="105"/>
          <w:vertAlign w:val="baseline"/>
        </w:rPr>
        <w:t> </w:t>
      </w:r>
      <w:r>
        <w:rPr>
          <w:w w:val="105"/>
          <w:vertAlign w:val="baseline"/>
        </w:rPr>
        <w:t>statements</w:t>
      </w:r>
      <w:r>
        <w:rPr>
          <w:spacing w:val="-10"/>
          <w:w w:val="105"/>
          <w:vertAlign w:val="baseline"/>
        </w:rPr>
        <w:t> </w:t>
      </w:r>
      <w:r>
        <w:rPr>
          <w:w w:val="105"/>
          <w:vertAlign w:val="baseline"/>
        </w:rPr>
        <w:t>he</w:t>
      </w:r>
      <w:r>
        <w:rPr>
          <w:spacing w:val="-10"/>
          <w:w w:val="105"/>
          <w:vertAlign w:val="baseline"/>
        </w:rPr>
        <w:t> </w:t>
      </w:r>
      <w:r>
        <w:rPr>
          <w:w w:val="105"/>
          <w:vertAlign w:val="baseline"/>
        </w:rPr>
        <w:t>made</w:t>
      </w:r>
      <w:r>
        <w:rPr>
          <w:spacing w:val="-10"/>
          <w:w w:val="105"/>
          <w:vertAlign w:val="baseline"/>
        </w:rPr>
        <w:t> </w:t>
      </w:r>
      <w:r>
        <w:rPr>
          <w:w w:val="105"/>
          <w:vertAlign w:val="baseline"/>
        </w:rPr>
        <w:t>to</w:t>
      </w:r>
      <w:r>
        <w:rPr>
          <w:spacing w:val="-13"/>
          <w:w w:val="105"/>
          <w:vertAlign w:val="baseline"/>
        </w:rPr>
        <w:t> </w:t>
      </w:r>
      <w:r>
        <w:rPr>
          <w:w w:val="105"/>
          <w:vertAlign w:val="baseline"/>
        </w:rPr>
        <w:t>the</w:t>
      </w:r>
      <w:r>
        <w:rPr>
          <w:spacing w:val="-10"/>
          <w:w w:val="105"/>
          <w:vertAlign w:val="baseline"/>
        </w:rPr>
        <w:t> </w:t>
      </w:r>
      <w:r>
        <w:rPr>
          <w:w w:val="105"/>
          <w:vertAlign w:val="baseline"/>
        </w:rPr>
        <w:t>agent</w:t>
      </w:r>
      <w:r>
        <w:rPr>
          <w:spacing w:val="-10"/>
          <w:w w:val="105"/>
          <w:vertAlign w:val="baseline"/>
        </w:rPr>
        <w:t> </w:t>
      </w:r>
      <w:r>
        <w:rPr>
          <w:w w:val="105"/>
          <w:vertAlign w:val="baseline"/>
        </w:rPr>
        <w:t>could</w:t>
      </w:r>
    </w:p>
    <w:p>
      <w:pPr>
        <w:pStyle w:val="BodyText"/>
        <w:spacing w:before="3"/>
        <w:rPr>
          <w:sz w:val="24"/>
        </w:rPr>
      </w:pPr>
      <w:r>
        <w:rPr/>
        <w:pict>
          <v:rect style="position:absolute;margin-left:94.149017pt;margin-top:15.942636pt;width:141.12pt;height:.588pt;mso-position-horizontal-relative:page;mso-position-vertical-relative:paragraph;z-index:-15675904;mso-wrap-distance-left:0;mso-wrap-distance-right:0" filled="true" fillcolor="#000000" stroked="false">
            <v:fill type="solid"/>
            <w10:wrap type="topAndBottom"/>
          </v:rect>
        </w:pict>
      </w:r>
    </w:p>
    <w:p>
      <w:pPr>
        <w:spacing w:before="80"/>
        <w:ind w:left="802" w:right="0" w:firstLine="0"/>
        <w:jc w:val="left"/>
        <w:rPr>
          <w:sz w:val="17"/>
        </w:rPr>
      </w:pPr>
      <w:r>
        <w:rPr>
          <w:w w:val="105"/>
          <w:sz w:val="17"/>
          <w:vertAlign w:val="superscript"/>
        </w:rPr>
        <w:t>46</w:t>
      </w:r>
      <w:r>
        <w:rPr>
          <w:w w:val="105"/>
          <w:sz w:val="17"/>
          <w:vertAlign w:val="baseline"/>
        </w:rPr>
        <w:t> Solove, </w:t>
      </w:r>
      <w:r>
        <w:rPr>
          <w:i/>
          <w:w w:val="105"/>
          <w:sz w:val="17"/>
          <w:vertAlign w:val="baseline"/>
        </w:rPr>
        <w:t>supra </w:t>
      </w:r>
      <w:r>
        <w:rPr>
          <w:w w:val="105"/>
          <w:sz w:val="17"/>
          <w:vertAlign w:val="baseline"/>
        </w:rPr>
        <w:t>note 11, at 8.</w:t>
      </w:r>
    </w:p>
    <w:p>
      <w:pPr>
        <w:spacing w:before="66"/>
        <w:ind w:left="802" w:right="0" w:firstLine="0"/>
        <w:jc w:val="left"/>
        <w:rPr>
          <w:sz w:val="17"/>
        </w:rPr>
      </w:pPr>
      <w:r>
        <w:rPr>
          <w:w w:val="105"/>
          <w:sz w:val="17"/>
          <w:vertAlign w:val="superscript"/>
        </w:rPr>
        <w:t>47</w:t>
      </w:r>
      <w:r>
        <w:rPr>
          <w:w w:val="105"/>
          <w:sz w:val="17"/>
          <w:vertAlign w:val="baseline"/>
        </w:rPr>
        <w:t> </w:t>
      </w:r>
      <w:r>
        <w:rPr>
          <w:i/>
          <w:w w:val="105"/>
          <w:sz w:val="17"/>
          <w:vertAlign w:val="baseline"/>
        </w:rPr>
        <w:t>Ex parte </w:t>
      </w:r>
      <w:r>
        <w:rPr>
          <w:w w:val="105"/>
          <w:sz w:val="17"/>
          <w:vertAlign w:val="baseline"/>
        </w:rPr>
        <w:t>Jackson, 96 U.S. 727, 736 (1877).</w:t>
      </w:r>
    </w:p>
    <w:p>
      <w:pPr>
        <w:spacing w:line="249" w:lineRule="auto" w:before="65"/>
        <w:ind w:left="802" w:right="799" w:firstLine="0"/>
        <w:jc w:val="left"/>
        <w:rPr>
          <w:sz w:val="17"/>
        </w:rPr>
      </w:pPr>
      <w:r>
        <w:rPr>
          <w:w w:val="105"/>
          <w:sz w:val="17"/>
          <w:vertAlign w:val="superscript"/>
        </w:rPr>
        <w:t>48</w:t>
      </w:r>
      <w:r>
        <w:rPr>
          <w:w w:val="105"/>
          <w:sz w:val="17"/>
          <w:vertAlign w:val="baseline"/>
        </w:rPr>
        <w:t> </w:t>
      </w:r>
      <w:r>
        <w:rPr>
          <w:i/>
          <w:w w:val="105"/>
          <w:sz w:val="17"/>
          <w:vertAlign w:val="baseline"/>
        </w:rPr>
        <w:t>See </w:t>
      </w:r>
      <w:r>
        <w:rPr>
          <w:w w:val="105"/>
          <w:sz w:val="17"/>
          <w:vertAlign w:val="baseline"/>
        </w:rPr>
        <w:t>United States v. Lee, 274 U.S. 559 (1927); </w:t>
      </w:r>
      <w:r>
        <w:rPr>
          <w:i/>
          <w:w w:val="105"/>
          <w:sz w:val="17"/>
          <w:vertAlign w:val="baseline"/>
        </w:rPr>
        <w:t>see also </w:t>
      </w:r>
      <w:r>
        <w:rPr>
          <w:w w:val="105"/>
          <w:sz w:val="17"/>
          <w:vertAlign w:val="baseline"/>
        </w:rPr>
        <w:t>United States v. Martin, 806 F.2d 204, 207 (8</w:t>
      </w:r>
      <w:r>
        <w:rPr>
          <w:w w:val="105"/>
          <w:sz w:val="17"/>
          <w:vertAlign w:val="superscript"/>
        </w:rPr>
        <w:t>th</w:t>
      </w:r>
      <w:r>
        <w:rPr>
          <w:w w:val="105"/>
          <w:sz w:val="17"/>
          <w:vertAlign w:val="baseline"/>
        </w:rPr>
        <w:t> Cir. 1986) (“[I]t was inappropriate to subject the agent’s conduct of looking through the window of the truck to Fourth Amendment</w:t>
      </w:r>
      <w:r>
        <w:rPr>
          <w:spacing w:val="-6"/>
          <w:w w:val="105"/>
          <w:sz w:val="17"/>
          <w:vertAlign w:val="baseline"/>
        </w:rPr>
        <w:t> </w:t>
      </w:r>
      <w:r>
        <w:rPr>
          <w:w w:val="105"/>
          <w:sz w:val="17"/>
          <w:vertAlign w:val="baseline"/>
        </w:rPr>
        <w:t>scrutiny</w:t>
      </w:r>
      <w:r>
        <w:rPr>
          <w:spacing w:val="-9"/>
          <w:w w:val="105"/>
          <w:sz w:val="17"/>
          <w:vertAlign w:val="baseline"/>
        </w:rPr>
        <w:t> </w:t>
      </w:r>
      <w:r>
        <w:rPr>
          <w:w w:val="105"/>
          <w:sz w:val="17"/>
          <w:vertAlign w:val="baseline"/>
        </w:rPr>
        <w:t>in</w:t>
      </w:r>
      <w:r>
        <w:rPr>
          <w:spacing w:val="-5"/>
          <w:w w:val="105"/>
          <w:sz w:val="17"/>
          <w:vertAlign w:val="baseline"/>
        </w:rPr>
        <w:t> </w:t>
      </w:r>
      <w:r>
        <w:rPr>
          <w:w w:val="105"/>
          <w:sz w:val="17"/>
          <w:vertAlign w:val="baseline"/>
        </w:rPr>
        <w:t>the</w:t>
      </w:r>
      <w:r>
        <w:rPr>
          <w:spacing w:val="-7"/>
          <w:w w:val="105"/>
          <w:sz w:val="17"/>
          <w:vertAlign w:val="baseline"/>
        </w:rPr>
        <w:t> </w:t>
      </w:r>
      <w:r>
        <w:rPr>
          <w:w w:val="105"/>
          <w:sz w:val="17"/>
          <w:vertAlign w:val="baseline"/>
        </w:rPr>
        <w:t>first</w:t>
      </w:r>
      <w:r>
        <w:rPr>
          <w:spacing w:val="-5"/>
          <w:w w:val="105"/>
          <w:sz w:val="17"/>
          <w:vertAlign w:val="baseline"/>
        </w:rPr>
        <w:t> </w:t>
      </w:r>
      <w:r>
        <w:rPr>
          <w:w w:val="105"/>
          <w:sz w:val="17"/>
          <w:vertAlign w:val="baseline"/>
        </w:rPr>
        <w:t>place.</w:t>
      </w:r>
      <w:r>
        <w:rPr>
          <w:spacing w:val="-6"/>
          <w:w w:val="105"/>
          <w:sz w:val="17"/>
          <w:vertAlign w:val="baseline"/>
        </w:rPr>
        <w:t> </w:t>
      </w:r>
      <w:r>
        <w:rPr>
          <w:w w:val="105"/>
          <w:sz w:val="17"/>
          <w:vertAlign w:val="baseline"/>
        </w:rPr>
        <w:t>The</w:t>
      </w:r>
      <w:r>
        <w:rPr>
          <w:spacing w:val="-6"/>
          <w:w w:val="105"/>
          <w:sz w:val="17"/>
          <w:vertAlign w:val="baseline"/>
        </w:rPr>
        <w:t> </w:t>
      </w:r>
      <w:r>
        <w:rPr>
          <w:w w:val="105"/>
          <w:sz w:val="17"/>
          <w:vertAlign w:val="baseline"/>
        </w:rPr>
        <w:t>agent’s</w:t>
      </w:r>
      <w:r>
        <w:rPr>
          <w:spacing w:val="-7"/>
          <w:w w:val="105"/>
          <w:sz w:val="17"/>
          <w:vertAlign w:val="baseline"/>
        </w:rPr>
        <w:t> </w:t>
      </w:r>
      <w:r>
        <w:rPr>
          <w:w w:val="105"/>
          <w:sz w:val="17"/>
          <w:vertAlign w:val="baseline"/>
        </w:rPr>
        <w:t>mere</w:t>
      </w:r>
      <w:r>
        <w:rPr>
          <w:spacing w:val="-6"/>
          <w:w w:val="105"/>
          <w:sz w:val="17"/>
          <w:vertAlign w:val="baseline"/>
        </w:rPr>
        <w:t> </w:t>
      </w:r>
      <w:r>
        <w:rPr>
          <w:w w:val="105"/>
          <w:sz w:val="17"/>
          <w:vertAlign w:val="baseline"/>
        </w:rPr>
        <w:t>observation</w:t>
      </w:r>
      <w:r>
        <w:rPr>
          <w:spacing w:val="-5"/>
          <w:w w:val="105"/>
          <w:sz w:val="17"/>
          <w:vertAlign w:val="baseline"/>
        </w:rPr>
        <w:t> </w:t>
      </w:r>
      <w:r>
        <w:rPr>
          <w:w w:val="105"/>
          <w:sz w:val="17"/>
          <w:vertAlign w:val="baseline"/>
        </w:rPr>
        <w:t>of</w:t>
      </w:r>
      <w:r>
        <w:rPr>
          <w:spacing w:val="-8"/>
          <w:w w:val="105"/>
          <w:sz w:val="17"/>
          <w:vertAlign w:val="baseline"/>
        </w:rPr>
        <w:t> </w:t>
      </w:r>
      <w:r>
        <w:rPr>
          <w:w w:val="105"/>
          <w:sz w:val="17"/>
          <w:vertAlign w:val="baseline"/>
        </w:rPr>
        <w:t>gun</w:t>
      </w:r>
      <w:r>
        <w:rPr>
          <w:spacing w:val="-7"/>
          <w:w w:val="105"/>
          <w:sz w:val="17"/>
          <w:vertAlign w:val="baseline"/>
        </w:rPr>
        <w:t> </w:t>
      </w:r>
      <w:r>
        <w:rPr>
          <w:w w:val="105"/>
          <w:sz w:val="17"/>
          <w:vertAlign w:val="baseline"/>
        </w:rPr>
        <w:t>parts</w:t>
      </w:r>
      <w:r>
        <w:rPr>
          <w:spacing w:val="-7"/>
          <w:w w:val="105"/>
          <w:sz w:val="17"/>
          <w:vertAlign w:val="baseline"/>
        </w:rPr>
        <w:t> </w:t>
      </w:r>
      <w:r>
        <w:rPr>
          <w:w w:val="105"/>
          <w:sz w:val="17"/>
          <w:vertAlign w:val="baseline"/>
        </w:rPr>
        <w:t>left</w:t>
      </w:r>
      <w:r>
        <w:rPr>
          <w:spacing w:val="-5"/>
          <w:w w:val="105"/>
          <w:sz w:val="17"/>
          <w:vertAlign w:val="baseline"/>
        </w:rPr>
        <w:t> </w:t>
      </w:r>
      <w:r>
        <w:rPr>
          <w:w w:val="105"/>
          <w:sz w:val="17"/>
          <w:vertAlign w:val="baseline"/>
        </w:rPr>
        <w:t>in</w:t>
      </w:r>
      <w:r>
        <w:rPr>
          <w:spacing w:val="-5"/>
          <w:w w:val="105"/>
          <w:sz w:val="17"/>
          <w:vertAlign w:val="baseline"/>
        </w:rPr>
        <w:t> </w:t>
      </w:r>
      <w:r>
        <w:rPr>
          <w:w w:val="105"/>
          <w:sz w:val="17"/>
          <w:vertAlign w:val="baseline"/>
        </w:rPr>
        <w:t>plain</w:t>
      </w:r>
      <w:r>
        <w:rPr>
          <w:spacing w:val="-5"/>
          <w:w w:val="105"/>
          <w:sz w:val="17"/>
          <w:vertAlign w:val="baseline"/>
        </w:rPr>
        <w:t> </w:t>
      </w:r>
      <w:r>
        <w:rPr>
          <w:w w:val="105"/>
          <w:sz w:val="17"/>
          <w:vertAlign w:val="baseline"/>
        </w:rPr>
        <w:t>view</w:t>
      </w:r>
      <w:r>
        <w:rPr>
          <w:spacing w:val="-8"/>
          <w:w w:val="105"/>
          <w:sz w:val="17"/>
          <w:vertAlign w:val="baseline"/>
        </w:rPr>
        <w:t> </w:t>
      </w:r>
      <w:r>
        <w:rPr>
          <w:w w:val="105"/>
          <w:sz w:val="17"/>
          <w:vertAlign w:val="baseline"/>
        </w:rPr>
        <w:t>on</w:t>
      </w:r>
      <w:r>
        <w:rPr>
          <w:spacing w:val="-5"/>
          <w:w w:val="105"/>
          <w:sz w:val="17"/>
          <w:vertAlign w:val="baseline"/>
        </w:rPr>
        <w:t> </w:t>
      </w:r>
      <w:r>
        <w:rPr>
          <w:w w:val="105"/>
          <w:sz w:val="17"/>
          <w:vertAlign w:val="baseline"/>
        </w:rPr>
        <w:t>the</w:t>
      </w:r>
      <w:r>
        <w:rPr>
          <w:spacing w:val="-6"/>
          <w:w w:val="105"/>
          <w:sz w:val="17"/>
          <w:vertAlign w:val="baseline"/>
        </w:rPr>
        <w:t> </w:t>
      </w:r>
      <w:r>
        <w:rPr>
          <w:w w:val="105"/>
          <w:sz w:val="17"/>
          <w:vertAlign w:val="baseline"/>
        </w:rPr>
        <w:t>front</w:t>
      </w:r>
      <w:r>
        <w:rPr>
          <w:spacing w:val="-6"/>
          <w:w w:val="105"/>
          <w:sz w:val="17"/>
          <w:vertAlign w:val="baseline"/>
        </w:rPr>
        <w:t> </w:t>
      </w:r>
      <w:r>
        <w:rPr>
          <w:w w:val="105"/>
          <w:sz w:val="17"/>
          <w:vertAlign w:val="baseline"/>
        </w:rPr>
        <w:t>seat</w:t>
      </w:r>
      <w:r>
        <w:rPr>
          <w:spacing w:val="-6"/>
          <w:w w:val="105"/>
          <w:sz w:val="17"/>
          <w:vertAlign w:val="baseline"/>
        </w:rPr>
        <w:t> </w:t>
      </w:r>
      <w:r>
        <w:rPr>
          <w:w w:val="105"/>
          <w:sz w:val="17"/>
          <w:vertAlign w:val="baseline"/>
        </w:rPr>
        <w:t>of the truck did not implicate any Fourth Amendment</w:t>
      </w:r>
      <w:r>
        <w:rPr>
          <w:spacing w:val="-17"/>
          <w:w w:val="105"/>
          <w:sz w:val="17"/>
          <w:vertAlign w:val="baseline"/>
        </w:rPr>
        <w:t> </w:t>
      </w:r>
      <w:r>
        <w:rPr>
          <w:w w:val="105"/>
          <w:sz w:val="17"/>
          <w:vertAlign w:val="baseline"/>
        </w:rPr>
        <w:t>rights.”).</w:t>
      </w:r>
    </w:p>
    <w:p>
      <w:pPr>
        <w:spacing w:before="57"/>
        <w:ind w:left="802" w:right="0" w:firstLine="0"/>
        <w:jc w:val="left"/>
        <w:rPr>
          <w:sz w:val="17"/>
        </w:rPr>
      </w:pPr>
      <w:r>
        <w:rPr>
          <w:w w:val="105"/>
          <w:sz w:val="17"/>
          <w:vertAlign w:val="superscript"/>
        </w:rPr>
        <w:t>49</w:t>
      </w:r>
      <w:r>
        <w:rPr>
          <w:w w:val="105"/>
          <w:sz w:val="17"/>
          <w:vertAlign w:val="baseline"/>
        </w:rPr>
        <w:t> On Lee v. United States, 343 U.S. 747, 748 (1952).</w:t>
      </w:r>
    </w:p>
    <w:p>
      <w:pPr>
        <w:spacing w:before="66"/>
        <w:ind w:left="802" w:right="0" w:firstLine="0"/>
        <w:jc w:val="left"/>
        <w:rPr>
          <w:sz w:val="17"/>
        </w:rPr>
      </w:pPr>
      <w:r>
        <w:rPr>
          <w:w w:val="105"/>
          <w:sz w:val="17"/>
          <w:vertAlign w:val="superscript"/>
        </w:rPr>
        <w:t>50</w:t>
      </w:r>
      <w:r>
        <w:rPr>
          <w:w w:val="105"/>
          <w:sz w:val="17"/>
          <w:vertAlign w:val="baseline"/>
        </w:rPr>
        <w:t> </w:t>
      </w:r>
      <w:r>
        <w:rPr>
          <w:i/>
          <w:w w:val="105"/>
          <w:sz w:val="17"/>
          <w:vertAlign w:val="baseline"/>
        </w:rPr>
        <w:t>Id. </w:t>
      </w:r>
      <w:r>
        <w:rPr>
          <w:w w:val="105"/>
          <w:sz w:val="17"/>
          <w:vertAlign w:val="baseline"/>
        </w:rPr>
        <w:t>at 751-52.</w:t>
      </w:r>
    </w:p>
    <w:p>
      <w:pPr>
        <w:spacing w:before="68"/>
        <w:ind w:left="802" w:right="0" w:firstLine="0"/>
        <w:jc w:val="left"/>
        <w:rPr>
          <w:sz w:val="17"/>
        </w:rPr>
      </w:pPr>
      <w:r>
        <w:rPr>
          <w:w w:val="105"/>
          <w:sz w:val="17"/>
          <w:vertAlign w:val="superscript"/>
        </w:rPr>
        <w:t>51</w:t>
      </w:r>
      <w:r>
        <w:rPr>
          <w:w w:val="105"/>
          <w:sz w:val="17"/>
          <w:vertAlign w:val="baseline"/>
        </w:rPr>
        <w:t> Lopez v. United States, 373 U.S. 427, 430 (1963).</w:t>
      </w:r>
    </w:p>
    <w:p>
      <w:pPr>
        <w:pStyle w:val="BodyText"/>
        <w:rPr>
          <w:sz w:val="20"/>
        </w:rPr>
      </w:pPr>
    </w:p>
    <w:p>
      <w:pPr>
        <w:pStyle w:val="BodyText"/>
        <w:rPr>
          <w:sz w:val="20"/>
        </w:rPr>
      </w:pPr>
    </w:p>
    <w:p>
      <w:pPr>
        <w:pStyle w:val="BodyText"/>
        <w:rPr>
          <w:sz w:val="28"/>
        </w:rPr>
      </w:pPr>
      <w:r>
        <w:rPr/>
        <w:pict>
          <v:rect style="position:absolute;margin-left:92.737823pt;margin-top:18.094986pt;width:426.1824pt;height:.4704pt;mso-position-horizontal-relative:page;mso-position-vertical-relative:paragraph;z-index:-15675392;mso-wrap-distance-left:0;mso-wrap-distance-right:0" filled="true" fillcolor="#00578f" stroked="false">
            <v:fill type="solid"/>
            <w10:wrap type="topAndBottom"/>
          </v:rect>
        </w:pict>
      </w:r>
    </w:p>
    <w:p>
      <w:pPr>
        <w:tabs>
          <w:tab w:pos="8481" w:val="right" w:leader="none"/>
        </w:tabs>
        <w:spacing w:line="166" w:lineRule="exact" w:before="0"/>
        <w:ind w:left="13" w:right="0" w:firstLine="0"/>
        <w:jc w:val="center"/>
        <w:rPr>
          <w:rFonts w:ascii="Arial"/>
          <w:sz w:val="15"/>
        </w:rPr>
      </w:pPr>
      <w:r>
        <w:rPr>
          <w:rFonts w:ascii="Arial"/>
          <w:color w:val="00578F"/>
          <w:w w:val="105"/>
          <w:sz w:val="15"/>
        </w:rPr>
        <w:t>Congressional Research</w:t>
      </w:r>
      <w:r>
        <w:rPr>
          <w:rFonts w:ascii="Arial"/>
          <w:color w:val="00578F"/>
          <w:spacing w:val="-2"/>
          <w:w w:val="105"/>
          <w:sz w:val="15"/>
        </w:rPr>
        <w:t> </w:t>
      </w:r>
      <w:r>
        <w:rPr>
          <w:rFonts w:ascii="Arial"/>
          <w:color w:val="00578F"/>
          <w:w w:val="105"/>
          <w:sz w:val="15"/>
        </w:rPr>
        <w:t>Service</w:t>
      </w:r>
      <w:r>
        <w:rPr>
          <w:color w:val="00578F"/>
          <w:w w:val="105"/>
          <w:sz w:val="15"/>
        </w:rPr>
        <w:tab/>
      </w:r>
      <w:r>
        <w:rPr>
          <w:rFonts w:ascii="Arial"/>
          <w:color w:val="00578F"/>
          <w:w w:val="105"/>
          <w:sz w:val="15"/>
        </w:rPr>
        <w:t>7</w:t>
      </w:r>
    </w:p>
    <w:p>
      <w:pPr>
        <w:spacing w:line="263" w:lineRule="exact" w:before="0"/>
        <w:ind w:left="13" w:right="0" w:firstLine="0"/>
        <w:jc w:val="center"/>
        <w:rPr>
          <w:rFonts w:ascii="Arial"/>
          <w:sz w:val="23"/>
        </w:rPr>
      </w:pPr>
      <w:r>
        <w:rPr>
          <w:rFonts w:ascii="Arial"/>
          <w:color w:val="FF0000"/>
          <w:sz w:val="23"/>
        </w:rPr>
        <w:t>137</w:t>
      </w:r>
    </w:p>
    <w:p>
      <w:pPr>
        <w:spacing w:after="0" w:line="263" w:lineRule="exact"/>
        <w:jc w:val="center"/>
        <w:rPr>
          <w:rFonts w:ascii="Arial"/>
          <w:sz w:val="23"/>
        </w:rPr>
        <w:sectPr>
          <w:pgSz w:w="11900" w:h="16840"/>
          <w:pgMar w:top="1600" w:bottom="280" w:left="1080" w:right="760"/>
        </w:sectPr>
      </w:pPr>
    </w:p>
    <w:p>
      <w:pPr>
        <w:tabs>
          <w:tab w:pos="6163" w:val="left" w:leader="none"/>
        </w:tabs>
        <w:spacing w:before="256"/>
        <w:ind w:left="772" w:right="0" w:firstLine="0"/>
        <w:jc w:val="left"/>
        <w:rPr>
          <w:rFonts w:ascii="Arial"/>
          <w:i/>
          <w:sz w:val="15"/>
        </w:rPr>
      </w:pPr>
      <w:r>
        <w:rPr>
          <w:color w:val="00578F"/>
          <w:w w:val="105"/>
          <w:sz w:val="15"/>
          <w:u w:val="single" w:color="00578F"/>
        </w:rPr>
        <w:t> </w:t>
      </w:r>
      <w:r>
        <w:rPr>
          <w:color w:val="00578F"/>
          <w:sz w:val="15"/>
          <w:u w:val="single" w:color="00578F"/>
        </w:rPr>
        <w:tab/>
      </w:r>
      <w:r>
        <w:rPr>
          <w:rFonts w:ascii="Arial"/>
          <w:i/>
          <w:color w:val="00578F"/>
          <w:w w:val="105"/>
          <w:sz w:val="15"/>
          <w:u w:val="single" w:color="00578F"/>
        </w:rPr>
        <w:t>The Fourth Amendment Third-Party</w:t>
      </w:r>
      <w:r>
        <w:rPr>
          <w:rFonts w:ascii="Arial"/>
          <w:i/>
          <w:color w:val="00578F"/>
          <w:spacing w:val="-6"/>
          <w:w w:val="105"/>
          <w:sz w:val="15"/>
          <w:u w:val="single" w:color="00578F"/>
        </w:rPr>
        <w:t> </w:t>
      </w:r>
      <w:r>
        <w:rPr>
          <w:rFonts w:ascii="Arial"/>
          <w:i/>
          <w:color w:val="00578F"/>
          <w:w w:val="105"/>
          <w:sz w:val="15"/>
          <w:u w:val="single" w:color="00578F"/>
        </w:rPr>
        <w:t>Doctrine</w:t>
      </w:r>
    </w:p>
    <w:p>
      <w:pPr>
        <w:pStyle w:val="BodyText"/>
        <w:rPr>
          <w:rFonts w:ascii="Arial"/>
          <w:i/>
          <w:sz w:val="26"/>
        </w:rPr>
      </w:pPr>
    </w:p>
    <w:p>
      <w:pPr>
        <w:pStyle w:val="BodyText"/>
        <w:rPr>
          <w:rFonts w:ascii="Arial"/>
          <w:i/>
          <w:sz w:val="36"/>
        </w:rPr>
      </w:pPr>
    </w:p>
    <w:p>
      <w:pPr>
        <w:pStyle w:val="BodyText"/>
        <w:spacing w:line="247" w:lineRule="auto"/>
        <w:ind w:left="800" w:right="785"/>
      </w:pPr>
      <w:r>
        <w:rPr>
          <w:w w:val="105"/>
        </w:rPr>
        <w:t>be</w:t>
      </w:r>
      <w:r>
        <w:rPr>
          <w:spacing w:val="-13"/>
          <w:w w:val="105"/>
        </w:rPr>
        <w:t> </w:t>
      </w:r>
      <w:r>
        <w:rPr>
          <w:w w:val="105"/>
        </w:rPr>
        <w:t>used</w:t>
      </w:r>
      <w:r>
        <w:rPr>
          <w:spacing w:val="-13"/>
          <w:w w:val="105"/>
        </w:rPr>
        <w:t> </w:t>
      </w:r>
      <w:r>
        <w:rPr>
          <w:w w:val="105"/>
        </w:rPr>
        <w:t>against</w:t>
      </w:r>
      <w:r>
        <w:rPr>
          <w:spacing w:val="-13"/>
          <w:w w:val="105"/>
        </w:rPr>
        <w:t> </w:t>
      </w:r>
      <w:r>
        <w:rPr>
          <w:w w:val="105"/>
        </w:rPr>
        <w:t>him.</w:t>
      </w:r>
      <w:r>
        <w:rPr>
          <w:w w:val="105"/>
          <w:vertAlign w:val="superscript"/>
        </w:rPr>
        <w:t>52</w:t>
      </w:r>
      <w:r>
        <w:rPr>
          <w:spacing w:val="-13"/>
          <w:w w:val="105"/>
          <w:vertAlign w:val="baseline"/>
        </w:rPr>
        <w:t> </w:t>
      </w:r>
      <w:r>
        <w:rPr>
          <w:w w:val="105"/>
          <w:vertAlign w:val="baseline"/>
        </w:rPr>
        <w:t>Further,</w:t>
      </w:r>
      <w:r>
        <w:rPr>
          <w:spacing w:val="-14"/>
          <w:w w:val="105"/>
          <w:vertAlign w:val="baseline"/>
        </w:rPr>
        <w:t> </w:t>
      </w:r>
      <w:r>
        <w:rPr>
          <w:w w:val="105"/>
          <w:vertAlign w:val="baseline"/>
        </w:rPr>
        <w:t>the</w:t>
      </w:r>
      <w:r>
        <w:rPr>
          <w:spacing w:val="-13"/>
          <w:w w:val="105"/>
          <w:vertAlign w:val="baseline"/>
        </w:rPr>
        <w:t> </w:t>
      </w:r>
      <w:r>
        <w:rPr>
          <w:w w:val="105"/>
          <w:vertAlign w:val="baseline"/>
        </w:rPr>
        <w:t>Court</w:t>
      </w:r>
      <w:r>
        <w:rPr>
          <w:spacing w:val="-13"/>
          <w:w w:val="105"/>
          <w:vertAlign w:val="baseline"/>
        </w:rPr>
        <w:t> </w:t>
      </w:r>
      <w:r>
        <w:rPr>
          <w:w w:val="105"/>
          <w:vertAlign w:val="baseline"/>
        </w:rPr>
        <w:t>noted</w:t>
      </w:r>
      <w:r>
        <w:rPr>
          <w:spacing w:val="-15"/>
          <w:w w:val="105"/>
          <w:vertAlign w:val="baseline"/>
        </w:rPr>
        <w:t> </w:t>
      </w:r>
      <w:r>
        <w:rPr>
          <w:w w:val="105"/>
          <w:vertAlign w:val="baseline"/>
        </w:rPr>
        <w:t>that</w:t>
      </w:r>
      <w:r>
        <w:rPr>
          <w:spacing w:val="-13"/>
          <w:w w:val="105"/>
          <w:vertAlign w:val="baseline"/>
        </w:rPr>
        <w:t> </w:t>
      </w:r>
      <w:r>
        <w:rPr>
          <w:w w:val="105"/>
          <w:vertAlign w:val="baseline"/>
        </w:rPr>
        <w:t>the</w:t>
      </w:r>
      <w:r>
        <w:rPr>
          <w:spacing w:val="-13"/>
          <w:w w:val="105"/>
          <w:vertAlign w:val="baseline"/>
        </w:rPr>
        <w:t> </w:t>
      </w:r>
      <w:r>
        <w:rPr>
          <w:w w:val="105"/>
          <w:vertAlign w:val="baseline"/>
        </w:rPr>
        <w:t>listening</w:t>
      </w:r>
      <w:r>
        <w:rPr>
          <w:spacing w:val="-15"/>
          <w:w w:val="105"/>
          <w:vertAlign w:val="baseline"/>
        </w:rPr>
        <w:t> </w:t>
      </w:r>
      <w:r>
        <w:rPr>
          <w:w w:val="105"/>
          <w:vertAlign w:val="baseline"/>
        </w:rPr>
        <w:t>device</w:t>
      </w:r>
      <w:r>
        <w:rPr>
          <w:spacing w:val="-13"/>
          <w:w w:val="105"/>
          <w:vertAlign w:val="baseline"/>
        </w:rPr>
        <w:t> </w:t>
      </w:r>
      <w:r>
        <w:rPr>
          <w:w w:val="105"/>
          <w:vertAlign w:val="baseline"/>
        </w:rPr>
        <w:t>was</w:t>
      </w:r>
      <w:r>
        <w:rPr>
          <w:spacing w:val="-14"/>
          <w:w w:val="105"/>
          <w:vertAlign w:val="baseline"/>
        </w:rPr>
        <w:t> </w:t>
      </w:r>
      <w:r>
        <w:rPr>
          <w:w w:val="105"/>
          <w:vertAlign w:val="baseline"/>
        </w:rPr>
        <w:t>not</w:t>
      </w:r>
      <w:r>
        <w:rPr>
          <w:spacing w:val="-13"/>
          <w:w w:val="105"/>
          <w:vertAlign w:val="baseline"/>
        </w:rPr>
        <w:t> </w:t>
      </w:r>
      <w:r>
        <w:rPr>
          <w:w w:val="105"/>
          <w:vertAlign w:val="baseline"/>
        </w:rPr>
        <w:t>used</w:t>
      </w:r>
      <w:r>
        <w:rPr>
          <w:spacing w:val="-15"/>
          <w:w w:val="105"/>
          <w:vertAlign w:val="baseline"/>
        </w:rPr>
        <w:t> </w:t>
      </w:r>
      <w:r>
        <w:rPr>
          <w:w w:val="105"/>
          <w:vertAlign w:val="baseline"/>
        </w:rPr>
        <w:t>to</w:t>
      </w:r>
      <w:r>
        <w:rPr>
          <w:spacing w:val="-13"/>
          <w:w w:val="105"/>
          <w:vertAlign w:val="baseline"/>
        </w:rPr>
        <w:t> </w:t>
      </w:r>
      <w:r>
        <w:rPr>
          <w:w w:val="105"/>
          <w:vertAlign w:val="baseline"/>
        </w:rPr>
        <w:t>intercept conversations</w:t>
      </w:r>
      <w:r>
        <w:rPr>
          <w:spacing w:val="-16"/>
          <w:w w:val="105"/>
          <w:vertAlign w:val="baseline"/>
        </w:rPr>
        <w:t> </w:t>
      </w:r>
      <w:r>
        <w:rPr>
          <w:w w:val="105"/>
          <w:vertAlign w:val="baseline"/>
        </w:rPr>
        <w:t>the</w:t>
      </w:r>
      <w:r>
        <w:rPr>
          <w:spacing w:val="-14"/>
          <w:w w:val="105"/>
          <w:vertAlign w:val="baseline"/>
        </w:rPr>
        <w:t> </w:t>
      </w:r>
      <w:r>
        <w:rPr>
          <w:w w:val="105"/>
          <w:vertAlign w:val="baseline"/>
        </w:rPr>
        <w:t>agent</w:t>
      </w:r>
      <w:r>
        <w:rPr>
          <w:spacing w:val="-14"/>
          <w:w w:val="105"/>
          <w:vertAlign w:val="baseline"/>
        </w:rPr>
        <w:t> </w:t>
      </w:r>
      <w:r>
        <w:rPr>
          <w:w w:val="105"/>
          <w:vertAlign w:val="baseline"/>
        </w:rPr>
        <w:t>could</w:t>
      </w:r>
      <w:r>
        <w:rPr>
          <w:spacing w:val="-14"/>
          <w:w w:val="105"/>
          <w:vertAlign w:val="baseline"/>
        </w:rPr>
        <w:t> </w:t>
      </w:r>
      <w:r>
        <w:rPr>
          <w:w w:val="105"/>
          <w:vertAlign w:val="baseline"/>
        </w:rPr>
        <w:t>not</w:t>
      </w:r>
      <w:r>
        <w:rPr>
          <w:spacing w:val="-14"/>
          <w:w w:val="105"/>
          <w:vertAlign w:val="baseline"/>
        </w:rPr>
        <w:t> </w:t>
      </w:r>
      <w:r>
        <w:rPr>
          <w:w w:val="105"/>
          <w:vertAlign w:val="baseline"/>
        </w:rPr>
        <w:t>have</w:t>
      </w:r>
      <w:r>
        <w:rPr>
          <w:spacing w:val="-13"/>
          <w:w w:val="105"/>
          <w:vertAlign w:val="baseline"/>
        </w:rPr>
        <w:t> </w:t>
      </w:r>
      <w:r>
        <w:rPr>
          <w:w w:val="105"/>
          <w:vertAlign w:val="baseline"/>
        </w:rPr>
        <w:t>otherwise</w:t>
      </w:r>
      <w:r>
        <w:rPr>
          <w:spacing w:val="-16"/>
          <w:w w:val="105"/>
          <w:vertAlign w:val="baseline"/>
        </w:rPr>
        <w:t> </w:t>
      </w:r>
      <w:r>
        <w:rPr>
          <w:w w:val="105"/>
          <w:vertAlign w:val="baseline"/>
        </w:rPr>
        <w:t>heard,</w:t>
      </w:r>
      <w:r>
        <w:rPr>
          <w:spacing w:val="-14"/>
          <w:w w:val="105"/>
          <w:vertAlign w:val="baseline"/>
        </w:rPr>
        <w:t> </w:t>
      </w:r>
      <w:r>
        <w:rPr>
          <w:w w:val="105"/>
          <w:vertAlign w:val="baseline"/>
        </w:rPr>
        <w:t>but</w:t>
      </w:r>
      <w:r>
        <w:rPr>
          <w:spacing w:val="-14"/>
          <w:w w:val="105"/>
          <w:vertAlign w:val="baseline"/>
        </w:rPr>
        <w:t> </w:t>
      </w:r>
      <w:r>
        <w:rPr>
          <w:w w:val="105"/>
          <w:vertAlign w:val="baseline"/>
        </w:rPr>
        <w:t>“instead,</w:t>
      </w:r>
      <w:r>
        <w:rPr>
          <w:spacing w:val="-14"/>
          <w:w w:val="105"/>
          <w:vertAlign w:val="baseline"/>
        </w:rPr>
        <w:t> </w:t>
      </w:r>
      <w:r>
        <w:rPr>
          <w:w w:val="105"/>
          <w:vertAlign w:val="baseline"/>
        </w:rPr>
        <w:t>the</w:t>
      </w:r>
      <w:r>
        <w:rPr>
          <w:spacing w:val="-14"/>
          <w:w w:val="105"/>
          <w:vertAlign w:val="baseline"/>
        </w:rPr>
        <w:t> </w:t>
      </w:r>
      <w:r>
        <w:rPr>
          <w:w w:val="105"/>
          <w:vertAlign w:val="baseline"/>
        </w:rPr>
        <w:t>device</w:t>
      </w:r>
      <w:r>
        <w:rPr>
          <w:spacing w:val="-14"/>
          <w:w w:val="105"/>
          <w:vertAlign w:val="baseline"/>
        </w:rPr>
        <w:t> </w:t>
      </w:r>
      <w:r>
        <w:rPr>
          <w:w w:val="105"/>
          <w:vertAlign w:val="baseline"/>
        </w:rPr>
        <w:t>was</w:t>
      </w:r>
      <w:r>
        <w:rPr>
          <w:spacing w:val="-14"/>
          <w:w w:val="105"/>
          <w:vertAlign w:val="baseline"/>
        </w:rPr>
        <w:t> </w:t>
      </w:r>
      <w:r>
        <w:rPr>
          <w:w w:val="105"/>
          <w:vertAlign w:val="baseline"/>
        </w:rPr>
        <w:t>used</w:t>
      </w:r>
      <w:r>
        <w:rPr>
          <w:spacing w:val="-14"/>
          <w:w w:val="105"/>
          <w:vertAlign w:val="baseline"/>
        </w:rPr>
        <w:t> </w:t>
      </w:r>
      <w:r>
        <w:rPr>
          <w:w w:val="105"/>
          <w:vertAlign w:val="baseline"/>
        </w:rPr>
        <w:t>only</w:t>
      </w:r>
      <w:r>
        <w:rPr>
          <w:spacing w:val="-16"/>
          <w:w w:val="105"/>
          <w:vertAlign w:val="baseline"/>
        </w:rPr>
        <w:t> </w:t>
      </w:r>
      <w:r>
        <w:rPr>
          <w:w w:val="105"/>
          <w:vertAlign w:val="baseline"/>
        </w:rPr>
        <w:t>to obtain the most reliable evidence possible of a conversation in which the Government’s own agent</w:t>
      </w:r>
      <w:r>
        <w:rPr>
          <w:spacing w:val="-5"/>
          <w:w w:val="105"/>
          <w:vertAlign w:val="baseline"/>
        </w:rPr>
        <w:t> </w:t>
      </w:r>
      <w:r>
        <w:rPr>
          <w:w w:val="105"/>
          <w:vertAlign w:val="baseline"/>
        </w:rPr>
        <w:t>was</w:t>
      </w:r>
      <w:r>
        <w:rPr>
          <w:spacing w:val="-4"/>
          <w:w w:val="105"/>
          <w:vertAlign w:val="baseline"/>
        </w:rPr>
        <w:t> </w:t>
      </w:r>
      <w:r>
        <w:rPr>
          <w:w w:val="105"/>
          <w:vertAlign w:val="baseline"/>
        </w:rPr>
        <w:t>a</w:t>
      </w:r>
      <w:r>
        <w:rPr>
          <w:spacing w:val="-6"/>
          <w:w w:val="105"/>
          <w:vertAlign w:val="baseline"/>
        </w:rPr>
        <w:t> </w:t>
      </w:r>
      <w:r>
        <w:rPr>
          <w:w w:val="105"/>
          <w:vertAlign w:val="baseline"/>
        </w:rPr>
        <w:t>participant</w:t>
      </w:r>
      <w:r>
        <w:rPr>
          <w:spacing w:val="-6"/>
          <w:w w:val="105"/>
          <w:vertAlign w:val="baseline"/>
        </w:rPr>
        <w:t> </w:t>
      </w:r>
      <w:r>
        <w:rPr>
          <w:w w:val="105"/>
          <w:vertAlign w:val="baseline"/>
        </w:rPr>
        <w:t>and</w:t>
      </w:r>
      <w:r>
        <w:rPr>
          <w:spacing w:val="-7"/>
          <w:w w:val="105"/>
          <w:vertAlign w:val="baseline"/>
        </w:rPr>
        <w:t> </w:t>
      </w:r>
      <w:r>
        <w:rPr>
          <w:w w:val="105"/>
          <w:vertAlign w:val="baseline"/>
        </w:rPr>
        <w:t>which</w:t>
      </w:r>
      <w:r>
        <w:rPr>
          <w:spacing w:val="-7"/>
          <w:w w:val="105"/>
          <w:vertAlign w:val="baseline"/>
        </w:rPr>
        <w:t> </w:t>
      </w:r>
      <w:r>
        <w:rPr>
          <w:w w:val="105"/>
          <w:vertAlign w:val="baseline"/>
        </w:rPr>
        <w:t>that</w:t>
      </w:r>
      <w:r>
        <w:rPr>
          <w:spacing w:val="-4"/>
          <w:w w:val="105"/>
          <w:vertAlign w:val="baseline"/>
        </w:rPr>
        <w:t> </w:t>
      </w:r>
      <w:r>
        <w:rPr>
          <w:w w:val="105"/>
          <w:vertAlign w:val="baseline"/>
        </w:rPr>
        <w:t>agent</w:t>
      </w:r>
      <w:r>
        <w:rPr>
          <w:spacing w:val="-4"/>
          <w:w w:val="105"/>
          <w:vertAlign w:val="baseline"/>
        </w:rPr>
        <w:t> </w:t>
      </w:r>
      <w:r>
        <w:rPr>
          <w:w w:val="105"/>
          <w:vertAlign w:val="baseline"/>
        </w:rPr>
        <w:t>was</w:t>
      </w:r>
      <w:r>
        <w:rPr>
          <w:spacing w:val="-4"/>
          <w:w w:val="105"/>
          <w:vertAlign w:val="baseline"/>
        </w:rPr>
        <w:t> </w:t>
      </w:r>
      <w:r>
        <w:rPr>
          <w:w w:val="105"/>
          <w:vertAlign w:val="baseline"/>
        </w:rPr>
        <w:t>fully</w:t>
      </w:r>
      <w:r>
        <w:rPr>
          <w:spacing w:val="-10"/>
          <w:w w:val="105"/>
          <w:vertAlign w:val="baseline"/>
        </w:rPr>
        <w:t> </w:t>
      </w:r>
      <w:r>
        <w:rPr>
          <w:w w:val="105"/>
          <w:vertAlign w:val="baseline"/>
        </w:rPr>
        <w:t>entitled</w:t>
      </w:r>
      <w:r>
        <w:rPr>
          <w:spacing w:val="-7"/>
          <w:w w:val="105"/>
          <w:vertAlign w:val="baseline"/>
        </w:rPr>
        <w:t> </w:t>
      </w:r>
      <w:r>
        <w:rPr>
          <w:w w:val="105"/>
          <w:vertAlign w:val="baseline"/>
        </w:rPr>
        <w:t>to</w:t>
      </w:r>
      <w:r>
        <w:rPr>
          <w:spacing w:val="-4"/>
          <w:w w:val="105"/>
          <w:vertAlign w:val="baseline"/>
        </w:rPr>
        <w:t> </w:t>
      </w:r>
      <w:r>
        <w:rPr>
          <w:w w:val="105"/>
          <w:vertAlign w:val="baseline"/>
        </w:rPr>
        <w:t>disclose.”</w:t>
      </w:r>
      <w:r>
        <w:rPr>
          <w:w w:val="105"/>
          <w:vertAlign w:val="superscript"/>
        </w:rPr>
        <w:t>53</w:t>
      </w:r>
    </w:p>
    <w:p>
      <w:pPr>
        <w:pStyle w:val="BodyText"/>
        <w:spacing w:line="247" w:lineRule="auto" w:before="233"/>
        <w:ind w:left="800" w:right="990"/>
      </w:pPr>
      <w:r>
        <w:rPr>
          <w:w w:val="105"/>
        </w:rPr>
        <w:t>In </w:t>
      </w:r>
      <w:r>
        <w:rPr>
          <w:i/>
          <w:w w:val="105"/>
        </w:rPr>
        <w:t>Lewis </w:t>
      </w:r>
      <w:r>
        <w:rPr>
          <w:i/>
          <w:spacing w:val="-8"/>
          <w:w w:val="105"/>
        </w:rPr>
        <w:t>v. </w:t>
      </w:r>
      <w:r>
        <w:rPr>
          <w:i/>
          <w:w w:val="105"/>
        </w:rPr>
        <w:t>United States</w:t>
      </w:r>
      <w:r>
        <w:rPr>
          <w:w w:val="105"/>
        </w:rPr>
        <w:t>, the government sent an undercover federal narcotics agent to the defendant’s</w:t>
      </w:r>
      <w:r>
        <w:rPr>
          <w:spacing w:val="-19"/>
          <w:w w:val="105"/>
        </w:rPr>
        <w:t> </w:t>
      </w:r>
      <w:r>
        <w:rPr>
          <w:w w:val="105"/>
        </w:rPr>
        <w:t>home</w:t>
      </w:r>
      <w:r>
        <w:rPr>
          <w:spacing w:val="-16"/>
          <w:w w:val="105"/>
        </w:rPr>
        <w:t> </w:t>
      </w:r>
      <w:r>
        <w:rPr>
          <w:w w:val="105"/>
        </w:rPr>
        <w:t>several</w:t>
      </w:r>
      <w:r>
        <w:rPr>
          <w:spacing w:val="-18"/>
          <w:w w:val="105"/>
        </w:rPr>
        <w:t> </w:t>
      </w:r>
      <w:r>
        <w:rPr>
          <w:w w:val="105"/>
        </w:rPr>
        <w:t>times</w:t>
      </w:r>
      <w:r>
        <w:rPr>
          <w:spacing w:val="-16"/>
          <w:w w:val="105"/>
        </w:rPr>
        <w:t> </w:t>
      </w:r>
      <w:r>
        <w:rPr>
          <w:w w:val="105"/>
        </w:rPr>
        <w:t>to</w:t>
      </w:r>
      <w:r>
        <w:rPr>
          <w:spacing w:val="-16"/>
          <w:w w:val="105"/>
        </w:rPr>
        <w:t> </w:t>
      </w:r>
      <w:r>
        <w:rPr>
          <w:w w:val="105"/>
        </w:rPr>
        <w:t>purchase</w:t>
      </w:r>
      <w:r>
        <w:rPr>
          <w:spacing w:val="-16"/>
          <w:w w:val="105"/>
        </w:rPr>
        <w:t> </w:t>
      </w:r>
      <w:r>
        <w:rPr>
          <w:w w:val="105"/>
        </w:rPr>
        <w:t>marijuana.</w:t>
      </w:r>
      <w:r>
        <w:rPr>
          <w:w w:val="105"/>
          <w:vertAlign w:val="superscript"/>
        </w:rPr>
        <w:t>54</w:t>
      </w:r>
      <w:r>
        <w:rPr>
          <w:spacing w:val="-16"/>
          <w:w w:val="105"/>
          <w:vertAlign w:val="baseline"/>
        </w:rPr>
        <w:t> </w:t>
      </w:r>
      <w:r>
        <w:rPr>
          <w:w w:val="105"/>
          <w:vertAlign w:val="baseline"/>
        </w:rPr>
        <w:t>Over</w:t>
      </w:r>
      <w:r>
        <w:rPr>
          <w:spacing w:val="-17"/>
          <w:w w:val="105"/>
          <w:vertAlign w:val="baseline"/>
        </w:rPr>
        <w:t> </w:t>
      </w:r>
      <w:r>
        <w:rPr>
          <w:w w:val="105"/>
          <w:vertAlign w:val="baseline"/>
        </w:rPr>
        <w:t>the</w:t>
      </w:r>
      <w:r>
        <w:rPr>
          <w:spacing w:val="-17"/>
          <w:w w:val="105"/>
          <w:vertAlign w:val="baseline"/>
        </w:rPr>
        <w:t> </w:t>
      </w:r>
      <w:r>
        <w:rPr>
          <w:w w:val="105"/>
          <w:vertAlign w:val="baseline"/>
        </w:rPr>
        <w:t>defendant’s</w:t>
      </w:r>
      <w:r>
        <w:rPr>
          <w:spacing w:val="-18"/>
          <w:w w:val="105"/>
          <w:vertAlign w:val="baseline"/>
        </w:rPr>
        <w:t> </w:t>
      </w:r>
      <w:r>
        <w:rPr>
          <w:w w:val="105"/>
          <w:vertAlign w:val="baseline"/>
        </w:rPr>
        <w:t>objections,</w:t>
      </w:r>
      <w:r>
        <w:rPr>
          <w:spacing w:val="-17"/>
          <w:w w:val="105"/>
          <w:vertAlign w:val="baseline"/>
        </w:rPr>
        <w:t> </w:t>
      </w:r>
      <w:r>
        <w:rPr>
          <w:w w:val="105"/>
          <w:vertAlign w:val="baseline"/>
        </w:rPr>
        <w:t>the agent</w:t>
      </w:r>
      <w:r>
        <w:rPr>
          <w:spacing w:val="-16"/>
          <w:w w:val="105"/>
          <w:vertAlign w:val="baseline"/>
        </w:rPr>
        <w:t> </w:t>
      </w:r>
      <w:r>
        <w:rPr>
          <w:w w:val="105"/>
          <w:vertAlign w:val="baseline"/>
        </w:rPr>
        <w:t>was</w:t>
      </w:r>
      <w:r>
        <w:rPr>
          <w:spacing w:val="-15"/>
          <w:w w:val="105"/>
          <w:vertAlign w:val="baseline"/>
        </w:rPr>
        <w:t> </w:t>
      </w:r>
      <w:r>
        <w:rPr>
          <w:w w:val="105"/>
          <w:vertAlign w:val="baseline"/>
        </w:rPr>
        <w:t>permitted</w:t>
      </w:r>
      <w:r>
        <w:rPr>
          <w:spacing w:val="-15"/>
          <w:w w:val="105"/>
          <w:vertAlign w:val="baseline"/>
        </w:rPr>
        <w:t> </w:t>
      </w:r>
      <w:r>
        <w:rPr>
          <w:w w:val="105"/>
          <w:vertAlign w:val="baseline"/>
        </w:rPr>
        <w:t>to</w:t>
      </w:r>
      <w:r>
        <w:rPr>
          <w:spacing w:val="-15"/>
          <w:w w:val="105"/>
          <w:vertAlign w:val="baseline"/>
        </w:rPr>
        <w:t> </w:t>
      </w:r>
      <w:r>
        <w:rPr>
          <w:w w:val="105"/>
          <w:vertAlign w:val="baseline"/>
        </w:rPr>
        <w:t>recount</w:t>
      </w:r>
      <w:r>
        <w:rPr>
          <w:spacing w:val="-15"/>
          <w:w w:val="105"/>
          <w:vertAlign w:val="baseline"/>
        </w:rPr>
        <w:t> </w:t>
      </w:r>
      <w:r>
        <w:rPr>
          <w:w w:val="105"/>
          <w:vertAlign w:val="baseline"/>
        </w:rPr>
        <w:t>the</w:t>
      </w:r>
      <w:r>
        <w:rPr>
          <w:spacing w:val="-15"/>
          <w:w w:val="105"/>
          <w:vertAlign w:val="baseline"/>
        </w:rPr>
        <w:t> </w:t>
      </w:r>
      <w:r>
        <w:rPr>
          <w:w w:val="105"/>
          <w:vertAlign w:val="baseline"/>
        </w:rPr>
        <w:t>conversations</w:t>
      </w:r>
      <w:r>
        <w:rPr>
          <w:spacing w:val="-15"/>
          <w:w w:val="105"/>
          <w:vertAlign w:val="baseline"/>
        </w:rPr>
        <w:t> </w:t>
      </w:r>
      <w:r>
        <w:rPr>
          <w:w w:val="105"/>
          <w:vertAlign w:val="baseline"/>
        </w:rPr>
        <w:t>at</w:t>
      </w:r>
      <w:r>
        <w:rPr>
          <w:spacing w:val="-14"/>
          <w:w w:val="105"/>
          <w:vertAlign w:val="baseline"/>
        </w:rPr>
        <w:t> </w:t>
      </w:r>
      <w:r>
        <w:rPr>
          <w:w w:val="105"/>
          <w:vertAlign w:val="baseline"/>
        </w:rPr>
        <w:t>trial.</w:t>
      </w:r>
      <w:r>
        <w:rPr>
          <w:spacing w:val="-15"/>
          <w:w w:val="105"/>
          <w:vertAlign w:val="baseline"/>
        </w:rPr>
        <w:t> </w:t>
      </w:r>
      <w:r>
        <w:rPr>
          <w:w w:val="105"/>
          <w:vertAlign w:val="baseline"/>
        </w:rPr>
        <w:t>Upon</w:t>
      </w:r>
      <w:r>
        <w:rPr>
          <w:spacing w:val="-17"/>
          <w:w w:val="105"/>
          <w:vertAlign w:val="baseline"/>
        </w:rPr>
        <w:t> </w:t>
      </w:r>
      <w:r>
        <w:rPr>
          <w:spacing w:val="-3"/>
          <w:w w:val="105"/>
          <w:vertAlign w:val="baseline"/>
        </w:rPr>
        <w:t>review,</w:t>
      </w:r>
      <w:r>
        <w:rPr>
          <w:spacing w:val="-15"/>
          <w:w w:val="105"/>
          <w:vertAlign w:val="baseline"/>
        </w:rPr>
        <w:t> </w:t>
      </w:r>
      <w:r>
        <w:rPr>
          <w:w w:val="105"/>
          <w:vertAlign w:val="baseline"/>
        </w:rPr>
        <w:t>the</w:t>
      </w:r>
      <w:r>
        <w:rPr>
          <w:spacing w:val="-15"/>
          <w:w w:val="105"/>
          <w:vertAlign w:val="baseline"/>
        </w:rPr>
        <w:t> </w:t>
      </w:r>
      <w:r>
        <w:rPr>
          <w:w w:val="105"/>
          <w:vertAlign w:val="baseline"/>
        </w:rPr>
        <w:t>Supreme</w:t>
      </w:r>
      <w:r>
        <w:rPr>
          <w:spacing w:val="-15"/>
          <w:w w:val="105"/>
          <w:vertAlign w:val="baseline"/>
        </w:rPr>
        <w:t> </w:t>
      </w:r>
      <w:r>
        <w:rPr>
          <w:w w:val="105"/>
          <w:vertAlign w:val="baseline"/>
        </w:rPr>
        <w:t>Court</w:t>
      </w:r>
      <w:r>
        <w:rPr>
          <w:spacing w:val="-15"/>
          <w:w w:val="105"/>
          <w:vertAlign w:val="baseline"/>
        </w:rPr>
        <w:t> </w:t>
      </w:r>
      <w:r>
        <w:rPr>
          <w:w w:val="105"/>
          <w:vertAlign w:val="baseline"/>
        </w:rPr>
        <w:t>held that the conversations were not protected under the Fourth Amendment as the defendant had invited the federal agent into his home and that the statements were “willingly” made to the agent.</w:t>
      </w:r>
      <w:r>
        <w:rPr>
          <w:w w:val="105"/>
          <w:vertAlign w:val="superscript"/>
        </w:rPr>
        <w:t>55</w:t>
      </w:r>
    </w:p>
    <w:p>
      <w:pPr>
        <w:pStyle w:val="BodyText"/>
        <w:spacing w:line="247" w:lineRule="auto" w:before="230"/>
        <w:ind w:left="800" w:right="785"/>
      </w:pPr>
      <w:r>
        <w:rPr>
          <w:spacing w:val="-3"/>
          <w:w w:val="105"/>
        </w:rPr>
        <w:t>Finally, </w:t>
      </w:r>
      <w:r>
        <w:rPr>
          <w:w w:val="105"/>
        </w:rPr>
        <w:t>in </w:t>
      </w:r>
      <w:r>
        <w:rPr>
          <w:i/>
          <w:w w:val="105"/>
        </w:rPr>
        <w:t>Hoffa </w:t>
      </w:r>
      <w:r>
        <w:rPr>
          <w:i/>
          <w:spacing w:val="-8"/>
          <w:w w:val="105"/>
        </w:rPr>
        <w:t>v. </w:t>
      </w:r>
      <w:r>
        <w:rPr>
          <w:i/>
          <w:w w:val="105"/>
        </w:rPr>
        <w:t>United States</w:t>
      </w:r>
      <w:r>
        <w:rPr>
          <w:w w:val="105"/>
        </w:rPr>
        <w:t>, a government informant relayed to federal law enforcement agents</w:t>
      </w:r>
      <w:r>
        <w:rPr>
          <w:spacing w:val="-13"/>
          <w:w w:val="105"/>
        </w:rPr>
        <w:t> </w:t>
      </w:r>
      <w:r>
        <w:rPr>
          <w:w w:val="105"/>
        </w:rPr>
        <w:t>the</w:t>
      </w:r>
      <w:r>
        <w:rPr>
          <w:spacing w:val="-12"/>
          <w:w w:val="105"/>
        </w:rPr>
        <w:t> </w:t>
      </w:r>
      <w:r>
        <w:rPr>
          <w:w w:val="105"/>
        </w:rPr>
        <w:t>many</w:t>
      </w:r>
      <w:r>
        <w:rPr>
          <w:spacing w:val="-13"/>
          <w:w w:val="105"/>
        </w:rPr>
        <w:t> </w:t>
      </w:r>
      <w:r>
        <w:rPr>
          <w:w w:val="105"/>
        </w:rPr>
        <w:t>conversations</w:t>
      </w:r>
      <w:r>
        <w:rPr>
          <w:spacing w:val="-13"/>
          <w:w w:val="105"/>
        </w:rPr>
        <w:t> </w:t>
      </w:r>
      <w:r>
        <w:rPr>
          <w:w w:val="105"/>
        </w:rPr>
        <w:t>he</w:t>
      </w:r>
      <w:r>
        <w:rPr>
          <w:spacing w:val="-12"/>
          <w:w w:val="105"/>
        </w:rPr>
        <w:t> </w:t>
      </w:r>
      <w:r>
        <w:rPr>
          <w:w w:val="105"/>
        </w:rPr>
        <w:t>had</w:t>
      </w:r>
      <w:r>
        <w:rPr>
          <w:spacing w:val="-12"/>
          <w:w w:val="105"/>
        </w:rPr>
        <w:t> </w:t>
      </w:r>
      <w:r>
        <w:rPr>
          <w:w w:val="105"/>
        </w:rPr>
        <w:t>with</w:t>
      </w:r>
      <w:r>
        <w:rPr>
          <w:spacing w:val="-13"/>
          <w:w w:val="105"/>
        </w:rPr>
        <w:t> </w:t>
      </w:r>
      <w:r>
        <w:rPr>
          <w:w w:val="105"/>
        </w:rPr>
        <w:t>Jimmy</w:t>
      </w:r>
      <w:r>
        <w:rPr>
          <w:spacing w:val="-13"/>
          <w:w w:val="105"/>
        </w:rPr>
        <w:t> </w:t>
      </w:r>
      <w:r>
        <w:rPr>
          <w:w w:val="105"/>
        </w:rPr>
        <w:t>Hoffa</w:t>
      </w:r>
      <w:r>
        <w:rPr>
          <w:spacing w:val="-11"/>
          <w:w w:val="105"/>
        </w:rPr>
        <w:t> </w:t>
      </w:r>
      <w:r>
        <w:rPr>
          <w:w w:val="105"/>
        </w:rPr>
        <w:t>about</w:t>
      </w:r>
      <w:r>
        <w:rPr>
          <w:spacing w:val="-11"/>
          <w:w w:val="105"/>
        </w:rPr>
        <w:t> </w:t>
      </w:r>
      <w:r>
        <w:rPr>
          <w:spacing w:val="-4"/>
          <w:w w:val="105"/>
        </w:rPr>
        <w:t>Hoffa’s</w:t>
      </w:r>
      <w:r>
        <w:rPr>
          <w:spacing w:val="-11"/>
          <w:w w:val="105"/>
        </w:rPr>
        <w:t> </w:t>
      </w:r>
      <w:r>
        <w:rPr>
          <w:w w:val="105"/>
        </w:rPr>
        <w:t>attempt</w:t>
      </w:r>
      <w:r>
        <w:rPr>
          <w:spacing w:val="-12"/>
          <w:w w:val="105"/>
        </w:rPr>
        <w:t> </w:t>
      </w:r>
      <w:r>
        <w:rPr>
          <w:w w:val="105"/>
        </w:rPr>
        <w:t>to</w:t>
      </w:r>
      <w:r>
        <w:rPr>
          <w:spacing w:val="-13"/>
          <w:w w:val="105"/>
        </w:rPr>
        <w:t> </w:t>
      </w:r>
      <w:r>
        <w:rPr>
          <w:w w:val="105"/>
        </w:rPr>
        <w:t>tamper</w:t>
      </w:r>
      <w:r>
        <w:rPr>
          <w:spacing w:val="-12"/>
          <w:w w:val="105"/>
        </w:rPr>
        <w:t> </w:t>
      </w:r>
      <w:r>
        <w:rPr>
          <w:w w:val="105"/>
        </w:rPr>
        <w:t>with</w:t>
      </w:r>
      <w:r>
        <w:rPr>
          <w:spacing w:val="-12"/>
          <w:w w:val="105"/>
        </w:rPr>
        <w:t> </w:t>
      </w:r>
      <w:r>
        <w:rPr>
          <w:w w:val="105"/>
        </w:rPr>
        <w:t>a </w:t>
      </w:r>
      <w:r>
        <w:rPr>
          <w:spacing w:val="-3"/>
          <w:w w:val="105"/>
        </w:rPr>
        <w:t>jury.</w:t>
      </w:r>
      <w:r>
        <w:rPr>
          <w:spacing w:val="-3"/>
          <w:w w:val="105"/>
          <w:vertAlign w:val="superscript"/>
        </w:rPr>
        <w:t>56</w:t>
      </w:r>
      <w:r>
        <w:rPr>
          <w:spacing w:val="-13"/>
          <w:w w:val="105"/>
          <w:vertAlign w:val="baseline"/>
        </w:rPr>
        <w:t> </w:t>
      </w:r>
      <w:r>
        <w:rPr>
          <w:w w:val="105"/>
          <w:vertAlign w:val="baseline"/>
        </w:rPr>
        <w:t>Because</w:t>
      </w:r>
      <w:r>
        <w:rPr>
          <w:spacing w:val="-15"/>
          <w:w w:val="105"/>
          <w:vertAlign w:val="baseline"/>
        </w:rPr>
        <w:t> </w:t>
      </w:r>
      <w:r>
        <w:rPr>
          <w:w w:val="105"/>
          <w:vertAlign w:val="baseline"/>
        </w:rPr>
        <w:t>the</w:t>
      </w:r>
      <w:r>
        <w:rPr>
          <w:spacing w:val="-14"/>
          <w:w w:val="105"/>
          <w:vertAlign w:val="baseline"/>
        </w:rPr>
        <w:t> </w:t>
      </w:r>
      <w:r>
        <w:rPr>
          <w:w w:val="105"/>
          <w:vertAlign w:val="baseline"/>
        </w:rPr>
        <w:t>informant</w:t>
      </w:r>
      <w:r>
        <w:rPr>
          <w:spacing w:val="-14"/>
          <w:w w:val="105"/>
          <w:vertAlign w:val="baseline"/>
        </w:rPr>
        <w:t> </w:t>
      </w:r>
      <w:r>
        <w:rPr>
          <w:w w:val="105"/>
          <w:vertAlign w:val="baseline"/>
        </w:rPr>
        <w:t>did</w:t>
      </w:r>
      <w:r>
        <w:rPr>
          <w:spacing w:val="-12"/>
          <w:w w:val="105"/>
          <w:vertAlign w:val="baseline"/>
        </w:rPr>
        <w:t> </w:t>
      </w:r>
      <w:r>
        <w:rPr>
          <w:w w:val="105"/>
          <w:vertAlign w:val="baseline"/>
        </w:rPr>
        <w:t>not</w:t>
      </w:r>
      <w:r>
        <w:rPr>
          <w:spacing w:val="-12"/>
          <w:w w:val="105"/>
          <w:vertAlign w:val="baseline"/>
        </w:rPr>
        <w:t> </w:t>
      </w:r>
      <w:r>
        <w:rPr>
          <w:w w:val="105"/>
          <w:vertAlign w:val="baseline"/>
        </w:rPr>
        <w:t>enter</w:t>
      </w:r>
      <w:r>
        <w:rPr>
          <w:spacing w:val="-12"/>
          <w:w w:val="105"/>
          <w:vertAlign w:val="baseline"/>
        </w:rPr>
        <w:t> </w:t>
      </w:r>
      <w:r>
        <w:rPr>
          <w:spacing w:val="-4"/>
          <w:w w:val="105"/>
          <w:vertAlign w:val="baseline"/>
        </w:rPr>
        <w:t>Hoffa’s</w:t>
      </w:r>
      <w:r>
        <w:rPr>
          <w:spacing w:val="-12"/>
          <w:w w:val="105"/>
          <w:vertAlign w:val="baseline"/>
        </w:rPr>
        <w:t> </w:t>
      </w:r>
      <w:r>
        <w:rPr>
          <w:w w:val="105"/>
          <w:vertAlign w:val="baseline"/>
        </w:rPr>
        <w:t>hotel</w:t>
      </w:r>
      <w:r>
        <w:rPr>
          <w:spacing w:val="-15"/>
          <w:w w:val="105"/>
          <w:vertAlign w:val="baseline"/>
        </w:rPr>
        <w:t> </w:t>
      </w:r>
      <w:r>
        <w:rPr>
          <w:w w:val="105"/>
          <w:vertAlign w:val="baseline"/>
        </w:rPr>
        <w:t>room</w:t>
      </w:r>
      <w:r>
        <w:rPr>
          <w:spacing w:val="-16"/>
          <w:w w:val="105"/>
          <w:vertAlign w:val="baseline"/>
        </w:rPr>
        <w:t> </w:t>
      </w:r>
      <w:r>
        <w:rPr>
          <w:w w:val="105"/>
          <w:vertAlign w:val="baseline"/>
        </w:rPr>
        <w:t>by</w:t>
      </w:r>
      <w:r>
        <w:rPr>
          <w:spacing w:val="-14"/>
          <w:w w:val="105"/>
          <w:vertAlign w:val="baseline"/>
        </w:rPr>
        <w:t> </w:t>
      </w:r>
      <w:r>
        <w:rPr>
          <w:w w:val="105"/>
          <w:vertAlign w:val="baseline"/>
        </w:rPr>
        <w:t>force,</w:t>
      </w:r>
      <w:r>
        <w:rPr>
          <w:spacing w:val="-12"/>
          <w:w w:val="105"/>
          <w:vertAlign w:val="baseline"/>
        </w:rPr>
        <w:t> </w:t>
      </w:r>
      <w:r>
        <w:rPr>
          <w:w w:val="105"/>
          <w:vertAlign w:val="baseline"/>
        </w:rPr>
        <w:t>was</w:t>
      </w:r>
      <w:r>
        <w:rPr>
          <w:spacing w:val="-14"/>
          <w:w w:val="105"/>
          <w:vertAlign w:val="baseline"/>
        </w:rPr>
        <w:t> </w:t>
      </w:r>
      <w:r>
        <w:rPr>
          <w:w w:val="105"/>
          <w:vertAlign w:val="baseline"/>
        </w:rPr>
        <w:t>invited</w:t>
      </w:r>
      <w:r>
        <w:rPr>
          <w:spacing w:val="-15"/>
          <w:w w:val="105"/>
          <w:vertAlign w:val="baseline"/>
        </w:rPr>
        <w:t> </w:t>
      </w:r>
      <w:r>
        <w:rPr>
          <w:w w:val="105"/>
          <w:vertAlign w:val="baseline"/>
        </w:rPr>
        <w:t>to</w:t>
      </w:r>
      <w:r>
        <w:rPr>
          <w:spacing w:val="-12"/>
          <w:w w:val="105"/>
          <w:vertAlign w:val="baseline"/>
        </w:rPr>
        <w:t> </w:t>
      </w:r>
      <w:r>
        <w:rPr>
          <w:w w:val="105"/>
          <w:vertAlign w:val="baseline"/>
        </w:rPr>
        <w:t>participate in</w:t>
      </w:r>
      <w:r>
        <w:rPr>
          <w:spacing w:val="-14"/>
          <w:w w:val="105"/>
          <w:vertAlign w:val="baseline"/>
        </w:rPr>
        <w:t> </w:t>
      </w:r>
      <w:r>
        <w:rPr>
          <w:w w:val="105"/>
          <w:vertAlign w:val="baseline"/>
        </w:rPr>
        <w:t>the</w:t>
      </w:r>
      <w:r>
        <w:rPr>
          <w:spacing w:val="-13"/>
          <w:w w:val="105"/>
          <w:vertAlign w:val="baseline"/>
        </w:rPr>
        <w:t> </w:t>
      </w:r>
      <w:r>
        <w:rPr>
          <w:w w:val="105"/>
          <w:vertAlign w:val="baseline"/>
        </w:rPr>
        <w:t>conversations</w:t>
      </w:r>
      <w:r>
        <w:rPr>
          <w:spacing w:val="-13"/>
          <w:w w:val="105"/>
          <w:vertAlign w:val="baseline"/>
        </w:rPr>
        <w:t> </w:t>
      </w:r>
      <w:r>
        <w:rPr>
          <w:w w:val="105"/>
          <w:vertAlign w:val="baseline"/>
        </w:rPr>
        <w:t>by</w:t>
      </w:r>
      <w:r>
        <w:rPr>
          <w:spacing w:val="-15"/>
          <w:w w:val="105"/>
          <w:vertAlign w:val="baseline"/>
        </w:rPr>
        <w:t> </w:t>
      </w:r>
      <w:r>
        <w:rPr>
          <w:w w:val="105"/>
          <w:vertAlign w:val="baseline"/>
        </w:rPr>
        <w:t>Hoffa,</w:t>
      </w:r>
      <w:r>
        <w:rPr>
          <w:spacing w:val="-13"/>
          <w:w w:val="105"/>
          <w:vertAlign w:val="baseline"/>
        </w:rPr>
        <w:t> </w:t>
      </w:r>
      <w:r>
        <w:rPr>
          <w:w w:val="105"/>
          <w:vertAlign w:val="baseline"/>
        </w:rPr>
        <w:t>and</w:t>
      </w:r>
      <w:r>
        <w:rPr>
          <w:spacing w:val="-14"/>
          <w:w w:val="105"/>
          <w:vertAlign w:val="baseline"/>
        </w:rPr>
        <w:t> </w:t>
      </w:r>
      <w:r>
        <w:rPr>
          <w:w w:val="105"/>
          <w:vertAlign w:val="baseline"/>
        </w:rPr>
        <w:t>was</w:t>
      </w:r>
      <w:r>
        <w:rPr>
          <w:spacing w:val="-13"/>
          <w:w w:val="105"/>
          <w:vertAlign w:val="baseline"/>
        </w:rPr>
        <w:t> </w:t>
      </w:r>
      <w:r>
        <w:rPr>
          <w:w w:val="105"/>
          <w:vertAlign w:val="baseline"/>
        </w:rPr>
        <w:t>not</w:t>
      </w:r>
      <w:r>
        <w:rPr>
          <w:spacing w:val="-14"/>
          <w:w w:val="105"/>
          <w:vertAlign w:val="baseline"/>
        </w:rPr>
        <w:t> </w:t>
      </w:r>
      <w:r>
        <w:rPr>
          <w:w w:val="105"/>
          <w:vertAlign w:val="baseline"/>
        </w:rPr>
        <w:t>a</w:t>
      </w:r>
      <w:r>
        <w:rPr>
          <w:spacing w:val="-15"/>
          <w:w w:val="105"/>
          <w:vertAlign w:val="baseline"/>
        </w:rPr>
        <w:t> </w:t>
      </w:r>
      <w:r>
        <w:rPr>
          <w:w w:val="105"/>
          <w:vertAlign w:val="baseline"/>
        </w:rPr>
        <w:t>“surreptitious</w:t>
      </w:r>
      <w:r>
        <w:rPr>
          <w:spacing w:val="-13"/>
          <w:w w:val="105"/>
          <w:vertAlign w:val="baseline"/>
        </w:rPr>
        <w:t> </w:t>
      </w:r>
      <w:r>
        <w:rPr>
          <w:w w:val="105"/>
          <w:vertAlign w:val="baseline"/>
        </w:rPr>
        <w:t>eavesdropper,”</w:t>
      </w:r>
      <w:r>
        <w:rPr>
          <w:spacing w:val="-15"/>
          <w:w w:val="105"/>
          <w:vertAlign w:val="baseline"/>
        </w:rPr>
        <w:t> </w:t>
      </w:r>
      <w:r>
        <w:rPr>
          <w:w w:val="105"/>
          <w:vertAlign w:val="baseline"/>
        </w:rPr>
        <w:t>the</w:t>
      </w:r>
      <w:r>
        <w:rPr>
          <w:spacing w:val="-13"/>
          <w:w w:val="105"/>
          <w:vertAlign w:val="baseline"/>
        </w:rPr>
        <w:t> </w:t>
      </w:r>
      <w:r>
        <w:rPr>
          <w:w w:val="105"/>
          <w:vertAlign w:val="baseline"/>
        </w:rPr>
        <w:t>Court</w:t>
      </w:r>
      <w:r>
        <w:rPr>
          <w:spacing w:val="-14"/>
          <w:w w:val="105"/>
          <w:vertAlign w:val="baseline"/>
        </w:rPr>
        <w:t> </w:t>
      </w:r>
      <w:r>
        <w:rPr>
          <w:w w:val="105"/>
          <w:vertAlign w:val="baseline"/>
        </w:rPr>
        <w:t>concluded that the Fourth Amendment had not been</w:t>
      </w:r>
      <w:r>
        <w:rPr>
          <w:spacing w:val="-31"/>
          <w:w w:val="105"/>
          <w:vertAlign w:val="baseline"/>
        </w:rPr>
        <w:t> </w:t>
      </w:r>
      <w:r>
        <w:rPr>
          <w:w w:val="105"/>
          <w:vertAlign w:val="baseline"/>
        </w:rPr>
        <w:t>violated.</w:t>
      </w:r>
      <w:r>
        <w:rPr>
          <w:w w:val="105"/>
          <w:vertAlign w:val="superscript"/>
        </w:rPr>
        <w:t>57</w:t>
      </w:r>
    </w:p>
    <w:p>
      <w:pPr>
        <w:pStyle w:val="BodyText"/>
        <w:spacing w:line="247" w:lineRule="auto" w:before="231"/>
        <w:ind w:left="800" w:right="799"/>
      </w:pPr>
      <w:r>
        <w:rPr>
          <w:w w:val="105"/>
        </w:rPr>
        <w:t>There</w:t>
      </w:r>
      <w:r>
        <w:rPr>
          <w:spacing w:val="-18"/>
          <w:w w:val="105"/>
        </w:rPr>
        <w:t> </w:t>
      </w:r>
      <w:r>
        <w:rPr>
          <w:w w:val="105"/>
        </w:rPr>
        <w:t>appear</w:t>
      </w:r>
      <w:r>
        <w:rPr>
          <w:spacing w:val="-18"/>
          <w:w w:val="105"/>
        </w:rPr>
        <w:t> </w:t>
      </w:r>
      <w:r>
        <w:rPr>
          <w:w w:val="105"/>
        </w:rPr>
        <w:t>to</w:t>
      </w:r>
      <w:r>
        <w:rPr>
          <w:spacing w:val="-15"/>
          <w:w w:val="105"/>
        </w:rPr>
        <w:t> </w:t>
      </w:r>
      <w:r>
        <w:rPr>
          <w:w w:val="105"/>
        </w:rPr>
        <w:t>be</w:t>
      </w:r>
      <w:r>
        <w:rPr>
          <w:spacing w:val="-18"/>
          <w:w w:val="105"/>
        </w:rPr>
        <w:t> </w:t>
      </w:r>
      <w:r>
        <w:rPr>
          <w:w w:val="105"/>
        </w:rPr>
        <w:t>two</w:t>
      </w:r>
      <w:r>
        <w:rPr>
          <w:spacing w:val="-15"/>
          <w:w w:val="105"/>
        </w:rPr>
        <w:t> </w:t>
      </w:r>
      <w:r>
        <w:rPr>
          <w:w w:val="105"/>
        </w:rPr>
        <w:t>motivating</w:t>
      </w:r>
      <w:r>
        <w:rPr>
          <w:spacing w:val="-18"/>
          <w:w w:val="105"/>
        </w:rPr>
        <w:t> </w:t>
      </w:r>
      <w:r>
        <w:rPr>
          <w:w w:val="105"/>
        </w:rPr>
        <w:t>principles</w:t>
      </w:r>
      <w:r>
        <w:rPr>
          <w:spacing w:val="-16"/>
          <w:w w:val="105"/>
        </w:rPr>
        <w:t> </w:t>
      </w:r>
      <w:r>
        <w:rPr>
          <w:w w:val="105"/>
        </w:rPr>
        <w:t>underlying</w:t>
      </w:r>
      <w:r>
        <w:rPr>
          <w:spacing w:val="-18"/>
          <w:w w:val="105"/>
        </w:rPr>
        <w:t> </w:t>
      </w:r>
      <w:r>
        <w:rPr>
          <w:w w:val="105"/>
        </w:rPr>
        <w:t>these</w:t>
      </w:r>
      <w:r>
        <w:rPr>
          <w:spacing w:val="-15"/>
          <w:w w:val="105"/>
        </w:rPr>
        <w:t> </w:t>
      </w:r>
      <w:r>
        <w:rPr>
          <w:w w:val="105"/>
        </w:rPr>
        <w:t>undercover</w:t>
      </w:r>
      <w:r>
        <w:rPr>
          <w:spacing w:val="-17"/>
          <w:w w:val="105"/>
        </w:rPr>
        <w:t> </w:t>
      </w:r>
      <w:r>
        <w:rPr>
          <w:w w:val="105"/>
        </w:rPr>
        <w:t>informant</w:t>
      </w:r>
      <w:r>
        <w:rPr>
          <w:spacing w:val="-15"/>
          <w:w w:val="105"/>
        </w:rPr>
        <w:t> </w:t>
      </w:r>
      <w:r>
        <w:rPr>
          <w:w w:val="105"/>
        </w:rPr>
        <w:t>cases.</w:t>
      </w:r>
      <w:r>
        <w:rPr>
          <w:spacing w:val="-18"/>
          <w:w w:val="105"/>
        </w:rPr>
        <w:t> </w:t>
      </w:r>
      <w:r>
        <w:rPr>
          <w:w w:val="105"/>
        </w:rPr>
        <w:t>In</w:t>
      </w:r>
      <w:r>
        <w:rPr>
          <w:spacing w:val="-16"/>
          <w:w w:val="105"/>
        </w:rPr>
        <w:t> </w:t>
      </w:r>
      <w:r>
        <w:rPr>
          <w:w w:val="105"/>
        </w:rPr>
        <w:t>one sense,</w:t>
      </w:r>
      <w:r>
        <w:rPr>
          <w:spacing w:val="-15"/>
          <w:w w:val="105"/>
        </w:rPr>
        <w:t> </w:t>
      </w:r>
      <w:r>
        <w:rPr>
          <w:w w:val="105"/>
        </w:rPr>
        <w:t>the</w:t>
      </w:r>
      <w:r>
        <w:rPr>
          <w:spacing w:val="-14"/>
          <w:w w:val="105"/>
        </w:rPr>
        <w:t> </w:t>
      </w:r>
      <w:r>
        <w:rPr>
          <w:w w:val="105"/>
        </w:rPr>
        <w:t>Court</w:t>
      </w:r>
      <w:r>
        <w:rPr>
          <w:spacing w:val="-14"/>
          <w:w w:val="105"/>
        </w:rPr>
        <w:t> </w:t>
      </w:r>
      <w:r>
        <w:rPr>
          <w:w w:val="105"/>
        </w:rPr>
        <w:t>was</w:t>
      </w:r>
      <w:r>
        <w:rPr>
          <w:spacing w:val="-16"/>
          <w:w w:val="105"/>
        </w:rPr>
        <w:t> </w:t>
      </w:r>
      <w:r>
        <w:rPr>
          <w:w w:val="105"/>
        </w:rPr>
        <w:t>applying</w:t>
      </w:r>
      <w:r>
        <w:rPr>
          <w:spacing w:val="-18"/>
          <w:w w:val="105"/>
        </w:rPr>
        <w:t> </w:t>
      </w:r>
      <w:r>
        <w:rPr>
          <w:i/>
          <w:w w:val="105"/>
        </w:rPr>
        <w:t>Olmstead</w:t>
      </w:r>
      <w:r>
        <w:rPr>
          <w:w w:val="105"/>
        </w:rPr>
        <w:t>’s</w:t>
      </w:r>
      <w:r>
        <w:rPr>
          <w:spacing w:val="-14"/>
          <w:w w:val="105"/>
        </w:rPr>
        <w:t> </w:t>
      </w:r>
      <w:r>
        <w:rPr>
          <w:w w:val="105"/>
        </w:rPr>
        <w:t>physical</w:t>
      </w:r>
      <w:r>
        <w:rPr>
          <w:spacing w:val="-15"/>
          <w:w w:val="105"/>
        </w:rPr>
        <w:t> </w:t>
      </w:r>
      <w:r>
        <w:rPr>
          <w:w w:val="105"/>
        </w:rPr>
        <w:t>invasion</w:t>
      </w:r>
      <w:r>
        <w:rPr>
          <w:spacing w:val="-16"/>
          <w:w w:val="105"/>
        </w:rPr>
        <w:t> </w:t>
      </w:r>
      <w:r>
        <w:rPr>
          <w:w w:val="105"/>
        </w:rPr>
        <w:t>test:</w:t>
      </w:r>
      <w:r>
        <w:rPr>
          <w:spacing w:val="-14"/>
          <w:w w:val="105"/>
        </w:rPr>
        <w:t> </w:t>
      </w:r>
      <w:r>
        <w:rPr>
          <w:w w:val="105"/>
        </w:rPr>
        <w:t>because</w:t>
      </w:r>
      <w:r>
        <w:rPr>
          <w:spacing w:val="-13"/>
          <w:w w:val="105"/>
        </w:rPr>
        <w:t> </w:t>
      </w:r>
      <w:r>
        <w:rPr>
          <w:w w:val="105"/>
        </w:rPr>
        <w:t>the</w:t>
      </w:r>
      <w:r>
        <w:rPr>
          <w:spacing w:val="-14"/>
          <w:w w:val="105"/>
        </w:rPr>
        <w:t> </w:t>
      </w:r>
      <w:r>
        <w:rPr>
          <w:w w:val="105"/>
        </w:rPr>
        <w:t>informants</w:t>
      </w:r>
      <w:r>
        <w:rPr>
          <w:spacing w:val="-14"/>
          <w:w w:val="105"/>
        </w:rPr>
        <w:t> </w:t>
      </w:r>
      <w:r>
        <w:rPr>
          <w:w w:val="105"/>
        </w:rPr>
        <w:t>had</w:t>
      </w:r>
      <w:r>
        <w:rPr>
          <w:spacing w:val="-14"/>
          <w:w w:val="105"/>
        </w:rPr>
        <w:t> </w:t>
      </w:r>
      <w:r>
        <w:rPr>
          <w:w w:val="105"/>
        </w:rPr>
        <w:t>not trespassed into the defendants’ homes or offices—in the words of pre-</w:t>
      </w:r>
      <w:r>
        <w:rPr>
          <w:i/>
          <w:w w:val="105"/>
        </w:rPr>
        <w:t>Katz </w:t>
      </w:r>
      <w:r>
        <w:rPr>
          <w:w w:val="105"/>
        </w:rPr>
        <w:t>case </w:t>
      </w:r>
      <w:r>
        <w:rPr>
          <w:spacing w:val="-5"/>
          <w:w w:val="105"/>
        </w:rPr>
        <w:t>law, </w:t>
      </w:r>
      <w:r>
        <w:rPr>
          <w:w w:val="105"/>
        </w:rPr>
        <w:t>their “constitutionally protected areas”—there could be no constitutional invasion.</w:t>
      </w:r>
      <w:r>
        <w:rPr>
          <w:w w:val="105"/>
          <w:vertAlign w:val="superscript"/>
        </w:rPr>
        <w:t>58</w:t>
      </w:r>
      <w:r>
        <w:rPr>
          <w:w w:val="105"/>
          <w:vertAlign w:val="baseline"/>
        </w:rPr>
        <w:t> Rather, in each instance, the informant was invited onto the premises. For example, in </w:t>
      </w:r>
      <w:r>
        <w:rPr>
          <w:i/>
          <w:w w:val="105"/>
          <w:vertAlign w:val="baseline"/>
        </w:rPr>
        <w:t>On Lee</w:t>
      </w:r>
      <w:r>
        <w:rPr>
          <w:w w:val="105"/>
          <w:vertAlign w:val="baseline"/>
        </w:rPr>
        <w:t>, the Court observed</w:t>
      </w:r>
      <w:r>
        <w:rPr>
          <w:spacing w:val="-12"/>
          <w:w w:val="105"/>
          <w:vertAlign w:val="baseline"/>
        </w:rPr>
        <w:t> </w:t>
      </w:r>
      <w:r>
        <w:rPr>
          <w:w w:val="105"/>
          <w:vertAlign w:val="baseline"/>
        </w:rPr>
        <w:t>that</w:t>
      </w:r>
      <w:r>
        <w:rPr>
          <w:spacing w:val="-10"/>
          <w:w w:val="105"/>
          <w:vertAlign w:val="baseline"/>
        </w:rPr>
        <w:t> </w:t>
      </w:r>
      <w:r>
        <w:rPr>
          <w:w w:val="105"/>
          <w:vertAlign w:val="baseline"/>
        </w:rPr>
        <w:t>On</w:t>
      </w:r>
      <w:r>
        <w:rPr>
          <w:spacing w:val="-10"/>
          <w:w w:val="105"/>
          <w:vertAlign w:val="baseline"/>
        </w:rPr>
        <w:t> </w:t>
      </w:r>
      <w:r>
        <w:rPr>
          <w:w w:val="105"/>
          <w:vertAlign w:val="baseline"/>
        </w:rPr>
        <w:t>Lee</w:t>
      </w:r>
      <w:r>
        <w:rPr>
          <w:spacing w:val="-12"/>
          <w:w w:val="105"/>
          <w:vertAlign w:val="baseline"/>
        </w:rPr>
        <w:t> </w:t>
      </w:r>
      <w:r>
        <w:rPr>
          <w:w w:val="105"/>
          <w:vertAlign w:val="baseline"/>
        </w:rPr>
        <w:t>could</w:t>
      </w:r>
      <w:r>
        <w:rPr>
          <w:spacing w:val="-12"/>
          <w:w w:val="105"/>
          <w:vertAlign w:val="baseline"/>
        </w:rPr>
        <w:t> </w:t>
      </w:r>
      <w:r>
        <w:rPr>
          <w:w w:val="105"/>
          <w:vertAlign w:val="baseline"/>
        </w:rPr>
        <w:t>not</w:t>
      </w:r>
      <w:r>
        <w:rPr>
          <w:spacing w:val="-10"/>
          <w:w w:val="105"/>
          <w:vertAlign w:val="baseline"/>
        </w:rPr>
        <w:t> </w:t>
      </w:r>
      <w:r>
        <w:rPr>
          <w:w w:val="105"/>
          <w:vertAlign w:val="baseline"/>
        </w:rPr>
        <w:t>raise</w:t>
      </w:r>
      <w:r>
        <w:rPr>
          <w:spacing w:val="-12"/>
          <w:w w:val="105"/>
          <w:vertAlign w:val="baseline"/>
        </w:rPr>
        <w:t> </w:t>
      </w:r>
      <w:r>
        <w:rPr>
          <w:w w:val="105"/>
          <w:vertAlign w:val="baseline"/>
        </w:rPr>
        <w:t>the</w:t>
      </w:r>
      <w:r>
        <w:rPr>
          <w:spacing w:val="-12"/>
          <w:w w:val="105"/>
          <w:vertAlign w:val="baseline"/>
        </w:rPr>
        <w:t> </w:t>
      </w:r>
      <w:r>
        <w:rPr>
          <w:w w:val="105"/>
          <w:vertAlign w:val="baseline"/>
        </w:rPr>
        <w:t>issue</w:t>
      </w:r>
      <w:r>
        <w:rPr>
          <w:spacing w:val="-10"/>
          <w:w w:val="105"/>
          <w:vertAlign w:val="baseline"/>
        </w:rPr>
        <w:t> </w:t>
      </w:r>
      <w:r>
        <w:rPr>
          <w:w w:val="105"/>
          <w:vertAlign w:val="baseline"/>
        </w:rPr>
        <w:t>of</w:t>
      </w:r>
      <w:r>
        <w:rPr>
          <w:spacing w:val="-9"/>
          <w:w w:val="105"/>
          <w:vertAlign w:val="baseline"/>
        </w:rPr>
        <w:t> </w:t>
      </w:r>
      <w:r>
        <w:rPr>
          <w:w w:val="105"/>
          <w:vertAlign w:val="baseline"/>
        </w:rPr>
        <w:t>trespass</w:t>
      </w:r>
      <w:r>
        <w:rPr>
          <w:spacing w:val="-11"/>
          <w:w w:val="105"/>
          <w:vertAlign w:val="baseline"/>
        </w:rPr>
        <w:t> </w:t>
      </w:r>
      <w:r>
        <w:rPr>
          <w:w w:val="105"/>
          <w:vertAlign w:val="baseline"/>
        </w:rPr>
        <w:t>as</w:t>
      </w:r>
      <w:r>
        <w:rPr>
          <w:spacing w:val="-11"/>
          <w:w w:val="105"/>
          <w:vertAlign w:val="baseline"/>
        </w:rPr>
        <w:t> </w:t>
      </w:r>
      <w:r>
        <w:rPr>
          <w:w w:val="105"/>
          <w:vertAlign w:val="baseline"/>
        </w:rPr>
        <w:t>he</w:t>
      </w:r>
      <w:r>
        <w:rPr>
          <w:spacing w:val="-11"/>
          <w:w w:val="105"/>
          <w:vertAlign w:val="baseline"/>
        </w:rPr>
        <w:t> </w:t>
      </w:r>
      <w:r>
        <w:rPr>
          <w:w w:val="105"/>
          <w:vertAlign w:val="baseline"/>
        </w:rPr>
        <w:t>had</w:t>
      </w:r>
      <w:r>
        <w:rPr>
          <w:spacing w:val="-10"/>
          <w:w w:val="105"/>
          <w:vertAlign w:val="baseline"/>
        </w:rPr>
        <w:t> </w:t>
      </w:r>
      <w:r>
        <w:rPr>
          <w:w w:val="105"/>
          <w:vertAlign w:val="baseline"/>
        </w:rPr>
        <w:t>consented,</w:t>
      </w:r>
      <w:r>
        <w:rPr>
          <w:spacing w:val="-12"/>
          <w:w w:val="105"/>
          <w:vertAlign w:val="baseline"/>
        </w:rPr>
        <w:t> </w:t>
      </w:r>
      <w:r>
        <w:rPr>
          <w:w w:val="105"/>
          <w:vertAlign w:val="baseline"/>
        </w:rPr>
        <w:t>if</w:t>
      </w:r>
      <w:r>
        <w:rPr>
          <w:spacing w:val="-12"/>
          <w:w w:val="105"/>
          <w:vertAlign w:val="baseline"/>
        </w:rPr>
        <w:t> </w:t>
      </w:r>
      <w:r>
        <w:rPr>
          <w:w w:val="105"/>
          <w:vertAlign w:val="baseline"/>
        </w:rPr>
        <w:t>not</w:t>
      </w:r>
      <w:r>
        <w:rPr>
          <w:spacing w:val="-10"/>
          <w:w w:val="105"/>
          <w:vertAlign w:val="baseline"/>
        </w:rPr>
        <w:t> </w:t>
      </w:r>
      <w:r>
        <w:rPr>
          <w:w w:val="105"/>
          <w:vertAlign w:val="baseline"/>
        </w:rPr>
        <w:t>invited,</w:t>
      </w:r>
      <w:r>
        <w:rPr>
          <w:spacing w:val="-12"/>
          <w:w w:val="105"/>
          <w:vertAlign w:val="baseline"/>
        </w:rPr>
        <w:t> </w:t>
      </w:r>
      <w:r>
        <w:rPr>
          <w:w w:val="105"/>
          <w:vertAlign w:val="baseline"/>
        </w:rPr>
        <w:t>the agent to enter his business. A claim of trespass could only be made if the agent had entered by force</w:t>
      </w:r>
      <w:r>
        <w:rPr>
          <w:spacing w:val="-11"/>
          <w:w w:val="105"/>
          <w:vertAlign w:val="baseline"/>
        </w:rPr>
        <w:t> </w:t>
      </w:r>
      <w:r>
        <w:rPr>
          <w:w w:val="105"/>
          <w:vertAlign w:val="baseline"/>
        </w:rPr>
        <w:t>or</w:t>
      </w:r>
      <w:r>
        <w:rPr>
          <w:spacing w:val="-12"/>
          <w:w w:val="105"/>
          <w:vertAlign w:val="baseline"/>
        </w:rPr>
        <w:t> </w:t>
      </w:r>
      <w:r>
        <w:rPr>
          <w:w w:val="105"/>
          <w:vertAlign w:val="baseline"/>
        </w:rPr>
        <w:t>by</w:t>
      </w:r>
      <w:r>
        <w:rPr>
          <w:spacing w:val="-12"/>
          <w:w w:val="105"/>
          <w:vertAlign w:val="baseline"/>
        </w:rPr>
        <w:t> </w:t>
      </w:r>
      <w:r>
        <w:rPr>
          <w:w w:val="105"/>
          <w:vertAlign w:val="baseline"/>
        </w:rPr>
        <w:t>show</w:t>
      </w:r>
      <w:r>
        <w:rPr>
          <w:spacing w:val="-11"/>
          <w:w w:val="105"/>
          <w:vertAlign w:val="baseline"/>
        </w:rPr>
        <w:t> </w:t>
      </w:r>
      <w:r>
        <w:rPr>
          <w:w w:val="105"/>
          <w:vertAlign w:val="baseline"/>
        </w:rPr>
        <w:t>of</w:t>
      </w:r>
      <w:r>
        <w:rPr>
          <w:spacing w:val="-11"/>
          <w:w w:val="105"/>
          <w:vertAlign w:val="baseline"/>
        </w:rPr>
        <w:t> </w:t>
      </w:r>
      <w:r>
        <w:rPr>
          <w:spacing w:val="-3"/>
          <w:w w:val="105"/>
          <w:vertAlign w:val="baseline"/>
        </w:rPr>
        <w:t>authority.</w:t>
      </w:r>
      <w:r>
        <w:rPr>
          <w:spacing w:val="-3"/>
          <w:w w:val="105"/>
          <w:vertAlign w:val="superscript"/>
        </w:rPr>
        <w:t>59</w:t>
      </w:r>
      <w:r>
        <w:rPr>
          <w:spacing w:val="-9"/>
          <w:w w:val="105"/>
          <w:vertAlign w:val="baseline"/>
        </w:rPr>
        <w:t> </w:t>
      </w:r>
      <w:r>
        <w:rPr>
          <w:w w:val="105"/>
          <w:vertAlign w:val="baseline"/>
        </w:rPr>
        <w:t>In</w:t>
      </w:r>
      <w:r>
        <w:rPr>
          <w:spacing w:val="-11"/>
          <w:w w:val="105"/>
          <w:vertAlign w:val="baseline"/>
        </w:rPr>
        <w:t> </w:t>
      </w:r>
      <w:r>
        <w:rPr>
          <w:w w:val="105"/>
          <w:vertAlign w:val="baseline"/>
        </w:rPr>
        <w:t>another</w:t>
      </w:r>
      <w:r>
        <w:rPr>
          <w:spacing w:val="-10"/>
          <w:w w:val="105"/>
          <w:vertAlign w:val="baseline"/>
        </w:rPr>
        <w:t> </w:t>
      </w:r>
      <w:r>
        <w:rPr>
          <w:w w:val="105"/>
          <w:vertAlign w:val="baseline"/>
        </w:rPr>
        <w:t>sense,</w:t>
      </w:r>
      <w:r>
        <w:rPr>
          <w:spacing w:val="-13"/>
          <w:w w:val="105"/>
          <w:vertAlign w:val="baseline"/>
        </w:rPr>
        <w:t> </w:t>
      </w:r>
      <w:r>
        <w:rPr>
          <w:w w:val="105"/>
          <w:vertAlign w:val="baseline"/>
        </w:rPr>
        <w:t>the</w:t>
      </w:r>
      <w:r>
        <w:rPr>
          <w:spacing w:val="-10"/>
          <w:w w:val="105"/>
          <w:vertAlign w:val="baseline"/>
        </w:rPr>
        <w:t> </w:t>
      </w:r>
      <w:r>
        <w:rPr>
          <w:w w:val="105"/>
          <w:vertAlign w:val="baseline"/>
        </w:rPr>
        <w:t>Court</w:t>
      </w:r>
      <w:r>
        <w:rPr>
          <w:spacing w:val="-12"/>
          <w:w w:val="105"/>
          <w:vertAlign w:val="baseline"/>
        </w:rPr>
        <w:t> </w:t>
      </w:r>
      <w:r>
        <w:rPr>
          <w:w w:val="105"/>
          <w:vertAlign w:val="baseline"/>
        </w:rPr>
        <w:t>found</w:t>
      </w:r>
      <w:r>
        <w:rPr>
          <w:spacing w:val="-13"/>
          <w:w w:val="105"/>
          <w:vertAlign w:val="baseline"/>
        </w:rPr>
        <w:t> </w:t>
      </w:r>
      <w:r>
        <w:rPr>
          <w:w w:val="105"/>
          <w:vertAlign w:val="baseline"/>
        </w:rPr>
        <w:t>that</w:t>
      </w:r>
      <w:r>
        <w:rPr>
          <w:spacing w:val="-10"/>
          <w:w w:val="105"/>
          <w:vertAlign w:val="baseline"/>
        </w:rPr>
        <w:t> </w:t>
      </w:r>
      <w:r>
        <w:rPr>
          <w:w w:val="105"/>
          <w:vertAlign w:val="baseline"/>
        </w:rPr>
        <w:t>voluntarily</w:t>
      </w:r>
      <w:r>
        <w:rPr>
          <w:spacing w:val="-12"/>
          <w:w w:val="105"/>
          <w:vertAlign w:val="baseline"/>
        </w:rPr>
        <w:t> </w:t>
      </w:r>
      <w:r>
        <w:rPr>
          <w:w w:val="105"/>
          <w:vertAlign w:val="baseline"/>
        </w:rPr>
        <w:t>telling</w:t>
      </w:r>
      <w:r>
        <w:rPr>
          <w:spacing w:val="-12"/>
          <w:w w:val="105"/>
          <w:vertAlign w:val="baseline"/>
        </w:rPr>
        <w:t> </w:t>
      </w:r>
      <w:r>
        <w:rPr>
          <w:w w:val="105"/>
          <w:vertAlign w:val="baseline"/>
        </w:rPr>
        <w:t>another person something gave him consent to share that information with another person including the government.</w:t>
      </w:r>
      <w:r>
        <w:rPr>
          <w:w w:val="105"/>
          <w:vertAlign w:val="superscript"/>
        </w:rPr>
        <w:t>60</w:t>
      </w:r>
      <w:r>
        <w:rPr>
          <w:w w:val="105"/>
          <w:vertAlign w:val="baseline"/>
        </w:rPr>
        <w:t> For instance, </w:t>
      </w:r>
      <w:r>
        <w:rPr>
          <w:i/>
          <w:w w:val="105"/>
          <w:vertAlign w:val="baseline"/>
        </w:rPr>
        <w:t>Hoffa </w:t>
      </w:r>
      <w:r>
        <w:rPr>
          <w:w w:val="105"/>
          <w:vertAlign w:val="baseline"/>
        </w:rPr>
        <w:t>instructed that the Fourth Amendment does not protect “a wrongdoer’s</w:t>
      </w:r>
      <w:r>
        <w:rPr>
          <w:spacing w:val="-15"/>
          <w:w w:val="105"/>
          <w:vertAlign w:val="baseline"/>
        </w:rPr>
        <w:t> </w:t>
      </w:r>
      <w:r>
        <w:rPr>
          <w:w w:val="105"/>
          <w:vertAlign w:val="baseline"/>
        </w:rPr>
        <w:t>misplaced</w:t>
      </w:r>
      <w:r>
        <w:rPr>
          <w:spacing w:val="-14"/>
          <w:w w:val="105"/>
          <w:vertAlign w:val="baseline"/>
        </w:rPr>
        <w:t> </w:t>
      </w:r>
      <w:r>
        <w:rPr>
          <w:w w:val="105"/>
          <w:vertAlign w:val="baseline"/>
        </w:rPr>
        <w:t>belief</w:t>
      </w:r>
      <w:r>
        <w:rPr>
          <w:spacing w:val="-14"/>
          <w:w w:val="105"/>
          <w:vertAlign w:val="baseline"/>
        </w:rPr>
        <w:t> </w:t>
      </w:r>
      <w:r>
        <w:rPr>
          <w:w w:val="105"/>
          <w:vertAlign w:val="baseline"/>
        </w:rPr>
        <w:t>that</w:t>
      </w:r>
      <w:r>
        <w:rPr>
          <w:spacing w:val="-15"/>
          <w:w w:val="105"/>
          <w:vertAlign w:val="baseline"/>
        </w:rPr>
        <w:t> </w:t>
      </w:r>
      <w:r>
        <w:rPr>
          <w:w w:val="105"/>
          <w:vertAlign w:val="baseline"/>
        </w:rPr>
        <w:t>a</w:t>
      </w:r>
      <w:r>
        <w:rPr>
          <w:spacing w:val="-14"/>
          <w:w w:val="105"/>
          <w:vertAlign w:val="baseline"/>
        </w:rPr>
        <w:t> </w:t>
      </w:r>
      <w:r>
        <w:rPr>
          <w:w w:val="105"/>
          <w:vertAlign w:val="baseline"/>
        </w:rPr>
        <w:t>person</w:t>
      </w:r>
      <w:r>
        <w:rPr>
          <w:spacing w:val="-16"/>
          <w:w w:val="105"/>
          <w:vertAlign w:val="baseline"/>
        </w:rPr>
        <w:t> </w:t>
      </w:r>
      <w:r>
        <w:rPr>
          <w:w w:val="105"/>
          <w:vertAlign w:val="baseline"/>
        </w:rPr>
        <w:t>to</w:t>
      </w:r>
      <w:r>
        <w:rPr>
          <w:spacing w:val="-14"/>
          <w:w w:val="105"/>
          <w:vertAlign w:val="baseline"/>
        </w:rPr>
        <w:t> </w:t>
      </w:r>
      <w:r>
        <w:rPr>
          <w:w w:val="105"/>
          <w:vertAlign w:val="baseline"/>
        </w:rPr>
        <w:t>whom</w:t>
      </w:r>
      <w:r>
        <w:rPr>
          <w:spacing w:val="-16"/>
          <w:w w:val="105"/>
          <w:vertAlign w:val="baseline"/>
        </w:rPr>
        <w:t> </w:t>
      </w:r>
      <w:r>
        <w:rPr>
          <w:w w:val="105"/>
          <w:vertAlign w:val="baseline"/>
        </w:rPr>
        <w:t>he</w:t>
      </w:r>
      <w:r>
        <w:rPr>
          <w:spacing w:val="-16"/>
          <w:w w:val="105"/>
          <w:vertAlign w:val="baseline"/>
        </w:rPr>
        <w:t> </w:t>
      </w:r>
      <w:r>
        <w:rPr>
          <w:w w:val="105"/>
          <w:vertAlign w:val="baseline"/>
        </w:rPr>
        <w:t>voluntarily</w:t>
      </w:r>
      <w:r>
        <w:rPr>
          <w:spacing w:val="-15"/>
          <w:w w:val="105"/>
          <w:vertAlign w:val="baseline"/>
        </w:rPr>
        <w:t> </w:t>
      </w:r>
      <w:r>
        <w:rPr>
          <w:w w:val="105"/>
          <w:vertAlign w:val="baseline"/>
        </w:rPr>
        <w:t>confides</w:t>
      </w:r>
      <w:r>
        <w:rPr>
          <w:spacing w:val="-16"/>
          <w:w w:val="105"/>
          <w:vertAlign w:val="baseline"/>
        </w:rPr>
        <w:t> </w:t>
      </w:r>
      <w:r>
        <w:rPr>
          <w:w w:val="105"/>
          <w:vertAlign w:val="baseline"/>
        </w:rPr>
        <w:t>his</w:t>
      </w:r>
      <w:r>
        <w:rPr>
          <w:spacing w:val="-14"/>
          <w:w w:val="105"/>
          <w:vertAlign w:val="baseline"/>
        </w:rPr>
        <w:t> </w:t>
      </w:r>
      <w:r>
        <w:rPr>
          <w:w w:val="105"/>
          <w:vertAlign w:val="baseline"/>
        </w:rPr>
        <w:t>wrongdoing</w:t>
      </w:r>
      <w:r>
        <w:rPr>
          <w:spacing w:val="-15"/>
          <w:w w:val="105"/>
          <w:vertAlign w:val="baseline"/>
        </w:rPr>
        <w:t> </w:t>
      </w:r>
      <w:r>
        <w:rPr>
          <w:w w:val="105"/>
          <w:vertAlign w:val="baseline"/>
        </w:rPr>
        <w:t>will not reveal</w:t>
      </w:r>
      <w:r>
        <w:rPr>
          <w:spacing w:val="-5"/>
          <w:w w:val="105"/>
          <w:vertAlign w:val="baseline"/>
        </w:rPr>
        <w:t> </w:t>
      </w:r>
      <w:r>
        <w:rPr>
          <w:w w:val="105"/>
          <w:vertAlign w:val="baseline"/>
        </w:rPr>
        <w:t>it.”</w:t>
      </w:r>
      <w:r>
        <w:rPr>
          <w:w w:val="105"/>
          <w:vertAlign w:val="superscript"/>
        </w:rPr>
        <w:t>61</w:t>
      </w:r>
    </w:p>
    <w:p>
      <w:pPr>
        <w:pStyle w:val="BodyText"/>
        <w:spacing w:line="244" w:lineRule="auto" w:before="225"/>
        <w:ind w:left="800" w:right="1121"/>
      </w:pPr>
      <w:r>
        <w:rPr>
          <w:w w:val="105"/>
        </w:rPr>
        <w:t>Note</w:t>
      </w:r>
      <w:r>
        <w:rPr>
          <w:spacing w:val="-14"/>
          <w:w w:val="105"/>
        </w:rPr>
        <w:t> </w:t>
      </w:r>
      <w:r>
        <w:rPr>
          <w:w w:val="105"/>
        </w:rPr>
        <w:t>that</w:t>
      </w:r>
      <w:r>
        <w:rPr>
          <w:spacing w:val="-17"/>
          <w:w w:val="105"/>
        </w:rPr>
        <w:t> </w:t>
      </w:r>
      <w:r>
        <w:rPr>
          <w:w w:val="105"/>
        </w:rPr>
        <w:t>these</w:t>
      </w:r>
      <w:r>
        <w:rPr>
          <w:spacing w:val="-16"/>
          <w:w w:val="105"/>
        </w:rPr>
        <w:t> </w:t>
      </w:r>
      <w:r>
        <w:rPr>
          <w:w w:val="105"/>
        </w:rPr>
        <w:t>cases</w:t>
      </w:r>
      <w:r>
        <w:rPr>
          <w:spacing w:val="-14"/>
          <w:w w:val="105"/>
        </w:rPr>
        <w:t> </w:t>
      </w:r>
      <w:r>
        <w:rPr>
          <w:w w:val="105"/>
        </w:rPr>
        <w:t>came</w:t>
      </w:r>
      <w:r>
        <w:rPr>
          <w:spacing w:val="-15"/>
          <w:w w:val="105"/>
        </w:rPr>
        <w:t> </w:t>
      </w:r>
      <w:r>
        <w:rPr>
          <w:w w:val="105"/>
        </w:rPr>
        <w:t>before</w:t>
      </w:r>
      <w:r>
        <w:rPr>
          <w:spacing w:val="-14"/>
          <w:w w:val="105"/>
        </w:rPr>
        <w:t> </w:t>
      </w:r>
      <w:r>
        <w:rPr>
          <w:i/>
          <w:w w:val="105"/>
        </w:rPr>
        <w:t>Katz</w:t>
      </w:r>
      <w:r>
        <w:rPr>
          <w:i/>
          <w:spacing w:val="-14"/>
          <w:w w:val="105"/>
        </w:rPr>
        <w:t> </w:t>
      </w:r>
      <w:r>
        <w:rPr>
          <w:w w:val="105"/>
        </w:rPr>
        <w:t>shifted</w:t>
      </w:r>
      <w:r>
        <w:rPr>
          <w:spacing w:val="-16"/>
          <w:w w:val="105"/>
        </w:rPr>
        <w:t> </w:t>
      </w:r>
      <w:r>
        <w:rPr>
          <w:w w:val="105"/>
        </w:rPr>
        <w:t>the</w:t>
      </w:r>
      <w:r>
        <w:rPr>
          <w:spacing w:val="-14"/>
          <w:w w:val="105"/>
        </w:rPr>
        <w:t> </w:t>
      </w:r>
      <w:r>
        <w:rPr>
          <w:w w:val="105"/>
        </w:rPr>
        <w:t>Fourth</w:t>
      </w:r>
      <w:r>
        <w:rPr>
          <w:spacing w:val="-23"/>
          <w:w w:val="105"/>
        </w:rPr>
        <w:t> </w:t>
      </w:r>
      <w:r>
        <w:rPr>
          <w:w w:val="105"/>
        </w:rPr>
        <w:t>Amendment</w:t>
      </w:r>
      <w:r>
        <w:rPr>
          <w:spacing w:val="-14"/>
          <w:w w:val="105"/>
        </w:rPr>
        <w:t> </w:t>
      </w:r>
      <w:r>
        <w:rPr>
          <w:w w:val="105"/>
        </w:rPr>
        <w:t>focus</w:t>
      </w:r>
      <w:r>
        <w:rPr>
          <w:spacing w:val="-14"/>
          <w:w w:val="105"/>
        </w:rPr>
        <w:t> </w:t>
      </w:r>
      <w:r>
        <w:rPr>
          <w:w w:val="105"/>
        </w:rPr>
        <w:t>from</w:t>
      </w:r>
      <w:r>
        <w:rPr>
          <w:spacing w:val="-18"/>
          <w:w w:val="105"/>
        </w:rPr>
        <w:t> </w:t>
      </w:r>
      <w:r>
        <w:rPr>
          <w:w w:val="105"/>
        </w:rPr>
        <w:t>property</w:t>
      </w:r>
      <w:r>
        <w:rPr>
          <w:spacing w:val="-16"/>
          <w:w w:val="105"/>
        </w:rPr>
        <w:t> </w:t>
      </w:r>
      <w:r>
        <w:rPr>
          <w:w w:val="105"/>
        </w:rPr>
        <w:t>to </w:t>
      </w:r>
      <w:r>
        <w:rPr>
          <w:spacing w:val="-3"/>
          <w:w w:val="105"/>
        </w:rPr>
        <w:t>privacy.</w:t>
      </w:r>
      <w:r>
        <w:rPr>
          <w:spacing w:val="-11"/>
          <w:w w:val="105"/>
        </w:rPr>
        <w:t> </w:t>
      </w:r>
      <w:r>
        <w:rPr>
          <w:w w:val="105"/>
        </w:rPr>
        <w:t>Whether</w:t>
      </w:r>
      <w:r>
        <w:rPr>
          <w:spacing w:val="-8"/>
          <w:w w:val="105"/>
        </w:rPr>
        <w:t> </w:t>
      </w:r>
      <w:r>
        <w:rPr>
          <w:i/>
          <w:w w:val="105"/>
        </w:rPr>
        <w:t>Katz</w:t>
      </w:r>
      <w:r>
        <w:rPr>
          <w:i/>
          <w:spacing w:val="-7"/>
          <w:w w:val="105"/>
        </w:rPr>
        <w:t> </w:t>
      </w:r>
      <w:r>
        <w:rPr>
          <w:w w:val="105"/>
        </w:rPr>
        <w:t>would</w:t>
      </w:r>
      <w:r>
        <w:rPr>
          <w:spacing w:val="-7"/>
          <w:w w:val="105"/>
        </w:rPr>
        <w:t> </w:t>
      </w:r>
      <w:r>
        <w:rPr>
          <w:w w:val="105"/>
        </w:rPr>
        <w:t>disturb</w:t>
      </w:r>
      <w:r>
        <w:rPr>
          <w:spacing w:val="-9"/>
          <w:w w:val="105"/>
        </w:rPr>
        <w:t> </w:t>
      </w:r>
      <w:r>
        <w:rPr>
          <w:w w:val="105"/>
        </w:rPr>
        <w:t>this</w:t>
      </w:r>
      <w:r>
        <w:rPr>
          <w:spacing w:val="-6"/>
          <w:w w:val="105"/>
        </w:rPr>
        <w:t> </w:t>
      </w:r>
      <w:r>
        <w:rPr>
          <w:w w:val="105"/>
        </w:rPr>
        <w:t>line</w:t>
      </w:r>
      <w:r>
        <w:rPr>
          <w:spacing w:val="-9"/>
          <w:w w:val="105"/>
        </w:rPr>
        <w:t> </w:t>
      </w:r>
      <w:r>
        <w:rPr>
          <w:w w:val="105"/>
        </w:rPr>
        <w:t>of</w:t>
      </w:r>
      <w:r>
        <w:rPr>
          <w:spacing w:val="-7"/>
          <w:w w:val="105"/>
        </w:rPr>
        <w:t> </w:t>
      </w:r>
      <w:r>
        <w:rPr>
          <w:w w:val="105"/>
        </w:rPr>
        <w:t>cases</w:t>
      </w:r>
      <w:r>
        <w:rPr>
          <w:spacing w:val="-9"/>
          <w:w w:val="105"/>
        </w:rPr>
        <w:t> </w:t>
      </w:r>
      <w:r>
        <w:rPr>
          <w:w w:val="105"/>
        </w:rPr>
        <w:t>was</w:t>
      </w:r>
      <w:r>
        <w:rPr>
          <w:spacing w:val="-7"/>
          <w:w w:val="105"/>
        </w:rPr>
        <w:t> </w:t>
      </w:r>
      <w:r>
        <w:rPr>
          <w:w w:val="105"/>
        </w:rPr>
        <w:t>a</w:t>
      </w:r>
      <w:r>
        <w:rPr>
          <w:spacing w:val="-8"/>
          <w:w w:val="105"/>
        </w:rPr>
        <w:t> </w:t>
      </w:r>
      <w:r>
        <w:rPr>
          <w:w w:val="105"/>
        </w:rPr>
        <w:t>matter</w:t>
      </w:r>
      <w:r>
        <w:rPr>
          <w:spacing w:val="-6"/>
          <w:w w:val="105"/>
        </w:rPr>
        <w:t> </w:t>
      </w:r>
      <w:r>
        <w:rPr>
          <w:w w:val="105"/>
        </w:rPr>
        <w:t>of</w:t>
      </w:r>
      <w:r>
        <w:rPr>
          <w:spacing w:val="-8"/>
          <w:w w:val="105"/>
        </w:rPr>
        <w:t> </w:t>
      </w:r>
      <w:r>
        <w:rPr>
          <w:w w:val="105"/>
        </w:rPr>
        <w:t>“considerable</w:t>
      </w:r>
    </w:p>
    <w:p>
      <w:pPr>
        <w:pStyle w:val="BodyText"/>
        <w:rPr>
          <w:sz w:val="20"/>
        </w:rPr>
      </w:pPr>
    </w:p>
    <w:p>
      <w:pPr>
        <w:pStyle w:val="BodyText"/>
        <w:spacing w:before="2"/>
        <w:rPr>
          <w:sz w:val="27"/>
        </w:rPr>
      </w:pPr>
      <w:r>
        <w:rPr/>
        <w:pict>
          <v:rect style="position:absolute;margin-left:94.041222pt;margin-top:17.578594pt;width:141.12pt;height:.588pt;mso-position-horizontal-relative:page;mso-position-vertical-relative:paragraph;z-index:-15674880;mso-wrap-distance-left:0;mso-wrap-distance-right:0" filled="true" fillcolor="#000000" stroked="false">
            <v:fill type="solid"/>
            <w10:wrap type="topAndBottom"/>
          </v:rect>
        </w:pict>
      </w:r>
    </w:p>
    <w:p>
      <w:pPr>
        <w:spacing w:before="80"/>
        <w:ind w:left="800" w:right="0" w:firstLine="0"/>
        <w:jc w:val="left"/>
        <w:rPr>
          <w:sz w:val="17"/>
        </w:rPr>
      </w:pPr>
      <w:r>
        <w:rPr>
          <w:w w:val="105"/>
          <w:sz w:val="17"/>
          <w:vertAlign w:val="superscript"/>
        </w:rPr>
        <w:t>52</w:t>
      </w:r>
      <w:r>
        <w:rPr>
          <w:w w:val="105"/>
          <w:sz w:val="17"/>
          <w:vertAlign w:val="baseline"/>
        </w:rPr>
        <w:t> </w:t>
      </w:r>
      <w:r>
        <w:rPr>
          <w:i/>
          <w:w w:val="105"/>
          <w:sz w:val="17"/>
          <w:vertAlign w:val="baseline"/>
        </w:rPr>
        <w:t>Id. </w:t>
      </w:r>
      <w:r>
        <w:rPr>
          <w:w w:val="105"/>
          <w:sz w:val="17"/>
          <w:vertAlign w:val="baseline"/>
        </w:rPr>
        <w:t>at 437.</w:t>
      </w:r>
    </w:p>
    <w:p>
      <w:pPr>
        <w:spacing w:before="68"/>
        <w:ind w:left="800" w:right="0" w:firstLine="0"/>
        <w:jc w:val="left"/>
        <w:rPr>
          <w:sz w:val="17"/>
        </w:rPr>
      </w:pPr>
      <w:r>
        <w:rPr>
          <w:w w:val="105"/>
          <w:sz w:val="17"/>
          <w:vertAlign w:val="superscript"/>
        </w:rPr>
        <w:t>53</w:t>
      </w:r>
      <w:r>
        <w:rPr>
          <w:w w:val="105"/>
          <w:sz w:val="17"/>
          <w:vertAlign w:val="baseline"/>
        </w:rPr>
        <w:t> </w:t>
      </w:r>
      <w:r>
        <w:rPr>
          <w:i/>
          <w:w w:val="105"/>
          <w:sz w:val="17"/>
          <w:vertAlign w:val="baseline"/>
        </w:rPr>
        <w:t>Id. </w:t>
      </w:r>
      <w:r>
        <w:rPr>
          <w:w w:val="105"/>
          <w:sz w:val="17"/>
          <w:vertAlign w:val="baseline"/>
        </w:rPr>
        <w:t>at 439.</w:t>
      </w:r>
    </w:p>
    <w:p>
      <w:pPr>
        <w:spacing w:before="66"/>
        <w:ind w:left="800" w:right="0" w:firstLine="0"/>
        <w:jc w:val="left"/>
        <w:rPr>
          <w:sz w:val="17"/>
        </w:rPr>
      </w:pPr>
      <w:r>
        <w:rPr>
          <w:w w:val="105"/>
          <w:sz w:val="17"/>
          <w:vertAlign w:val="superscript"/>
        </w:rPr>
        <w:t>54</w:t>
      </w:r>
      <w:r>
        <w:rPr>
          <w:w w:val="105"/>
          <w:sz w:val="17"/>
          <w:vertAlign w:val="baseline"/>
        </w:rPr>
        <w:t> Lewis v. United States, 385 U.S. 206 (1966).</w:t>
      </w:r>
    </w:p>
    <w:p>
      <w:pPr>
        <w:spacing w:before="65"/>
        <w:ind w:left="800" w:right="0" w:firstLine="0"/>
        <w:jc w:val="left"/>
        <w:rPr>
          <w:sz w:val="17"/>
        </w:rPr>
      </w:pPr>
      <w:r>
        <w:rPr>
          <w:w w:val="105"/>
          <w:sz w:val="17"/>
          <w:vertAlign w:val="superscript"/>
        </w:rPr>
        <w:t>55</w:t>
      </w:r>
      <w:r>
        <w:rPr>
          <w:w w:val="105"/>
          <w:sz w:val="17"/>
          <w:vertAlign w:val="baseline"/>
        </w:rPr>
        <w:t> </w:t>
      </w:r>
      <w:r>
        <w:rPr>
          <w:i/>
          <w:w w:val="105"/>
          <w:sz w:val="17"/>
          <w:vertAlign w:val="baseline"/>
        </w:rPr>
        <w:t>Id </w:t>
      </w:r>
      <w:r>
        <w:rPr>
          <w:w w:val="105"/>
          <w:sz w:val="17"/>
          <w:vertAlign w:val="baseline"/>
        </w:rPr>
        <w:t>at 210, 212.</w:t>
      </w:r>
    </w:p>
    <w:p>
      <w:pPr>
        <w:spacing w:before="66"/>
        <w:ind w:left="800" w:right="0" w:firstLine="0"/>
        <w:jc w:val="left"/>
        <w:rPr>
          <w:sz w:val="17"/>
        </w:rPr>
      </w:pPr>
      <w:r>
        <w:rPr>
          <w:w w:val="105"/>
          <w:sz w:val="17"/>
          <w:vertAlign w:val="superscript"/>
        </w:rPr>
        <w:t>56</w:t>
      </w:r>
      <w:r>
        <w:rPr>
          <w:w w:val="105"/>
          <w:sz w:val="17"/>
          <w:vertAlign w:val="baseline"/>
        </w:rPr>
        <w:t> Hoffa v. United States, 385 U.S. 293, 296 (1966).</w:t>
      </w:r>
    </w:p>
    <w:p>
      <w:pPr>
        <w:spacing w:before="68"/>
        <w:ind w:left="800" w:right="0" w:firstLine="0"/>
        <w:jc w:val="left"/>
        <w:rPr>
          <w:sz w:val="17"/>
        </w:rPr>
      </w:pPr>
      <w:r>
        <w:rPr>
          <w:w w:val="105"/>
          <w:sz w:val="17"/>
          <w:vertAlign w:val="superscript"/>
        </w:rPr>
        <w:t>57</w:t>
      </w:r>
      <w:r>
        <w:rPr>
          <w:w w:val="105"/>
          <w:sz w:val="17"/>
          <w:vertAlign w:val="baseline"/>
        </w:rPr>
        <w:t> </w:t>
      </w:r>
      <w:r>
        <w:rPr>
          <w:i/>
          <w:w w:val="105"/>
          <w:sz w:val="17"/>
          <w:vertAlign w:val="baseline"/>
        </w:rPr>
        <w:t>Id. </w:t>
      </w:r>
      <w:r>
        <w:rPr>
          <w:w w:val="105"/>
          <w:sz w:val="17"/>
          <w:vertAlign w:val="baseline"/>
        </w:rPr>
        <w:t>at 302.</w:t>
      </w:r>
    </w:p>
    <w:p>
      <w:pPr>
        <w:spacing w:line="249" w:lineRule="auto" w:before="65"/>
        <w:ind w:left="800" w:right="1121" w:firstLine="0"/>
        <w:jc w:val="left"/>
        <w:rPr>
          <w:sz w:val="17"/>
        </w:rPr>
      </w:pPr>
      <w:r>
        <w:rPr>
          <w:w w:val="105"/>
          <w:sz w:val="17"/>
          <w:vertAlign w:val="superscript"/>
        </w:rPr>
        <w:t>58</w:t>
      </w:r>
      <w:r>
        <w:rPr>
          <w:spacing w:val="-6"/>
          <w:w w:val="105"/>
          <w:sz w:val="17"/>
          <w:vertAlign w:val="baseline"/>
        </w:rPr>
        <w:t> </w:t>
      </w:r>
      <w:r>
        <w:rPr>
          <w:i/>
          <w:w w:val="105"/>
          <w:sz w:val="17"/>
          <w:vertAlign w:val="baseline"/>
        </w:rPr>
        <w:t>See</w:t>
      </w:r>
      <w:r>
        <w:rPr>
          <w:i/>
          <w:spacing w:val="-6"/>
          <w:w w:val="105"/>
          <w:sz w:val="17"/>
          <w:vertAlign w:val="baseline"/>
        </w:rPr>
        <w:t> </w:t>
      </w:r>
      <w:r>
        <w:rPr>
          <w:i/>
          <w:w w:val="105"/>
          <w:sz w:val="17"/>
          <w:vertAlign w:val="baseline"/>
        </w:rPr>
        <w:t>Lopez</w:t>
      </w:r>
      <w:r>
        <w:rPr>
          <w:w w:val="105"/>
          <w:sz w:val="17"/>
          <w:vertAlign w:val="baseline"/>
        </w:rPr>
        <w:t>,</w:t>
      </w:r>
      <w:r>
        <w:rPr>
          <w:spacing w:val="-5"/>
          <w:w w:val="105"/>
          <w:sz w:val="17"/>
          <w:vertAlign w:val="baseline"/>
        </w:rPr>
        <w:t> </w:t>
      </w:r>
      <w:r>
        <w:rPr>
          <w:w w:val="105"/>
          <w:sz w:val="17"/>
          <w:vertAlign w:val="baseline"/>
        </w:rPr>
        <w:t>373</w:t>
      </w:r>
      <w:r>
        <w:rPr>
          <w:spacing w:val="-5"/>
          <w:w w:val="105"/>
          <w:sz w:val="17"/>
          <w:vertAlign w:val="baseline"/>
        </w:rPr>
        <w:t> </w:t>
      </w:r>
      <w:r>
        <w:rPr>
          <w:w w:val="105"/>
          <w:sz w:val="17"/>
          <w:vertAlign w:val="baseline"/>
        </w:rPr>
        <w:t>U.S.</w:t>
      </w:r>
      <w:r>
        <w:rPr>
          <w:spacing w:val="-4"/>
          <w:w w:val="105"/>
          <w:sz w:val="17"/>
          <w:vertAlign w:val="baseline"/>
        </w:rPr>
        <w:t> </w:t>
      </w:r>
      <w:r>
        <w:rPr>
          <w:w w:val="105"/>
          <w:sz w:val="17"/>
          <w:vertAlign w:val="baseline"/>
        </w:rPr>
        <w:t>at</w:t>
      </w:r>
      <w:r>
        <w:rPr>
          <w:spacing w:val="-8"/>
          <w:w w:val="105"/>
          <w:sz w:val="17"/>
          <w:vertAlign w:val="baseline"/>
        </w:rPr>
        <w:t> </w:t>
      </w:r>
      <w:r>
        <w:rPr>
          <w:w w:val="105"/>
          <w:sz w:val="17"/>
          <w:vertAlign w:val="baseline"/>
        </w:rPr>
        <w:t>439</w:t>
      </w:r>
      <w:r>
        <w:rPr>
          <w:spacing w:val="-4"/>
          <w:w w:val="105"/>
          <w:sz w:val="17"/>
          <w:vertAlign w:val="baseline"/>
        </w:rPr>
        <w:t> </w:t>
      </w:r>
      <w:r>
        <w:rPr>
          <w:w w:val="105"/>
          <w:sz w:val="17"/>
          <w:vertAlign w:val="baseline"/>
        </w:rPr>
        <w:t>(“And</w:t>
      </w:r>
      <w:r>
        <w:rPr>
          <w:spacing w:val="-5"/>
          <w:w w:val="105"/>
          <w:sz w:val="17"/>
          <w:vertAlign w:val="baseline"/>
        </w:rPr>
        <w:t> </w:t>
      </w:r>
      <w:r>
        <w:rPr>
          <w:w w:val="105"/>
          <w:sz w:val="17"/>
          <w:vertAlign w:val="baseline"/>
        </w:rPr>
        <w:t>the</w:t>
      </w:r>
      <w:r>
        <w:rPr>
          <w:spacing w:val="-8"/>
          <w:w w:val="105"/>
          <w:sz w:val="17"/>
          <w:vertAlign w:val="baseline"/>
        </w:rPr>
        <w:t> </w:t>
      </w:r>
      <w:r>
        <w:rPr>
          <w:w w:val="105"/>
          <w:sz w:val="17"/>
          <w:vertAlign w:val="baseline"/>
        </w:rPr>
        <w:t>device</w:t>
      </w:r>
      <w:r>
        <w:rPr>
          <w:spacing w:val="-7"/>
          <w:w w:val="105"/>
          <w:sz w:val="17"/>
          <w:vertAlign w:val="baseline"/>
        </w:rPr>
        <w:t> </w:t>
      </w:r>
      <w:r>
        <w:rPr>
          <w:w w:val="105"/>
          <w:sz w:val="17"/>
          <w:vertAlign w:val="baseline"/>
        </w:rPr>
        <w:t>was</w:t>
      </w:r>
      <w:r>
        <w:rPr>
          <w:spacing w:val="-6"/>
          <w:w w:val="105"/>
          <w:sz w:val="17"/>
          <w:vertAlign w:val="baseline"/>
        </w:rPr>
        <w:t> </w:t>
      </w:r>
      <w:r>
        <w:rPr>
          <w:w w:val="105"/>
          <w:sz w:val="17"/>
          <w:vertAlign w:val="baseline"/>
        </w:rPr>
        <w:t>not</w:t>
      </w:r>
      <w:r>
        <w:rPr>
          <w:spacing w:val="-5"/>
          <w:w w:val="105"/>
          <w:sz w:val="17"/>
          <w:vertAlign w:val="baseline"/>
        </w:rPr>
        <w:t> </w:t>
      </w:r>
      <w:r>
        <w:rPr>
          <w:w w:val="105"/>
          <w:sz w:val="17"/>
          <w:vertAlign w:val="baseline"/>
        </w:rPr>
        <w:t>planted</w:t>
      </w:r>
      <w:r>
        <w:rPr>
          <w:spacing w:val="-7"/>
          <w:w w:val="105"/>
          <w:sz w:val="17"/>
          <w:vertAlign w:val="baseline"/>
        </w:rPr>
        <w:t> </w:t>
      </w:r>
      <w:r>
        <w:rPr>
          <w:w w:val="105"/>
          <w:sz w:val="17"/>
          <w:vertAlign w:val="baseline"/>
        </w:rPr>
        <w:t>by</w:t>
      </w:r>
      <w:r>
        <w:rPr>
          <w:spacing w:val="-7"/>
          <w:w w:val="105"/>
          <w:sz w:val="17"/>
          <w:vertAlign w:val="baseline"/>
        </w:rPr>
        <w:t> </w:t>
      </w:r>
      <w:r>
        <w:rPr>
          <w:w w:val="105"/>
          <w:sz w:val="17"/>
          <w:vertAlign w:val="baseline"/>
        </w:rPr>
        <w:t>means</w:t>
      </w:r>
      <w:r>
        <w:rPr>
          <w:spacing w:val="-7"/>
          <w:w w:val="105"/>
          <w:sz w:val="17"/>
          <w:vertAlign w:val="baseline"/>
        </w:rPr>
        <w:t> </w:t>
      </w:r>
      <w:r>
        <w:rPr>
          <w:w w:val="105"/>
          <w:sz w:val="17"/>
          <w:vertAlign w:val="baseline"/>
        </w:rPr>
        <w:t>of</w:t>
      </w:r>
      <w:r>
        <w:rPr>
          <w:spacing w:val="-8"/>
          <w:w w:val="105"/>
          <w:sz w:val="17"/>
          <w:vertAlign w:val="baseline"/>
        </w:rPr>
        <w:t> </w:t>
      </w:r>
      <w:r>
        <w:rPr>
          <w:w w:val="105"/>
          <w:sz w:val="17"/>
          <w:vertAlign w:val="baseline"/>
        </w:rPr>
        <w:t>an</w:t>
      </w:r>
      <w:r>
        <w:rPr>
          <w:spacing w:val="-4"/>
          <w:w w:val="105"/>
          <w:sz w:val="17"/>
          <w:vertAlign w:val="baseline"/>
        </w:rPr>
        <w:t> </w:t>
      </w:r>
      <w:r>
        <w:rPr>
          <w:w w:val="105"/>
          <w:sz w:val="17"/>
          <w:vertAlign w:val="baseline"/>
        </w:rPr>
        <w:t>unlawful</w:t>
      </w:r>
      <w:r>
        <w:rPr>
          <w:spacing w:val="-5"/>
          <w:w w:val="105"/>
          <w:sz w:val="17"/>
          <w:vertAlign w:val="baseline"/>
        </w:rPr>
        <w:t> </w:t>
      </w:r>
      <w:r>
        <w:rPr>
          <w:w w:val="105"/>
          <w:sz w:val="17"/>
          <w:vertAlign w:val="baseline"/>
        </w:rPr>
        <w:t>physical</w:t>
      </w:r>
      <w:r>
        <w:rPr>
          <w:spacing w:val="-6"/>
          <w:w w:val="105"/>
          <w:sz w:val="17"/>
          <w:vertAlign w:val="baseline"/>
        </w:rPr>
        <w:t> </w:t>
      </w:r>
      <w:r>
        <w:rPr>
          <w:w w:val="105"/>
          <w:sz w:val="17"/>
          <w:vertAlign w:val="baseline"/>
        </w:rPr>
        <w:t>invasion</w:t>
      </w:r>
      <w:r>
        <w:rPr>
          <w:spacing w:val="-7"/>
          <w:w w:val="105"/>
          <w:sz w:val="17"/>
          <w:vertAlign w:val="baseline"/>
        </w:rPr>
        <w:t> </w:t>
      </w:r>
      <w:r>
        <w:rPr>
          <w:w w:val="105"/>
          <w:sz w:val="17"/>
          <w:vertAlign w:val="baseline"/>
        </w:rPr>
        <w:t>of petitioner’s premises under circumstances that would violate the Fourth</w:t>
      </w:r>
      <w:r>
        <w:rPr>
          <w:spacing w:val="-28"/>
          <w:w w:val="105"/>
          <w:sz w:val="17"/>
          <w:vertAlign w:val="baseline"/>
        </w:rPr>
        <w:t> </w:t>
      </w:r>
      <w:r>
        <w:rPr>
          <w:w w:val="105"/>
          <w:sz w:val="17"/>
          <w:vertAlign w:val="baseline"/>
        </w:rPr>
        <w:t>Amendment.”).</w:t>
      </w:r>
    </w:p>
    <w:p>
      <w:pPr>
        <w:spacing w:before="57"/>
        <w:ind w:left="800" w:right="0" w:firstLine="0"/>
        <w:jc w:val="left"/>
        <w:rPr>
          <w:sz w:val="17"/>
        </w:rPr>
      </w:pPr>
      <w:r>
        <w:rPr>
          <w:w w:val="105"/>
          <w:sz w:val="17"/>
          <w:vertAlign w:val="superscript"/>
        </w:rPr>
        <w:t>59</w:t>
      </w:r>
      <w:r>
        <w:rPr>
          <w:w w:val="105"/>
          <w:sz w:val="17"/>
          <w:vertAlign w:val="baseline"/>
        </w:rPr>
        <w:t> </w:t>
      </w:r>
      <w:r>
        <w:rPr>
          <w:i/>
          <w:w w:val="105"/>
          <w:sz w:val="17"/>
          <w:vertAlign w:val="baseline"/>
        </w:rPr>
        <w:t>See </w:t>
      </w:r>
      <w:r>
        <w:rPr>
          <w:w w:val="105"/>
          <w:sz w:val="17"/>
          <w:vertAlign w:val="baseline"/>
        </w:rPr>
        <w:t>On Lee, 343 U.S. at 751-52.</w:t>
      </w:r>
    </w:p>
    <w:p>
      <w:pPr>
        <w:spacing w:line="249" w:lineRule="auto" w:before="68"/>
        <w:ind w:left="800" w:right="1019" w:firstLine="0"/>
        <w:jc w:val="left"/>
        <w:rPr>
          <w:sz w:val="17"/>
        </w:rPr>
      </w:pPr>
      <w:r>
        <w:rPr>
          <w:w w:val="105"/>
          <w:sz w:val="17"/>
          <w:vertAlign w:val="superscript"/>
        </w:rPr>
        <w:t>60</w:t>
      </w:r>
      <w:r>
        <w:rPr>
          <w:w w:val="105"/>
          <w:sz w:val="17"/>
          <w:vertAlign w:val="baseline"/>
        </w:rPr>
        <w:t> </w:t>
      </w:r>
      <w:r>
        <w:rPr>
          <w:i/>
          <w:w w:val="105"/>
          <w:sz w:val="17"/>
          <w:vertAlign w:val="baseline"/>
        </w:rPr>
        <w:t>Hoffa</w:t>
      </w:r>
      <w:r>
        <w:rPr>
          <w:w w:val="105"/>
          <w:sz w:val="17"/>
          <w:vertAlign w:val="baseline"/>
        </w:rPr>
        <w:t>, 385 U.S. at 302 (“[The government agent] was in the suite by invitation, and every conversation which he heard was either directed to him or knowingly carried on in his presence.”); </w:t>
      </w:r>
      <w:r>
        <w:rPr>
          <w:i/>
          <w:w w:val="105"/>
          <w:sz w:val="17"/>
          <w:vertAlign w:val="baseline"/>
        </w:rPr>
        <w:t>Lopez</w:t>
      </w:r>
      <w:r>
        <w:rPr>
          <w:w w:val="105"/>
          <w:sz w:val="17"/>
          <w:vertAlign w:val="baseline"/>
        </w:rPr>
        <w:t>, 373 U.S. at 438 (“The only evidence</w:t>
      </w:r>
      <w:r>
        <w:rPr>
          <w:spacing w:val="-9"/>
          <w:w w:val="105"/>
          <w:sz w:val="17"/>
          <w:vertAlign w:val="baseline"/>
        </w:rPr>
        <w:t> </w:t>
      </w:r>
      <w:r>
        <w:rPr>
          <w:w w:val="105"/>
          <w:sz w:val="17"/>
          <w:vertAlign w:val="baseline"/>
        </w:rPr>
        <w:t>obtained</w:t>
      </w:r>
      <w:r>
        <w:rPr>
          <w:spacing w:val="-9"/>
          <w:w w:val="105"/>
          <w:sz w:val="17"/>
          <w:vertAlign w:val="baseline"/>
        </w:rPr>
        <w:t> </w:t>
      </w:r>
      <w:r>
        <w:rPr>
          <w:w w:val="105"/>
          <w:sz w:val="17"/>
          <w:vertAlign w:val="baseline"/>
        </w:rPr>
        <w:t>consisted</w:t>
      </w:r>
      <w:r>
        <w:rPr>
          <w:spacing w:val="-7"/>
          <w:w w:val="105"/>
          <w:sz w:val="17"/>
          <w:vertAlign w:val="baseline"/>
        </w:rPr>
        <w:t> </w:t>
      </w:r>
      <w:r>
        <w:rPr>
          <w:w w:val="105"/>
          <w:sz w:val="17"/>
          <w:vertAlign w:val="baseline"/>
        </w:rPr>
        <w:t>of</w:t>
      </w:r>
      <w:r>
        <w:rPr>
          <w:spacing w:val="-11"/>
          <w:w w:val="105"/>
          <w:sz w:val="17"/>
          <w:vertAlign w:val="baseline"/>
        </w:rPr>
        <w:t> </w:t>
      </w:r>
      <w:r>
        <w:rPr>
          <w:w w:val="105"/>
          <w:sz w:val="17"/>
          <w:vertAlign w:val="baseline"/>
        </w:rPr>
        <w:t>statements</w:t>
      </w:r>
      <w:r>
        <w:rPr>
          <w:spacing w:val="-6"/>
          <w:w w:val="105"/>
          <w:sz w:val="17"/>
          <w:vertAlign w:val="baseline"/>
        </w:rPr>
        <w:t> </w:t>
      </w:r>
      <w:r>
        <w:rPr>
          <w:w w:val="105"/>
          <w:sz w:val="17"/>
          <w:vertAlign w:val="baseline"/>
        </w:rPr>
        <w:t>made</w:t>
      </w:r>
      <w:r>
        <w:rPr>
          <w:spacing w:val="-9"/>
          <w:w w:val="105"/>
          <w:sz w:val="17"/>
          <w:vertAlign w:val="baseline"/>
        </w:rPr>
        <w:t> </w:t>
      </w:r>
      <w:r>
        <w:rPr>
          <w:w w:val="105"/>
          <w:sz w:val="17"/>
          <w:vertAlign w:val="baseline"/>
        </w:rPr>
        <w:t>by</w:t>
      </w:r>
      <w:r>
        <w:rPr>
          <w:spacing w:val="-11"/>
          <w:w w:val="105"/>
          <w:sz w:val="17"/>
          <w:vertAlign w:val="baseline"/>
        </w:rPr>
        <w:t> </w:t>
      </w:r>
      <w:r>
        <w:rPr>
          <w:w w:val="105"/>
          <w:sz w:val="17"/>
          <w:vertAlign w:val="baseline"/>
        </w:rPr>
        <w:t>the</w:t>
      </w:r>
      <w:r>
        <w:rPr>
          <w:spacing w:val="-9"/>
          <w:w w:val="105"/>
          <w:sz w:val="17"/>
          <w:vertAlign w:val="baseline"/>
        </w:rPr>
        <w:t> </w:t>
      </w:r>
      <w:r>
        <w:rPr>
          <w:w w:val="105"/>
          <w:sz w:val="17"/>
          <w:vertAlign w:val="baseline"/>
        </w:rPr>
        <w:t>[defendant]</w:t>
      </w:r>
      <w:r>
        <w:rPr>
          <w:spacing w:val="-8"/>
          <w:w w:val="105"/>
          <w:sz w:val="17"/>
          <w:vertAlign w:val="baseline"/>
        </w:rPr>
        <w:t> </w:t>
      </w:r>
      <w:r>
        <w:rPr>
          <w:w w:val="105"/>
          <w:sz w:val="17"/>
          <w:vertAlign w:val="baseline"/>
        </w:rPr>
        <w:t>to</w:t>
      </w:r>
      <w:r>
        <w:rPr>
          <w:spacing w:val="-7"/>
          <w:w w:val="105"/>
          <w:sz w:val="17"/>
          <w:vertAlign w:val="baseline"/>
        </w:rPr>
        <w:t> </w:t>
      </w:r>
      <w:r>
        <w:rPr>
          <w:w w:val="105"/>
          <w:sz w:val="17"/>
          <w:vertAlign w:val="baseline"/>
        </w:rPr>
        <w:t>the</w:t>
      </w:r>
      <w:r>
        <w:rPr>
          <w:spacing w:val="-11"/>
          <w:w w:val="105"/>
          <w:sz w:val="17"/>
          <w:vertAlign w:val="baseline"/>
        </w:rPr>
        <w:t> </w:t>
      </w:r>
      <w:r>
        <w:rPr>
          <w:w w:val="105"/>
          <w:sz w:val="17"/>
          <w:vertAlign w:val="baseline"/>
        </w:rPr>
        <w:t>[government</w:t>
      </w:r>
      <w:r>
        <w:rPr>
          <w:spacing w:val="-8"/>
          <w:w w:val="105"/>
          <w:sz w:val="17"/>
          <w:vertAlign w:val="baseline"/>
        </w:rPr>
        <w:t> </w:t>
      </w:r>
      <w:r>
        <w:rPr>
          <w:w w:val="105"/>
          <w:sz w:val="17"/>
          <w:vertAlign w:val="baseline"/>
        </w:rPr>
        <w:t>agent],</w:t>
      </w:r>
      <w:r>
        <w:rPr>
          <w:spacing w:val="-8"/>
          <w:w w:val="105"/>
          <w:sz w:val="17"/>
          <w:vertAlign w:val="baseline"/>
        </w:rPr>
        <w:t> </w:t>
      </w:r>
      <w:r>
        <w:rPr>
          <w:w w:val="105"/>
          <w:sz w:val="17"/>
          <w:vertAlign w:val="baseline"/>
        </w:rPr>
        <w:t>statements</w:t>
      </w:r>
      <w:r>
        <w:rPr>
          <w:spacing w:val="-9"/>
          <w:w w:val="105"/>
          <w:sz w:val="17"/>
          <w:vertAlign w:val="baseline"/>
        </w:rPr>
        <w:t> </w:t>
      </w:r>
      <w:r>
        <w:rPr>
          <w:w w:val="105"/>
          <w:sz w:val="17"/>
          <w:vertAlign w:val="baseline"/>
        </w:rPr>
        <w:t>which</w:t>
      </w:r>
      <w:r>
        <w:rPr>
          <w:spacing w:val="-7"/>
          <w:w w:val="105"/>
          <w:sz w:val="17"/>
          <w:vertAlign w:val="baseline"/>
        </w:rPr>
        <w:t> </w:t>
      </w:r>
      <w:r>
        <w:rPr>
          <w:w w:val="105"/>
          <w:sz w:val="17"/>
          <w:vertAlign w:val="baseline"/>
        </w:rPr>
        <w:t>[the defendant]</w:t>
      </w:r>
      <w:r>
        <w:rPr>
          <w:spacing w:val="-3"/>
          <w:w w:val="105"/>
          <w:sz w:val="17"/>
          <w:vertAlign w:val="baseline"/>
        </w:rPr>
        <w:t> </w:t>
      </w:r>
      <w:r>
        <w:rPr>
          <w:w w:val="105"/>
          <w:sz w:val="17"/>
          <w:vertAlign w:val="baseline"/>
        </w:rPr>
        <w:t>knew</w:t>
      </w:r>
      <w:r>
        <w:rPr>
          <w:spacing w:val="-3"/>
          <w:w w:val="105"/>
          <w:sz w:val="17"/>
          <w:vertAlign w:val="baseline"/>
        </w:rPr>
        <w:t> </w:t>
      </w:r>
      <w:r>
        <w:rPr>
          <w:w w:val="105"/>
          <w:sz w:val="17"/>
          <w:vertAlign w:val="baseline"/>
        </w:rPr>
        <w:t>full</w:t>
      </w:r>
      <w:r>
        <w:rPr>
          <w:spacing w:val="-1"/>
          <w:w w:val="105"/>
          <w:sz w:val="17"/>
          <w:vertAlign w:val="baseline"/>
        </w:rPr>
        <w:t> </w:t>
      </w:r>
      <w:r>
        <w:rPr>
          <w:w w:val="105"/>
          <w:sz w:val="17"/>
          <w:vertAlign w:val="baseline"/>
        </w:rPr>
        <w:t>well</w:t>
      </w:r>
      <w:r>
        <w:rPr>
          <w:spacing w:val="-2"/>
          <w:w w:val="105"/>
          <w:sz w:val="17"/>
          <w:vertAlign w:val="baseline"/>
        </w:rPr>
        <w:t> </w:t>
      </w:r>
      <w:r>
        <w:rPr>
          <w:w w:val="105"/>
          <w:sz w:val="17"/>
          <w:vertAlign w:val="baseline"/>
        </w:rPr>
        <w:t>could</w:t>
      </w:r>
      <w:r>
        <w:rPr>
          <w:spacing w:val="-4"/>
          <w:w w:val="105"/>
          <w:sz w:val="17"/>
          <w:vertAlign w:val="baseline"/>
        </w:rPr>
        <w:t> </w:t>
      </w:r>
      <w:r>
        <w:rPr>
          <w:w w:val="105"/>
          <w:sz w:val="17"/>
          <w:vertAlign w:val="baseline"/>
        </w:rPr>
        <w:t>be</w:t>
      </w:r>
      <w:r>
        <w:rPr>
          <w:spacing w:val="-3"/>
          <w:w w:val="105"/>
          <w:sz w:val="17"/>
          <w:vertAlign w:val="baseline"/>
        </w:rPr>
        <w:t> </w:t>
      </w:r>
      <w:r>
        <w:rPr>
          <w:w w:val="105"/>
          <w:sz w:val="17"/>
          <w:vertAlign w:val="baseline"/>
        </w:rPr>
        <w:t>used</w:t>
      </w:r>
      <w:r>
        <w:rPr>
          <w:spacing w:val="-2"/>
          <w:w w:val="105"/>
          <w:sz w:val="17"/>
          <w:vertAlign w:val="baseline"/>
        </w:rPr>
        <w:t> </w:t>
      </w:r>
      <w:r>
        <w:rPr>
          <w:w w:val="105"/>
          <w:sz w:val="17"/>
          <w:vertAlign w:val="baseline"/>
        </w:rPr>
        <w:t>against</w:t>
      </w:r>
      <w:r>
        <w:rPr>
          <w:spacing w:val="-1"/>
          <w:w w:val="105"/>
          <w:sz w:val="17"/>
          <w:vertAlign w:val="baseline"/>
        </w:rPr>
        <w:t> </w:t>
      </w:r>
      <w:r>
        <w:rPr>
          <w:w w:val="105"/>
          <w:sz w:val="17"/>
          <w:vertAlign w:val="baseline"/>
        </w:rPr>
        <w:t>him</w:t>
      </w:r>
      <w:r>
        <w:rPr>
          <w:spacing w:val="-5"/>
          <w:w w:val="105"/>
          <w:sz w:val="17"/>
          <w:vertAlign w:val="baseline"/>
        </w:rPr>
        <w:t> </w:t>
      </w:r>
      <w:r>
        <w:rPr>
          <w:w w:val="105"/>
          <w:sz w:val="17"/>
          <w:vertAlign w:val="baseline"/>
        </w:rPr>
        <w:t>by</w:t>
      </w:r>
      <w:r>
        <w:rPr>
          <w:spacing w:val="-6"/>
          <w:w w:val="105"/>
          <w:sz w:val="17"/>
          <w:vertAlign w:val="baseline"/>
        </w:rPr>
        <w:t> </w:t>
      </w:r>
      <w:r>
        <w:rPr>
          <w:w w:val="105"/>
          <w:sz w:val="17"/>
          <w:vertAlign w:val="baseline"/>
        </w:rPr>
        <w:t>[the</w:t>
      </w:r>
      <w:r>
        <w:rPr>
          <w:spacing w:val="-4"/>
          <w:w w:val="105"/>
          <w:sz w:val="17"/>
          <w:vertAlign w:val="baseline"/>
        </w:rPr>
        <w:t> </w:t>
      </w:r>
      <w:r>
        <w:rPr>
          <w:w w:val="105"/>
          <w:sz w:val="17"/>
          <w:vertAlign w:val="baseline"/>
        </w:rPr>
        <w:t>government</w:t>
      </w:r>
      <w:r>
        <w:rPr>
          <w:spacing w:val="-2"/>
          <w:w w:val="105"/>
          <w:sz w:val="17"/>
          <w:vertAlign w:val="baseline"/>
        </w:rPr>
        <w:t> </w:t>
      </w:r>
      <w:r>
        <w:rPr>
          <w:w w:val="105"/>
          <w:sz w:val="17"/>
          <w:vertAlign w:val="baseline"/>
        </w:rPr>
        <w:t>agent]</w:t>
      </w:r>
      <w:r>
        <w:rPr>
          <w:spacing w:val="-1"/>
          <w:w w:val="105"/>
          <w:sz w:val="17"/>
          <w:vertAlign w:val="baseline"/>
        </w:rPr>
        <w:t> </w:t>
      </w:r>
      <w:r>
        <w:rPr>
          <w:w w:val="105"/>
          <w:sz w:val="17"/>
          <w:vertAlign w:val="baseline"/>
        </w:rPr>
        <w:t>if</w:t>
      </w:r>
      <w:r>
        <w:rPr>
          <w:spacing w:val="-4"/>
          <w:w w:val="105"/>
          <w:sz w:val="17"/>
          <w:vertAlign w:val="baseline"/>
        </w:rPr>
        <w:t> </w:t>
      </w:r>
      <w:r>
        <w:rPr>
          <w:w w:val="105"/>
          <w:sz w:val="17"/>
          <w:vertAlign w:val="baseline"/>
        </w:rPr>
        <w:t>he</w:t>
      </w:r>
      <w:r>
        <w:rPr>
          <w:spacing w:val="-3"/>
          <w:w w:val="105"/>
          <w:sz w:val="17"/>
          <w:vertAlign w:val="baseline"/>
        </w:rPr>
        <w:t> </w:t>
      </w:r>
      <w:r>
        <w:rPr>
          <w:w w:val="105"/>
          <w:sz w:val="17"/>
          <w:vertAlign w:val="baseline"/>
        </w:rPr>
        <w:t>wished.”).</w:t>
      </w:r>
    </w:p>
    <w:p>
      <w:pPr>
        <w:spacing w:before="57"/>
        <w:ind w:left="800" w:right="0" w:firstLine="0"/>
        <w:jc w:val="left"/>
        <w:rPr>
          <w:sz w:val="17"/>
        </w:rPr>
      </w:pPr>
      <w:r>
        <w:rPr>
          <w:w w:val="105"/>
          <w:sz w:val="17"/>
          <w:vertAlign w:val="superscript"/>
        </w:rPr>
        <w:t>61</w:t>
      </w:r>
      <w:r>
        <w:rPr>
          <w:w w:val="105"/>
          <w:sz w:val="17"/>
          <w:vertAlign w:val="baseline"/>
        </w:rPr>
        <w:t> </w:t>
      </w:r>
      <w:r>
        <w:rPr>
          <w:i/>
          <w:w w:val="105"/>
          <w:sz w:val="17"/>
          <w:vertAlign w:val="baseline"/>
        </w:rPr>
        <w:t>Hoffa</w:t>
      </w:r>
      <w:r>
        <w:rPr>
          <w:w w:val="105"/>
          <w:sz w:val="17"/>
          <w:vertAlign w:val="baseline"/>
        </w:rPr>
        <w:t>, 385 U.S. at 302.</w:t>
      </w:r>
    </w:p>
    <w:p>
      <w:pPr>
        <w:pStyle w:val="BodyText"/>
        <w:rPr>
          <w:sz w:val="20"/>
        </w:rPr>
      </w:pPr>
    </w:p>
    <w:p>
      <w:pPr>
        <w:pStyle w:val="BodyText"/>
        <w:rPr>
          <w:sz w:val="20"/>
        </w:rPr>
      </w:pPr>
    </w:p>
    <w:p>
      <w:pPr>
        <w:pStyle w:val="BodyText"/>
        <w:spacing w:before="1"/>
        <w:rPr>
          <w:sz w:val="28"/>
        </w:rPr>
      </w:pPr>
      <w:r>
        <w:rPr/>
        <w:pict>
          <v:rect style="position:absolute;margin-left:92.63002pt;margin-top:18.105404pt;width:426.1824pt;height:.4704pt;mso-position-horizontal-relative:page;mso-position-vertical-relative:paragraph;z-index:-15674368;mso-wrap-distance-left:0;mso-wrap-distance-right:0" filled="true" fillcolor="#00578f" stroked="false">
            <v:fill type="solid"/>
            <w10:wrap type="topAndBottom"/>
          </v:rect>
        </w:pict>
      </w:r>
    </w:p>
    <w:p>
      <w:pPr>
        <w:tabs>
          <w:tab w:pos="8477" w:val="right" w:leader="none"/>
        </w:tabs>
        <w:spacing w:line="166" w:lineRule="exact" w:before="0"/>
        <w:ind w:left="9" w:right="0" w:firstLine="0"/>
        <w:jc w:val="center"/>
        <w:rPr>
          <w:rFonts w:ascii="Arial"/>
          <w:sz w:val="15"/>
        </w:rPr>
      </w:pPr>
      <w:r>
        <w:rPr>
          <w:rFonts w:ascii="Arial"/>
          <w:color w:val="00578F"/>
          <w:w w:val="105"/>
          <w:sz w:val="15"/>
        </w:rPr>
        <w:t>Congressional Research</w:t>
      </w:r>
      <w:r>
        <w:rPr>
          <w:rFonts w:ascii="Arial"/>
          <w:color w:val="00578F"/>
          <w:spacing w:val="-2"/>
          <w:w w:val="105"/>
          <w:sz w:val="15"/>
        </w:rPr>
        <w:t> </w:t>
      </w:r>
      <w:r>
        <w:rPr>
          <w:rFonts w:ascii="Arial"/>
          <w:color w:val="00578F"/>
          <w:w w:val="105"/>
          <w:sz w:val="15"/>
        </w:rPr>
        <w:t>Service</w:t>
      </w:r>
      <w:r>
        <w:rPr>
          <w:color w:val="00578F"/>
          <w:w w:val="105"/>
          <w:sz w:val="15"/>
        </w:rPr>
        <w:tab/>
      </w:r>
      <w:r>
        <w:rPr>
          <w:rFonts w:ascii="Arial"/>
          <w:color w:val="00578F"/>
          <w:w w:val="105"/>
          <w:sz w:val="15"/>
        </w:rPr>
        <w:t>8</w:t>
      </w:r>
    </w:p>
    <w:p>
      <w:pPr>
        <w:spacing w:line="263" w:lineRule="exact" w:before="0"/>
        <w:ind w:left="8" w:right="0" w:firstLine="0"/>
        <w:jc w:val="center"/>
        <w:rPr>
          <w:rFonts w:ascii="Arial"/>
          <w:sz w:val="23"/>
        </w:rPr>
      </w:pPr>
      <w:r>
        <w:rPr>
          <w:rFonts w:ascii="Arial"/>
          <w:color w:val="FF0000"/>
          <w:sz w:val="23"/>
        </w:rPr>
        <w:t>138</w:t>
      </w:r>
    </w:p>
    <w:p>
      <w:pPr>
        <w:spacing w:after="0" w:line="263" w:lineRule="exact"/>
        <w:jc w:val="center"/>
        <w:rPr>
          <w:rFonts w:ascii="Arial"/>
          <w:sz w:val="23"/>
        </w:rPr>
        <w:sectPr>
          <w:pgSz w:w="11900" w:h="16840"/>
          <w:pgMar w:top="1600" w:bottom="280" w:left="1080" w:right="760"/>
        </w:sectPr>
      </w:pPr>
    </w:p>
    <w:p>
      <w:pPr>
        <w:tabs>
          <w:tab w:pos="5989" w:val="left" w:leader="none"/>
        </w:tabs>
        <w:spacing w:before="81"/>
        <w:ind w:left="641" w:right="0" w:firstLine="0"/>
        <w:jc w:val="left"/>
        <w:rPr>
          <w:rFonts w:ascii="Arial"/>
          <w:i/>
          <w:sz w:val="15"/>
        </w:rPr>
      </w:pPr>
      <w:r>
        <w:rPr>
          <w:color w:val="00578F"/>
          <w:w w:val="104"/>
          <w:sz w:val="15"/>
          <w:u w:val="single" w:color="00578F"/>
        </w:rPr>
        <w:t> </w:t>
      </w:r>
      <w:r>
        <w:rPr>
          <w:color w:val="00578F"/>
          <w:sz w:val="15"/>
          <w:u w:val="single" w:color="00578F"/>
        </w:rPr>
        <w:tab/>
      </w:r>
      <w:r>
        <w:rPr>
          <w:rFonts w:ascii="Arial"/>
          <w:i/>
          <w:color w:val="00578F"/>
          <w:w w:val="105"/>
          <w:sz w:val="15"/>
          <w:u w:val="single" w:color="00578F"/>
        </w:rPr>
        <w:t>The Fourth Amendment Third-Party</w:t>
      </w:r>
      <w:r>
        <w:rPr>
          <w:rFonts w:ascii="Arial"/>
          <w:i/>
          <w:color w:val="00578F"/>
          <w:spacing w:val="-9"/>
          <w:w w:val="105"/>
          <w:sz w:val="15"/>
          <w:u w:val="single" w:color="00578F"/>
        </w:rPr>
        <w:t> </w:t>
      </w:r>
      <w:r>
        <w:rPr>
          <w:rFonts w:ascii="Arial"/>
          <w:i/>
          <w:color w:val="00578F"/>
          <w:w w:val="105"/>
          <w:sz w:val="15"/>
          <w:u w:val="single" w:color="00578F"/>
        </w:rPr>
        <w:t>Doctrine</w:t>
      </w:r>
    </w:p>
    <w:p>
      <w:pPr>
        <w:pStyle w:val="BodyText"/>
        <w:rPr>
          <w:rFonts w:ascii="Arial"/>
          <w:i/>
          <w:sz w:val="26"/>
        </w:rPr>
      </w:pPr>
    </w:p>
    <w:p>
      <w:pPr>
        <w:pStyle w:val="BodyText"/>
        <w:spacing w:before="4"/>
        <w:rPr>
          <w:rFonts w:ascii="Arial"/>
          <w:i/>
          <w:sz w:val="35"/>
        </w:rPr>
      </w:pPr>
    </w:p>
    <w:p>
      <w:pPr>
        <w:pStyle w:val="BodyText"/>
        <w:spacing w:line="244" w:lineRule="auto"/>
        <w:ind w:left="669" w:right="990"/>
      </w:pPr>
      <w:r>
        <w:rPr/>
        <w:t>speculation”</w:t>
      </w:r>
      <w:r>
        <w:rPr>
          <w:vertAlign w:val="superscript"/>
        </w:rPr>
        <w:t>62</w:t>
      </w:r>
      <w:r>
        <w:rPr>
          <w:vertAlign w:val="baseline"/>
        </w:rPr>
        <w:t> until the Court decided </w:t>
      </w:r>
      <w:r>
        <w:rPr>
          <w:i/>
          <w:vertAlign w:val="baseline"/>
        </w:rPr>
        <w:t>United States v. White </w:t>
      </w:r>
      <w:r>
        <w:rPr>
          <w:vertAlign w:val="baseline"/>
        </w:rPr>
        <w:t>four years later. In </w:t>
      </w:r>
      <w:r>
        <w:rPr>
          <w:i/>
          <w:vertAlign w:val="baseline"/>
        </w:rPr>
        <w:t>White</w:t>
      </w:r>
      <w:r>
        <w:rPr>
          <w:vertAlign w:val="baseline"/>
        </w:rPr>
        <w:t>, an undercover informant wearing a radio transmitter engaged the defendant in several incriminating conversations, four of which took place at the informant’s house, and several other conversations took place in the defendant’s home, a restaurant, and in the informant’s car.</w:t>
      </w:r>
      <w:r>
        <w:rPr>
          <w:vertAlign w:val="superscript"/>
        </w:rPr>
        <w:t>63</w:t>
      </w:r>
      <w:r>
        <w:rPr>
          <w:vertAlign w:val="baseline"/>
        </w:rPr>
        <w:t> The court of appeals in </w:t>
      </w:r>
      <w:r>
        <w:rPr>
          <w:i/>
          <w:vertAlign w:val="baseline"/>
        </w:rPr>
        <w:t>White </w:t>
      </w:r>
      <w:r>
        <w:rPr>
          <w:vertAlign w:val="baseline"/>
        </w:rPr>
        <w:t>interpreted </w:t>
      </w:r>
      <w:r>
        <w:rPr>
          <w:i/>
          <w:vertAlign w:val="baseline"/>
        </w:rPr>
        <w:t>Katz </w:t>
      </w:r>
      <w:r>
        <w:rPr>
          <w:vertAlign w:val="baseline"/>
        </w:rPr>
        <w:t>as implicitly overruling this line of cases as it was based on a trespass doctrine that was “squarely discarded” in </w:t>
      </w:r>
      <w:r>
        <w:rPr>
          <w:i/>
          <w:vertAlign w:val="baseline"/>
        </w:rPr>
        <w:t>Katz</w:t>
      </w:r>
      <w:r>
        <w:rPr>
          <w:vertAlign w:val="baseline"/>
        </w:rPr>
        <w:t>.</w:t>
      </w:r>
      <w:r>
        <w:rPr>
          <w:vertAlign w:val="superscript"/>
        </w:rPr>
        <w:t>64</w:t>
      </w:r>
      <w:r>
        <w:rPr>
          <w:vertAlign w:val="baseline"/>
        </w:rPr>
        <w:t> The Supreme Court disagreed, however, and upheld the surreptitious surveillance. The opinion accepted that the trespass rationale could not survive after </w:t>
      </w:r>
      <w:r>
        <w:rPr>
          <w:i/>
          <w:vertAlign w:val="baseline"/>
        </w:rPr>
        <w:t>Katz</w:t>
      </w:r>
      <w:r>
        <w:rPr>
          <w:vertAlign w:val="baseline"/>
        </w:rPr>
        <w:t>, but that the undercover informant cases were also supported by a “second and independent ground”—that the informant was not an uninvited eavesdropper, but a party to the conversation who was free to report what he heard to the authorities.</w:t>
      </w:r>
      <w:r>
        <w:rPr>
          <w:vertAlign w:val="superscript"/>
        </w:rPr>
        <w:t>65</w:t>
      </w:r>
      <w:r>
        <w:rPr>
          <w:vertAlign w:val="baseline"/>
        </w:rPr>
        <w:t> For the Court, White had assumed the risk that information he shared with the informant could be shared with the police.</w:t>
      </w:r>
      <w:r>
        <w:rPr>
          <w:vertAlign w:val="superscript"/>
        </w:rPr>
        <w:t>66</w:t>
      </w:r>
    </w:p>
    <w:p>
      <w:pPr>
        <w:pStyle w:val="BodyText"/>
        <w:spacing w:line="244" w:lineRule="auto" w:before="229"/>
        <w:ind w:left="669" w:right="989"/>
      </w:pPr>
      <w:r>
        <w:rPr>
          <w:spacing w:val="-3"/>
        </w:rPr>
        <w:t>With  </w:t>
      </w:r>
      <w:r>
        <w:rPr>
          <w:i/>
        </w:rPr>
        <w:t>White</w:t>
      </w:r>
      <w:r>
        <w:rPr/>
        <w:t>, the Court combined several ideas in its Fourth Amendment jurisprudence: first, that   it is unreasonable for people to expect privacy in information they share with another, and second, that they assume the risk that that information can be handed over to the government.</w:t>
      </w:r>
      <w:r>
        <w:rPr>
          <w:vertAlign w:val="superscript"/>
        </w:rPr>
        <w:t>67</w:t>
      </w:r>
      <w:r>
        <w:rPr>
          <w:vertAlign w:val="baseline"/>
        </w:rPr>
        <w:t> With these two theories in mind, the Court resolved two major third-party doctrine cases in the 1970s, </w:t>
      </w:r>
      <w:r>
        <w:rPr>
          <w:i/>
          <w:vertAlign w:val="baseline"/>
        </w:rPr>
        <w:t>United </w:t>
      </w:r>
      <w:r>
        <w:rPr>
          <w:i/>
          <w:vertAlign w:val="baseline"/>
        </w:rPr>
        <w:t>States </w:t>
      </w:r>
      <w:r>
        <w:rPr>
          <w:i/>
          <w:spacing w:val="-8"/>
          <w:vertAlign w:val="baseline"/>
        </w:rPr>
        <w:t>v.  </w:t>
      </w:r>
      <w:r>
        <w:rPr>
          <w:i/>
          <w:vertAlign w:val="baseline"/>
        </w:rPr>
        <w:t>Miller </w:t>
      </w:r>
      <w:r>
        <w:rPr>
          <w:vertAlign w:val="baseline"/>
        </w:rPr>
        <w:t>and </w:t>
      </w:r>
      <w:r>
        <w:rPr>
          <w:i/>
          <w:vertAlign w:val="baseline"/>
        </w:rPr>
        <w:t>Smith </w:t>
      </w:r>
      <w:r>
        <w:rPr>
          <w:i/>
          <w:spacing w:val="-8"/>
          <w:vertAlign w:val="baseline"/>
        </w:rPr>
        <w:t>v.</w:t>
      </w:r>
      <w:r>
        <w:rPr>
          <w:i/>
          <w:spacing w:val="36"/>
          <w:vertAlign w:val="baseline"/>
        </w:rPr>
        <w:t> </w:t>
      </w:r>
      <w:r>
        <w:rPr>
          <w:i/>
          <w:vertAlign w:val="baseline"/>
        </w:rPr>
        <w:t>Maryland</w:t>
      </w:r>
      <w:r>
        <w:rPr>
          <w:vertAlign w:val="baseline"/>
        </w:rPr>
        <w:t>.</w:t>
      </w:r>
      <w:r>
        <w:rPr>
          <w:vertAlign w:val="superscript"/>
        </w:rPr>
        <w:t>68</w:t>
      </w:r>
      <w:r>
        <w:rPr>
          <w:vertAlign w:val="baseline"/>
        </w:rPr>
        <w:t> These cases would become the cornerstone of the  modern third-party doctrine, and have been heavily relied upon by government officials to access various types of transactional data without a search</w:t>
      </w:r>
      <w:r>
        <w:rPr>
          <w:spacing w:val="10"/>
          <w:vertAlign w:val="baseline"/>
        </w:rPr>
        <w:t> </w:t>
      </w:r>
      <w:r>
        <w:rPr>
          <w:vertAlign w:val="baseline"/>
        </w:rPr>
        <w:t>warrant.</w:t>
      </w:r>
    </w:p>
    <w:p>
      <w:pPr>
        <w:pStyle w:val="BodyText"/>
        <w:spacing w:before="6"/>
        <w:rPr>
          <w:sz w:val="30"/>
        </w:rPr>
      </w:pPr>
    </w:p>
    <w:p>
      <w:pPr>
        <w:spacing w:before="0"/>
        <w:ind w:left="669" w:right="0" w:firstLine="0"/>
        <w:jc w:val="left"/>
        <w:rPr>
          <w:rFonts w:ascii="Palatino Linotype" w:hAnsi="Palatino Linotype"/>
          <w:b/>
          <w:sz w:val="27"/>
        </w:rPr>
      </w:pPr>
      <w:r>
        <w:rPr>
          <w:rFonts w:ascii="Palatino Linotype" w:hAnsi="Palatino Linotype"/>
          <w:b/>
          <w:i/>
          <w:sz w:val="27"/>
        </w:rPr>
        <w:t>Miller v. United States</w:t>
      </w:r>
      <w:r>
        <w:rPr>
          <w:rFonts w:ascii="Palatino Linotype" w:hAnsi="Palatino Linotype"/>
          <w:b/>
          <w:sz w:val="27"/>
        </w:rPr>
        <w:t>—Subpoena for Bank Records</w:t>
      </w:r>
    </w:p>
    <w:p>
      <w:pPr>
        <w:pStyle w:val="BodyText"/>
        <w:spacing w:line="244" w:lineRule="auto" w:before="176"/>
        <w:ind w:left="669" w:right="1124"/>
      </w:pPr>
      <w:r>
        <w:rPr/>
        <w:t>In 1976, the Court took up its first major third-party doctrine case to deal with transactional documents in </w:t>
      </w:r>
      <w:r>
        <w:rPr>
          <w:i/>
        </w:rPr>
        <w:t>Miller </w:t>
      </w:r>
      <w:r>
        <w:rPr>
          <w:i/>
          <w:spacing w:val="-8"/>
        </w:rPr>
        <w:t>v. </w:t>
      </w:r>
      <w:r>
        <w:rPr>
          <w:i/>
        </w:rPr>
        <w:t>United States</w:t>
      </w:r>
      <w:r>
        <w:rPr/>
        <w:t>. In that case, agents of the Treasury Department’s Alcohol, </w:t>
      </w:r>
      <w:r>
        <w:rPr>
          <w:spacing w:val="-3"/>
        </w:rPr>
        <w:t>Tobacco, </w:t>
      </w:r>
      <w:r>
        <w:rPr/>
        <w:t>and Firearms Bureau were investigating Mitch Miller for his participation in an illegal whiskey distillery.</w:t>
      </w:r>
      <w:r>
        <w:rPr>
          <w:vertAlign w:val="superscript"/>
        </w:rPr>
        <w:t>69</w:t>
      </w:r>
      <w:r>
        <w:rPr>
          <w:vertAlign w:val="baseline"/>
        </w:rPr>
        <w:t> The agents subpoenaed the presidents of several banks in which Miller had   an account to produce all records of accounts including savings, checking accounts, and any loans he may have had. The banks never informed Miller that the subpoenas had been served, but  ordered their employees to comply with the subpoenas. At one bank, an agent was</w:t>
      </w:r>
      <w:r>
        <w:rPr>
          <w:spacing w:val="46"/>
          <w:vertAlign w:val="baseline"/>
        </w:rPr>
        <w:t> </w:t>
      </w:r>
      <w:r>
        <w:rPr>
          <w:vertAlign w:val="baseline"/>
        </w:rPr>
        <w:t>shown</w:t>
      </w:r>
    </w:p>
    <w:p>
      <w:pPr>
        <w:pStyle w:val="BodyText"/>
        <w:rPr>
          <w:sz w:val="20"/>
        </w:rPr>
      </w:pPr>
    </w:p>
    <w:p>
      <w:pPr>
        <w:pStyle w:val="BodyText"/>
        <w:spacing w:before="9"/>
        <w:rPr>
          <w:sz w:val="17"/>
        </w:rPr>
      </w:pPr>
      <w:r>
        <w:rPr/>
        <w:pict>
          <v:rect style="position:absolute;margin-left:87.499031pt;margin-top:12.205731pt;width:140pt;height:.583333pt;mso-position-horizontal-relative:page;mso-position-vertical-relative:paragraph;z-index:-15673856;mso-wrap-distance-left:0;mso-wrap-distance-right:0" filled="true" fillcolor="#000000" stroked="false">
            <v:fill type="solid"/>
            <w10:wrap type="topAndBottom"/>
          </v:rect>
        </w:pict>
      </w:r>
    </w:p>
    <w:p>
      <w:pPr>
        <w:spacing w:before="78"/>
        <w:ind w:left="669" w:right="0" w:firstLine="0"/>
        <w:jc w:val="left"/>
        <w:rPr>
          <w:sz w:val="17"/>
        </w:rPr>
      </w:pPr>
      <w:r>
        <w:rPr>
          <w:w w:val="105"/>
          <w:sz w:val="17"/>
          <w:vertAlign w:val="superscript"/>
        </w:rPr>
        <w:t>62</w:t>
      </w:r>
      <w:r>
        <w:rPr>
          <w:w w:val="105"/>
          <w:sz w:val="17"/>
          <w:vertAlign w:val="baseline"/>
        </w:rPr>
        <w:t> </w:t>
      </w:r>
      <w:r>
        <w:rPr>
          <w:i/>
          <w:w w:val="105"/>
          <w:sz w:val="17"/>
          <w:vertAlign w:val="baseline"/>
        </w:rPr>
        <w:t>See </w:t>
      </w:r>
      <w:r>
        <w:rPr>
          <w:w w:val="105"/>
          <w:sz w:val="17"/>
          <w:vertAlign w:val="baseline"/>
        </w:rPr>
        <w:t>1 W</w:t>
      </w:r>
      <w:r>
        <w:rPr>
          <w:w w:val="105"/>
          <w:sz w:val="13"/>
          <w:vertAlign w:val="baseline"/>
        </w:rPr>
        <w:t>AYNE </w:t>
      </w:r>
      <w:r>
        <w:rPr>
          <w:w w:val="105"/>
          <w:sz w:val="17"/>
          <w:vertAlign w:val="baseline"/>
        </w:rPr>
        <w:t>R. L</w:t>
      </w:r>
      <w:r>
        <w:rPr>
          <w:w w:val="105"/>
          <w:sz w:val="13"/>
          <w:vertAlign w:val="baseline"/>
        </w:rPr>
        <w:t>A</w:t>
      </w:r>
      <w:r>
        <w:rPr>
          <w:w w:val="105"/>
          <w:sz w:val="17"/>
          <w:vertAlign w:val="baseline"/>
        </w:rPr>
        <w:t>F</w:t>
      </w:r>
      <w:r>
        <w:rPr>
          <w:w w:val="105"/>
          <w:sz w:val="13"/>
          <w:vertAlign w:val="baseline"/>
        </w:rPr>
        <w:t>AVE</w:t>
      </w:r>
      <w:r>
        <w:rPr>
          <w:w w:val="105"/>
          <w:sz w:val="17"/>
          <w:vertAlign w:val="baseline"/>
        </w:rPr>
        <w:t>, S</w:t>
      </w:r>
      <w:r>
        <w:rPr>
          <w:w w:val="105"/>
          <w:sz w:val="13"/>
          <w:vertAlign w:val="baseline"/>
        </w:rPr>
        <w:t>EARCH AND </w:t>
      </w:r>
      <w:r>
        <w:rPr>
          <w:w w:val="105"/>
          <w:sz w:val="17"/>
          <w:vertAlign w:val="baseline"/>
        </w:rPr>
        <w:t>S</w:t>
      </w:r>
      <w:r>
        <w:rPr>
          <w:w w:val="105"/>
          <w:sz w:val="13"/>
          <w:vertAlign w:val="baseline"/>
        </w:rPr>
        <w:t>EIZURE </w:t>
      </w:r>
      <w:r>
        <w:rPr>
          <w:w w:val="105"/>
          <w:sz w:val="17"/>
          <w:vertAlign w:val="baseline"/>
        </w:rPr>
        <w:t>§ 2.2(f) (2004).</w:t>
      </w:r>
    </w:p>
    <w:p>
      <w:pPr>
        <w:spacing w:before="64"/>
        <w:ind w:left="669" w:right="0" w:firstLine="0"/>
        <w:jc w:val="left"/>
        <w:rPr>
          <w:sz w:val="17"/>
        </w:rPr>
      </w:pPr>
      <w:r>
        <w:rPr>
          <w:w w:val="105"/>
          <w:sz w:val="17"/>
          <w:vertAlign w:val="superscript"/>
        </w:rPr>
        <w:t>63</w:t>
      </w:r>
      <w:r>
        <w:rPr>
          <w:w w:val="105"/>
          <w:sz w:val="17"/>
          <w:vertAlign w:val="baseline"/>
        </w:rPr>
        <w:t> United States v. White, 401 U.S. 745, 746-47 (1971).</w:t>
      </w:r>
    </w:p>
    <w:p>
      <w:pPr>
        <w:spacing w:before="65"/>
        <w:ind w:left="669" w:right="0" w:firstLine="0"/>
        <w:jc w:val="left"/>
        <w:rPr>
          <w:sz w:val="17"/>
        </w:rPr>
      </w:pPr>
      <w:r>
        <w:rPr>
          <w:w w:val="105"/>
          <w:sz w:val="17"/>
          <w:vertAlign w:val="superscript"/>
        </w:rPr>
        <w:t>64</w:t>
      </w:r>
      <w:r>
        <w:rPr>
          <w:w w:val="105"/>
          <w:sz w:val="17"/>
          <w:vertAlign w:val="baseline"/>
        </w:rPr>
        <w:t> United States v. White, 405 F.2d 838 (7</w:t>
      </w:r>
      <w:r>
        <w:rPr>
          <w:w w:val="105"/>
          <w:sz w:val="17"/>
          <w:vertAlign w:val="superscript"/>
        </w:rPr>
        <w:t>th</w:t>
      </w:r>
      <w:r>
        <w:rPr>
          <w:w w:val="105"/>
          <w:sz w:val="17"/>
          <w:vertAlign w:val="baseline"/>
        </w:rPr>
        <w:t> Cir. 1969).</w:t>
      </w:r>
    </w:p>
    <w:p>
      <w:pPr>
        <w:spacing w:line="247" w:lineRule="auto" w:before="64"/>
        <w:ind w:left="670" w:right="990" w:hanging="1"/>
        <w:jc w:val="left"/>
        <w:rPr>
          <w:sz w:val="17"/>
        </w:rPr>
      </w:pPr>
      <w:r>
        <w:rPr>
          <w:w w:val="105"/>
          <w:sz w:val="17"/>
          <w:vertAlign w:val="superscript"/>
        </w:rPr>
        <w:t>65</w:t>
      </w:r>
      <w:r>
        <w:rPr>
          <w:spacing w:val="-9"/>
          <w:w w:val="105"/>
          <w:sz w:val="17"/>
          <w:vertAlign w:val="baseline"/>
        </w:rPr>
        <w:t> </w:t>
      </w:r>
      <w:r>
        <w:rPr>
          <w:i/>
          <w:w w:val="105"/>
          <w:sz w:val="17"/>
          <w:vertAlign w:val="baseline"/>
        </w:rPr>
        <w:t>White</w:t>
      </w:r>
      <w:r>
        <w:rPr>
          <w:w w:val="105"/>
          <w:sz w:val="17"/>
          <w:vertAlign w:val="baseline"/>
        </w:rPr>
        <w:t>,</w:t>
      </w:r>
      <w:r>
        <w:rPr>
          <w:spacing w:val="-9"/>
          <w:w w:val="105"/>
          <w:sz w:val="17"/>
          <w:vertAlign w:val="baseline"/>
        </w:rPr>
        <w:t> </w:t>
      </w:r>
      <w:r>
        <w:rPr>
          <w:w w:val="105"/>
          <w:sz w:val="17"/>
          <w:vertAlign w:val="baseline"/>
        </w:rPr>
        <w:t>401</w:t>
      </w:r>
      <w:r>
        <w:rPr>
          <w:spacing w:val="-9"/>
          <w:w w:val="105"/>
          <w:sz w:val="17"/>
          <w:vertAlign w:val="baseline"/>
        </w:rPr>
        <w:t> </w:t>
      </w:r>
      <w:r>
        <w:rPr>
          <w:w w:val="105"/>
          <w:sz w:val="17"/>
          <w:vertAlign w:val="baseline"/>
        </w:rPr>
        <w:t>U.S.</w:t>
      </w:r>
      <w:r>
        <w:rPr>
          <w:spacing w:val="-9"/>
          <w:w w:val="105"/>
          <w:sz w:val="17"/>
          <w:vertAlign w:val="baseline"/>
        </w:rPr>
        <w:t> </w:t>
      </w:r>
      <w:r>
        <w:rPr>
          <w:w w:val="105"/>
          <w:sz w:val="17"/>
          <w:vertAlign w:val="baseline"/>
        </w:rPr>
        <w:t>at</w:t>
      </w:r>
      <w:r>
        <w:rPr>
          <w:spacing w:val="-9"/>
          <w:w w:val="105"/>
          <w:sz w:val="17"/>
          <w:vertAlign w:val="baseline"/>
        </w:rPr>
        <w:t> </w:t>
      </w:r>
      <w:r>
        <w:rPr>
          <w:w w:val="105"/>
          <w:sz w:val="17"/>
          <w:vertAlign w:val="baseline"/>
        </w:rPr>
        <w:t>750</w:t>
      </w:r>
      <w:r>
        <w:rPr>
          <w:spacing w:val="-8"/>
          <w:w w:val="105"/>
          <w:sz w:val="17"/>
          <w:vertAlign w:val="baseline"/>
        </w:rPr>
        <w:t> </w:t>
      </w:r>
      <w:r>
        <w:rPr>
          <w:w w:val="105"/>
          <w:sz w:val="17"/>
          <w:vertAlign w:val="baseline"/>
        </w:rPr>
        <w:t>(quoting</w:t>
      </w:r>
      <w:r>
        <w:rPr>
          <w:spacing w:val="-9"/>
          <w:w w:val="105"/>
          <w:sz w:val="17"/>
          <w:vertAlign w:val="baseline"/>
        </w:rPr>
        <w:t> </w:t>
      </w:r>
      <w:r>
        <w:rPr>
          <w:i/>
          <w:w w:val="105"/>
          <w:sz w:val="17"/>
          <w:vertAlign w:val="baseline"/>
        </w:rPr>
        <w:t>On</w:t>
      </w:r>
      <w:r>
        <w:rPr>
          <w:i/>
          <w:spacing w:val="-8"/>
          <w:w w:val="105"/>
          <w:sz w:val="17"/>
          <w:vertAlign w:val="baseline"/>
        </w:rPr>
        <w:t> </w:t>
      </w:r>
      <w:r>
        <w:rPr>
          <w:i/>
          <w:w w:val="105"/>
          <w:sz w:val="17"/>
          <w:vertAlign w:val="baseline"/>
        </w:rPr>
        <w:t>Lee</w:t>
      </w:r>
      <w:r>
        <w:rPr>
          <w:w w:val="105"/>
          <w:sz w:val="17"/>
          <w:vertAlign w:val="baseline"/>
        </w:rPr>
        <w:t>,</w:t>
      </w:r>
      <w:r>
        <w:rPr>
          <w:spacing w:val="-8"/>
          <w:w w:val="105"/>
          <w:sz w:val="17"/>
          <w:vertAlign w:val="baseline"/>
        </w:rPr>
        <w:t> </w:t>
      </w:r>
      <w:r>
        <w:rPr>
          <w:w w:val="105"/>
          <w:sz w:val="17"/>
          <w:vertAlign w:val="baseline"/>
        </w:rPr>
        <w:t>343</w:t>
      </w:r>
      <w:r>
        <w:rPr>
          <w:spacing w:val="-10"/>
          <w:w w:val="105"/>
          <w:sz w:val="17"/>
          <w:vertAlign w:val="baseline"/>
        </w:rPr>
        <w:t> </w:t>
      </w:r>
      <w:r>
        <w:rPr>
          <w:w w:val="105"/>
          <w:sz w:val="17"/>
          <w:vertAlign w:val="baseline"/>
        </w:rPr>
        <w:t>U.S.</w:t>
      </w:r>
      <w:r>
        <w:rPr>
          <w:spacing w:val="-8"/>
          <w:w w:val="105"/>
          <w:sz w:val="17"/>
          <w:vertAlign w:val="baseline"/>
        </w:rPr>
        <w:t> </w:t>
      </w:r>
      <w:r>
        <w:rPr>
          <w:w w:val="105"/>
          <w:sz w:val="17"/>
          <w:vertAlign w:val="baseline"/>
        </w:rPr>
        <w:t>at</w:t>
      </w:r>
      <w:r>
        <w:rPr>
          <w:spacing w:val="-10"/>
          <w:w w:val="105"/>
          <w:sz w:val="17"/>
          <w:vertAlign w:val="baseline"/>
        </w:rPr>
        <w:t> </w:t>
      </w:r>
      <w:r>
        <w:rPr>
          <w:w w:val="105"/>
          <w:sz w:val="17"/>
          <w:vertAlign w:val="baseline"/>
        </w:rPr>
        <w:t>753-54)</w:t>
      </w:r>
      <w:r>
        <w:rPr>
          <w:spacing w:val="-9"/>
          <w:w w:val="105"/>
          <w:sz w:val="17"/>
          <w:vertAlign w:val="baseline"/>
        </w:rPr>
        <w:t> </w:t>
      </w:r>
      <w:r>
        <w:rPr>
          <w:w w:val="105"/>
          <w:sz w:val="17"/>
          <w:vertAlign w:val="baseline"/>
        </w:rPr>
        <w:t>(“It</w:t>
      </w:r>
      <w:r>
        <w:rPr>
          <w:spacing w:val="-11"/>
          <w:w w:val="105"/>
          <w:sz w:val="17"/>
          <w:vertAlign w:val="baseline"/>
        </w:rPr>
        <w:t> </w:t>
      </w:r>
      <w:r>
        <w:rPr>
          <w:w w:val="105"/>
          <w:sz w:val="17"/>
          <w:vertAlign w:val="baseline"/>
        </w:rPr>
        <w:t>would</w:t>
      </w:r>
      <w:r>
        <w:rPr>
          <w:spacing w:val="-8"/>
          <w:w w:val="105"/>
          <w:sz w:val="17"/>
          <w:vertAlign w:val="baseline"/>
        </w:rPr>
        <w:t> </w:t>
      </w:r>
      <w:r>
        <w:rPr>
          <w:w w:val="105"/>
          <w:sz w:val="17"/>
          <w:vertAlign w:val="baseline"/>
        </w:rPr>
        <w:t>be</w:t>
      </w:r>
      <w:r>
        <w:rPr>
          <w:spacing w:val="-9"/>
          <w:w w:val="105"/>
          <w:sz w:val="17"/>
          <w:vertAlign w:val="baseline"/>
        </w:rPr>
        <w:t> </w:t>
      </w:r>
      <w:r>
        <w:rPr>
          <w:w w:val="105"/>
          <w:sz w:val="17"/>
          <w:vertAlign w:val="baseline"/>
        </w:rPr>
        <w:t>a</w:t>
      </w:r>
      <w:r>
        <w:rPr>
          <w:spacing w:val="-11"/>
          <w:w w:val="105"/>
          <w:sz w:val="17"/>
          <w:vertAlign w:val="baseline"/>
        </w:rPr>
        <w:t> </w:t>
      </w:r>
      <w:r>
        <w:rPr>
          <w:w w:val="105"/>
          <w:sz w:val="17"/>
          <w:vertAlign w:val="baseline"/>
        </w:rPr>
        <w:t>dubious</w:t>
      </w:r>
      <w:r>
        <w:rPr>
          <w:spacing w:val="-9"/>
          <w:w w:val="105"/>
          <w:sz w:val="17"/>
          <w:vertAlign w:val="baseline"/>
        </w:rPr>
        <w:t> </w:t>
      </w:r>
      <w:r>
        <w:rPr>
          <w:w w:val="105"/>
          <w:sz w:val="17"/>
          <w:vertAlign w:val="baseline"/>
        </w:rPr>
        <w:t>service</w:t>
      </w:r>
      <w:r>
        <w:rPr>
          <w:spacing w:val="-9"/>
          <w:w w:val="105"/>
          <w:sz w:val="17"/>
          <w:vertAlign w:val="baseline"/>
        </w:rPr>
        <w:t> </w:t>
      </w:r>
      <w:r>
        <w:rPr>
          <w:w w:val="105"/>
          <w:sz w:val="17"/>
          <w:vertAlign w:val="baseline"/>
        </w:rPr>
        <w:t>to</w:t>
      </w:r>
      <w:r>
        <w:rPr>
          <w:spacing w:val="-8"/>
          <w:w w:val="105"/>
          <w:sz w:val="17"/>
          <w:vertAlign w:val="baseline"/>
        </w:rPr>
        <w:t> </w:t>
      </w:r>
      <w:r>
        <w:rPr>
          <w:w w:val="105"/>
          <w:sz w:val="17"/>
          <w:vertAlign w:val="baseline"/>
        </w:rPr>
        <w:t>the</w:t>
      </w:r>
      <w:r>
        <w:rPr>
          <w:spacing w:val="-12"/>
          <w:w w:val="105"/>
          <w:sz w:val="17"/>
          <w:vertAlign w:val="baseline"/>
        </w:rPr>
        <w:t> </w:t>
      </w:r>
      <w:r>
        <w:rPr>
          <w:w w:val="105"/>
          <w:sz w:val="17"/>
          <w:vertAlign w:val="baseline"/>
        </w:rPr>
        <w:t>genuine</w:t>
      </w:r>
      <w:r>
        <w:rPr>
          <w:spacing w:val="-9"/>
          <w:w w:val="105"/>
          <w:sz w:val="17"/>
          <w:vertAlign w:val="baseline"/>
        </w:rPr>
        <w:t> </w:t>
      </w:r>
      <w:r>
        <w:rPr>
          <w:w w:val="105"/>
          <w:sz w:val="17"/>
          <w:vertAlign w:val="baseline"/>
        </w:rPr>
        <w:t>liberties protected by the Fourth Amendment to make them bedfellows with spurious liberties improvised by farfetched analogies which would liken eavesdropping on a conversation, with the connivance of one of the parties, to an unreasonable search or</w:t>
      </w:r>
      <w:r>
        <w:rPr>
          <w:spacing w:val="-3"/>
          <w:w w:val="105"/>
          <w:sz w:val="17"/>
          <w:vertAlign w:val="baseline"/>
        </w:rPr>
        <w:t> </w:t>
      </w:r>
      <w:r>
        <w:rPr>
          <w:w w:val="105"/>
          <w:sz w:val="17"/>
          <w:vertAlign w:val="baseline"/>
        </w:rPr>
        <w:t>seizure.”)).</w:t>
      </w:r>
    </w:p>
    <w:p>
      <w:pPr>
        <w:spacing w:line="247" w:lineRule="auto" w:before="58"/>
        <w:ind w:left="669" w:right="934" w:firstLine="0"/>
        <w:jc w:val="left"/>
        <w:rPr>
          <w:sz w:val="17"/>
        </w:rPr>
      </w:pPr>
      <w:r>
        <w:rPr>
          <w:w w:val="105"/>
          <w:sz w:val="17"/>
          <w:vertAlign w:val="superscript"/>
        </w:rPr>
        <w:t>66</w:t>
      </w:r>
      <w:r>
        <w:rPr>
          <w:spacing w:val="-11"/>
          <w:w w:val="105"/>
          <w:sz w:val="17"/>
          <w:vertAlign w:val="baseline"/>
        </w:rPr>
        <w:t> </w:t>
      </w:r>
      <w:r>
        <w:rPr>
          <w:i/>
          <w:w w:val="105"/>
          <w:sz w:val="17"/>
          <w:vertAlign w:val="baseline"/>
        </w:rPr>
        <w:t>Id.</w:t>
      </w:r>
      <w:r>
        <w:rPr>
          <w:i/>
          <w:spacing w:val="-11"/>
          <w:w w:val="105"/>
          <w:sz w:val="17"/>
          <w:vertAlign w:val="baseline"/>
        </w:rPr>
        <w:t> </w:t>
      </w:r>
      <w:r>
        <w:rPr>
          <w:w w:val="105"/>
          <w:sz w:val="17"/>
          <w:vertAlign w:val="baseline"/>
        </w:rPr>
        <w:t>at</w:t>
      </w:r>
      <w:r>
        <w:rPr>
          <w:spacing w:val="-12"/>
          <w:w w:val="105"/>
          <w:sz w:val="17"/>
          <w:vertAlign w:val="baseline"/>
        </w:rPr>
        <w:t> </w:t>
      </w:r>
      <w:r>
        <w:rPr>
          <w:w w:val="105"/>
          <w:sz w:val="17"/>
          <w:vertAlign w:val="baseline"/>
        </w:rPr>
        <w:t>752</w:t>
      </w:r>
      <w:r>
        <w:rPr>
          <w:spacing w:val="-10"/>
          <w:w w:val="105"/>
          <w:sz w:val="17"/>
          <w:vertAlign w:val="baseline"/>
        </w:rPr>
        <w:t> </w:t>
      </w:r>
      <w:r>
        <w:rPr>
          <w:w w:val="105"/>
          <w:sz w:val="17"/>
          <w:vertAlign w:val="baseline"/>
        </w:rPr>
        <w:t>(“Inescapably,</w:t>
      </w:r>
      <w:r>
        <w:rPr>
          <w:spacing w:val="-10"/>
          <w:w w:val="105"/>
          <w:sz w:val="17"/>
          <w:vertAlign w:val="baseline"/>
        </w:rPr>
        <w:t> </w:t>
      </w:r>
      <w:r>
        <w:rPr>
          <w:w w:val="105"/>
          <w:sz w:val="17"/>
          <w:vertAlign w:val="baseline"/>
        </w:rPr>
        <w:t>one</w:t>
      </w:r>
      <w:r>
        <w:rPr>
          <w:spacing w:val="-11"/>
          <w:w w:val="105"/>
          <w:sz w:val="17"/>
          <w:vertAlign w:val="baseline"/>
        </w:rPr>
        <w:t> </w:t>
      </w:r>
      <w:r>
        <w:rPr>
          <w:w w:val="105"/>
          <w:sz w:val="17"/>
          <w:vertAlign w:val="baseline"/>
        </w:rPr>
        <w:t>contemplating</w:t>
      </w:r>
      <w:r>
        <w:rPr>
          <w:spacing w:val="-12"/>
          <w:w w:val="105"/>
          <w:sz w:val="17"/>
          <w:vertAlign w:val="baseline"/>
        </w:rPr>
        <w:t> </w:t>
      </w:r>
      <w:r>
        <w:rPr>
          <w:w w:val="105"/>
          <w:sz w:val="17"/>
          <w:vertAlign w:val="baseline"/>
        </w:rPr>
        <w:t>illegal</w:t>
      </w:r>
      <w:r>
        <w:rPr>
          <w:spacing w:val="-10"/>
          <w:w w:val="105"/>
          <w:sz w:val="17"/>
          <w:vertAlign w:val="baseline"/>
        </w:rPr>
        <w:t> </w:t>
      </w:r>
      <w:r>
        <w:rPr>
          <w:w w:val="105"/>
          <w:sz w:val="17"/>
          <w:vertAlign w:val="baseline"/>
        </w:rPr>
        <w:t>activities</w:t>
      </w:r>
      <w:r>
        <w:rPr>
          <w:spacing w:val="-8"/>
          <w:w w:val="105"/>
          <w:sz w:val="17"/>
          <w:vertAlign w:val="baseline"/>
        </w:rPr>
        <w:t> </w:t>
      </w:r>
      <w:r>
        <w:rPr>
          <w:w w:val="105"/>
          <w:sz w:val="17"/>
          <w:vertAlign w:val="baseline"/>
        </w:rPr>
        <w:t>must</w:t>
      </w:r>
      <w:r>
        <w:rPr>
          <w:spacing w:val="-9"/>
          <w:w w:val="105"/>
          <w:sz w:val="17"/>
          <w:vertAlign w:val="baseline"/>
        </w:rPr>
        <w:t> </w:t>
      </w:r>
      <w:r>
        <w:rPr>
          <w:w w:val="105"/>
          <w:sz w:val="17"/>
          <w:vertAlign w:val="baseline"/>
        </w:rPr>
        <w:t>realize</w:t>
      </w:r>
      <w:r>
        <w:rPr>
          <w:spacing w:val="-11"/>
          <w:w w:val="105"/>
          <w:sz w:val="17"/>
          <w:vertAlign w:val="baseline"/>
        </w:rPr>
        <w:t> </w:t>
      </w:r>
      <w:r>
        <w:rPr>
          <w:w w:val="105"/>
          <w:sz w:val="17"/>
          <w:vertAlign w:val="baseline"/>
        </w:rPr>
        <w:t>that</w:t>
      </w:r>
      <w:r>
        <w:rPr>
          <w:spacing w:val="-10"/>
          <w:w w:val="105"/>
          <w:sz w:val="17"/>
          <w:vertAlign w:val="baseline"/>
        </w:rPr>
        <w:t> </w:t>
      </w:r>
      <w:r>
        <w:rPr>
          <w:w w:val="105"/>
          <w:sz w:val="17"/>
          <w:vertAlign w:val="baseline"/>
        </w:rPr>
        <w:t>his</w:t>
      </w:r>
      <w:r>
        <w:rPr>
          <w:spacing w:val="-10"/>
          <w:w w:val="105"/>
          <w:sz w:val="17"/>
          <w:vertAlign w:val="baseline"/>
        </w:rPr>
        <w:t> </w:t>
      </w:r>
      <w:r>
        <w:rPr>
          <w:w w:val="105"/>
          <w:sz w:val="17"/>
          <w:vertAlign w:val="baseline"/>
        </w:rPr>
        <w:t>companions</w:t>
      </w:r>
      <w:r>
        <w:rPr>
          <w:spacing w:val="-10"/>
          <w:w w:val="105"/>
          <w:sz w:val="17"/>
          <w:vertAlign w:val="baseline"/>
        </w:rPr>
        <w:t> </w:t>
      </w:r>
      <w:r>
        <w:rPr>
          <w:w w:val="105"/>
          <w:sz w:val="17"/>
          <w:vertAlign w:val="baseline"/>
        </w:rPr>
        <w:t>may</w:t>
      </w:r>
      <w:r>
        <w:rPr>
          <w:spacing w:val="-14"/>
          <w:w w:val="105"/>
          <w:sz w:val="17"/>
          <w:vertAlign w:val="baseline"/>
        </w:rPr>
        <w:t> </w:t>
      </w:r>
      <w:r>
        <w:rPr>
          <w:w w:val="105"/>
          <w:sz w:val="17"/>
          <w:vertAlign w:val="baseline"/>
        </w:rPr>
        <w:t>be</w:t>
      </w:r>
      <w:r>
        <w:rPr>
          <w:spacing w:val="-10"/>
          <w:w w:val="105"/>
          <w:sz w:val="17"/>
          <w:vertAlign w:val="baseline"/>
        </w:rPr>
        <w:t> </w:t>
      </w:r>
      <w:r>
        <w:rPr>
          <w:w w:val="105"/>
          <w:sz w:val="17"/>
          <w:vertAlign w:val="baseline"/>
        </w:rPr>
        <w:t>reporting</w:t>
      </w:r>
      <w:r>
        <w:rPr>
          <w:spacing w:val="-12"/>
          <w:w w:val="105"/>
          <w:sz w:val="17"/>
          <w:vertAlign w:val="baseline"/>
        </w:rPr>
        <w:t> </w:t>
      </w:r>
      <w:r>
        <w:rPr>
          <w:w w:val="105"/>
          <w:sz w:val="17"/>
          <w:vertAlign w:val="baseline"/>
        </w:rPr>
        <w:t>to</w:t>
      </w:r>
      <w:r>
        <w:rPr>
          <w:spacing w:val="-10"/>
          <w:w w:val="105"/>
          <w:sz w:val="17"/>
          <w:vertAlign w:val="baseline"/>
        </w:rPr>
        <w:t> </w:t>
      </w:r>
      <w:r>
        <w:rPr>
          <w:w w:val="105"/>
          <w:sz w:val="17"/>
          <w:vertAlign w:val="baseline"/>
        </w:rPr>
        <w:t>the police.”). Assumption of the risk is more commonly found in the context of tort law, where a person assumes certain risks that accompany the activities he is engaged in. </w:t>
      </w:r>
      <w:r>
        <w:rPr>
          <w:i/>
          <w:w w:val="105"/>
          <w:sz w:val="17"/>
          <w:vertAlign w:val="baseline"/>
        </w:rPr>
        <w:t>See </w:t>
      </w:r>
      <w:r>
        <w:rPr>
          <w:w w:val="105"/>
          <w:sz w:val="17"/>
          <w:vertAlign w:val="baseline"/>
        </w:rPr>
        <w:t>Murphy v. Steeplechase Amusements Co., 250 N.Y. 479 (1929)</w:t>
      </w:r>
      <w:r>
        <w:rPr>
          <w:spacing w:val="-9"/>
          <w:w w:val="105"/>
          <w:sz w:val="17"/>
          <w:vertAlign w:val="baseline"/>
        </w:rPr>
        <w:t> </w:t>
      </w:r>
      <w:r>
        <w:rPr>
          <w:w w:val="105"/>
          <w:sz w:val="17"/>
          <w:vertAlign w:val="baseline"/>
        </w:rPr>
        <w:t>(Cardozo,</w:t>
      </w:r>
      <w:r>
        <w:rPr>
          <w:spacing w:val="-10"/>
          <w:w w:val="105"/>
          <w:sz w:val="17"/>
          <w:vertAlign w:val="baseline"/>
        </w:rPr>
        <w:t> </w:t>
      </w:r>
      <w:r>
        <w:rPr>
          <w:w w:val="105"/>
          <w:sz w:val="17"/>
          <w:vertAlign w:val="baseline"/>
        </w:rPr>
        <w:t>J.)</w:t>
      </w:r>
      <w:r>
        <w:rPr>
          <w:spacing w:val="-8"/>
          <w:w w:val="105"/>
          <w:sz w:val="17"/>
          <w:vertAlign w:val="baseline"/>
        </w:rPr>
        <w:t> </w:t>
      </w:r>
      <w:r>
        <w:rPr>
          <w:w w:val="105"/>
          <w:sz w:val="17"/>
          <w:vertAlign w:val="baseline"/>
        </w:rPr>
        <w:t>(“Volenti</w:t>
      </w:r>
      <w:r>
        <w:rPr>
          <w:spacing w:val="-10"/>
          <w:w w:val="105"/>
          <w:sz w:val="17"/>
          <w:vertAlign w:val="baseline"/>
        </w:rPr>
        <w:t> </w:t>
      </w:r>
      <w:r>
        <w:rPr>
          <w:w w:val="105"/>
          <w:sz w:val="17"/>
          <w:vertAlign w:val="baseline"/>
        </w:rPr>
        <w:t>non</w:t>
      </w:r>
      <w:r>
        <w:rPr>
          <w:spacing w:val="-8"/>
          <w:w w:val="105"/>
          <w:sz w:val="17"/>
          <w:vertAlign w:val="baseline"/>
        </w:rPr>
        <w:t> </w:t>
      </w:r>
      <w:r>
        <w:rPr>
          <w:w w:val="105"/>
          <w:sz w:val="17"/>
          <w:vertAlign w:val="baseline"/>
        </w:rPr>
        <w:t>fit</w:t>
      </w:r>
      <w:r>
        <w:rPr>
          <w:spacing w:val="-7"/>
          <w:w w:val="105"/>
          <w:sz w:val="17"/>
          <w:vertAlign w:val="baseline"/>
        </w:rPr>
        <w:t> </w:t>
      </w:r>
      <w:r>
        <w:rPr>
          <w:w w:val="105"/>
          <w:sz w:val="17"/>
          <w:vertAlign w:val="baseline"/>
        </w:rPr>
        <w:t>injuria.</w:t>
      </w:r>
      <w:r>
        <w:rPr>
          <w:spacing w:val="-8"/>
          <w:w w:val="105"/>
          <w:sz w:val="17"/>
          <w:vertAlign w:val="baseline"/>
        </w:rPr>
        <w:t> </w:t>
      </w:r>
      <w:r>
        <w:rPr>
          <w:w w:val="105"/>
          <w:sz w:val="17"/>
          <w:vertAlign w:val="baseline"/>
        </w:rPr>
        <w:t>One</w:t>
      </w:r>
      <w:r>
        <w:rPr>
          <w:spacing w:val="-9"/>
          <w:w w:val="105"/>
          <w:sz w:val="17"/>
          <w:vertAlign w:val="baseline"/>
        </w:rPr>
        <w:t> </w:t>
      </w:r>
      <w:r>
        <w:rPr>
          <w:w w:val="105"/>
          <w:sz w:val="17"/>
          <w:vertAlign w:val="baseline"/>
        </w:rPr>
        <w:t>who</w:t>
      </w:r>
      <w:r>
        <w:rPr>
          <w:spacing w:val="-9"/>
          <w:w w:val="105"/>
          <w:sz w:val="17"/>
          <w:vertAlign w:val="baseline"/>
        </w:rPr>
        <w:t> </w:t>
      </w:r>
      <w:r>
        <w:rPr>
          <w:w w:val="105"/>
          <w:sz w:val="17"/>
          <w:vertAlign w:val="baseline"/>
        </w:rPr>
        <w:t>takes</w:t>
      </w:r>
      <w:r>
        <w:rPr>
          <w:spacing w:val="-9"/>
          <w:w w:val="105"/>
          <w:sz w:val="17"/>
          <w:vertAlign w:val="baseline"/>
        </w:rPr>
        <w:t> </w:t>
      </w:r>
      <w:r>
        <w:rPr>
          <w:w w:val="105"/>
          <w:sz w:val="17"/>
          <w:vertAlign w:val="baseline"/>
        </w:rPr>
        <w:t>part</w:t>
      </w:r>
      <w:r>
        <w:rPr>
          <w:spacing w:val="-8"/>
          <w:w w:val="105"/>
          <w:sz w:val="17"/>
          <w:vertAlign w:val="baseline"/>
        </w:rPr>
        <w:t> </w:t>
      </w:r>
      <w:r>
        <w:rPr>
          <w:w w:val="105"/>
          <w:sz w:val="17"/>
          <w:vertAlign w:val="baseline"/>
        </w:rPr>
        <w:t>in</w:t>
      </w:r>
      <w:r>
        <w:rPr>
          <w:spacing w:val="-8"/>
          <w:w w:val="105"/>
          <w:sz w:val="17"/>
          <w:vertAlign w:val="baseline"/>
        </w:rPr>
        <w:t> </w:t>
      </w:r>
      <w:r>
        <w:rPr>
          <w:w w:val="105"/>
          <w:sz w:val="17"/>
          <w:vertAlign w:val="baseline"/>
        </w:rPr>
        <w:t>such</w:t>
      </w:r>
      <w:r>
        <w:rPr>
          <w:spacing w:val="-8"/>
          <w:w w:val="105"/>
          <w:sz w:val="17"/>
          <w:vertAlign w:val="baseline"/>
        </w:rPr>
        <w:t> </w:t>
      </w:r>
      <w:r>
        <w:rPr>
          <w:w w:val="105"/>
          <w:sz w:val="17"/>
          <w:vertAlign w:val="baseline"/>
        </w:rPr>
        <w:t>a</w:t>
      </w:r>
      <w:r>
        <w:rPr>
          <w:spacing w:val="-9"/>
          <w:w w:val="105"/>
          <w:sz w:val="17"/>
          <w:vertAlign w:val="baseline"/>
        </w:rPr>
        <w:t> </w:t>
      </w:r>
      <w:r>
        <w:rPr>
          <w:w w:val="105"/>
          <w:sz w:val="17"/>
          <w:vertAlign w:val="baseline"/>
        </w:rPr>
        <w:t>sport</w:t>
      </w:r>
      <w:r>
        <w:rPr>
          <w:spacing w:val="-10"/>
          <w:w w:val="105"/>
          <w:sz w:val="17"/>
          <w:vertAlign w:val="baseline"/>
        </w:rPr>
        <w:t> </w:t>
      </w:r>
      <w:r>
        <w:rPr>
          <w:w w:val="105"/>
          <w:sz w:val="17"/>
          <w:vertAlign w:val="baseline"/>
        </w:rPr>
        <w:t>accepts</w:t>
      </w:r>
      <w:r>
        <w:rPr>
          <w:spacing w:val="-9"/>
          <w:w w:val="105"/>
          <w:sz w:val="17"/>
          <w:vertAlign w:val="baseline"/>
        </w:rPr>
        <w:t> </w:t>
      </w:r>
      <w:r>
        <w:rPr>
          <w:w w:val="105"/>
          <w:sz w:val="17"/>
          <w:vertAlign w:val="baseline"/>
        </w:rPr>
        <w:t>the</w:t>
      </w:r>
      <w:r>
        <w:rPr>
          <w:spacing w:val="-9"/>
          <w:w w:val="105"/>
          <w:sz w:val="17"/>
          <w:vertAlign w:val="baseline"/>
        </w:rPr>
        <w:t> </w:t>
      </w:r>
      <w:r>
        <w:rPr>
          <w:w w:val="105"/>
          <w:sz w:val="17"/>
          <w:vertAlign w:val="baseline"/>
        </w:rPr>
        <w:t>dangers</w:t>
      </w:r>
      <w:r>
        <w:rPr>
          <w:spacing w:val="-8"/>
          <w:w w:val="105"/>
          <w:sz w:val="17"/>
          <w:vertAlign w:val="baseline"/>
        </w:rPr>
        <w:t> </w:t>
      </w:r>
      <w:r>
        <w:rPr>
          <w:w w:val="105"/>
          <w:sz w:val="17"/>
          <w:vertAlign w:val="baseline"/>
        </w:rPr>
        <w:t>that</w:t>
      </w:r>
      <w:r>
        <w:rPr>
          <w:spacing w:val="-8"/>
          <w:w w:val="105"/>
          <w:sz w:val="17"/>
          <w:vertAlign w:val="baseline"/>
        </w:rPr>
        <w:t> </w:t>
      </w:r>
      <w:r>
        <w:rPr>
          <w:w w:val="105"/>
          <w:sz w:val="17"/>
          <w:vertAlign w:val="baseline"/>
        </w:rPr>
        <w:t>inhere</w:t>
      </w:r>
      <w:r>
        <w:rPr>
          <w:spacing w:val="-9"/>
          <w:w w:val="105"/>
          <w:sz w:val="17"/>
          <w:vertAlign w:val="baseline"/>
        </w:rPr>
        <w:t> </w:t>
      </w:r>
      <w:r>
        <w:rPr>
          <w:w w:val="105"/>
          <w:sz w:val="17"/>
          <w:vertAlign w:val="baseline"/>
        </w:rPr>
        <w:t>in</w:t>
      </w:r>
      <w:r>
        <w:rPr>
          <w:spacing w:val="-8"/>
          <w:w w:val="105"/>
          <w:sz w:val="17"/>
          <w:vertAlign w:val="baseline"/>
        </w:rPr>
        <w:t> </w:t>
      </w:r>
      <w:r>
        <w:rPr>
          <w:w w:val="105"/>
          <w:sz w:val="17"/>
          <w:vertAlign w:val="baseline"/>
        </w:rPr>
        <w:t>it</w:t>
      </w:r>
      <w:r>
        <w:rPr>
          <w:spacing w:val="-7"/>
          <w:w w:val="105"/>
          <w:sz w:val="17"/>
          <w:vertAlign w:val="baseline"/>
        </w:rPr>
        <w:t> </w:t>
      </w:r>
      <w:r>
        <w:rPr>
          <w:w w:val="105"/>
          <w:sz w:val="17"/>
          <w:vertAlign w:val="baseline"/>
        </w:rPr>
        <w:t>so far as they are obvious and necessary, just as a fencer accepts the risk of a thrust by his antagonist or a spectator at a ball game the chance of contact with the</w:t>
      </w:r>
      <w:r>
        <w:rPr>
          <w:spacing w:val="-13"/>
          <w:w w:val="105"/>
          <w:sz w:val="17"/>
          <w:vertAlign w:val="baseline"/>
        </w:rPr>
        <w:t> </w:t>
      </w:r>
      <w:r>
        <w:rPr>
          <w:w w:val="105"/>
          <w:sz w:val="17"/>
          <w:vertAlign w:val="baseline"/>
        </w:rPr>
        <w:t>ball.”).</w:t>
      </w:r>
    </w:p>
    <w:p>
      <w:pPr>
        <w:spacing w:line="247" w:lineRule="auto" w:before="56"/>
        <w:ind w:left="669" w:right="1121" w:firstLine="0"/>
        <w:jc w:val="left"/>
        <w:rPr>
          <w:sz w:val="17"/>
        </w:rPr>
      </w:pPr>
      <w:r>
        <w:rPr>
          <w:w w:val="105"/>
          <w:sz w:val="17"/>
          <w:vertAlign w:val="superscript"/>
        </w:rPr>
        <w:t>67</w:t>
      </w:r>
      <w:r>
        <w:rPr>
          <w:spacing w:val="-12"/>
          <w:w w:val="105"/>
          <w:sz w:val="17"/>
          <w:vertAlign w:val="baseline"/>
        </w:rPr>
        <w:t> </w:t>
      </w:r>
      <w:r>
        <w:rPr>
          <w:w w:val="105"/>
          <w:sz w:val="17"/>
          <w:vertAlign w:val="baseline"/>
        </w:rPr>
        <w:t>While</w:t>
      </w:r>
      <w:r>
        <w:rPr>
          <w:spacing w:val="-12"/>
          <w:w w:val="105"/>
          <w:sz w:val="17"/>
          <w:vertAlign w:val="baseline"/>
        </w:rPr>
        <w:t> </w:t>
      </w:r>
      <w:r>
        <w:rPr>
          <w:w w:val="105"/>
          <w:sz w:val="17"/>
          <w:vertAlign w:val="baseline"/>
        </w:rPr>
        <w:t>primarily</w:t>
      </w:r>
      <w:r>
        <w:rPr>
          <w:spacing w:val="-14"/>
          <w:w w:val="105"/>
          <w:sz w:val="17"/>
          <w:vertAlign w:val="baseline"/>
        </w:rPr>
        <w:t> </w:t>
      </w:r>
      <w:r>
        <w:rPr>
          <w:w w:val="105"/>
          <w:sz w:val="17"/>
          <w:vertAlign w:val="baseline"/>
        </w:rPr>
        <w:t>concerned</w:t>
      </w:r>
      <w:r>
        <w:rPr>
          <w:spacing w:val="-11"/>
          <w:w w:val="105"/>
          <w:sz w:val="17"/>
          <w:vertAlign w:val="baseline"/>
        </w:rPr>
        <w:t> </w:t>
      </w:r>
      <w:r>
        <w:rPr>
          <w:w w:val="105"/>
          <w:sz w:val="17"/>
          <w:vertAlign w:val="baseline"/>
        </w:rPr>
        <w:t>with</w:t>
      </w:r>
      <w:r>
        <w:rPr>
          <w:spacing w:val="-11"/>
          <w:w w:val="105"/>
          <w:sz w:val="17"/>
          <w:vertAlign w:val="baseline"/>
        </w:rPr>
        <w:t> </w:t>
      </w:r>
      <w:r>
        <w:rPr>
          <w:w w:val="105"/>
          <w:sz w:val="17"/>
          <w:vertAlign w:val="baseline"/>
        </w:rPr>
        <w:t>the</w:t>
      </w:r>
      <w:r>
        <w:rPr>
          <w:spacing w:val="-11"/>
          <w:w w:val="105"/>
          <w:sz w:val="17"/>
          <w:vertAlign w:val="baseline"/>
        </w:rPr>
        <w:t> </w:t>
      </w:r>
      <w:r>
        <w:rPr>
          <w:w w:val="105"/>
          <w:sz w:val="17"/>
          <w:vertAlign w:val="baseline"/>
        </w:rPr>
        <w:t>Fifth</w:t>
      </w:r>
      <w:r>
        <w:rPr>
          <w:spacing w:val="-11"/>
          <w:w w:val="105"/>
          <w:sz w:val="17"/>
          <w:vertAlign w:val="baseline"/>
        </w:rPr>
        <w:t> </w:t>
      </w:r>
      <w:r>
        <w:rPr>
          <w:w w:val="105"/>
          <w:sz w:val="17"/>
          <w:vertAlign w:val="baseline"/>
        </w:rPr>
        <w:t>Amendment</w:t>
      </w:r>
      <w:r>
        <w:rPr>
          <w:spacing w:val="-11"/>
          <w:w w:val="105"/>
          <w:sz w:val="17"/>
          <w:vertAlign w:val="baseline"/>
        </w:rPr>
        <w:t> </w:t>
      </w:r>
      <w:r>
        <w:rPr>
          <w:w w:val="105"/>
          <w:sz w:val="17"/>
          <w:vertAlign w:val="baseline"/>
        </w:rPr>
        <w:t>right</w:t>
      </w:r>
      <w:r>
        <w:rPr>
          <w:spacing w:val="-11"/>
          <w:w w:val="105"/>
          <w:sz w:val="17"/>
          <w:vertAlign w:val="baseline"/>
        </w:rPr>
        <w:t> </w:t>
      </w:r>
      <w:r>
        <w:rPr>
          <w:w w:val="105"/>
          <w:sz w:val="17"/>
          <w:vertAlign w:val="baseline"/>
        </w:rPr>
        <w:t>to</w:t>
      </w:r>
      <w:r>
        <w:rPr>
          <w:spacing w:val="-11"/>
          <w:w w:val="105"/>
          <w:sz w:val="17"/>
          <w:vertAlign w:val="baseline"/>
        </w:rPr>
        <w:t> </w:t>
      </w:r>
      <w:r>
        <w:rPr>
          <w:w w:val="105"/>
          <w:sz w:val="17"/>
          <w:vertAlign w:val="baseline"/>
        </w:rPr>
        <w:t>self-incrimination,</w:t>
      </w:r>
      <w:r>
        <w:rPr>
          <w:spacing w:val="-12"/>
          <w:w w:val="105"/>
          <w:sz w:val="17"/>
          <w:vertAlign w:val="baseline"/>
        </w:rPr>
        <w:t> </w:t>
      </w:r>
      <w:r>
        <w:rPr>
          <w:i/>
          <w:w w:val="105"/>
          <w:sz w:val="17"/>
          <w:vertAlign w:val="baseline"/>
        </w:rPr>
        <w:t>Couch</w:t>
      </w:r>
      <w:r>
        <w:rPr>
          <w:i/>
          <w:spacing w:val="-11"/>
          <w:w w:val="105"/>
          <w:sz w:val="17"/>
          <w:vertAlign w:val="baseline"/>
        </w:rPr>
        <w:t> </w:t>
      </w:r>
      <w:r>
        <w:rPr>
          <w:i/>
          <w:w w:val="105"/>
          <w:sz w:val="17"/>
          <w:vertAlign w:val="baseline"/>
        </w:rPr>
        <w:t>v.</w:t>
      </w:r>
      <w:r>
        <w:rPr>
          <w:i/>
          <w:spacing w:val="-11"/>
          <w:w w:val="105"/>
          <w:sz w:val="17"/>
          <w:vertAlign w:val="baseline"/>
        </w:rPr>
        <w:t> </w:t>
      </w:r>
      <w:r>
        <w:rPr>
          <w:i/>
          <w:w w:val="105"/>
          <w:sz w:val="17"/>
          <w:vertAlign w:val="baseline"/>
        </w:rPr>
        <w:t>United</w:t>
      </w:r>
      <w:r>
        <w:rPr>
          <w:i/>
          <w:spacing w:val="-12"/>
          <w:w w:val="105"/>
          <w:sz w:val="17"/>
          <w:vertAlign w:val="baseline"/>
        </w:rPr>
        <w:t> </w:t>
      </w:r>
      <w:r>
        <w:rPr>
          <w:i/>
          <w:w w:val="105"/>
          <w:sz w:val="17"/>
          <w:vertAlign w:val="baseline"/>
        </w:rPr>
        <w:t>States</w:t>
      </w:r>
      <w:r>
        <w:rPr>
          <w:i/>
          <w:spacing w:val="-13"/>
          <w:w w:val="105"/>
          <w:sz w:val="17"/>
          <w:vertAlign w:val="baseline"/>
        </w:rPr>
        <w:t> </w:t>
      </w:r>
      <w:r>
        <w:rPr>
          <w:w w:val="105"/>
          <w:sz w:val="17"/>
          <w:vertAlign w:val="baseline"/>
        </w:rPr>
        <w:t>,</w:t>
      </w:r>
      <w:r>
        <w:rPr>
          <w:spacing w:val="-10"/>
          <w:w w:val="105"/>
          <w:sz w:val="17"/>
          <w:vertAlign w:val="baseline"/>
        </w:rPr>
        <w:t> </w:t>
      </w:r>
      <w:r>
        <w:rPr>
          <w:w w:val="105"/>
          <w:sz w:val="17"/>
          <w:vertAlign w:val="baseline"/>
        </w:rPr>
        <w:t>409</w:t>
      </w:r>
      <w:r>
        <w:rPr>
          <w:spacing w:val="-13"/>
          <w:w w:val="105"/>
          <w:sz w:val="17"/>
          <w:vertAlign w:val="baseline"/>
        </w:rPr>
        <w:t> </w:t>
      </w:r>
      <w:r>
        <w:rPr>
          <w:w w:val="105"/>
          <w:sz w:val="17"/>
          <w:vertAlign w:val="baseline"/>
        </w:rPr>
        <w:t>U.S. 322, 335(1973), observed that “there can be little expectation of privacy where [tax] records are handed to an accountant, knowing that mandatory disclosure of much of the information therein is required in an income tax return.”).</w:t>
      </w:r>
    </w:p>
    <w:p>
      <w:pPr>
        <w:spacing w:before="58"/>
        <w:ind w:left="669" w:right="0" w:firstLine="0"/>
        <w:jc w:val="left"/>
        <w:rPr>
          <w:sz w:val="17"/>
        </w:rPr>
      </w:pPr>
      <w:r>
        <w:rPr>
          <w:w w:val="105"/>
          <w:sz w:val="17"/>
          <w:vertAlign w:val="superscript"/>
        </w:rPr>
        <w:t>68</w:t>
      </w:r>
      <w:r>
        <w:rPr>
          <w:w w:val="105"/>
          <w:sz w:val="17"/>
          <w:vertAlign w:val="baseline"/>
        </w:rPr>
        <w:t> United States v. Miller, 425 U.S. 435 (1976); Smith v. Maryland, 442 U.S. 735 (1979).</w:t>
      </w:r>
    </w:p>
    <w:p>
      <w:pPr>
        <w:spacing w:before="66"/>
        <w:ind w:left="669" w:right="0" w:firstLine="0"/>
        <w:jc w:val="left"/>
        <w:rPr>
          <w:sz w:val="17"/>
        </w:rPr>
      </w:pPr>
      <w:r>
        <w:rPr>
          <w:w w:val="105"/>
          <w:sz w:val="17"/>
          <w:vertAlign w:val="superscript"/>
        </w:rPr>
        <w:t>69</w:t>
      </w:r>
      <w:r>
        <w:rPr>
          <w:w w:val="105"/>
          <w:sz w:val="17"/>
          <w:vertAlign w:val="baseline"/>
        </w:rPr>
        <w:t> </w:t>
      </w:r>
      <w:r>
        <w:rPr>
          <w:i/>
          <w:w w:val="105"/>
          <w:sz w:val="17"/>
          <w:vertAlign w:val="baseline"/>
        </w:rPr>
        <w:t>Miller</w:t>
      </w:r>
      <w:r>
        <w:rPr>
          <w:w w:val="105"/>
          <w:sz w:val="17"/>
          <w:vertAlign w:val="baseline"/>
        </w:rPr>
        <w:t>, 425 U.S. at 437.</w:t>
      </w:r>
    </w:p>
    <w:p>
      <w:pPr>
        <w:pStyle w:val="BodyText"/>
        <w:rPr>
          <w:sz w:val="20"/>
        </w:rPr>
      </w:pPr>
    </w:p>
    <w:p>
      <w:pPr>
        <w:pStyle w:val="BodyText"/>
        <w:rPr>
          <w:sz w:val="20"/>
        </w:rPr>
      </w:pPr>
    </w:p>
    <w:p>
      <w:pPr>
        <w:pStyle w:val="BodyText"/>
        <w:spacing w:before="5"/>
        <w:rPr>
          <w:sz w:val="27"/>
        </w:rPr>
      </w:pPr>
      <w:r>
        <w:rPr/>
        <w:pict>
          <v:rect style="position:absolute;margin-left:86.09903pt;margin-top:17.770866pt;width:422.8pt;height:.466667pt;mso-position-horizontal-relative:page;mso-position-vertical-relative:paragraph;z-index:-15673344;mso-wrap-distance-left:0;mso-wrap-distance-right:0" filled="true" fillcolor="#00578f" stroked="false">
            <v:fill type="solid"/>
            <w10:wrap type="topAndBottom"/>
          </v:rect>
        </w:pict>
      </w:r>
    </w:p>
    <w:p>
      <w:pPr>
        <w:tabs>
          <w:tab w:pos="8400" w:val="right" w:leader="none"/>
        </w:tabs>
        <w:spacing w:line="164" w:lineRule="exact" w:before="0"/>
        <w:ind w:left="0" w:right="317" w:firstLine="0"/>
        <w:jc w:val="center"/>
        <w:rPr>
          <w:rFonts w:ascii="Arial"/>
          <w:sz w:val="15"/>
        </w:rPr>
      </w:pPr>
      <w:r>
        <w:rPr>
          <w:rFonts w:ascii="Arial"/>
          <w:color w:val="00578F"/>
          <w:w w:val="105"/>
          <w:sz w:val="15"/>
        </w:rPr>
        <w:t>Congressional</w:t>
      </w:r>
      <w:r>
        <w:rPr>
          <w:rFonts w:ascii="Arial"/>
          <w:color w:val="00578F"/>
          <w:spacing w:val="-1"/>
          <w:w w:val="105"/>
          <w:sz w:val="15"/>
        </w:rPr>
        <w:t> </w:t>
      </w:r>
      <w:r>
        <w:rPr>
          <w:rFonts w:ascii="Arial"/>
          <w:color w:val="00578F"/>
          <w:w w:val="105"/>
          <w:sz w:val="15"/>
        </w:rPr>
        <w:t>Research</w:t>
      </w:r>
      <w:r>
        <w:rPr>
          <w:rFonts w:ascii="Arial"/>
          <w:color w:val="00578F"/>
          <w:spacing w:val="-3"/>
          <w:w w:val="105"/>
          <w:sz w:val="15"/>
        </w:rPr>
        <w:t> </w:t>
      </w:r>
      <w:r>
        <w:rPr>
          <w:rFonts w:ascii="Arial"/>
          <w:color w:val="00578F"/>
          <w:w w:val="105"/>
          <w:sz w:val="15"/>
        </w:rPr>
        <w:t>Service</w:t>
      </w:r>
      <w:r>
        <w:rPr>
          <w:color w:val="00578F"/>
          <w:w w:val="105"/>
          <w:sz w:val="15"/>
        </w:rPr>
        <w:tab/>
      </w:r>
      <w:r>
        <w:rPr>
          <w:rFonts w:ascii="Arial"/>
          <w:color w:val="00578F"/>
          <w:w w:val="105"/>
          <w:sz w:val="15"/>
        </w:rPr>
        <w:t>9</w:t>
      </w:r>
    </w:p>
    <w:p>
      <w:pPr>
        <w:spacing w:line="262" w:lineRule="exact" w:before="0"/>
        <w:ind w:left="1076" w:right="1394" w:firstLine="0"/>
        <w:jc w:val="center"/>
        <w:rPr>
          <w:rFonts w:ascii="Arial"/>
          <w:sz w:val="23"/>
        </w:rPr>
      </w:pPr>
      <w:r>
        <w:rPr>
          <w:rFonts w:ascii="Arial"/>
          <w:color w:val="FF0000"/>
          <w:sz w:val="23"/>
        </w:rPr>
        <w:t>139</w:t>
      </w:r>
    </w:p>
    <w:p>
      <w:pPr>
        <w:spacing w:after="0" w:line="262" w:lineRule="exact"/>
        <w:jc w:val="center"/>
        <w:rPr>
          <w:rFonts w:ascii="Arial"/>
          <w:sz w:val="23"/>
        </w:rPr>
        <w:sectPr>
          <w:pgSz w:w="11900" w:h="16840"/>
          <w:pgMar w:top="1340" w:bottom="280" w:left="1080" w:right="760"/>
        </w:sectPr>
      </w:pPr>
    </w:p>
    <w:p>
      <w:pPr>
        <w:tabs>
          <w:tab w:pos="6165" w:val="left" w:leader="none"/>
        </w:tabs>
        <w:spacing w:before="256"/>
        <w:ind w:left="774" w:right="0" w:firstLine="0"/>
        <w:jc w:val="left"/>
        <w:rPr>
          <w:rFonts w:ascii="Arial"/>
          <w:i/>
          <w:sz w:val="15"/>
        </w:rPr>
      </w:pPr>
      <w:r>
        <w:rPr>
          <w:color w:val="00578F"/>
          <w:w w:val="105"/>
          <w:sz w:val="15"/>
          <w:u w:val="single" w:color="00578F"/>
        </w:rPr>
        <w:t> </w:t>
      </w:r>
      <w:r>
        <w:rPr>
          <w:color w:val="00578F"/>
          <w:sz w:val="15"/>
          <w:u w:val="single" w:color="00578F"/>
        </w:rPr>
        <w:tab/>
      </w:r>
      <w:r>
        <w:rPr>
          <w:rFonts w:ascii="Arial"/>
          <w:i/>
          <w:color w:val="00578F"/>
          <w:w w:val="105"/>
          <w:sz w:val="15"/>
          <w:u w:val="single" w:color="00578F"/>
        </w:rPr>
        <w:t>The Fourth Amendment Third-Party</w:t>
      </w:r>
      <w:r>
        <w:rPr>
          <w:rFonts w:ascii="Arial"/>
          <w:i/>
          <w:color w:val="00578F"/>
          <w:spacing w:val="-6"/>
          <w:w w:val="105"/>
          <w:sz w:val="15"/>
          <w:u w:val="single" w:color="00578F"/>
        </w:rPr>
        <w:t> </w:t>
      </w:r>
      <w:r>
        <w:rPr>
          <w:rFonts w:ascii="Arial"/>
          <w:i/>
          <w:color w:val="00578F"/>
          <w:w w:val="105"/>
          <w:sz w:val="15"/>
          <w:u w:val="single" w:color="00578F"/>
        </w:rPr>
        <w:t>Doctrine</w:t>
      </w:r>
    </w:p>
    <w:p>
      <w:pPr>
        <w:pStyle w:val="BodyText"/>
        <w:rPr>
          <w:rFonts w:ascii="Arial"/>
          <w:i/>
          <w:sz w:val="24"/>
        </w:rPr>
      </w:pPr>
    </w:p>
    <w:p>
      <w:pPr>
        <w:pStyle w:val="BodyText"/>
        <w:rPr>
          <w:rFonts w:ascii="Arial"/>
          <w:i/>
          <w:sz w:val="24"/>
        </w:rPr>
      </w:pPr>
    </w:p>
    <w:p>
      <w:pPr>
        <w:pStyle w:val="BodyText"/>
        <w:spacing w:line="247" w:lineRule="auto" w:before="161"/>
        <w:ind w:left="802" w:right="873" w:hanging="1"/>
      </w:pPr>
      <w:r>
        <w:rPr>
          <w:w w:val="105"/>
        </w:rPr>
        <w:t>microfilm</w:t>
      </w:r>
      <w:r>
        <w:rPr>
          <w:spacing w:val="-18"/>
          <w:w w:val="105"/>
        </w:rPr>
        <w:t> </w:t>
      </w:r>
      <w:r>
        <w:rPr>
          <w:w w:val="105"/>
        </w:rPr>
        <w:t>of</w:t>
      </w:r>
      <w:r>
        <w:rPr>
          <w:spacing w:val="-15"/>
          <w:w w:val="105"/>
        </w:rPr>
        <w:t> </w:t>
      </w:r>
      <w:r>
        <w:rPr>
          <w:w w:val="105"/>
        </w:rPr>
        <w:t>Miller’s</w:t>
      </w:r>
      <w:r>
        <w:rPr>
          <w:spacing w:val="-14"/>
          <w:w w:val="105"/>
        </w:rPr>
        <w:t> </w:t>
      </w:r>
      <w:r>
        <w:rPr>
          <w:w w:val="105"/>
        </w:rPr>
        <w:t>account</w:t>
      </w:r>
      <w:r>
        <w:rPr>
          <w:spacing w:val="-15"/>
          <w:w w:val="105"/>
        </w:rPr>
        <w:t> </w:t>
      </w:r>
      <w:r>
        <w:rPr>
          <w:w w:val="105"/>
        </w:rPr>
        <w:t>and</w:t>
      </w:r>
      <w:r>
        <w:rPr>
          <w:spacing w:val="-16"/>
          <w:w w:val="105"/>
        </w:rPr>
        <w:t> </w:t>
      </w:r>
      <w:r>
        <w:rPr>
          <w:w w:val="105"/>
        </w:rPr>
        <w:t>provided</w:t>
      </w:r>
      <w:r>
        <w:rPr>
          <w:spacing w:val="-15"/>
          <w:w w:val="105"/>
        </w:rPr>
        <w:t> </w:t>
      </w:r>
      <w:r>
        <w:rPr>
          <w:w w:val="105"/>
        </w:rPr>
        <w:t>copies</w:t>
      </w:r>
      <w:r>
        <w:rPr>
          <w:spacing w:val="-14"/>
          <w:w w:val="105"/>
        </w:rPr>
        <w:t> </w:t>
      </w:r>
      <w:r>
        <w:rPr>
          <w:w w:val="105"/>
        </w:rPr>
        <w:t>of</w:t>
      </w:r>
      <w:r>
        <w:rPr>
          <w:spacing w:val="-16"/>
          <w:w w:val="105"/>
        </w:rPr>
        <w:t> </w:t>
      </w:r>
      <w:r>
        <w:rPr>
          <w:w w:val="105"/>
        </w:rPr>
        <w:t>“one</w:t>
      </w:r>
      <w:r>
        <w:rPr>
          <w:spacing w:val="-15"/>
          <w:w w:val="105"/>
        </w:rPr>
        <w:t> </w:t>
      </w:r>
      <w:r>
        <w:rPr>
          <w:w w:val="105"/>
        </w:rPr>
        <w:t>deposit</w:t>
      </w:r>
      <w:r>
        <w:rPr>
          <w:spacing w:val="-15"/>
          <w:w w:val="105"/>
        </w:rPr>
        <w:t> </w:t>
      </w:r>
      <w:r>
        <w:rPr>
          <w:w w:val="105"/>
        </w:rPr>
        <w:t>slip</w:t>
      </w:r>
      <w:r>
        <w:rPr>
          <w:spacing w:val="-15"/>
          <w:w w:val="105"/>
        </w:rPr>
        <w:t> </w:t>
      </w:r>
      <w:r>
        <w:rPr>
          <w:w w:val="105"/>
        </w:rPr>
        <w:t>and</w:t>
      </w:r>
      <w:r>
        <w:rPr>
          <w:spacing w:val="-15"/>
          <w:w w:val="105"/>
        </w:rPr>
        <w:t> </w:t>
      </w:r>
      <w:r>
        <w:rPr>
          <w:w w:val="105"/>
        </w:rPr>
        <w:t>one</w:t>
      </w:r>
      <w:r>
        <w:rPr>
          <w:spacing w:val="-15"/>
          <w:w w:val="105"/>
        </w:rPr>
        <w:t> </w:t>
      </w:r>
      <w:r>
        <w:rPr>
          <w:w w:val="105"/>
        </w:rPr>
        <w:t>or</w:t>
      </w:r>
      <w:r>
        <w:rPr>
          <w:spacing w:val="-16"/>
          <w:w w:val="105"/>
        </w:rPr>
        <w:t> </w:t>
      </w:r>
      <w:r>
        <w:rPr>
          <w:w w:val="105"/>
        </w:rPr>
        <w:t>two</w:t>
      </w:r>
      <w:r>
        <w:rPr>
          <w:spacing w:val="-15"/>
          <w:w w:val="105"/>
        </w:rPr>
        <w:t> </w:t>
      </w:r>
      <w:r>
        <w:rPr>
          <w:w w:val="105"/>
        </w:rPr>
        <w:t>checks.”</w:t>
      </w:r>
      <w:r>
        <w:rPr>
          <w:w w:val="105"/>
          <w:vertAlign w:val="superscript"/>
        </w:rPr>
        <w:t>70</w:t>
      </w:r>
      <w:r>
        <w:rPr>
          <w:w w:val="105"/>
          <w:vertAlign w:val="baseline"/>
        </w:rPr>
        <w:t> At the other bank, the agent was shown similar records and was given copies of “all checks, deposit slips, two financial statements, and three monthly statements.”</w:t>
      </w:r>
      <w:r>
        <w:rPr>
          <w:w w:val="105"/>
          <w:vertAlign w:val="superscript"/>
        </w:rPr>
        <w:t>71</w:t>
      </w:r>
      <w:r>
        <w:rPr>
          <w:w w:val="105"/>
          <w:vertAlign w:val="baseline"/>
        </w:rPr>
        <w:t> Copies of the checks were later introduced into evidence at Miller’s</w:t>
      </w:r>
      <w:r>
        <w:rPr>
          <w:spacing w:val="-27"/>
          <w:w w:val="105"/>
          <w:vertAlign w:val="baseline"/>
        </w:rPr>
        <w:t> </w:t>
      </w:r>
      <w:r>
        <w:rPr>
          <w:w w:val="105"/>
          <w:vertAlign w:val="baseline"/>
        </w:rPr>
        <w:t>trial.</w:t>
      </w:r>
    </w:p>
    <w:p>
      <w:pPr>
        <w:pStyle w:val="BodyText"/>
        <w:spacing w:before="3"/>
        <w:rPr>
          <w:sz w:val="20"/>
        </w:rPr>
      </w:pPr>
    </w:p>
    <w:p>
      <w:pPr>
        <w:pStyle w:val="BodyText"/>
        <w:spacing w:line="247" w:lineRule="auto"/>
        <w:ind w:left="802" w:right="812"/>
      </w:pPr>
      <w:r>
        <w:rPr>
          <w:w w:val="105"/>
        </w:rPr>
        <w:t>The lower court held that the government had unlawfully circumvented the Fourth Amendment by first requiring the banks to maintain the customer’s records for a certain period of time and second</w:t>
      </w:r>
      <w:r>
        <w:rPr>
          <w:spacing w:val="-13"/>
          <w:w w:val="105"/>
        </w:rPr>
        <w:t> </w:t>
      </w:r>
      <w:r>
        <w:rPr>
          <w:w w:val="105"/>
        </w:rPr>
        <w:t>by</w:t>
      </w:r>
      <w:r>
        <w:rPr>
          <w:spacing w:val="-13"/>
          <w:w w:val="105"/>
        </w:rPr>
        <w:t> </w:t>
      </w:r>
      <w:r>
        <w:rPr>
          <w:w w:val="105"/>
        </w:rPr>
        <w:t>using</w:t>
      </w:r>
      <w:r>
        <w:rPr>
          <w:spacing w:val="-13"/>
          <w:w w:val="105"/>
        </w:rPr>
        <w:t> </w:t>
      </w:r>
      <w:r>
        <w:rPr>
          <w:w w:val="105"/>
        </w:rPr>
        <w:t>insufficient</w:t>
      </w:r>
      <w:r>
        <w:rPr>
          <w:spacing w:val="-11"/>
          <w:w w:val="105"/>
        </w:rPr>
        <w:t> </w:t>
      </w:r>
      <w:r>
        <w:rPr>
          <w:w w:val="105"/>
        </w:rPr>
        <w:t>legal</w:t>
      </w:r>
      <w:r>
        <w:rPr>
          <w:spacing w:val="-12"/>
          <w:w w:val="105"/>
        </w:rPr>
        <w:t> </w:t>
      </w:r>
      <w:r>
        <w:rPr>
          <w:w w:val="105"/>
        </w:rPr>
        <w:t>process</w:t>
      </w:r>
      <w:r>
        <w:rPr>
          <w:spacing w:val="-12"/>
          <w:w w:val="105"/>
        </w:rPr>
        <w:t> </w:t>
      </w:r>
      <w:r>
        <w:rPr>
          <w:w w:val="105"/>
        </w:rPr>
        <w:t>to</w:t>
      </w:r>
      <w:r>
        <w:rPr>
          <w:spacing w:val="-13"/>
          <w:w w:val="105"/>
        </w:rPr>
        <w:t> </w:t>
      </w:r>
      <w:r>
        <w:rPr>
          <w:w w:val="105"/>
        </w:rPr>
        <w:t>obtain</w:t>
      </w:r>
      <w:r>
        <w:rPr>
          <w:spacing w:val="-12"/>
          <w:w w:val="105"/>
        </w:rPr>
        <w:t> </w:t>
      </w:r>
      <w:r>
        <w:rPr>
          <w:w w:val="105"/>
        </w:rPr>
        <w:t>those</w:t>
      </w:r>
      <w:r>
        <w:rPr>
          <w:spacing w:val="-12"/>
          <w:w w:val="105"/>
        </w:rPr>
        <w:t> </w:t>
      </w:r>
      <w:r>
        <w:rPr>
          <w:w w:val="105"/>
        </w:rPr>
        <w:t>records</w:t>
      </w:r>
      <w:r>
        <w:rPr>
          <w:spacing w:val="-11"/>
          <w:w w:val="105"/>
        </w:rPr>
        <w:t> </w:t>
      </w:r>
      <w:r>
        <w:rPr>
          <w:w w:val="105"/>
        </w:rPr>
        <w:t>from</w:t>
      </w:r>
      <w:r>
        <w:rPr>
          <w:spacing w:val="-15"/>
          <w:w w:val="105"/>
        </w:rPr>
        <w:t> </w:t>
      </w:r>
      <w:r>
        <w:rPr>
          <w:w w:val="105"/>
        </w:rPr>
        <w:t>the</w:t>
      </w:r>
      <w:r>
        <w:rPr>
          <w:spacing w:val="-11"/>
          <w:w w:val="105"/>
        </w:rPr>
        <w:t> </w:t>
      </w:r>
      <w:r>
        <w:rPr>
          <w:w w:val="105"/>
        </w:rPr>
        <w:t>bank.</w:t>
      </w:r>
      <w:r>
        <w:rPr>
          <w:spacing w:val="-9"/>
          <w:w w:val="105"/>
        </w:rPr>
        <w:t> </w:t>
      </w:r>
      <w:r>
        <w:rPr>
          <w:w w:val="105"/>
        </w:rPr>
        <w:t>In</w:t>
      </w:r>
      <w:r>
        <w:rPr>
          <w:spacing w:val="-11"/>
          <w:w w:val="105"/>
        </w:rPr>
        <w:t> </w:t>
      </w:r>
      <w:r>
        <w:rPr>
          <w:w w:val="105"/>
        </w:rPr>
        <w:t>a</w:t>
      </w:r>
      <w:r>
        <w:rPr>
          <w:spacing w:val="-12"/>
          <w:w w:val="105"/>
        </w:rPr>
        <w:t> </w:t>
      </w:r>
      <w:r>
        <w:rPr>
          <w:w w:val="105"/>
        </w:rPr>
        <w:t>7-2</w:t>
      </w:r>
      <w:r>
        <w:rPr>
          <w:spacing w:val="-11"/>
          <w:w w:val="105"/>
        </w:rPr>
        <w:t> </w:t>
      </w:r>
      <w:r>
        <w:rPr>
          <w:w w:val="105"/>
        </w:rPr>
        <w:t>ruling, the</w:t>
      </w:r>
      <w:r>
        <w:rPr>
          <w:spacing w:val="-14"/>
          <w:w w:val="105"/>
        </w:rPr>
        <w:t> </w:t>
      </w:r>
      <w:r>
        <w:rPr>
          <w:w w:val="105"/>
        </w:rPr>
        <w:t>Supreme</w:t>
      </w:r>
      <w:r>
        <w:rPr>
          <w:spacing w:val="-13"/>
          <w:w w:val="105"/>
        </w:rPr>
        <w:t> </w:t>
      </w:r>
      <w:r>
        <w:rPr>
          <w:w w:val="105"/>
        </w:rPr>
        <w:t>Court</w:t>
      </w:r>
      <w:r>
        <w:rPr>
          <w:spacing w:val="-14"/>
          <w:w w:val="105"/>
        </w:rPr>
        <w:t> </w:t>
      </w:r>
      <w:r>
        <w:rPr>
          <w:w w:val="105"/>
        </w:rPr>
        <w:t>reversed</w:t>
      </w:r>
      <w:r>
        <w:rPr>
          <w:spacing w:val="-13"/>
          <w:w w:val="105"/>
        </w:rPr>
        <w:t> </w:t>
      </w:r>
      <w:r>
        <w:rPr>
          <w:w w:val="105"/>
        </w:rPr>
        <w:t>and</w:t>
      </w:r>
      <w:r>
        <w:rPr>
          <w:spacing w:val="-13"/>
          <w:w w:val="105"/>
        </w:rPr>
        <w:t> </w:t>
      </w:r>
      <w:r>
        <w:rPr>
          <w:w w:val="105"/>
        </w:rPr>
        <w:t>held</w:t>
      </w:r>
      <w:r>
        <w:rPr>
          <w:spacing w:val="-15"/>
          <w:w w:val="105"/>
        </w:rPr>
        <w:t> </w:t>
      </w:r>
      <w:r>
        <w:rPr>
          <w:w w:val="105"/>
        </w:rPr>
        <w:t>that</w:t>
      </w:r>
      <w:r>
        <w:rPr>
          <w:spacing w:val="-12"/>
          <w:w w:val="105"/>
        </w:rPr>
        <w:t> </w:t>
      </w:r>
      <w:r>
        <w:rPr>
          <w:w w:val="105"/>
        </w:rPr>
        <w:t>subpoenaing</w:t>
      </w:r>
      <w:r>
        <w:rPr>
          <w:spacing w:val="-15"/>
          <w:w w:val="105"/>
        </w:rPr>
        <w:t> </w:t>
      </w:r>
      <w:r>
        <w:rPr>
          <w:w w:val="105"/>
        </w:rPr>
        <w:t>the</w:t>
      </w:r>
      <w:r>
        <w:rPr>
          <w:spacing w:val="-13"/>
          <w:w w:val="105"/>
        </w:rPr>
        <w:t> </w:t>
      </w:r>
      <w:r>
        <w:rPr>
          <w:w w:val="105"/>
        </w:rPr>
        <w:t>bank</w:t>
      </w:r>
      <w:r>
        <w:rPr>
          <w:spacing w:val="-15"/>
          <w:w w:val="105"/>
        </w:rPr>
        <w:t> </w:t>
      </w:r>
      <w:r>
        <w:rPr>
          <w:w w:val="105"/>
        </w:rPr>
        <w:t>records</w:t>
      </w:r>
      <w:r>
        <w:rPr>
          <w:spacing w:val="-15"/>
          <w:w w:val="105"/>
        </w:rPr>
        <w:t> </w:t>
      </w:r>
      <w:r>
        <w:rPr>
          <w:w w:val="105"/>
        </w:rPr>
        <w:t>without</w:t>
      </w:r>
      <w:r>
        <w:rPr>
          <w:spacing w:val="-14"/>
          <w:w w:val="105"/>
        </w:rPr>
        <w:t> </w:t>
      </w:r>
      <w:r>
        <w:rPr>
          <w:w w:val="105"/>
        </w:rPr>
        <w:t>a</w:t>
      </w:r>
      <w:r>
        <w:rPr>
          <w:spacing w:val="-14"/>
          <w:w w:val="105"/>
        </w:rPr>
        <w:t> </w:t>
      </w:r>
      <w:r>
        <w:rPr>
          <w:w w:val="105"/>
        </w:rPr>
        <w:t>warrant</w:t>
      </w:r>
      <w:r>
        <w:rPr>
          <w:spacing w:val="-13"/>
          <w:w w:val="105"/>
        </w:rPr>
        <w:t> </w:t>
      </w:r>
      <w:r>
        <w:rPr>
          <w:w w:val="105"/>
        </w:rPr>
        <w:t>did</w:t>
      </w:r>
      <w:r>
        <w:rPr>
          <w:spacing w:val="-15"/>
          <w:w w:val="105"/>
        </w:rPr>
        <w:t> </w:t>
      </w:r>
      <w:r>
        <w:rPr>
          <w:w w:val="105"/>
        </w:rPr>
        <w:t>not violate the Fourth Amendment. The opinion by Justice Powell discarded the first argument by noting</w:t>
      </w:r>
      <w:r>
        <w:rPr>
          <w:spacing w:val="-14"/>
          <w:w w:val="105"/>
        </w:rPr>
        <w:t> </w:t>
      </w:r>
      <w:r>
        <w:rPr>
          <w:w w:val="105"/>
        </w:rPr>
        <w:t>that</w:t>
      </w:r>
      <w:r>
        <w:rPr>
          <w:spacing w:val="-14"/>
          <w:w w:val="105"/>
        </w:rPr>
        <w:t> </w:t>
      </w:r>
      <w:r>
        <w:rPr>
          <w:w w:val="105"/>
        </w:rPr>
        <w:t>previous</w:t>
      </w:r>
      <w:r>
        <w:rPr>
          <w:spacing w:val="-11"/>
          <w:w w:val="105"/>
        </w:rPr>
        <w:t> </w:t>
      </w:r>
      <w:r>
        <w:rPr>
          <w:w w:val="105"/>
        </w:rPr>
        <w:t>case</w:t>
      </w:r>
      <w:r>
        <w:rPr>
          <w:spacing w:val="-14"/>
          <w:w w:val="105"/>
        </w:rPr>
        <w:t> </w:t>
      </w:r>
      <w:r>
        <w:rPr>
          <w:w w:val="105"/>
        </w:rPr>
        <w:t>law</w:t>
      </w:r>
      <w:r>
        <w:rPr>
          <w:spacing w:val="-13"/>
          <w:w w:val="105"/>
        </w:rPr>
        <w:t> </w:t>
      </w:r>
      <w:r>
        <w:rPr>
          <w:w w:val="105"/>
        </w:rPr>
        <w:t>held</w:t>
      </w:r>
      <w:r>
        <w:rPr>
          <w:spacing w:val="-14"/>
          <w:w w:val="105"/>
        </w:rPr>
        <w:t> </w:t>
      </w:r>
      <w:r>
        <w:rPr>
          <w:w w:val="105"/>
        </w:rPr>
        <w:t>that</w:t>
      </w:r>
      <w:r>
        <w:rPr>
          <w:spacing w:val="-12"/>
          <w:w w:val="105"/>
        </w:rPr>
        <w:t> </w:t>
      </w:r>
      <w:r>
        <w:rPr>
          <w:w w:val="105"/>
        </w:rPr>
        <w:t>merely</w:t>
      </w:r>
      <w:r>
        <w:rPr>
          <w:spacing w:val="-13"/>
          <w:w w:val="105"/>
        </w:rPr>
        <w:t> </w:t>
      </w:r>
      <w:r>
        <w:rPr>
          <w:w w:val="105"/>
        </w:rPr>
        <w:t>requiring</w:t>
      </w:r>
      <w:r>
        <w:rPr>
          <w:spacing w:val="-14"/>
          <w:w w:val="105"/>
        </w:rPr>
        <w:t> </w:t>
      </w:r>
      <w:r>
        <w:rPr>
          <w:w w:val="105"/>
        </w:rPr>
        <w:t>the</w:t>
      </w:r>
      <w:r>
        <w:rPr>
          <w:spacing w:val="-12"/>
          <w:w w:val="105"/>
        </w:rPr>
        <w:t> </w:t>
      </w:r>
      <w:r>
        <w:rPr>
          <w:w w:val="105"/>
        </w:rPr>
        <w:t>bank</w:t>
      </w:r>
      <w:r>
        <w:rPr>
          <w:spacing w:val="-13"/>
          <w:w w:val="105"/>
        </w:rPr>
        <w:t> </w:t>
      </w:r>
      <w:r>
        <w:rPr>
          <w:w w:val="105"/>
        </w:rPr>
        <w:t>to</w:t>
      </w:r>
      <w:r>
        <w:rPr>
          <w:spacing w:val="-12"/>
          <w:w w:val="105"/>
        </w:rPr>
        <w:t> </w:t>
      </w:r>
      <w:r>
        <w:rPr>
          <w:w w:val="105"/>
        </w:rPr>
        <w:t>retain</w:t>
      </w:r>
      <w:r>
        <w:rPr>
          <w:spacing w:val="-14"/>
          <w:w w:val="105"/>
        </w:rPr>
        <w:t> </w:t>
      </w:r>
      <w:r>
        <w:rPr>
          <w:w w:val="105"/>
        </w:rPr>
        <w:t>its</w:t>
      </w:r>
      <w:r>
        <w:rPr>
          <w:spacing w:val="-11"/>
          <w:w w:val="105"/>
        </w:rPr>
        <w:t> </w:t>
      </w:r>
      <w:r>
        <w:rPr>
          <w:w w:val="105"/>
        </w:rPr>
        <w:t>customers’</w:t>
      </w:r>
      <w:r>
        <w:rPr>
          <w:spacing w:val="-24"/>
          <w:w w:val="105"/>
        </w:rPr>
        <w:t> </w:t>
      </w:r>
      <w:r>
        <w:rPr>
          <w:w w:val="105"/>
        </w:rPr>
        <w:t>records did not constitute a Fourth Amendment search.</w:t>
      </w:r>
      <w:r>
        <w:rPr>
          <w:w w:val="105"/>
          <w:vertAlign w:val="superscript"/>
        </w:rPr>
        <w:t>72</w:t>
      </w:r>
      <w:r>
        <w:rPr>
          <w:w w:val="105"/>
          <w:vertAlign w:val="baseline"/>
        </w:rPr>
        <w:t> That previous case, however, did not resolve whether</w:t>
      </w:r>
      <w:r>
        <w:rPr>
          <w:spacing w:val="-14"/>
          <w:w w:val="105"/>
          <w:vertAlign w:val="baseline"/>
        </w:rPr>
        <w:t> </w:t>
      </w:r>
      <w:r>
        <w:rPr>
          <w:w w:val="105"/>
          <w:vertAlign w:val="baseline"/>
        </w:rPr>
        <w:t>a</w:t>
      </w:r>
      <w:r>
        <w:rPr>
          <w:spacing w:val="-15"/>
          <w:w w:val="105"/>
          <w:vertAlign w:val="baseline"/>
        </w:rPr>
        <w:t> </w:t>
      </w:r>
      <w:r>
        <w:rPr>
          <w:w w:val="105"/>
          <w:vertAlign w:val="baseline"/>
        </w:rPr>
        <w:t>subpoena</w:t>
      </w:r>
      <w:r>
        <w:rPr>
          <w:spacing w:val="-13"/>
          <w:w w:val="105"/>
          <w:vertAlign w:val="baseline"/>
        </w:rPr>
        <w:t> </w:t>
      </w:r>
      <w:r>
        <w:rPr>
          <w:w w:val="105"/>
          <w:vertAlign w:val="baseline"/>
        </w:rPr>
        <w:t>was</w:t>
      </w:r>
      <w:r>
        <w:rPr>
          <w:spacing w:val="-15"/>
          <w:w w:val="105"/>
          <w:vertAlign w:val="baseline"/>
        </w:rPr>
        <w:t> </w:t>
      </w:r>
      <w:r>
        <w:rPr>
          <w:w w:val="105"/>
          <w:vertAlign w:val="baseline"/>
        </w:rPr>
        <w:t>sufficient</w:t>
      </w:r>
      <w:r>
        <w:rPr>
          <w:spacing w:val="-14"/>
          <w:w w:val="105"/>
          <w:vertAlign w:val="baseline"/>
        </w:rPr>
        <w:t> </w:t>
      </w:r>
      <w:r>
        <w:rPr>
          <w:w w:val="105"/>
          <w:vertAlign w:val="baseline"/>
        </w:rPr>
        <w:t>to</w:t>
      </w:r>
      <w:r>
        <w:rPr>
          <w:spacing w:val="-14"/>
          <w:w w:val="105"/>
          <w:vertAlign w:val="baseline"/>
        </w:rPr>
        <w:t> </w:t>
      </w:r>
      <w:r>
        <w:rPr>
          <w:w w:val="105"/>
          <w:vertAlign w:val="baseline"/>
        </w:rPr>
        <w:t>access</w:t>
      </w:r>
      <w:r>
        <w:rPr>
          <w:spacing w:val="-13"/>
          <w:w w:val="105"/>
          <w:vertAlign w:val="baseline"/>
        </w:rPr>
        <w:t> </w:t>
      </w:r>
      <w:r>
        <w:rPr>
          <w:w w:val="105"/>
          <w:vertAlign w:val="baseline"/>
        </w:rPr>
        <w:t>those</w:t>
      </w:r>
      <w:r>
        <w:rPr>
          <w:spacing w:val="-15"/>
          <w:w w:val="105"/>
          <w:vertAlign w:val="baseline"/>
        </w:rPr>
        <w:t> </w:t>
      </w:r>
      <w:r>
        <w:rPr>
          <w:w w:val="105"/>
          <w:vertAlign w:val="baseline"/>
        </w:rPr>
        <w:t>documents.</w:t>
      </w:r>
      <w:r>
        <w:rPr>
          <w:w w:val="105"/>
          <w:vertAlign w:val="superscript"/>
        </w:rPr>
        <w:t>73</w:t>
      </w:r>
      <w:r>
        <w:rPr>
          <w:spacing w:val="-13"/>
          <w:w w:val="105"/>
          <w:vertAlign w:val="baseline"/>
        </w:rPr>
        <w:t> </w:t>
      </w:r>
      <w:r>
        <w:rPr>
          <w:w w:val="105"/>
          <w:vertAlign w:val="baseline"/>
        </w:rPr>
        <w:t>Miller</w:t>
      </w:r>
      <w:r>
        <w:rPr>
          <w:spacing w:val="-15"/>
          <w:w w:val="105"/>
          <w:vertAlign w:val="baseline"/>
        </w:rPr>
        <w:t> </w:t>
      </w:r>
      <w:r>
        <w:rPr>
          <w:w w:val="105"/>
          <w:vertAlign w:val="baseline"/>
        </w:rPr>
        <w:t>argued</w:t>
      </w:r>
      <w:r>
        <w:rPr>
          <w:spacing w:val="-13"/>
          <w:w w:val="105"/>
          <w:vertAlign w:val="baseline"/>
        </w:rPr>
        <w:t> </w:t>
      </w:r>
      <w:r>
        <w:rPr>
          <w:w w:val="105"/>
          <w:vertAlign w:val="baseline"/>
        </w:rPr>
        <w:t>that</w:t>
      </w:r>
      <w:r>
        <w:rPr>
          <w:spacing w:val="-15"/>
          <w:w w:val="105"/>
          <w:vertAlign w:val="baseline"/>
        </w:rPr>
        <w:t> </w:t>
      </w:r>
      <w:r>
        <w:rPr>
          <w:w w:val="105"/>
          <w:vertAlign w:val="baseline"/>
        </w:rPr>
        <w:t>the</w:t>
      </w:r>
      <w:r>
        <w:rPr>
          <w:spacing w:val="-12"/>
          <w:w w:val="105"/>
          <w:vertAlign w:val="baseline"/>
        </w:rPr>
        <w:t> </w:t>
      </w:r>
      <w:r>
        <w:rPr>
          <w:w w:val="105"/>
          <w:vertAlign w:val="baseline"/>
        </w:rPr>
        <w:t>bank</w:t>
      </w:r>
      <w:r>
        <w:rPr>
          <w:spacing w:val="-15"/>
          <w:w w:val="105"/>
          <w:vertAlign w:val="baseline"/>
        </w:rPr>
        <w:t> </w:t>
      </w:r>
      <w:r>
        <w:rPr>
          <w:w w:val="105"/>
          <w:vertAlign w:val="baseline"/>
        </w:rPr>
        <w:t>kept copies</w:t>
      </w:r>
      <w:r>
        <w:rPr>
          <w:spacing w:val="-12"/>
          <w:w w:val="105"/>
          <w:vertAlign w:val="baseline"/>
        </w:rPr>
        <w:t> </w:t>
      </w:r>
      <w:r>
        <w:rPr>
          <w:w w:val="105"/>
          <w:vertAlign w:val="baseline"/>
        </w:rPr>
        <w:t>of</w:t>
      </w:r>
      <w:r>
        <w:rPr>
          <w:spacing w:val="-11"/>
          <w:w w:val="105"/>
          <w:vertAlign w:val="baseline"/>
        </w:rPr>
        <w:t> </w:t>
      </w:r>
      <w:r>
        <w:rPr>
          <w:w w:val="105"/>
          <w:vertAlign w:val="baseline"/>
        </w:rPr>
        <w:t>personal</w:t>
      </w:r>
      <w:r>
        <w:rPr>
          <w:spacing w:val="-13"/>
          <w:w w:val="105"/>
          <w:vertAlign w:val="baseline"/>
        </w:rPr>
        <w:t> </w:t>
      </w:r>
      <w:r>
        <w:rPr>
          <w:w w:val="105"/>
          <w:vertAlign w:val="baseline"/>
        </w:rPr>
        <w:t>records</w:t>
      </w:r>
      <w:r>
        <w:rPr>
          <w:spacing w:val="-13"/>
          <w:w w:val="105"/>
          <w:vertAlign w:val="baseline"/>
        </w:rPr>
        <w:t> </w:t>
      </w:r>
      <w:r>
        <w:rPr>
          <w:w w:val="105"/>
          <w:vertAlign w:val="baseline"/>
        </w:rPr>
        <w:t>that</w:t>
      </w:r>
      <w:r>
        <w:rPr>
          <w:spacing w:val="-10"/>
          <w:w w:val="105"/>
          <w:vertAlign w:val="baseline"/>
        </w:rPr>
        <w:t> </w:t>
      </w:r>
      <w:r>
        <w:rPr>
          <w:w w:val="105"/>
          <w:vertAlign w:val="baseline"/>
        </w:rPr>
        <w:t>he</w:t>
      </w:r>
      <w:r>
        <w:rPr>
          <w:spacing w:val="-11"/>
          <w:w w:val="105"/>
          <w:vertAlign w:val="baseline"/>
        </w:rPr>
        <w:t> </w:t>
      </w:r>
      <w:r>
        <w:rPr>
          <w:w w:val="105"/>
          <w:vertAlign w:val="baseline"/>
        </w:rPr>
        <w:t>gave</w:t>
      </w:r>
      <w:r>
        <w:rPr>
          <w:spacing w:val="-10"/>
          <w:w w:val="105"/>
          <w:vertAlign w:val="baseline"/>
        </w:rPr>
        <w:t> </w:t>
      </w:r>
      <w:r>
        <w:rPr>
          <w:w w:val="105"/>
          <w:vertAlign w:val="baseline"/>
        </w:rPr>
        <w:t>to</w:t>
      </w:r>
      <w:r>
        <w:rPr>
          <w:spacing w:val="-12"/>
          <w:w w:val="105"/>
          <w:vertAlign w:val="baseline"/>
        </w:rPr>
        <w:t> </w:t>
      </w:r>
      <w:r>
        <w:rPr>
          <w:w w:val="105"/>
          <w:vertAlign w:val="baseline"/>
        </w:rPr>
        <w:t>the</w:t>
      </w:r>
      <w:r>
        <w:rPr>
          <w:spacing w:val="-13"/>
          <w:w w:val="105"/>
          <w:vertAlign w:val="baseline"/>
        </w:rPr>
        <w:t> </w:t>
      </w:r>
      <w:r>
        <w:rPr>
          <w:w w:val="105"/>
          <w:vertAlign w:val="baseline"/>
        </w:rPr>
        <w:t>bank</w:t>
      </w:r>
      <w:r>
        <w:rPr>
          <w:spacing w:val="-13"/>
          <w:w w:val="105"/>
          <w:vertAlign w:val="baseline"/>
        </w:rPr>
        <w:t> </w:t>
      </w:r>
      <w:r>
        <w:rPr>
          <w:w w:val="105"/>
          <w:vertAlign w:val="baseline"/>
        </w:rPr>
        <w:t>for</w:t>
      </w:r>
      <w:r>
        <w:rPr>
          <w:spacing w:val="-13"/>
          <w:w w:val="105"/>
          <w:vertAlign w:val="baseline"/>
        </w:rPr>
        <w:t> </w:t>
      </w:r>
      <w:r>
        <w:rPr>
          <w:w w:val="105"/>
          <w:vertAlign w:val="baseline"/>
        </w:rPr>
        <w:t>a</w:t>
      </w:r>
      <w:r>
        <w:rPr>
          <w:spacing w:val="-11"/>
          <w:w w:val="105"/>
          <w:vertAlign w:val="baseline"/>
        </w:rPr>
        <w:t> </w:t>
      </w:r>
      <w:r>
        <w:rPr>
          <w:w w:val="105"/>
          <w:vertAlign w:val="baseline"/>
        </w:rPr>
        <w:t>limited</w:t>
      </w:r>
      <w:r>
        <w:rPr>
          <w:spacing w:val="-11"/>
          <w:w w:val="105"/>
          <w:vertAlign w:val="baseline"/>
        </w:rPr>
        <w:t> </w:t>
      </w:r>
      <w:r>
        <w:rPr>
          <w:w w:val="105"/>
          <w:vertAlign w:val="baseline"/>
        </w:rPr>
        <w:t>purpose</w:t>
      </w:r>
      <w:r>
        <w:rPr>
          <w:spacing w:val="-11"/>
          <w:w w:val="105"/>
          <w:vertAlign w:val="baseline"/>
        </w:rPr>
        <w:t> </w:t>
      </w:r>
      <w:r>
        <w:rPr>
          <w:w w:val="105"/>
          <w:vertAlign w:val="baseline"/>
        </w:rPr>
        <w:t>and</w:t>
      </w:r>
      <w:r>
        <w:rPr>
          <w:spacing w:val="-13"/>
          <w:w w:val="105"/>
          <w:vertAlign w:val="baseline"/>
        </w:rPr>
        <w:t> </w:t>
      </w:r>
      <w:r>
        <w:rPr>
          <w:w w:val="105"/>
          <w:vertAlign w:val="baseline"/>
        </w:rPr>
        <w:t>in</w:t>
      </w:r>
      <w:r>
        <w:rPr>
          <w:spacing w:val="-11"/>
          <w:w w:val="105"/>
          <w:vertAlign w:val="baseline"/>
        </w:rPr>
        <w:t> </w:t>
      </w:r>
      <w:r>
        <w:rPr>
          <w:w w:val="105"/>
          <w:vertAlign w:val="baseline"/>
        </w:rPr>
        <w:t>which</w:t>
      </w:r>
      <w:r>
        <w:rPr>
          <w:spacing w:val="-12"/>
          <w:w w:val="105"/>
          <w:vertAlign w:val="baseline"/>
        </w:rPr>
        <w:t> </w:t>
      </w:r>
      <w:r>
        <w:rPr>
          <w:w w:val="105"/>
          <w:vertAlign w:val="baseline"/>
        </w:rPr>
        <w:t>he</w:t>
      </w:r>
      <w:r>
        <w:rPr>
          <w:spacing w:val="-10"/>
          <w:w w:val="105"/>
          <w:vertAlign w:val="baseline"/>
        </w:rPr>
        <w:t> </w:t>
      </w:r>
      <w:r>
        <w:rPr>
          <w:w w:val="105"/>
          <w:vertAlign w:val="baseline"/>
        </w:rPr>
        <w:t>retained a reasonable expectation of privacy under </w:t>
      </w:r>
      <w:r>
        <w:rPr>
          <w:i/>
          <w:w w:val="105"/>
          <w:vertAlign w:val="baseline"/>
        </w:rPr>
        <w:t>Katz</w:t>
      </w:r>
      <w:r>
        <w:rPr>
          <w:w w:val="105"/>
          <w:vertAlign w:val="baseline"/>
        </w:rPr>
        <w:t>. The Court, applying language from </w:t>
      </w:r>
      <w:r>
        <w:rPr>
          <w:i/>
          <w:w w:val="105"/>
          <w:vertAlign w:val="baseline"/>
        </w:rPr>
        <w:t>Katz</w:t>
      </w:r>
      <w:r>
        <w:rPr>
          <w:w w:val="105"/>
          <w:vertAlign w:val="baseline"/>
        </w:rPr>
        <w:t>, noted that “[w]hat a person knowingly exposes to the public ... is not a subject of Fourth Amendment protection.”</w:t>
      </w:r>
      <w:r>
        <w:rPr>
          <w:w w:val="105"/>
          <w:vertAlign w:val="superscript"/>
        </w:rPr>
        <w:t>74</w:t>
      </w:r>
      <w:r>
        <w:rPr>
          <w:w w:val="105"/>
          <w:vertAlign w:val="baseline"/>
        </w:rPr>
        <w:t> The Court concluded that banking documents were not “confidential communications,” but rather negotiable instruments that were required to transact business between the customer and the bank. All of the documents contained information “voluntarily conveyed to the banks and exposed to their employees in the ordinary course of business.”</w:t>
      </w:r>
      <w:r>
        <w:rPr>
          <w:w w:val="105"/>
          <w:vertAlign w:val="superscript"/>
        </w:rPr>
        <w:t>75</w:t>
      </w:r>
      <w:r>
        <w:rPr>
          <w:w w:val="105"/>
          <w:vertAlign w:val="baseline"/>
        </w:rPr>
        <w:t> As with</w:t>
      </w:r>
      <w:r>
        <w:rPr>
          <w:spacing w:val="-13"/>
          <w:w w:val="105"/>
          <w:vertAlign w:val="baseline"/>
        </w:rPr>
        <w:t> </w:t>
      </w:r>
      <w:r>
        <w:rPr>
          <w:w w:val="105"/>
          <w:vertAlign w:val="baseline"/>
        </w:rPr>
        <w:t>the</w:t>
      </w:r>
      <w:r>
        <w:rPr>
          <w:spacing w:val="-11"/>
          <w:w w:val="105"/>
          <w:vertAlign w:val="baseline"/>
        </w:rPr>
        <w:t> </w:t>
      </w:r>
      <w:r>
        <w:rPr>
          <w:w w:val="105"/>
          <w:vertAlign w:val="baseline"/>
        </w:rPr>
        <w:t>undercover</w:t>
      </w:r>
      <w:r>
        <w:rPr>
          <w:spacing w:val="-11"/>
          <w:w w:val="105"/>
          <w:vertAlign w:val="baseline"/>
        </w:rPr>
        <w:t> </w:t>
      </w:r>
      <w:r>
        <w:rPr>
          <w:w w:val="105"/>
          <w:vertAlign w:val="baseline"/>
        </w:rPr>
        <w:t>agent</w:t>
      </w:r>
      <w:r>
        <w:rPr>
          <w:spacing w:val="-12"/>
          <w:w w:val="105"/>
          <w:vertAlign w:val="baseline"/>
        </w:rPr>
        <w:t> </w:t>
      </w:r>
      <w:r>
        <w:rPr>
          <w:w w:val="105"/>
          <w:vertAlign w:val="baseline"/>
        </w:rPr>
        <w:t>cases,</w:t>
      </w:r>
      <w:r>
        <w:rPr>
          <w:spacing w:val="-13"/>
          <w:w w:val="105"/>
          <w:vertAlign w:val="baseline"/>
        </w:rPr>
        <w:t> </w:t>
      </w:r>
      <w:r>
        <w:rPr>
          <w:w w:val="105"/>
          <w:vertAlign w:val="baseline"/>
        </w:rPr>
        <w:t>once</w:t>
      </w:r>
      <w:r>
        <w:rPr>
          <w:spacing w:val="-13"/>
          <w:w w:val="105"/>
          <w:vertAlign w:val="baseline"/>
        </w:rPr>
        <w:t> </w:t>
      </w:r>
      <w:r>
        <w:rPr>
          <w:w w:val="105"/>
          <w:vertAlign w:val="baseline"/>
        </w:rPr>
        <w:t>documents</w:t>
      </w:r>
      <w:r>
        <w:rPr>
          <w:spacing w:val="-11"/>
          <w:w w:val="105"/>
          <w:vertAlign w:val="baseline"/>
        </w:rPr>
        <w:t> </w:t>
      </w:r>
      <w:r>
        <w:rPr>
          <w:w w:val="105"/>
          <w:vertAlign w:val="baseline"/>
        </w:rPr>
        <w:t>were</w:t>
      </w:r>
      <w:r>
        <w:rPr>
          <w:spacing w:val="-12"/>
          <w:w w:val="105"/>
          <w:vertAlign w:val="baseline"/>
        </w:rPr>
        <w:t> </w:t>
      </w:r>
      <w:r>
        <w:rPr>
          <w:w w:val="105"/>
          <w:vertAlign w:val="baseline"/>
        </w:rPr>
        <w:t>shared</w:t>
      </w:r>
      <w:r>
        <w:rPr>
          <w:spacing w:val="-12"/>
          <w:w w:val="105"/>
          <w:vertAlign w:val="baseline"/>
        </w:rPr>
        <w:t> </w:t>
      </w:r>
      <w:r>
        <w:rPr>
          <w:w w:val="105"/>
          <w:vertAlign w:val="baseline"/>
        </w:rPr>
        <w:t>with</w:t>
      </w:r>
      <w:r>
        <w:rPr>
          <w:spacing w:val="-11"/>
          <w:w w:val="105"/>
          <w:vertAlign w:val="baseline"/>
        </w:rPr>
        <w:t> </w:t>
      </w:r>
      <w:r>
        <w:rPr>
          <w:w w:val="105"/>
          <w:vertAlign w:val="baseline"/>
        </w:rPr>
        <w:t>the</w:t>
      </w:r>
      <w:r>
        <w:rPr>
          <w:spacing w:val="-11"/>
          <w:w w:val="105"/>
          <w:vertAlign w:val="baseline"/>
        </w:rPr>
        <w:t> </w:t>
      </w:r>
      <w:r>
        <w:rPr>
          <w:w w:val="105"/>
          <w:vertAlign w:val="baseline"/>
        </w:rPr>
        <w:t>bank,</w:t>
      </w:r>
      <w:r>
        <w:rPr>
          <w:spacing w:val="-11"/>
          <w:w w:val="105"/>
          <w:vertAlign w:val="baseline"/>
        </w:rPr>
        <w:t> </w:t>
      </w:r>
      <w:r>
        <w:rPr>
          <w:w w:val="105"/>
          <w:vertAlign w:val="baseline"/>
        </w:rPr>
        <w:t>they</w:t>
      </w:r>
      <w:r>
        <w:rPr>
          <w:spacing w:val="-12"/>
          <w:w w:val="105"/>
          <w:vertAlign w:val="baseline"/>
        </w:rPr>
        <w:t> </w:t>
      </w:r>
      <w:r>
        <w:rPr>
          <w:w w:val="105"/>
          <w:vertAlign w:val="baseline"/>
        </w:rPr>
        <w:t>could</w:t>
      </w:r>
      <w:r>
        <w:rPr>
          <w:spacing w:val="-13"/>
          <w:w w:val="105"/>
          <w:vertAlign w:val="baseline"/>
        </w:rPr>
        <w:t> </w:t>
      </w:r>
      <w:r>
        <w:rPr>
          <w:w w:val="105"/>
          <w:vertAlign w:val="baseline"/>
        </w:rPr>
        <w:t>then</w:t>
      </w:r>
      <w:r>
        <w:rPr>
          <w:spacing w:val="-11"/>
          <w:w w:val="105"/>
          <w:vertAlign w:val="baseline"/>
        </w:rPr>
        <w:t> </w:t>
      </w:r>
      <w:r>
        <w:rPr>
          <w:w w:val="105"/>
          <w:vertAlign w:val="baseline"/>
        </w:rPr>
        <w:t>be given to the government without requiring a search warrant. Citing to </w:t>
      </w:r>
      <w:r>
        <w:rPr>
          <w:i/>
          <w:w w:val="105"/>
          <w:vertAlign w:val="baseline"/>
        </w:rPr>
        <w:t>White</w:t>
      </w:r>
      <w:r>
        <w:rPr>
          <w:w w:val="105"/>
          <w:vertAlign w:val="baseline"/>
        </w:rPr>
        <w:t>, Justice Powell instructed that a bank customer “takes the risk, in revealing his affairs to another, that the information will be conveyed by that person to the government.”</w:t>
      </w:r>
      <w:r>
        <w:rPr>
          <w:w w:val="105"/>
          <w:vertAlign w:val="superscript"/>
        </w:rPr>
        <w:t>76</w:t>
      </w:r>
      <w:r>
        <w:rPr>
          <w:w w:val="105"/>
          <w:vertAlign w:val="baseline"/>
        </w:rPr>
        <w:t> Looking to both this assumption of the risk theory and the secrecy model, the Court then included the following sentence which would come to encapsulate the third-party</w:t>
      </w:r>
      <w:r>
        <w:rPr>
          <w:spacing w:val="-40"/>
          <w:w w:val="105"/>
          <w:vertAlign w:val="baseline"/>
        </w:rPr>
        <w:t> </w:t>
      </w:r>
      <w:r>
        <w:rPr>
          <w:w w:val="105"/>
          <w:vertAlign w:val="baseline"/>
        </w:rPr>
        <w:t>doctrine:</w:t>
      </w:r>
    </w:p>
    <w:p>
      <w:pPr>
        <w:pStyle w:val="BodyText"/>
        <w:spacing w:before="10"/>
        <w:rPr>
          <w:sz w:val="18"/>
        </w:rPr>
      </w:pPr>
    </w:p>
    <w:p>
      <w:pPr>
        <w:spacing w:line="247" w:lineRule="auto" w:before="0"/>
        <w:ind w:left="1508" w:right="1490" w:firstLine="0"/>
        <w:jc w:val="both"/>
        <w:rPr>
          <w:sz w:val="19"/>
        </w:rPr>
      </w:pPr>
      <w:r>
        <w:rPr>
          <w:w w:val="105"/>
          <w:sz w:val="19"/>
        </w:rPr>
        <w:t>This</w:t>
      </w:r>
      <w:r>
        <w:rPr>
          <w:spacing w:val="-24"/>
          <w:w w:val="105"/>
          <w:sz w:val="19"/>
        </w:rPr>
        <w:t> </w:t>
      </w:r>
      <w:r>
        <w:rPr>
          <w:w w:val="105"/>
          <w:sz w:val="19"/>
        </w:rPr>
        <w:t>Court</w:t>
      </w:r>
      <w:r>
        <w:rPr>
          <w:spacing w:val="-22"/>
          <w:w w:val="105"/>
          <w:sz w:val="19"/>
        </w:rPr>
        <w:t> </w:t>
      </w:r>
      <w:r>
        <w:rPr>
          <w:w w:val="105"/>
          <w:sz w:val="19"/>
        </w:rPr>
        <w:t>has</w:t>
      </w:r>
      <w:r>
        <w:rPr>
          <w:spacing w:val="-22"/>
          <w:w w:val="105"/>
          <w:sz w:val="19"/>
        </w:rPr>
        <w:t> </w:t>
      </w:r>
      <w:r>
        <w:rPr>
          <w:w w:val="105"/>
          <w:sz w:val="19"/>
        </w:rPr>
        <w:t>held</w:t>
      </w:r>
      <w:r>
        <w:rPr>
          <w:spacing w:val="-22"/>
          <w:w w:val="105"/>
          <w:sz w:val="19"/>
        </w:rPr>
        <w:t> </w:t>
      </w:r>
      <w:r>
        <w:rPr>
          <w:w w:val="105"/>
          <w:sz w:val="19"/>
        </w:rPr>
        <w:t>repeatedly</w:t>
      </w:r>
      <w:r>
        <w:rPr>
          <w:spacing w:val="-23"/>
          <w:w w:val="105"/>
          <w:sz w:val="19"/>
        </w:rPr>
        <w:t> </w:t>
      </w:r>
      <w:r>
        <w:rPr>
          <w:w w:val="105"/>
          <w:sz w:val="19"/>
        </w:rPr>
        <w:t>that</w:t>
      </w:r>
      <w:r>
        <w:rPr>
          <w:spacing w:val="-23"/>
          <w:w w:val="105"/>
          <w:sz w:val="19"/>
        </w:rPr>
        <w:t> </w:t>
      </w:r>
      <w:r>
        <w:rPr>
          <w:w w:val="105"/>
          <w:sz w:val="19"/>
        </w:rPr>
        <w:t>the</w:t>
      </w:r>
      <w:r>
        <w:rPr>
          <w:spacing w:val="-22"/>
          <w:w w:val="105"/>
          <w:sz w:val="19"/>
        </w:rPr>
        <w:t> </w:t>
      </w:r>
      <w:r>
        <w:rPr>
          <w:w w:val="105"/>
          <w:sz w:val="19"/>
        </w:rPr>
        <w:t>Fourth</w:t>
      </w:r>
      <w:r>
        <w:rPr>
          <w:spacing w:val="-22"/>
          <w:w w:val="105"/>
          <w:sz w:val="19"/>
        </w:rPr>
        <w:t> </w:t>
      </w:r>
      <w:r>
        <w:rPr>
          <w:w w:val="105"/>
          <w:sz w:val="19"/>
        </w:rPr>
        <w:t>Amendment</w:t>
      </w:r>
      <w:r>
        <w:rPr>
          <w:spacing w:val="-22"/>
          <w:w w:val="105"/>
          <w:sz w:val="19"/>
        </w:rPr>
        <w:t> </w:t>
      </w:r>
      <w:r>
        <w:rPr>
          <w:w w:val="105"/>
          <w:sz w:val="19"/>
        </w:rPr>
        <w:t>does</w:t>
      </w:r>
      <w:r>
        <w:rPr>
          <w:spacing w:val="-24"/>
          <w:w w:val="105"/>
          <w:sz w:val="19"/>
        </w:rPr>
        <w:t> </w:t>
      </w:r>
      <w:r>
        <w:rPr>
          <w:spacing w:val="-2"/>
          <w:w w:val="105"/>
          <w:sz w:val="19"/>
        </w:rPr>
        <w:t>not</w:t>
      </w:r>
      <w:r>
        <w:rPr>
          <w:spacing w:val="-26"/>
          <w:w w:val="105"/>
          <w:sz w:val="19"/>
        </w:rPr>
        <w:t> </w:t>
      </w:r>
      <w:r>
        <w:rPr>
          <w:spacing w:val="-3"/>
          <w:w w:val="105"/>
          <w:sz w:val="19"/>
        </w:rPr>
        <w:t>prohibit</w:t>
      </w:r>
      <w:r>
        <w:rPr>
          <w:spacing w:val="-27"/>
          <w:w w:val="105"/>
          <w:sz w:val="19"/>
        </w:rPr>
        <w:t> </w:t>
      </w:r>
      <w:r>
        <w:rPr>
          <w:spacing w:val="-3"/>
          <w:w w:val="105"/>
          <w:sz w:val="19"/>
        </w:rPr>
        <w:t>the</w:t>
      </w:r>
      <w:r>
        <w:rPr>
          <w:spacing w:val="-25"/>
          <w:w w:val="105"/>
          <w:sz w:val="19"/>
        </w:rPr>
        <w:t> </w:t>
      </w:r>
      <w:r>
        <w:rPr>
          <w:spacing w:val="-3"/>
          <w:w w:val="105"/>
          <w:sz w:val="19"/>
        </w:rPr>
        <w:t>obtaining</w:t>
      </w:r>
      <w:r>
        <w:rPr>
          <w:spacing w:val="-27"/>
          <w:w w:val="105"/>
          <w:sz w:val="19"/>
        </w:rPr>
        <w:t> </w:t>
      </w:r>
      <w:r>
        <w:rPr>
          <w:w w:val="105"/>
          <w:sz w:val="19"/>
        </w:rPr>
        <w:t>of information</w:t>
      </w:r>
      <w:r>
        <w:rPr>
          <w:spacing w:val="-25"/>
          <w:w w:val="105"/>
          <w:sz w:val="19"/>
        </w:rPr>
        <w:t> </w:t>
      </w:r>
      <w:r>
        <w:rPr>
          <w:w w:val="105"/>
          <w:sz w:val="19"/>
        </w:rPr>
        <w:t>revealed</w:t>
      </w:r>
      <w:r>
        <w:rPr>
          <w:spacing w:val="-23"/>
          <w:w w:val="105"/>
          <w:sz w:val="19"/>
        </w:rPr>
        <w:t> </w:t>
      </w:r>
      <w:r>
        <w:rPr>
          <w:w w:val="105"/>
          <w:sz w:val="19"/>
        </w:rPr>
        <w:t>to</w:t>
      </w:r>
      <w:r>
        <w:rPr>
          <w:spacing w:val="-23"/>
          <w:w w:val="105"/>
          <w:sz w:val="19"/>
        </w:rPr>
        <w:t> </w:t>
      </w:r>
      <w:r>
        <w:rPr>
          <w:w w:val="105"/>
          <w:sz w:val="19"/>
        </w:rPr>
        <w:t>a</w:t>
      </w:r>
      <w:r>
        <w:rPr>
          <w:spacing w:val="-24"/>
          <w:w w:val="105"/>
          <w:sz w:val="19"/>
        </w:rPr>
        <w:t> </w:t>
      </w:r>
      <w:r>
        <w:rPr>
          <w:w w:val="105"/>
          <w:sz w:val="19"/>
        </w:rPr>
        <w:t>third</w:t>
      </w:r>
      <w:r>
        <w:rPr>
          <w:spacing w:val="-25"/>
          <w:w w:val="105"/>
          <w:sz w:val="19"/>
        </w:rPr>
        <w:t> </w:t>
      </w:r>
      <w:r>
        <w:rPr>
          <w:w w:val="105"/>
          <w:sz w:val="19"/>
        </w:rPr>
        <w:t>party</w:t>
      </w:r>
      <w:r>
        <w:rPr>
          <w:spacing w:val="-26"/>
          <w:w w:val="105"/>
          <w:sz w:val="19"/>
        </w:rPr>
        <w:t> </w:t>
      </w:r>
      <w:r>
        <w:rPr>
          <w:w w:val="105"/>
          <w:sz w:val="19"/>
        </w:rPr>
        <w:t>and</w:t>
      </w:r>
      <w:r>
        <w:rPr>
          <w:spacing w:val="-23"/>
          <w:w w:val="105"/>
          <w:sz w:val="19"/>
        </w:rPr>
        <w:t> </w:t>
      </w:r>
      <w:r>
        <w:rPr>
          <w:w w:val="105"/>
          <w:sz w:val="19"/>
        </w:rPr>
        <w:t>conveyed</w:t>
      </w:r>
      <w:r>
        <w:rPr>
          <w:spacing w:val="-23"/>
          <w:w w:val="105"/>
          <w:sz w:val="19"/>
        </w:rPr>
        <w:t> </w:t>
      </w:r>
      <w:r>
        <w:rPr>
          <w:w w:val="105"/>
          <w:sz w:val="19"/>
        </w:rPr>
        <w:t>by</w:t>
      </w:r>
      <w:r>
        <w:rPr>
          <w:spacing w:val="-28"/>
          <w:w w:val="105"/>
          <w:sz w:val="19"/>
        </w:rPr>
        <w:t> </w:t>
      </w:r>
      <w:r>
        <w:rPr>
          <w:w w:val="105"/>
          <w:sz w:val="19"/>
        </w:rPr>
        <w:t>him</w:t>
      </w:r>
      <w:r>
        <w:rPr>
          <w:spacing w:val="-30"/>
          <w:w w:val="105"/>
          <w:sz w:val="19"/>
        </w:rPr>
        <w:t> </w:t>
      </w:r>
      <w:r>
        <w:rPr>
          <w:w w:val="105"/>
          <w:sz w:val="19"/>
        </w:rPr>
        <w:t>to</w:t>
      </w:r>
      <w:r>
        <w:rPr>
          <w:spacing w:val="-26"/>
          <w:w w:val="105"/>
          <w:sz w:val="19"/>
        </w:rPr>
        <w:t> </w:t>
      </w:r>
      <w:r>
        <w:rPr>
          <w:spacing w:val="-3"/>
          <w:w w:val="105"/>
          <w:sz w:val="19"/>
        </w:rPr>
        <w:t>Government</w:t>
      </w:r>
      <w:r>
        <w:rPr>
          <w:spacing w:val="-27"/>
          <w:w w:val="105"/>
          <w:sz w:val="19"/>
        </w:rPr>
        <w:t> </w:t>
      </w:r>
      <w:r>
        <w:rPr>
          <w:spacing w:val="-3"/>
          <w:w w:val="105"/>
          <w:sz w:val="19"/>
        </w:rPr>
        <w:t>authorities,</w:t>
      </w:r>
      <w:r>
        <w:rPr>
          <w:spacing w:val="-27"/>
          <w:w w:val="105"/>
          <w:sz w:val="19"/>
        </w:rPr>
        <w:t> </w:t>
      </w:r>
      <w:r>
        <w:rPr>
          <w:w w:val="105"/>
          <w:sz w:val="19"/>
        </w:rPr>
        <w:t>even</w:t>
      </w:r>
      <w:r>
        <w:rPr>
          <w:spacing w:val="-28"/>
          <w:w w:val="105"/>
          <w:sz w:val="19"/>
        </w:rPr>
        <w:t> </w:t>
      </w:r>
      <w:r>
        <w:rPr>
          <w:w w:val="105"/>
          <w:sz w:val="19"/>
        </w:rPr>
        <w:t>if the</w:t>
      </w:r>
      <w:r>
        <w:rPr>
          <w:spacing w:val="-17"/>
          <w:w w:val="105"/>
          <w:sz w:val="19"/>
        </w:rPr>
        <w:t> </w:t>
      </w:r>
      <w:r>
        <w:rPr>
          <w:w w:val="105"/>
          <w:sz w:val="19"/>
        </w:rPr>
        <w:t>information</w:t>
      </w:r>
      <w:r>
        <w:rPr>
          <w:spacing w:val="-18"/>
          <w:w w:val="105"/>
          <w:sz w:val="19"/>
        </w:rPr>
        <w:t> </w:t>
      </w:r>
      <w:r>
        <w:rPr>
          <w:w w:val="105"/>
          <w:sz w:val="19"/>
        </w:rPr>
        <w:t>is</w:t>
      </w:r>
      <w:r>
        <w:rPr>
          <w:spacing w:val="-17"/>
          <w:w w:val="105"/>
          <w:sz w:val="19"/>
        </w:rPr>
        <w:t> </w:t>
      </w:r>
      <w:r>
        <w:rPr>
          <w:w w:val="105"/>
          <w:sz w:val="19"/>
        </w:rPr>
        <w:t>revealed</w:t>
      </w:r>
      <w:r>
        <w:rPr>
          <w:spacing w:val="-17"/>
          <w:w w:val="105"/>
          <w:sz w:val="19"/>
        </w:rPr>
        <w:t> </w:t>
      </w:r>
      <w:r>
        <w:rPr>
          <w:w w:val="105"/>
          <w:sz w:val="19"/>
        </w:rPr>
        <w:t>on</w:t>
      </w:r>
      <w:r>
        <w:rPr>
          <w:spacing w:val="-16"/>
          <w:w w:val="105"/>
          <w:sz w:val="19"/>
        </w:rPr>
        <w:t> </w:t>
      </w:r>
      <w:r>
        <w:rPr>
          <w:w w:val="105"/>
          <w:sz w:val="19"/>
        </w:rPr>
        <w:t>the</w:t>
      </w:r>
      <w:r>
        <w:rPr>
          <w:spacing w:val="-17"/>
          <w:w w:val="105"/>
          <w:sz w:val="19"/>
        </w:rPr>
        <w:t> </w:t>
      </w:r>
      <w:r>
        <w:rPr>
          <w:w w:val="105"/>
          <w:sz w:val="19"/>
        </w:rPr>
        <w:t>assumption</w:t>
      </w:r>
      <w:r>
        <w:rPr>
          <w:spacing w:val="-16"/>
          <w:w w:val="105"/>
          <w:sz w:val="19"/>
        </w:rPr>
        <w:t> </w:t>
      </w:r>
      <w:r>
        <w:rPr>
          <w:w w:val="105"/>
          <w:sz w:val="19"/>
        </w:rPr>
        <w:t>that</w:t>
      </w:r>
      <w:r>
        <w:rPr>
          <w:spacing w:val="-15"/>
          <w:w w:val="105"/>
          <w:sz w:val="19"/>
        </w:rPr>
        <w:t> </w:t>
      </w:r>
      <w:r>
        <w:rPr>
          <w:w w:val="105"/>
          <w:sz w:val="19"/>
        </w:rPr>
        <w:t>it</w:t>
      </w:r>
      <w:r>
        <w:rPr>
          <w:spacing w:val="-15"/>
          <w:w w:val="105"/>
          <w:sz w:val="19"/>
        </w:rPr>
        <w:t> </w:t>
      </w:r>
      <w:r>
        <w:rPr>
          <w:w w:val="105"/>
          <w:sz w:val="19"/>
        </w:rPr>
        <w:t>will</w:t>
      </w:r>
      <w:r>
        <w:rPr>
          <w:spacing w:val="-16"/>
          <w:w w:val="105"/>
          <w:sz w:val="19"/>
        </w:rPr>
        <w:t> </w:t>
      </w:r>
      <w:r>
        <w:rPr>
          <w:w w:val="105"/>
          <w:sz w:val="19"/>
        </w:rPr>
        <w:t>be</w:t>
      </w:r>
      <w:r>
        <w:rPr>
          <w:spacing w:val="-15"/>
          <w:w w:val="105"/>
          <w:sz w:val="19"/>
        </w:rPr>
        <w:t> </w:t>
      </w:r>
      <w:r>
        <w:rPr>
          <w:w w:val="105"/>
          <w:sz w:val="19"/>
        </w:rPr>
        <w:t>used</w:t>
      </w:r>
      <w:r>
        <w:rPr>
          <w:spacing w:val="-17"/>
          <w:w w:val="105"/>
          <w:sz w:val="19"/>
        </w:rPr>
        <w:t> </w:t>
      </w:r>
      <w:r>
        <w:rPr>
          <w:w w:val="105"/>
          <w:sz w:val="19"/>
        </w:rPr>
        <w:t>only</w:t>
      </w:r>
      <w:r>
        <w:rPr>
          <w:spacing w:val="-18"/>
          <w:w w:val="105"/>
          <w:sz w:val="19"/>
        </w:rPr>
        <w:t> </w:t>
      </w:r>
      <w:r>
        <w:rPr>
          <w:w w:val="105"/>
          <w:sz w:val="19"/>
        </w:rPr>
        <w:t>for</w:t>
      </w:r>
      <w:r>
        <w:rPr>
          <w:spacing w:val="-16"/>
          <w:w w:val="105"/>
          <w:sz w:val="19"/>
        </w:rPr>
        <w:t> </w:t>
      </w:r>
      <w:r>
        <w:rPr>
          <w:w w:val="105"/>
          <w:sz w:val="19"/>
        </w:rPr>
        <w:t>a</w:t>
      </w:r>
      <w:r>
        <w:rPr>
          <w:spacing w:val="-17"/>
          <w:w w:val="105"/>
          <w:sz w:val="19"/>
        </w:rPr>
        <w:t> </w:t>
      </w:r>
      <w:r>
        <w:rPr>
          <w:w w:val="105"/>
          <w:sz w:val="19"/>
        </w:rPr>
        <w:t>limited</w:t>
      </w:r>
      <w:r>
        <w:rPr>
          <w:spacing w:val="-16"/>
          <w:w w:val="105"/>
          <w:sz w:val="19"/>
        </w:rPr>
        <w:t> </w:t>
      </w:r>
      <w:r>
        <w:rPr>
          <w:w w:val="105"/>
          <w:sz w:val="19"/>
        </w:rPr>
        <w:t>purpose and the confidence placed in the third party will not be</w:t>
      </w:r>
      <w:r>
        <w:rPr>
          <w:spacing w:val="-30"/>
          <w:w w:val="105"/>
          <w:sz w:val="19"/>
        </w:rPr>
        <w:t> </w:t>
      </w:r>
      <w:r>
        <w:rPr>
          <w:w w:val="105"/>
          <w:sz w:val="19"/>
        </w:rPr>
        <w:t>betrayed.</w:t>
      </w:r>
      <w:r>
        <w:rPr>
          <w:w w:val="105"/>
          <w:sz w:val="19"/>
          <w:vertAlign w:val="superscript"/>
        </w:rPr>
        <w:t>77</w:t>
      </w:r>
    </w:p>
    <w:p>
      <w:pPr>
        <w:pStyle w:val="BodyText"/>
        <w:spacing w:before="6"/>
        <w:rPr>
          <w:sz w:val="20"/>
        </w:rPr>
      </w:pPr>
    </w:p>
    <w:p>
      <w:pPr>
        <w:pStyle w:val="BodyText"/>
        <w:spacing w:line="247" w:lineRule="auto"/>
        <w:ind w:left="802" w:right="1121"/>
      </w:pPr>
      <w:r>
        <w:rPr>
          <w:w w:val="105"/>
        </w:rPr>
        <w:t>Based</w:t>
      </w:r>
      <w:r>
        <w:rPr>
          <w:spacing w:val="-15"/>
          <w:w w:val="105"/>
        </w:rPr>
        <w:t> </w:t>
      </w:r>
      <w:r>
        <w:rPr>
          <w:w w:val="105"/>
        </w:rPr>
        <w:t>on</w:t>
      </w:r>
      <w:r>
        <w:rPr>
          <w:spacing w:val="-15"/>
          <w:w w:val="105"/>
        </w:rPr>
        <w:t> </w:t>
      </w:r>
      <w:r>
        <w:rPr>
          <w:w w:val="105"/>
        </w:rPr>
        <w:t>this</w:t>
      </w:r>
      <w:r>
        <w:rPr>
          <w:spacing w:val="-15"/>
          <w:w w:val="105"/>
        </w:rPr>
        <w:t> </w:t>
      </w:r>
      <w:r>
        <w:rPr>
          <w:w w:val="105"/>
        </w:rPr>
        <w:t>assertion,</w:t>
      </w:r>
      <w:r>
        <w:rPr>
          <w:spacing w:val="-15"/>
          <w:w w:val="105"/>
        </w:rPr>
        <w:t> </w:t>
      </w:r>
      <w:r>
        <w:rPr>
          <w:w w:val="105"/>
        </w:rPr>
        <w:t>Miller</w:t>
      </w:r>
      <w:r>
        <w:rPr>
          <w:spacing w:val="-16"/>
          <w:w w:val="105"/>
        </w:rPr>
        <w:t> </w:t>
      </w:r>
      <w:r>
        <w:rPr>
          <w:w w:val="105"/>
        </w:rPr>
        <w:t>could</w:t>
      </w:r>
      <w:r>
        <w:rPr>
          <w:spacing w:val="-14"/>
          <w:w w:val="105"/>
        </w:rPr>
        <w:t> </w:t>
      </w:r>
      <w:r>
        <w:rPr>
          <w:w w:val="105"/>
        </w:rPr>
        <w:t>have</w:t>
      </w:r>
      <w:r>
        <w:rPr>
          <w:spacing w:val="-14"/>
          <w:w w:val="105"/>
        </w:rPr>
        <w:t> </w:t>
      </w:r>
      <w:r>
        <w:rPr>
          <w:w w:val="105"/>
        </w:rPr>
        <w:t>no</w:t>
      </w:r>
      <w:r>
        <w:rPr>
          <w:spacing w:val="-16"/>
          <w:w w:val="105"/>
        </w:rPr>
        <w:t> </w:t>
      </w:r>
      <w:r>
        <w:rPr>
          <w:w w:val="105"/>
        </w:rPr>
        <w:t>reasonable</w:t>
      </w:r>
      <w:r>
        <w:rPr>
          <w:spacing w:val="-14"/>
          <w:w w:val="105"/>
        </w:rPr>
        <w:t> </w:t>
      </w:r>
      <w:r>
        <w:rPr>
          <w:w w:val="105"/>
        </w:rPr>
        <w:t>expectation</w:t>
      </w:r>
      <w:r>
        <w:rPr>
          <w:spacing w:val="-14"/>
          <w:w w:val="105"/>
        </w:rPr>
        <w:t> </w:t>
      </w:r>
      <w:r>
        <w:rPr>
          <w:w w:val="105"/>
        </w:rPr>
        <w:t>of</w:t>
      </w:r>
      <w:r>
        <w:rPr>
          <w:spacing w:val="-14"/>
          <w:w w:val="105"/>
        </w:rPr>
        <w:t> </w:t>
      </w:r>
      <w:r>
        <w:rPr>
          <w:w w:val="105"/>
        </w:rPr>
        <w:t>privacy</w:t>
      </w:r>
      <w:r>
        <w:rPr>
          <w:spacing w:val="-16"/>
          <w:w w:val="105"/>
        </w:rPr>
        <w:t> </w:t>
      </w:r>
      <w:r>
        <w:rPr>
          <w:w w:val="105"/>
        </w:rPr>
        <w:t>in</w:t>
      </w:r>
      <w:r>
        <w:rPr>
          <w:spacing w:val="-15"/>
          <w:w w:val="105"/>
        </w:rPr>
        <w:t> </w:t>
      </w:r>
      <w:r>
        <w:rPr>
          <w:w w:val="105"/>
        </w:rPr>
        <w:t>the</w:t>
      </w:r>
      <w:r>
        <w:rPr>
          <w:spacing w:val="-14"/>
          <w:w w:val="105"/>
        </w:rPr>
        <w:t> </w:t>
      </w:r>
      <w:r>
        <w:rPr>
          <w:w w:val="105"/>
        </w:rPr>
        <w:t>bank records</w:t>
      </w:r>
      <w:r>
        <w:rPr>
          <w:spacing w:val="-14"/>
          <w:w w:val="105"/>
        </w:rPr>
        <w:t> </w:t>
      </w:r>
      <w:r>
        <w:rPr>
          <w:w w:val="105"/>
        </w:rPr>
        <w:t>and</w:t>
      </w:r>
      <w:r>
        <w:rPr>
          <w:spacing w:val="-13"/>
          <w:w w:val="105"/>
        </w:rPr>
        <w:t> </w:t>
      </w:r>
      <w:r>
        <w:rPr>
          <w:w w:val="105"/>
        </w:rPr>
        <w:t>thus</w:t>
      </w:r>
      <w:r>
        <w:rPr>
          <w:spacing w:val="-13"/>
          <w:w w:val="105"/>
        </w:rPr>
        <w:t> </w:t>
      </w:r>
      <w:r>
        <w:rPr>
          <w:w w:val="105"/>
        </w:rPr>
        <w:t>the</w:t>
      </w:r>
      <w:r>
        <w:rPr>
          <w:spacing w:val="-13"/>
          <w:w w:val="105"/>
        </w:rPr>
        <w:t> </w:t>
      </w:r>
      <w:r>
        <w:rPr>
          <w:w w:val="105"/>
        </w:rPr>
        <w:t>introduction</w:t>
      </w:r>
      <w:r>
        <w:rPr>
          <w:spacing w:val="-11"/>
          <w:w w:val="105"/>
        </w:rPr>
        <w:t> </w:t>
      </w:r>
      <w:r>
        <w:rPr>
          <w:w w:val="105"/>
        </w:rPr>
        <w:t>of</w:t>
      </w:r>
      <w:r>
        <w:rPr>
          <w:spacing w:val="-13"/>
          <w:w w:val="105"/>
        </w:rPr>
        <w:t> </w:t>
      </w:r>
      <w:r>
        <w:rPr>
          <w:w w:val="105"/>
        </w:rPr>
        <w:t>them</w:t>
      </w:r>
      <w:r>
        <w:rPr>
          <w:spacing w:val="-15"/>
          <w:w w:val="105"/>
        </w:rPr>
        <w:t> </w:t>
      </w:r>
      <w:r>
        <w:rPr>
          <w:w w:val="105"/>
        </w:rPr>
        <w:t>at</w:t>
      </w:r>
      <w:r>
        <w:rPr>
          <w:spacing w:val="-12"/>
          <w:w w:val="105"/>
        </w:rPr>
        <w:t> </w:t>
      </w:r>
      <w:r>
        <w:rPr>
          <w:w w:val="105"/>
        </w:rPr>
        <w:t>his</w:t>
      </w:r>
      <w:r>
        <w:rPr>
          <w:spacing w:val="-10"/>
          <w:w w:val="105"/>
        </w:rPr>
        <w:t> </w:t>
      </w:r>
      <w:r>
        <w:rPr>
          <w:w w:val="105"/>
        </w:rPr>
        <w:t>prosecution</w:t>
      </w:r>
      <w:r>
        <w:rPr>
          <w:spacing w:val="-14"/>
          <w:w w:val="105"/>
        </w:rPr>
        <w:t> </w:t>
      </w:r>
      <w:r>
        <w:rPr>
          <w:w w:val="105"/>
        </w:rPr>
        <w:t>did</w:t>
      </w:r>
      <w:r>
        <w:rPr>
          <w:spacing w:val="-13"/>
          <w:w w:val="105"/>
        </w:rPr>
        <w:t> </w:t>
      </w:r>
      <w:r>
        <w:rPr>
          <w:w w:val="105"/>
        </w:rPr>
        <w:t>not</w:t>
      </w:r>
      <w:r>
        <w:rPr>
          <w:spacing w:val="-13"/>
          <w:w w:val="105"/>
        </w:rPr>
        <w:t> </w:t>
      </w:r>
      <w:r>
        <w:rPr>
          <w:w w:val="105"/>
        </w:rPr>
        <w:t>contravene</w:t>
      </w:r>
      <w:r>
        <w:rPr>
          <w:spacing w:val="-13"/>
          <w:w w:val="105"/>
        </w:rPr>
        <w:t> </w:t>
      </w:r>
      <w:r>
        <w:rPr>
          <w:w w:val="105"/>
        </w:rPr>
        <w:t>the</w:t>
      </w:r>
      <w:r>
        <w:rPr>
          <w:spacing w:val="-13"/>
          <w:w w:val="105"/>
        </w:rPr>
        <w:t> </w:t>
      </w:r>
      <w:r>
        <w:rPr>
          <w:w w:val="105"/>
        </w:rPr>
        <w:t>Fourth Amendment.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r>
        <w:rPr/>
        <w:pict>
          <v:rect style="position:absolute;margin-left:94.149017pt;margin-top:17.218985pt;width:141.12pt;height:.588pt;mso-position-horizontal-relative:page;mso-position-vertical-relative:paragraph;z-index:-15672832;mso-wrap-distance-left:0;mso-wrap-distance-right:0" filled="true" fillcolor="#000000" stroked="false">
            <v:fill type="solid"/>
            <w10:wrap type="topAndBottom"/>
          </v:rect>
        </w:pict>
      </w:r>
    </w:p>
    <w:p>
      <w:pPr>
        <w:spacing w:before="80"/>
        <w:ind w:left="802" w:right="0" w:firstLine="0"/>
        <w:jc w:val="left"/>
        <w:rPr>
          <w:sz w:val="17"/>
        </w:rPr>
      </w:pPr>
      <w:r>
        <w:rPr>
          <w:w w:val="105"/>
          <w:sz w:val="17"/>
          <w:vertAlign w:val="superscript"/>
        </w:rPr>
        <w:t>70</w:t>
      </w:r>
      <w:r>
        <w:rPr>
          <w:w w:val="105"/>
          <w:sz w:val="17"/>
          <w:vertAlign w:val="baseline"/>
        </w:rPr>
        <w:t> </w:t>
      </w:r>
      <w:r>
        <w:rPr>
          <w:i/>
          <w:w w:val="105"/>
          <w:sz w:val="17"/>
          <w:vertAlign w:val="baseline"/>
        </w:rPr>
        <w:t>Id. </w:t>
      </w:r>
      <w:r>
        <w:rPr>
          <w:w w:val="105"/>
          <w:sz w:val="17"/>
          <w:vertAlign w:val="baseline"/>
        </w:rPr>
        <w:t>at 438.</w:t>
      </w:r>
    </w:p>
    <w:p>
      <w:pPr>
        <w:spacing w:before="66"/>
        <w:ind w:left="802" w:right="0" w:firstLine="0"/>
        <w:jc w:val="left"/>
        <w:rPr>
          <w:sz w:val="17"/>
        </w:rPr>
      </w:pPr>
      <w:r>
        <w:rPr>
          <w:w w:val="110"/>
          <w:sz w:val="17"/>
          <w:vertAlign w:val="superscript"/>
        </w:rPr>
        <w:t>71</w:t>
      </w:r>
      <w:r>
        <w:rPr>
          <w:w w:val="110"/>
          <w:sz w:val="17"/>
          <w:vertAlign w:val="baseline"/>
        </w:rPr>
        <w:t> </w:t>
      </w:r>
      <w:r>
        <w:rPr>
          <w:i/>
          <w:w w:val="110"/>
          <w:sz w:val="17"/>
          <w:vertAlign w:val="baseline"/>
        </w:rPr>
        <w:t>Id</w:t>
      </w:r>
      <w:r>
        <w:rPr>
          <w:w w:val="110"/>
          <w:sz w:val="17"/>
          <w:vertAlign w:val="baseline"/>
        </w:rPr>
        <w:t>.</w:t>
      </w:r>
    </w:p>
    <w:p>
      <w:pPr>
        <w:spacing w:before="65"/>
        <w:ind w:left="802" w:right="0" w:firstLine="0"/>
        <w:jc w:val="left"/>
        <w:rPr>
          <w:sz w:val="17"/>
        </w:rPr>
      </w:pPr>
      <w:r>
        <w:rPr>
          <w:w w:val="105"/>
          <w:sz w:val="17"/>
          <w:vertAlign w:val="superscript"/>
        </w:rPr>
        <w:t>72</w:t>
      </w:r>
      <w:r>
        <w:rPr>
          <w:w w:val="105"/>
          <w:sz w:val="17"/>
          <w:vertAlign w:val="baseline"/>
        </w:rPr>
        <w:t> </w:t>
      </w:r>
      <w:r>
        <w:rPr>
          <w:i/>
          <w:w w:val="105"/>
          <w:sz w:val="17"/>
          <w:vertAlign w:val="baseline"/>
        </w:rPr>
        <w:t>Miller</w:t>
      </w:r>
      <w:r>
        <w:rPr>
          <w:w w:val="105"/>
          <w:sz w:val="17"/>
          <w:vertAlign w:val="baseline"/>
        </w:rPr>
        <w:t>, 425 U.S. at 441 (quoting California Bankers Assn. v. Shultz, 416 U.S. 21, 54 (1974)).</w:t>
      </w:r>
    </w:p>
    <w:p>
      <w:pPr>
        <w:spacing w:before="68"/>
        <w:ind w:left="802" w:right="0" w:firstLine="0"/>
        <w:jc w:val="left"/>
        <w:rPr>
          <w:sz w:val="17"/>
        </w:rPr>
      </w:pPr>
      <w:r>
        <w:rPr>
          <w:w w:val="105"/>
          <w:sz w:val="17"/>
          <w:vertAlign w:val="superscript"/>
        </w:rPr>
        <w:t>73</w:t>
      </w:r>
      <w:r>
        <w:rPr>
          <w:w w:val="105"/>
          <w:sz w:val="17"/>
          <w:vertAlign w:val="baseline"/>
        </w:rPr>
        <w:t> </w:t>
      </w:r>
      <w:r>
        <w:rPr>
          <w:i/>
          <w:w w:val="105"/>
          <w:sz w:val="17"/>
          <w:vertAlign w:val="baseline"/>
        </w:rPr>
        <w:t>See California Bankers Ass’n</w:t>
      </w:r>
      <w:r>
        <w:rPr>
          <w:w w:val="105"/>
          <w:sz w:val="17"/>
          <w:vertAlign w:val="baseline"/>
        </w:rPr>
        <w:t>, 416 U.S. at 54 n.24.</w:t>
      </w:r>
    </w:p>
    <w:p>
      <w:pPr>
        <w:spacing w:before="66"/>
        <w:ind w:left="802" w:right="0" w:firstLine="0"/>
        <w:jc w:val="left"/>
        <w:rPr>
          <w:sz w:val="17"/>
        </w:rPr>
      </w:pPr>
      <w:r>
        <w:rPr>
          <w:w w:val="105"/>
          <w:sz w:val="17"/>
          <w:vertAlign w:val="superscript"/>
        </w:rPr>
        <w:t>74</w:t>
      </w:r>
      <w:r>
        <w:rPr>
          <w:w w:val="105"/>
          <w:sz w:val="17"/>
          <w:vertAlign w:val="baseline"/>
        </w:rPr>
        <w:t> </w:t>
      </w:r>
      <w:r>
        <w:rPr>
          <w:i/>
          <w:w w:val="105"/>
          <w:sz w:val="17"/>
          <w:vertAlign w:val="baseline"/>
        </w:rPr>
        <w:t>Miller</w:t>
      </w:r>
      <w:r>
        <w:rPr>
          <w:w w:val="105"/>
          <w:sz w:val="17"/>
          <w:vertAlign w:val="baseline"/>
        </w:rPr>
        <w:t>, 425 U.S. at 442 (quoting Katz v. United States, 389 U.S. 347, 351 (1967)).</w:t>
      </w:r>
    </w:p>
    <w:p>
      <w:pPr>
        <w:spacing w:before="65"/>
        <w:ind w:left="802" w:right="0" w:firstLine="0"/>
        <w:jc w:val="left"/>
        <w:rPr>
          <w:i/>
          <w:sz w:val="17"/>
        </w:rPr>
      </w:pPr>
      <w:r>
        <w:rPr>
          <w:w w:val="110"/>
          <w:sz w:val="17"/>
          <w:vertAlign w:val="superscript"/>
        </w:rPr>
        <w:t>75</w:t>
      </w:r>
      <w:r>
        <w:rPr>
          <w:w w:val="110"/>
          <w:sz w:val="17"/>
          <w:vertAlign w:val="baseline"/>
        </w:rPr>
        <w:t> </w:t>
      </w:r>
      <w:r>
        <w:rPr>
          <w:i/>
          <w:w w:val="110"/>
          <w:sz w:val="17"/>
          <w:vertAlign w:val="baseline"/>
        </w:rPr>
        <w:t>Id.</w:t>
      </w:r>
    </w:p>
    <w:p>
      <w:pPr>
        <w:spacing w:before="66"/>
        <w:ind w:left="802" w:right="0" w:firstLine="0"/>
        <w:jc w:val="left"/>
        <w:rPr>
          <w:sz w:val="17"/>
        </w:rPr>
      </w:pPr>
      <w:r>
        <w:rPr>
          <w:w w:val="105"/>
          <w:sz w:val="17"/>
          <w:vertAlign w:val="superscript"/>
        </w:rPr>
        <w:t>76</w:t>
      </w:r>
      <w:r>
        <w:rPr>
          <w:w w:val="105"/>
          <w:sz w:val="17"/>
          <w:vertAlign w:val="baseline"/>
        </w:rPr>
        <w:t> </w:t>
      </w:r>
      <w:r>
        <w:rPr>
          <w:i/>
          <w:w w:val="105"/>
          <w:sz w:val="17"/>
          <w:vertAlign w:val="baseline"/>
        </w:rPr>
        <w:t>Id. </w:t>
      </w:r>
      <w:r>
        <w:rPr>
          <w:w w:val="105"/>
          <w:sz w:val="17"/>
          <w:vertAlign w:val="baseline"/>
        </w:rPr>
        <w:t>at 443.</w:t>
      </w:r>
    </w:p>
    <w:p>
      <w:pPr>
        <w:spacing w:before="68"/>
        <w:ind w:left="802" w:right="0" w:firstLine="0"/>
        <w:jc w:val="left"/>
        <w:rPr>
          <w:sz w:val="17"/>
        </w:rPr>
      </w:pPr>
      <w:r>
        <w:rPr>
          <w:w w:val="105"/>
          <w:sz w:val="17"/>
          <w:vertAlign w:val="superscript"/>
        </w:rPr>
        <w:t>77</w:t>
      </w:r>
      <w:r>
        <w:rPr>
          <w:w w:val="105"/>
          <w:sz w:val="17"/>
          <w:vertAlign w:val="baseline"/>
        </w:rPr>
        <w:t> </w:t>
      </w:r>
      <w:r>
        <w:rPr>
          <w:i/>
          <w:w w:val="105"/>
          <w:sz w:val="17"/>
          <w:vertAlign w:val="baseline"/>
        </w:rPr>
        <w:t>Id. </w:t>
      </w:r>
      <w:r>
        <w:rPr>
          <w:w w:val="105"/>
          <w:sz w:val="17"/>
          <w:vertAlign w:val="baseline"/>
        </w:rPr>
        <w:t>at 443.</w:t>
      </w:r>
    </w:p>
    <w:p>
      <w:pPr>
        <w:pStyle w:val="BodyText"/>
        <w:rPr>
          <w:sz w:val="20"/>
        </w:rPr>
      </w:pPr>
    </w:p>
    <w:p>
      <w:pPr>
        <w:pStyle w:val="BodyText"/>
        <w:rPr>
          <w:sz w:val="20"/>
        </w:rPr>
      </w:pPr>
    </w:p>
    <w:p>
      <w:pPr>
        <w:pStyle w:val="BodyText"/>
        <w:spacing w:before="1"/>
        <w:rPr>
          <w:sz w:val="28"/>
        </w:rPr>
      </w:pPr>
      <w:r>
        <w:rPr/>
        <w:pict>
          <v:rect style="position:absolute;margin-left:92.737823pt;margin-top:18.099424pt;width:426.1824pt;height:.4704pt;mso-position-horizontal-relative:page;mso-position-vertical-relative:paragraph;z-index:-15672320;mso-wrap-distance-left:0;mso-wrap-distance-right:0" filled="true" fillcolor="#00578f" stroked="false">
            <v:fill type="solid"/>
            <w10:wrap type="topAndBottom"/>
          </v:rect>
        </w:pict>
      </w:r>
    </w:p>
    <w:p>
      <w:pPr>
        <w:tabs>
          <w:tab w:pos="8480" w:val="right" w:leader="none"/>
        </w:tabs>
        <w:spacing w:line="166" w:lineRule="exact" w:before="0"/>
        <w:ind w:left="13" w:right="0" w:firstLine="0"/>
        <w:jc w:val="center"/>
        <w:rPr>
          <w:rFonts w:ascii="Arial"/>
          <w:sz w:val="15"/>
        </w:rPr>
      </w:pPr>
      <w:r>
        <w:rPr>
          <w:rFonts w:ascii="Arial"/>
          <w:color w:val="00578F"/>
          <w:w w:val="105"/>
          <w:sz w:val="15"/>
        </w:rPr>
        <w:t>Congressional Research</w:t>
      </w:r>
      <w:r>
        <w:rPr>
          <w:rFonts w:ascii="Arial"/>
          <w:color w:val="00578F"/>
          <w:spacing w:val="-2"/>
          <w:w w:val="105"/>
          <w:sz w:val="15"/>
        </w:rPr>
        <w:t> </w:t>
      </w:r>
      <w:r>
        <w:rPr>
          <w:rFonts w:ascii="Arial"/>
          <w:color w:val="00578F"/>
          <w:w w:val="105"/>
          <w:sz w:val="15"/>
        </w:rPr>
        <w:t>Service</w:t>
      </w:r>
      <w:r>
        <w:rPr>
          <w:color w:val="00578F"/>
          <w:w w:val="105"/>
          <w:sz w:val="15"/>
        </w:rPr>
        <w:tab/>
      </w:r>
      <w:r>
        <w:rPr>
          <w:rFonts w:ascii="Arial"/>
          <w:color w:val="00578F"/>
          <w:w w:val="105"/>
          <w:sz w:val="15"/>
        </w:rPr>
        <w:t>10</w:t>
      </w:r>
    </w:p>
    <w:p>
      <w:pPr>
        <w:spacing w:line="263" w:lineRule="exact" w:before="0"/>
        <w:ind w:left="13" w:right="0" w:firstLine="0"/>
        <w:jc w:val="center"/>
        <w:rPr>
          <w:rFonts w:ascii="Arial"/>
          <w:sz w:val="23"/>
        </w:rPr>
      </w:pPr>
      <w:r>
        <w:rPr>
          <w:rFonts w:ascii="Arial"/>
          <w:color w:val="FF0000"/>
          <w:sz w:val="23"/>
        </w:rPr>
        <w:t>140</w:t>
      </w:r>
    </w:p>
    <w:p>
      <w:pPr>
        <w:spacing w:after="0" w:line="263" w:lineRule="exact"/>
        <w:jc w:val="center"/>
        <w:rPr>
          <w:rFonts w:ascii="Arial"/>
          <w:sz w:val="23"/>
        </w:rPr>
        <w:sectPr>
          <w:pgSz w:w="11900" w:h="16840"/>
          <w:pgMar w:top="1600" w:bottom="280" w:left="1080" w:right="760"/>
        </w:sectPr>
      </w:pPr>
    </w:p>
    <w:p>
      <w:pPr>
        <w:tabs>
          <w:tab w:pos="6163" w:val="left" w:leader="none"/>
        </w:tabs>
        <w:spacing w:before="256"/>
        <w:ind w:left="772" w:right="0" w:firstLine="0"/>
        <w:jc w:val="left"/>
        <w:rPr>
          <w:rFonts w:ascii="Arial"/>
          <w:i/>
          <w:sz w:val="15"/>
        </w:rPr>
      </w:pPr>
      <w:r>
        <w:rPr>
          <w:color w:val="00578F"/>
          <w:w w:val="105"/>
          <w:sz w:val="15"/>
          <w:u w:val="single" w:color="00578F"/>
        </w:rPr>
        <w:t> </w:t>
      </w:r>
      <w:r>
        <w:rPr>
          <w:color w:val="00578F"/>
          <w:sz w:val="15"/>
          <w:u w:val="single" w:color="00578F"/>
        </w:rPr>
        <w:tab/>
      </w:r>
      <w:r>
        <w:rPr>
          <w:rFonts w:ascii="Arial"/>
          <w:i/>
          <w:color w:val="00578F"/>
          <w:w w:val="105"/>
          <w:sz w:val="15"/>
          <w:u w:val="single" w:color="00578F"/>
        </w:rPr>
        <w:t>The Fourth Amendment Third-Party</w:t>
      </w:r>
      <w:r>
        <w:rPr>
          <w:rFonts w:ascii="Arial"/>
          <w:i/>
          <w:color w:val="00578F"/>
          <w:spacing w:val="-6"/>
          <w:w w:val="105"/>
          <w:sz w:val="15"/>
          <w:u w:val="single" w:color="00578F"/>
        </w:rPr>
        <w:t> </w:t>
      </w:r>
      <w:r>
        <w:rPr>
          <w:rFonts w:ascii="Arial"/>
          <w:i/>
          <w:color w:val="00578F"/>
          <w:w w:val="105"/>
          <w:sz w:val="15"/>
          <w:u w:val="single" w:color="00578F"/>
        </w:rPr>
        <w:t>Doctrine</w:t>
      </w:r>
    </w:p>
    <w:p>
      <w:pPr>
        <w:pStyle w:val="BodyText"/>
        <w:rPr>
          <w:rFonts w:ascii="Arial"/>
          <w:i/>
          <w:sz w:val="28"/>
        </w:rPr>
      </w:pPr>
    </w:p>
    <w:p>
      <w:pPr>
        <w:pStyle w:val="BodyText"/>
        <w:spacing w:before="5"/>
        <w:rPr>
          <w:rFonts w:ascii="Arial"/>
          <w:i/>
          <w:sz w:val="34"/>
        </w:rPr>
      </w:pPr>
    </w:p>
    <w:p>
      <w:pPr>
        <w:spacing w:before="0"/>
        <w:ind w:left="800" w:right="0" w:firstLine="0"/>
        <w:jc w:val="left"/>
        <w:rPr>
          <w:rFonts w:ascii="Palatino Linotype" w:hAnsi="Palatino Linotype"/>
          <w:b/>
          <w:sz w:val="27"/>
        </w:rPr>
      </w:pPr>
      <w:r>
        <w:rPr>
          <w:rFonts w:ascii="Palatino Linotype" w:hAnsi="Palatino Linotype"/>
          <w:b/>
          <w:i/>
          <w:sz w:val="27"/>
        </w:rPr>
        <w:t>Smith v. Maryland</w:t>
      </w:r>
      <w:r>
        <w:rPr>
          <w:rFonts w:ascii="Palatino Linotype" w:hAnsi="Palatino Linotype"/>
          <w:b/>
          <w:sz w:val="27"/>
        </w:rPr>
        <w:t>—Subpoena for Telephone Call Records</w:t>
      </w:r>
    </w:p>
    <w:p>
      <w:pPr>
        <w:pStyle w:val="BodyText"/>
        <w:spacing w:line="247" w:lineRule="auto" w:before="177"/>
        <w:ind w:left="800" w:right="1121"/>
      </w:pPr>
      <w:r>
        <w:rPr>
          <w:w w:val="105"/>
        </w:rPr>
        <w:t>Several years </w:t>
      </w:r>
      <w:r>
        <w:rPr>
          <w:spacing w:val="-3"/>
          <w:w w:val="105"/>
        </w:rPr>
        <w:t>later, </w:t>
      </w:r>
      <w:r>
        <w:rPr>
          <w:w w:val="105"/>
        </w:rPr>
        <w:t>the Court took up the second major third-party doctrine case, </w:t>
      </w:r>
      <w:r>
        <w:rPr>
          <w:i/>
          <w:w w:val="105"/>
        </w:rPr>
        <w:t>Smith </w:t>
      </w:r>
      <w:r>
        <w:rPr>
          <w:i/>
          <w:spacing w:val="-9"/>
          <w:w w:val="105"/>
        </w:rPr>
        <w:t>v. </w:t>
      </w:r>
      <w:r>
        <w:rPr>
          <w:i/>
          <w:w w:val="105"/>
        </w:rPr>
        <w:t>Maryland,</w:t>
      </w:r>
      <w:r>
        <w:rPr>
          <w:w w:val="105"/>
          <w:vertAlign w:val="superscript"/>
        </w:rPr>
        <w:t>78</w:t>
      </w:r>
      <w:r>
        <w:rPr>
          <w:spacing w:val="-21"/>
          <w:w w:val="105"/>
          <w:vertAlign w:val="baseline"/>
        </w:rPr>
        <w:t> </w:t>
      </w:r>
      <w:r>
        <w:rPr>
          <w:w w:val="105"/>
          <w:vertAlign w:val="baseline"/>
        </w:rPr>
        <w:t>which</w:t>
      </w:r>
      <w:r>
        <w:rPr>
          <w:spacing w:val="-20"/>
          <w:w w:val="105"/>
          <w:vertAlign w:val="baseline"/>
        </w:rPr>
        <w:t> </w:t>
      </w:r>
      <w:r>
        <w:rPr>
          <w:w w:val="105"/>
          <w:vertAlign w:val="baseline"/>
        </w:rPr>
        <w:t>would</w:t>
      </w:r>
      <w:r>
        <w:rPr>
          <w:spacing w:val="-21"/>
          <w:w w:val="105"/>
          <w:vertAlign w:val="baseline"/>
        </w:rPr>
        <w:t> </w:t>
      </w:r>
      <w:r>
        <w:rPr>
          <w:w w:val="105"/>
          <w:vertAlign w:val="baseline"/>
        </w:rPr>
        <w:t>have</w:t>
      </w:r>
      <w:r>
        <w:rPr>
          <w:spacing w:val="-19"/>
          <w:w w:val="105"/>
          <w:vertAlign w:val="baseline"/>
        </w:rPr>
        <w:t> </w:t>
      </w:r>
      <w:r>
        <w:rPr>
          <w:w w:val="105"/>
          <w:vertAlign w:val="baseline"/>
        </w:rPr>
        <w:t>major</w:t>
      </w:r>
      <w:r>
        <w:rPr>
          <w:spacing w:val="-19"/>
          <w:w w:val="105"/>
          <w:vertAlign w:val="baseline"/>
        </w:rPr>
        <w:t> </w:t>
      </w:r>
      <w:r>
        <w:rPr>
          <w:w w:val="105"/>
          <w:vertAlign w:val="baseline"/>
        </w:rPr>
        <w:t>implications</w:t>
      </w:r>
      <w:r>
        <w:rPr>
          <w:spacing w:val="-20"/>
          <w:w w:val="105"/>
          <w:vertAlign w:val="baseline"/>
        </w:rPr>
        <w:t> </w:t>
      </w:r>
      <w:r>
        <w:rPr>
          <w:w w:val="105"/>
          <w:vertAlign w:val="baseline"/>
        </w:rPr>
        <w:t>for</w:t>
      </w:r>
      <w:r>
        <w:rPr>
          <w:spacing w:val="-20"/>
          <w:w w:val="105"/>
          <w:vertAlign w:val="baseline"/>
        </w:rPr>
        <w:t> </w:t>
      </w:r>
      <w:r>
        <w:rPr>
          <w:w w:val="105"/>
          <w:vertAlign w:val="baseline"/>
        </w:rPr>
        <w:t>government</w:t>
      </w:r>
      <w:r>
        <w:rPr>
          <w:spacing w:val="-19"/>
          <w:w w:val="105"/>
          <w:vertAlign w:val="baseline"/>
        </w:rPr>
        <w:t> </w:t>
      </w:r>
      <w:r>
        <w:rPr>
          <w:w w:val="105"/>
          <w:vertAlign w:val="baseline"/>
        </w:rPr>
        <w:t>collection</w:t>
      </w:r>
      <w:r>
        <w:rPr>
          <w:spacing w:val="-20"/>
          <w:w w:val="105"/>
          <w:vertAlign w:val="baseline"/>
        </w:rPr>
        <w:t> </w:t>
      </w:r>
      <w:r>
        <w:rPr>
          <w:w w:val="105"/>
          <w:vertAlign w:val="baseline"/>
        </w:rPr>
        <w:t>of</w:t>
      </w:r>
      <w:r>
        <w:rPr>
          <w:spacing w:val="-22"/>
          <w:w w:val="105"/>
          <w:vertAlign w:val="baseline"/>
        </w:rPr>
        <w:t> </w:t>
      </w:r>
      <w:r>
        <w:rPr>
          <w:w w:val="105"/>
          <w:vertAlign w:val="baseline"/>
        </w:rPr>
        <w:t>transactional records, especially those held by third-party</w:t>
      </w:r>
      <w:r>
        <w:rPr>
          <w:spacing w:val="-30"/>
          <w:w w:val="105"/>
          <w:vertAlign w:val="baseline"/>
        </w:rPr>
        <w:t> </w:t>
      </w:r>
      <w:r>
        <w:rPr>
          <w:w w:val="105"/>
          <w:vertAlign w:val="baseline"/>
        </w:rPr>
        <w:t>companies.</w:t>
      </w:r>
    </w:p>
    <w:p>
      <w:pPr>
        <w:pStyle w:val="BodyText"/>
        <w:spacing w:before="4"/>
        <w:rPr>
          <w:sz w:val="20"/>
        </w:rPr>
      </w:pPr>
    </w:p>
    <w:p>
      <w:pPr>
        <w:pStyle w:val="BodyText"/>
        <w:spacing w:line="247" w:lineRule="auto"/>
        <w:ind w:left="800" w:right="785"/>
      </w:pPr>
      <w:r>
        <w:rPr>
          <w:w w:val="105"/>
        </w:rPr>
        <w:t>In </w:t>
      </w:r>
      <w:r>
        <w:rPr>
          <w:i/>
          <w:w w:val="105"/>
        </w:rPr>
        <w:t>Smith</w:t>
      </w:r>
      <w:r>
        <w:rPr>
          <w:w w:val="105"/>
        </w:rPr>
        <w:t>, the police were investigating the robbery of a young woman, who gave the police a description of her assailant and the vehicle seen near the scene of the crime.</w:t>
      </w:r>
      <w:r>
        <w:rPr>
          <w:w w:val="105"/>
          <w:vertAlign w:val="superscript"/>
        </w:rPr>
        <w:t>79</w:t>
      </w:r>
      <w:r>
        <w:rPr>
          <w:w w:val="105"/>
          <w:vertAlign w:val="baseline"/>
        </w:rPr>
        <w:t> The police later spotted</w:t>
      </w:r>
      <w:r>
        <w:rPr>
          <w:spacing w:val="-16"/>
          <w:w w:val="105"/>
          <w:vertAlign w:val="baseline"/>
        </w:rPr>
        <w:t> </w:t>
      </w:r>
      <w:r>
        <w:rPr>
          <w:w w:val="105"/>
          <w:vertAlign w:val="baseline"/>
        </w:rPr>
        <w:t>a</w:t>
      </w:r>
      <w:r>
        <w:rPr>
          <w:spacing w:val="-14"/>
          <w:w w:val="105"/>
          <w:vertAlign w:val="baseline"/>
        </w:rPr>
        <w:t> </w:t>
      </w:r>
      <w:r>
        <w:rPr>
          <w:w w:val="105"/>
          <w:vertAlign w:val="baseline"/>
        </w:rPr>
        <w:t>man</w:t>
      </w:r>
      <w:r>
        <w:rPr>
          <w:spacing w:val="-14"/>
          <w:w w:val="105"/>
          <w:vertAlign w:val="baseline"/>
        </w:rPr>
        <w:t> </w:t>
      </w:r>
      <w:r>
        <w:rPr>
          <w:w w:val="105"/>
          <w:vertAlign w:val="baseline"/>
        </w:rPr>
        <w:t>matching</w:t>
      </w:r>
      <w:r>
        <w:rPr>
          <w:spacing w:val="-16"/>
          <w:w w:val="105"/>
          <w:vertAlign w:val="baseline"/>
        </w:rPr>
        <w:t> </w:t>
      </w:r>
      <w:r>
        <w:rPr>
          <w:w w:val="105"/>
          <w:vertAlign w:val="baseline"/>
        </w:rPr>
        <w:t>the</w:t>
      </w:r>
      <w:r>
        <w:rPr>
          <w:spacing w:val="-16"/>
          <w:w w:val="105"/>
          <w:vertAlign w:val="baseline"/>
        </w:rPr>
        <w:t> </w:t>
      </w:r>
      <w:r>
        <w:rPr>
          <w:spacing w:val="-3"/>
          <w:w w:val="105"/>
          <w:vertAlign w:val="baseline"/>
        </w:rPr>
        <w:t>victim’s</w:t>
      </w:r>
      <w:r>
        <w:rPr>
          <w:spacing w:val="-14"/>
          <w:w w:val="105"/>
          <w:vertAlign w:val="baseline"/>
        </w:rPr>
        <w:t> </w:t>
      </w:r>
      <w:r>
        <w:rPr>
          <w:w w:val="105"/>
          <w:vertAlign w:val="baseline"/>
        </w:rPr>
        <w:t>description</w:t>
      </w:r>
      <w:r>
        <w:rPr>
          <w:spacing w:val="-16"/>
          <w:w w:val="105"/>
          <w:vertAlign w:val="baseline"/>
        </w:rPr>
        <w:t> </w:t>
      </w:r>
      <w:r>
        <w:rPr>
          <w:w w:val="105"/>
          <w:vertAlign w:val="baseline"/>
        </w:rPr>
        <w:t>driving</w:t>
      </w:r>
      <w:r>
        <w:rPr>
          <w:spacing w:val="-16"/>
          <w:w w:val="105"/>
          <w:vertAlign w:val="baseline"/>
        </w:rPr>
        <w:t> </w:t>
      </w:r>
      <w:r>
        <w:rPr>
          <w:w w:val="105"/>
          <w:vertAlign w:val="baseline"/>
        </w:rPr>
        <w:t>an</w:t>
      </w:r>
      <w:r>
        <w:rPr>
          <w:spacing w:val="-14"/>
          <w:w w:val="105"/>
          <w:vertAlign w:val="baseline"/>
        </w:rPr>
        <w:t> </w:t>
      </w:r>
      <w:r>
        <w:rPr>
          <w:w w:val="105"/>
          <w:vertAlign w:val="baseline"/>
        </w:rPr>
        <w:t>identical</w:t>
      </w:r>
      <w:r>
        <w:rPr>
          <w:spacing w:val="-14"/>
          <w:w w:val="105"/>
          <w:vertAlign w:val="baseline"/>
        </w:rPr>
        <w:t> </w:t>
      </w:r>
      <w:r>
        <w:rPr>
          <w:w w:val="105"/>
          <w:vertAlign w:val="baseline"/>
        </w:rPr>
        <w:t>vehicle</w:t>
      </w:r>
      <w:r>
        <w:rPr>
          <w:spacing w:val="-13"/>
          <w:w w:val="105"/>
          <w:vertAlign w:val="baseline"/>
        </w:rPr>
        <w:t> </w:t>
      </w:r>
      <w:r>
        <w:rPr>
          <w:w w:val="105"/>
          <w:vertAlign w:val="baseline"/>
        </w:rPr>
        <w:t>in</w:t>
      </w:r>
      <w:r>
        <w:rPr>
          <w:spacing w:val="-16"/>
          <w:w w:val="105"/>
          <w:vertAlign w:val="baseline"/>
        </w:rPr>
        <w:t> </w:t>
      </w:r>
      <w:r>
        <w:rPr>
          <w:w w:val="105"/>
          <w:vertAlign w:val="baseline"/>
        </w:rPr>
        <w:t>her</w:t>
      </w:r>
      <w:r>
        <w:rPr>
          <w:spacing w:val="-15"/>
          <w:w w:val="105"/>
          <w:vertAlign w:val="baseline"/>
        </w:rPr>
        <w:t> </w:t>
      </w:r>
      <w:r>
        <w:rPr>
          <w:w w:val="105"/>
          <w:vertAlign w:val="baseline"/>
        </w:rPr>
        <w:t>neighborhood, which</w:t>
      </w:r>
      <w:r>
        <w:rPr>
          <w:spacing w:val="-17"/>
          <w:w w:val="105"/>
          <w:vertAlign w:val="baseline"/>
        </w:rPr>
        <w:t> </w:t>
      </w:r>
      <w:r>
        <w:rPr>
          <w:w w:val="105"/>
          <w:vertAlign w:val="baseline"/>
        </w:rPr>
        <w:t>they</w:t>
      </w:r>
      <w:r>
        <w:rPr>
          <w:spacing w:val="-16"/>
          <w:w w:val="105"/>
          <w:vertAlign w:val="baseline"/>
        </w:rPr>
        <w:t> </w:t>
      </w:r>
      <w:r>
        <w:rPr>
          <w:w w:val="105"/>
          <w:vertAlign w:val="baseline"/>
        </w:rPr>
        <w:t>traced</w:t>
      </w:r>
      <w:r>
        <w:rPr>
          <w:spacing w:val="-17"/>
          <w:w w:val="105"/>
          <w:vertAlign w:val="baseline"/>
        </w:rPr>
        <w:t> </w:t>
      </w:r>
      <w:r>
        <w:rPr>
          <w:w w:val="105"/>
          <w:vertAlign w:val="baseline"/>
        </w:rPr>
        <w:t>back</w:t>
      </w:r>
      <w:r>
        <w:rPr>
          <w:spacing w:val="-16"/>
          <w:w w:val="105"/>
          <w:vertAlign w:val="baseline"/>
        </w:rPr>
        <w:t> </w:t>
      </w:r>
      <w:r>
        <w:rPr>
          <w:w w:val="105"/>
          <w:vertAlign w:val="baseline"/>
        </w:rPr>
        <w:t>to</w:t>
      </w:r>
      <w:r>
        <w:rPr>
          <w:spacing w:val="-16"/>
          <w:w w:val="105"/>
          <w:vertAlign w:val="baseline"/>
        </w:rPr>
        <w:t> </w:t>
      </w:r>
      <w:r>
        <w:rPr>
          <w:w w:val="105"/>
          <w:vertAlign w:val="baseline"/>
        </w:rPr>
        <w:t>Michael</w:t>
      </w:r>
      <w:r>
        <w:rPr>
          <w:spacing w:val="-15"/>
          <w:w w:val="105"/>
          <w:vertAlign w:val="baseline"/>
        </w:rPr>
        <w:t> </w:t>
      </w:r>
      <w:r>
        <w:rPr>
          <w:w w:val="105"/>
          <w:vertAlign w:val="baseline"/>
        </w:rPr>
        <w:t>Smith.</w:t>
      </w:r>
      <w:r>
        <w:rPr>
          <w:spacing w:val="-15"/>
          <w:w w:val="105"/>
          <w:vertAlign w:val="baseline"/>
        </w:rPr>
        <w:t> </w:t>
      </w:r>
      <w:r>
        <w:rPr>
          <w:w w:val="105"/>
          <w:vertAlign w:val="baseline"/>
        </w:rPr>
        <w:t>Upon</w:t>
      </w:r>
      <w:r>
        <w:rPr>
          <w:spacing w:val="-15"/>
          <w:w w:val="105"/>
          <w:vertAlign w:val="baseline"/>
        </w:rPr>
        <w:t> </w:t>
      </w:r>
      <w:r>
        <w:rPr>
          <w:w w:val="105"/>
          <w:vertAlign w:val="baseline"/>
        </w:rPr>
        <w:t>police</w:t>
      </w:r>
      <w:r>
        <w:rPr>
          <w:spacing w:val="-15"/>
          <w:w w:val="105"/>
          <w:vertAlign w:val="baseline"/>
        </w:rPr>
        <w:t> </w:t>
      </w:r>
      <w:r>
        <w:rPr>
          <w:w w:val="105"/>
          <w:vertAlign w:val="baseline"/>
        </w:rPr>
        <w:t>request,</w:t>
      </w:r>
      <w:r>
        <w:rPr>
          <w:spacing w:val="-14"/>
          <w:w w:val="105"/>
          <w:vertAlign w:val="baseline"/>
        </w:rPr>
        <w:t> </w:t>
      </w:r>
      <w:r>
        <w:rPr>
          <w:w w:val="105"/>
          <w:vertAlign w:val="baseline"/>
        </w:rPr>
        <w:t>the</w:t>
      </w:r>
      <w:r>
        <w:rPr>
          <w:spacing w:val="-15"/>
          <w:w w:val="105"/>
          <w:vertAlign w:val="baseline"/>
        </w:rPr>
        <w:t> </w:t>
      </w:r>
      <w:r>
        <w:rPr>
          <w:w w:val="105"/>
          <w:vertAlign w:val="baseline"/>
        </w:rPr>
        <w:t>telephone</w:t>
      </w:r>
      <w:r>
        <w:rPr>
          <w:spacing w:val="-15"/>
          <w:w w:val="105"/>
          <w:vertAlign w:val="baseline"/>
        </w:rPr>
        <w:t> </w:t>
      </w:r>
      <w:r>
        <w:rPr>
          <w:w w:val="105"/>
          <w:vertAlign w:val="baseline"/>
        </w:rPr>
        <w:t>company</w:t>
      </w:r>
      <w:r>
        <w:rPr>
          <w:spacing w:val="-17"/>
          <w:w w:val="105"/>
          <w:vertAlign w:val="baseline"/>
        </w:rPr>
        <w:t> </w:t>
      </w:r>
      <w:r>
        <w:rPr>
          <w:w w:val="105"/>
          <w:vertAlign w:val="baseline"/>
        </w:rPr>
        <w:t>installed</w:t>
      </w:r>
      <w:r>
        <w:rPr>
          <w:spacing w:val="-14"/>
          <w:w w:val="105"/>
          <w:vertAlign w:val="baseline"/>
        </w:rPr>
        <w:t> </w:t>
      </w:r>
      <w:r>
        <w:rPr>
          <w:w w:val="105"/>
          <w:vertAlign w:val="baseline"/>
        </w:rPr>
        <w:t>a pen</w:t>
      </w:r>
      <w:r>
        <w:rPr>
          <w:spacing w:val="-13"/>
          <w:w w:val="105"/>
          <w:vertAlign w:val="baseline"/>
        </w:rPr>
        <w:t> </w:t>
      </w:r>
      <w:r>
        <w:rPr>
          <w:w w:val="105"/>
          <w:vertAlign w:val="baseline"/>
        </w:rPr>
        <w:t>register</w:t>
      </w:r>
      <w:r>
        <w:rPr>
          <w:spacing w:val="-11"/>
          <w:w w:val="105"/>
          <w:vertAlign w:val="baseline"/>
        </w:rPr>
        <w:t> </w:t>
      </w:r>
      <w:r>
        <w:rPr>
          <w:w w:val="105"/>
          <w:vertAlign w:val="baseline"/>
        </w:rPr>
        <w:t>at</w:t>
      </w:r>
      <w:r>
        <w:rPr>
          <w:spacing w:val="-11"/>
          <w:w w:val="105"/>
          <w:vertAlign w:val="baseline"/>
        </w:rPr>
        <w:t> </w:t>
      </w:r>
      <w:r>
        <w:rPr>
          <w:w w:val="105"/>
          <w:vertAlign w:val="baseline"/>
        </w:rPr>
        <w:t>its</w:t>
      </w:r>
      <w:r>
        <w:rPr>
          <w:spacing w:val="-14"/>
          <w:w w:val="105"/>
          <w:vertAlign w:val="baseline"/>
        </w:rPr>
        <w:t> </w:t>
      </w:r>
      <w:r>
        <w:rPr>
          <w:w w:val="105"/>
          <w:vertAlign w:val="baseline"/>
        </w:rPr>
        <w:t>central</w:t>
      </w:r>
      <w:r>
        <w:rPr>
          <w:spacing w:val="-11"/>
          <w:w w:val="105"/>
          <w:vertAlign w:val="baseline"/>
        </w:rPr>
        <w:t> </w:t>
      </w:r>
      <w:r>
        <w:rPr>
          <w:w w:val="105"/>
          <w:vertAlign w:val="baseline"/>
        </w:rPr>
        <w:t>office</w:t>
      </w:r>
      <w:r>
        <w:rPr>
          <w:spacing w:val="-12"/>
          <w:w w:val="105"/>
          <w:vertAlign w:val="baseline"/>
        </w:rPr>
        <w:t> </w:t>
      </w:r>
      <w:r>
        <w:rPr>
          <w:w w:val="105"/>
          <w:vertAlign w:val="baseline"/>
        </w:rPr>
        <w:t>to</w:t>
      </w:r>
      <w:r>
        <w:rPr>
          <w:spacing w:val="-14"/>
          <w:w w:val="105"/>
          <w:vertAlign w:val="baseline"/>
        </w:rPr>
        <w:t> </w:t>
      </w:r>
      <w:r>
        <w:rPr>
          <w:w w:val="105"/>
          <w:vertAlign w:val="baseline"/>
        </w:rPr>
        <w:t>record</w:t>
      </w:r>
      <w:r>
        <w:rPr>
          <w:spacing w:val="-13"/>
          <w:w w:val="105"/>
          <w:vertAlign w:val="baseline"/>
        </w:rPr>
        <w:t> </w:t>
      </w:r>
      <w:r>
        <w:rPr>
          <w:w w:val="105"/>
          <w:vertAlign w:val="baseline"/>
        </w:rPr>
        <w:t>the</w:t>
      </w:r>
      <w:r>
        <w:rPr>
          <w:spacing w:val="-14"/>
          <w:w w:val="105"/>
          <w:vertAlign w:val="baseline"/>
        </w:rPr>
        <w:t> </w:t>
      </w:r>
      <w:r>
        <w:rPr>
          <w:w w:val="105"/>
          <w:vertAlign w:val="baseline"/>
        </w:rPr>
        <w:t>telephone</w:t>
      </w:r>
      <w:r>
        <w:rPr>
          <w:spacing w:val="-14"/>
          <w:w w:val="105"/>
          <w:vertAlign w:val="baseline"/>
        </w:rPr>
        <w:t> </w:t>
      </w:r>
      <w:r>
        <w:rPr>
          <w:w w:val="105"/>
          <w:vertAlign w:val="baseline"/>
        </w:rPr>
        <w:t>numbers</w:t>
      </w:r>
      <w:r>
        <w:rPr>
          <w:spacing w:val="-12"/>
          <w:w w:val="105"/>
          <w:vertAlign w:val="baseline"/>
        </w:rPr>
        <w:t> </w:t>
      </w:r>
      <w:r>
        <w:rPr>
          <w:w w:val="105"/>
          <w:vertAlign w:val="baseline"/>
        </w:rPr>
        <w:t>dialed</w:t>
      </w:r>
      <w:r>
        <w:rPr>
          <w:spacing w:val="-14"/>
          <w:w w:val="105"/>
          <w:vertAlign w:val="baseline"/>
        </w:rPr>
        <w:t> </w:t>
      </w:r>
      <w:r>
        <w:rPr>
          <w:w w:val="105"/>
          <w:vertAlign w:val="baseline"/>
        </w:rPr>
        <w:t>from</w:t>
      </w:r>
      <w:r>
        <w:rPr>
          <w:spacing w:val="-15"/>
          <w:w w:val="105"/>
          <w:vertAlign w:val="baseline"/>
        </w:rPr>
        <w:t> </w:t>
      </w:r>
      <w:r>
        <w:rPr>
          <w:w w:val="105"/>
          <w:vertAlign w:val="baseline"/>
        </w:rPr>
        <w:t>Smith’s</w:t>
      </w:r>
      <w:r>
        <w:rPr>
          <w:spacing w:val="-12"/>
          <w:w w:val="105"/>
          <w:vertAlign w:val="baseline"/>
        </w:rPr>
        <w:t> </w:t>
      </w:r>
      <w:r>
        <w:rPr>
          <w:w w:val="105"/>
          <w:vertAlign w:val="baseline"/>
        </w:rPr>
        <w:t>home.</w:t>
      </w:r>
      <w:r>
        <w:rPr>
          <w:spacing w:val="-16"/>
          <w:w w:val="105"/>
          <w:vertAlign w:val="baseline"/>
        </w:rPr>
        <w:t> </w:t>
      </w:r>
      <w:r>
        <w:rPr>
          <w:w w:val="105"/>
          <w:vertAlign w:val="baseline"/>
        </w:rPr>
        <w:t>The device</w:t>
      </w:r>
      <w:r>
        <w:rPr>
          <w:spacing w:val="-14"/>
          <w:w w:val="105"/>
          <w:vertAlign w:val="baseline"/>
        </w:rPr>
        <w:t> </w:t>
      </w:r>
      <w:r>
        <w:rPr>
          <w:w w:val="105"/>
          <w:vertAlign w:val="baseline"/>
        </w:rPr>
        <w:t>was</w:t>
      </w:r>
      <w:r>
        <w:rPr>
          <w:spacing w:val="-14"/>
          <w:w w:val="105"/>
          <w:vertAlign w:val="baseline"/>
        </w:rPr>
        <w:t> </w:t>
      </w:r>
      <w:r>
        <w:rPr>
          <w:w w:val="105"/>
          <w:vertAlign w:val="baseline"/>
        </w:rPr>
        <w:t>installed</w:t>
      </w:r>
      <w:r>
        <w:rPr>
          <w:spacing w:val="-14"/>
          <w:w w:val="105"/>
          <w:vertAlign w:val="baseline"/>
        </w:rPr>
        <w:t> </w:t>
      </w:r>
      <w:r>
        <w:rPr>
          <w:w w:val="105"/>
          <w:vertAlign w:val="baseline"/>
        </w:rPr>
        <w:t>without</w:t>
      </w:r>
      <w:r>
        <w:rPr>
          <w:spacing w:val="-13"/>
          <w:w w:val="105"/>
          <w:vertAlign w:val="baseline"/>
        </w:rPr>
        <w:t> </w:t>
      </w:r>
      <w:r>
        <w:rPr>
          <w:w w:val="105"/>
          <w:vertAlign w:val="baseline"/>
        </w:rPr>
        <w:t>a</w:t>
      </w:r>
      <w:r>
        <w:rPr>
          <w:spacing w:val="-13"/>
          <w:w w:val="105"/>
          <w:vertAlign w:val="baseline"/>
        </w:rPr>
        <w:t> </w:t>
      </w:r>
      <w:r>
        <w:rPr>
          <w:w w:val="105"/>
          <w:vertAlign w:val="baseline"/>
        </w:rPr>
        <w:t>warrant</w:t>
      </w:r>
      <w:r>
        <w:rPr>
          <w:spacing w:val="-13"/>
          <w:w w:val="105"/>
          <w:vertAlign w:val="baseline"/>
        </w:rPr>
        <w:t> </w:t>
      </w:r>
      <w:r>
        <w:rPr>
          <w:w w:val="105"/>
          <w:vertAlign w:val="baseline"/>
        </w:rPr>
        <w:t>or</w:t>
      </w:r>
      <w:r>
        <w:rPr>
          <w:spacing w:val="-12"/>
          <w:w w:val="105"/>
          <w:vertAlign w:val="baseline"/>
        </w:rPr>
        <w:t> </w:t>
      </w:r>
      <w:r>
        <w:rPr>
          <w:w w:val="105"/>
          <w:vertAlign w:val="baseline"/>
        </w:rPr>
        <w:t>court</w:t>
      </w:r>
      <w:r>
        <w:rPr>
          <w:spacing w:val="-14"/>
          <w:w w:val="105"/>
          <w:vertAlign w:val="baseline"/>
        </w:rPr>
        <w:t> </w:t>
      </w:r>
      <w:r>
        <w:rPr>
          <w:spacing w:val="-3"/>
          <w:w w:val="105"/>
          <w:vertAlign w:val="baseline"/>
        </w:rPr>
        <w:t>order.</w:t>
      </w:r>
      <w:r>
        <w:rPr>
          <w:spacing w:val="-19"/>
          <w:w w:val="105"/>
          <w:vertAlign w:val="baseline"/>
        </w:rPr>
        <w:t> </w:t>
      </w:r>
      <w:r>
        <w:rPr>
          <w:w w:val="105"/>
          <w:vertAlign w:val="baseline"/>
        </w:rPr>
        <w:t>Through</w:t>
      </w:r>
      <w:r>
        <w:rPr>
          <w:spacing w:val="-13"/>
          <w:w w:val="105"/>
          <w:vertAlign w:val="baseline"/>
        </w:rPr>
        <w:t> </w:t>
      </w:r>
      <w:r>
        <w:rPr>
          <w:w w:val="105"/>
          <w:vertAlign w:val="baseline"/>
        </w:rPr>
        <w:t>the</w:t>
      </w:r>
      <w:r>
        <w:rPr>
          <w:spacing w:val="-15"/>
          <w:w w:val="105"/>
          <w:vertAlign w:val="baseline"/>
        </w:rPr>
        <w:t> </w:t>
      </w:r>
      <w:r>
        <w:rPr>
          <w:w w:val="105"/>
          <w:vertAlign w:val="baseline"/>
        </w:rPr>
        <w:t>pen</w:t>
      </w:r>
      <w:r>
        <w:rPr>
          <w:spacing w:val="-15"/>
          <w:w w:val="105"/>
          <w:vertAlign w:val="baseline"/>
        </w:rPr>
        <w:t> </w:t>
      </w:r>
      <w:r>
        <w:rPr>
          <w:w w:val="105"/>
          <w:vertAlign w:val="baseline"/>
        </w:rPr>
        <w:t>register,</w:t>
      </w:r>
      <w:r>
        <w:rPr>
          <w:spacing w:val="-14"/>
          <w:w w:val="105"/>
          <w:vertAlign w:val="baseline"/>
        </w:rPr>
        <w:t> </w:t>
      </w:r>
      <w:r>
        <w:rPr>
          <w:w w:val="105"/>
          <w:vertAlign w:val="baseline"/>
        </w:rPr>
        <w:t>the</w:t>
      </w:r>
      <w:r>
        <w:rPr>
          <w:spacing w:val="-15"/>
          <w:w w:val="105"/>
          <w:vertAlign w:val="baseline"/>
        </w:rPr>
        <w:t> </w:t>
      </w:r>
      <w:r>
        <w:rPr>
          <w:w w:val="105"/>
          <w:vertAlign w:val="baseline"/>
        </w:rPr>
        <w:t>police</w:t>
      </w:r>
      <w:r>
        <w:rPr>
          <w:spacing w:val="-15"/>
          <w:w w:val="105"/>
          <w:vertAlign w:val="baseline"/>
        </w:rPr>
        <w:t> </w:t>
      </w:r>
      <w:r>
        <w:rPr>
          <w:w w:val="105"/>
          <w:vertAlign w:val="baseline"/>
        </w:rPr>
        <w:t>learned that</w:t>
      </w:r>
      <w:r>
        <w:rPr>
          <w:spacing w:val="-10"/>
          <w:w w:val="105"/>
          <w:vertAlign w:val="baseline"/>
        </w:rPr>
        <w:t> </w:t>
      </w:r>
      <w:r>
        <w:rPr>
          <w:w w:val="105"/>
          <w:vertAlign w:val="baseline"/>
        </w:rPr>
        <w:t>a</w:t>
      </w:r>
      <w:r>
        <w:rPr>
          <w:spacing w:val="-11"/>
          <w:w w:val="105"/>
          <w:vertAlign w:val="baseline"/>
        </w:rPr>
        <w:t> </w:t>
      </w:r>
      <w:r>
        <w:rPr>
          <w:w w:val="105"/>
          <w:vertAlign w:val="baseline"/>
        </w:rPr>
        <w:t>call</w:t>
      </w:r>
      <w:r>
        <w:rPr>
          <w:spacing w:val="-10"/>
          <w:w w:val="105"/>
          <w:vertAlign w:val="baseline"/>
        </w:rPr>
        <w:t> </w:t>
      </w:r>
      <w:r>
        <w:rPr>
          <w:w w:val="105"/>
          <w:vertAlign w:val="baseline"/>
        </w:rPr>
        <w:t>was</w:t>
      </w:r>
      <w:r>
        <w:rPr>
          <w:spacing w:val="-11"/>
          <w:w w:val="105"/>
          <w:vertAlign w:val="baseline"/>
        </w:rPr>
        <w:t> </w:t>
      </w:r>
      <w:r>
        <w:rPr>
          <w:w w:val="105"/>
          <w:vertAlign w:val="baseline"/>
        </w:rPr>
        <w:t>placed</w:t>
      </w:r>
      <w:r>
        <w:rPr>
          <w:spacing w:val="-12"/>
          <w:w w:val="105"/>
          <w:vertAlign w:val="baseline"/>
        </w:rPr>
        <w:t> </w:t>
      </w:r>
      <w:r>
        <w:rPr>
          <w:w w:val="105"/>
          <w:vertAlign w:val="baseline"/>
        </w:rPr>
        <w:t>from</w:t>
      </w:r>
      <w:r>
        <w:rPr>
          <w:spacing w:val="-13"/>
          <w:w w:val="105"/>
          <w:vertAlign w:val="baseline"/>
        </w:rPr>
        <w:t> </w:t>
      </w:r>
      <w:r>
        <w:rPr>
          <w:spacing w:val="-3"/>
          <w:w w:val="105"/>
          <w:vertAlign w:val="baseline"/>
        </w:rPr>
        <w:t>Smith’s</w:t>
      </w:r>
      <w:r>
        <w:rPr>
          <w:spacing w:val="-10"/>
          <w:w w:val="105"/>
          <w:vertAlign w:val="baseline"/>
        </w:rPr>
        <w:t> </w:t>
      </w:r>
      <w:r>
        <w:rPr>
          <w:w w:val="105"/>
          <w:vertAlign w:val="baseline"/>
        </w:rPr>
        <w:t>home</w:t>
      </w:r>
      <w:r>
        <w:rPr>
          <w:spacing w:val="-11"/>
          <w:w w:val="105"/>
          <w:vertAlign w:val="baseline"/>
        </w:rPr>
        <w:t> </w:t>
      </w:r>
      <w:r>
        <w:rPr>
          <w:w w:val="105"/>
          <w:vertAlign w:val="baseline"/>
        </w:rPr>
        <w:t>to</w:t>
      </w:r>
      <w:r>
        <w:rPr>
          <w:spacing w:val="-12"/>
          <w:w w:val="105"/>
          <w:vertAlign w:val="baseline"/>
        </w:rPr>
        <w:t> </w:t>
      </w:r>
      <w:r>
        <w:rPr>
          <w:w w:val="105"/>
          <w:vertAlign w:val="baseline"/>
        </w:rPr>
        <w:t>the</w:t>
      </w:r>
      <w:r>
        <w:rPr>
          <w:spacing w:val="-11"/>
          <w:w w:val="105"/>
          <w:vertAlign w:val="baseline"/>
        </w:rPr>
        <w:t> </w:t>
      </w:r>
      <w:r>
        <w:rPr>
          <w:spacing w:val="-3"/>
          <w:w w:val="105"/>
          <w:vertAlign w:val="baseline"/>
        </w:rPr>
        <w:t>victim’s</w:t>
      </w:r>
      <w:r>
        <w:rPr>
          <w:spacing w:val="-10"/>
          <w:w w:val="105"/>
          <w:vertAlign w:val="baseline"/>
        </w:rPr>
        <w:t> </w:t>
      </w:r>
      <w:r>
        <w:rPr>
          <w:w w:val="105"/>
          <w:vertAlign w:val="baseline"/>
        </w:rPr>
        <w:t>phone,</w:t>
      </w:r>
      <w:r>
        <w:rPr>
          <w:spacing w:val="-12"/>
          <w:w w:val="105"/>
          <w:vertAlign w:val="baseline"/>
        </w:rPr>
        <w:t> </w:t>
      </w:r>
      <w:r>
        <w:rPr>
          <w:w w:val="105"/>
          <w:vertAlign w:val="baseline"/>
        </w:rPr>
        <w:t>which</w:t>
      </w:r>
      <w:r>
        <w:rPr>
          <w:spacing w:val="-13"/>
          <w:w w:val="105"/>
          <w:vertAlign w:val="baseline"/>
        </w:rPr>
        <w:t> </w:t>
      </w:r>
      <w:r>
        <w:rPr>
          <w:w w:val="105"/>
          <w:vertAlign w:val="baseline"/>
        </w:rPr>
        <w:t>would</w:t>
      </w:r>
      <w:r>
        <w:rPr>
          <w:spacing w:val="-12"/>
          <w:w w:val="105"/>
          <w:vertAlign w:val="baseline"/>
        </w:rPr>
        <w:t> </w:t>
      </w:r>
      <w:r>
        <w:rPr>
          <w:w w:val="105"/>
          <w:vertAlign w:val="baseline"/>
        </w:rPr>
        <w:t>eventually</w:t>
      </w:r>
      <w:r>
        <w:rPr>
          <w:spacing w:val="-13"/>
          <w:w w:val="105"/>
          <w:vertAlign w:val="baseline"/>
        </w:rPr>
        <w:t> </w:t>
      </w:r>
      <w:r>
        <w:rPr>
          <w:w w:val="105"/>
          <w:vertAlign w:val="baseline"/>
        </w:rPr>
        <w:t>connect Smith to the </w:t>
      </w:r>
      <w:r>
        <w:rPr>
          <w:spacing w:val="-3"/>
          <w:w w:val="105"/>
          <w:vertAlign w:val="baseline"/>
        </w:rPr>
        <w:t>robbery. </w:t>
      </w:r>
      <w:r>
        <w:rPr>
          <w:w w:val="105"/>
          <w:vertAlign w:val="baseline"/>
        </w:rPr>
        <w:t>At trial, Smith claimed that any evidence obtained from the pen register violated</w:t>
      </w:r>
      <w:r>
        <w:rPr>
          <w:spacing w:val="-13"/>
          <w:w w:val="105"/>
          <w:vertAlign w:val="baseline"/>
        </w:rPr>
        <w:t> </w:t>
      </w:r>
      <w:r>
        <w:rPr>
          <w:w w:val="105"/>
          <w:vertAlign w:val="baseline"/>
        </w:rPr>
        <w:t>his</w:t>
      </w:r>
      <w:r>
        <w:rPr>
          <w:spacing w:val="-12"/>
          <w:w w:val="105"/>
          <w:vertAlign w:val="baseline"/>
        </w:rPr>
        <w:t> </w:t>
      </w:r>
      <w:r>
        <w:rPr>
          <w:w w:val="105"/>
          <w:vertAlign w:val="baseline"/>
        </w:rPr>
        <w:t>Fourth</w:t>
      </w:r>
      <w:r>
        <w:rPr>
          <w:spacing w:val="-24"/>
          <w:w w:val="105"/>
          <w:vertAlign w:val="baseline"/>
        </w:rPr>
        <w:t> </w:t>
      </w:r>
      <w:r>
        <w:rPr>
          <w:w w:val="105"/>
          <w:vertAlign w:val="baseline"/>
        </w:rPr>
        <w:t>Amendment</w:t>
      </w:r>
      <w:r>
        <w:rPr>
          <w:spacing w:val="-13"/>
          <w:w w:val="105"/>
          <w:vertAlign w:val="baseline"/>
        </w:rPr>
        <w:t> </w:t>
      </w:r>
      <w:r>
        <w:rPr>
          <w:w w:val="105"/>
          <w:vertAlign w:val="baseline"/>
        </w:rPr>
        <w:t>rights</w:t>
      </w:r>
      <w:r>
        <w:rPr>
          <w:spacing w:val="-12"/>
          <w:w w:val="105"/>
          <w:vertAlign w:val="baseline"/>
        </w:rPr>
        <w:t> </w:t>
      </w:r>
      <w:r>
        <w:rPr>
          <w:w w:val="105"/>
          <w:vertAlign w:val="baseline"/>
        </w:rPr>
        <w:t>as</w:t>
      </w:r>
      <w:r>
        <w:rPr>
          <w:spacing w:val="-12"/>
          <w:w w:val="105"/>
          <w:vertAlign w:val="baseline"/>
        </w:rPr>
        <w:t> </w:t>
      </w:r>
      <w:r>
        <w:rPr>
          <w:w w:val="105"/>
          <w:vertAlign w:val="baseline"/>
        </w:rPr>
        <w:t>the</w:t>
      </w:r>
      <w:r>
        <w:rPr>
          <w:spacing w:val="-13"/>
          <w:w w:val="105"/>
          <w:vertAlign w:val="baseline"/>
        </w:rPr>
        <w:t> </w:t>
      </w:r>
      <w:r>
        <w:rPr>
          <w:w w:val="105"/>
          <w:vertAlign w:val="baseline"/>
        </w:rPr>
        <w:t>police</w:t>
      </w:r>
      <w:r>
        <w:rPr>
          <w:spacing w:val="-12"/>
          <w:w w:val="105"/>
          <w:vertAlign w:val="baseline"/>
        </w:rPr>
        <w:t> </w:t>
      </w:r>
      <w:r>
        <w:rPr>
          <w:w w:val="105"/>
          <w:vertAlign w:val="baseline"/>
        </w:rPr>
        <w:t>failed</w:t>
      </w:r>
      <w:r>
        <w:rPr>
          <w:spacing w:val="-15"/>
          <w:w w:val="105"/>
          <w:vertAlign w:val="baseline"/>
        </w:rPr>
        <w:t> </w:t>
      </w:r>
      <w:r>
        <w:rPr>
          <w:w w:val="105"/>
          <w:vertAlign w:val="baseline"/>
        </w:rPr>
        <w:t>to</w:t>
      </w:r>
      <w:r>
        <w:rPr>
          <w:spacing w:val="-12"/>
          <w:w w:val="105"/>
          <w:vertAlign w:val="baseline"/>
        </w:rPr>
        <w:t> </w:t>
      </w:r>
      <w:r>
        <w:rPr>
          <w:w w:val="105"/>
          <w:vertAlign w:val="baseline"/>
        </w:rPr>
        <w:t>obtain</w:t>
      </w:r>
      <w:r>
        <w:rPr>
          <w:spacing w:val="-12"/>
          <w:w w:val="105"/>
          <w:vertAlign w:val="baseline"/>
        </w:rPr>
        <w:t> </w:t>
      </w:r>
      <w:r>
        <w:rPr>
          <w:w w:val="105"/>
          <w:vertAlign w:val="baseline"/>
        </w:rPr>
        <w:t>a</w:t>
      </w:r>
      <w:r>
        <w:rPr>
          <w:spacing w:val="-13"/>
          <w:w w:val="105"/>
          <w:vertAlign w:val="baseline"/>
        </w:rPr>
        <w:t> </w:t>
      </w:r>
      <w:r>
        <w:rPr>
          <w:w w:val="105"/>
          <w:vertAlign w:val="baseline"/>
        </w:rPr>
        <w:t>warrant</w:t>
      </w:r>
      <w:r>
        <w:rPr>
          <w:spacing w:val="-12"/>
          <w:w w:val="105"/>
          <w:vertAlign w:val="baseline"/>
        </w:rPr>
        <w:t> </w:t>
      </w:r>
      <w:r>
        <w:rPr>
          <w:w w:val="105"/>
          <w:vertAlign w:val="baseline"/>
        </w:rPr>
        <w:t>before</w:t>
      </w:r>
      <w:r>
        <w:rPr>
          <w:spacing w:val="-13"/>
          <w:w w:val="105"/>
          <w:vertAlign w:val="baseline"/>
        </w:rPr>
        <w:t> </w:t>
      </w:r>
      <w:r>
        <w:rPr>
          <w:w w:val="105"/>
          <w:vertAlign w:val="baseline"/>
        </w:rPr>
        <w:t>installing</w:t>
      </w:r>
      <w:r>
        <w:rPr>
          <w:spacing w:val="-14"/>
          <w:w w:val="105"/>
          <w:vertAlign w:val="baseline"/>
        </w:rPr>
        <w:t> </w:t>
      </w:r>
      <w:r>
        <w:rPr>
          <w:w w:val="105"/>
          <w:vertAlign w:val="baseline"/>
        </w:rPr>
        <w:t>it. This</w:t>
      </w:r>
      <w:r>
        <w:rPr>
          <w:spacing w:val="-14"/>
          <w:w w:val="105"/>
          <w:vertAlign w:val="baseline"/>
        </w:rPr>
        <w:t> </w:t>
      </w:r>
      <w:r>
        <w:rPr>
          <w:w w:val="105"/>
          <w:vertAlign w:val="baseline"/>
        </w:rPr>
        <w:t>motion</w:t>
      </w:r>
      <w:r>
        <w:rPr>
          <w:spacing w:val="-12"/>
          <w:w w:val="105"/>
          <w:vertAlign w:val="baseline"/>
        </w:rPr>
        <w:t> </w:t>
      </w:r>
      <w:r>
        <w:rPr>
          <w:w w:val="105"/>
          <w:vertAlign w:val="baseline"/>
        </w:rPr>
        <w:t>was</w:t>
      </w:r>
      <w:r>
        <w:rPr>
          <w:spacing w:val="-13"/>
          <w:w w:val="105"/>
          <w:vertAlign w:val="baseline"/>
        </w:rPr>
        <w:t> </w:t>
      </w:r>
      <w:r>
        <w:rPr>
          <w:w w:val="105"/>
          <w:vertAlign w:val="baseline"/>
        </w:rPr>
        <w:t>denied,</w:t>
      </w:r>
      <w:r>
        <w:rPr>
          <w:spacing w:val="-12"/>
          <w:w w:val="105"/>
          <w:vertAlign w:val="baseline"/>
        </w:rPr>
        <w:t> </w:t>
      </w:r>
      <w:r>
        <w:rPr>
          <w:w w:val="105"/>
          <w:vertAlign w:val="baseline"/>
        </w:rPr>
        <w:t>Smith</w:t>
      </w:r>
      <w:r>
        <w:rPr>
          <w:spacing w:val="-13"/>
          <w:w w:val="105"/>
          <w:vertAlign w:val="baseline"/>
        </w:rPr>
        <w:t> </w:t>
      </w:r>
      <w:r>
        <w:rPr>
          <w:w w:val="105"/>
          <w:vertAlign w:val="baseline"/>
        </w:rPr>
        <w:t>was</w:t>
      </w:r>
      <w:r>
        <w:rPr>
          <w:spacing w:val="-13"/>
          <w:w w:val="105"/>
          <w:vertAlign w:val="baseline"/>
        </w:rPr>
        <w:t> </w:t>
      </w:r>
      <w:r>
        <w:rPr>
          <w:w w:val="105"/>
          <w:vertAlign w:val="baseline"/>
        </w:rPr>
        <w:t>later</w:t>
      </w:r>
      <w:r>
        <w:rPr>
          <w:spacing w:val="-12"/>
          <w:w w:val="105"/>
          <w:vertAlign w:val="baseline"/>
        </w:rPr>
        <w:t> </w:t>
      </w:r>
      <w:r>
        <w:rPr>
          <w:w w:val="105"/>
          <w:vertAlign w:val="baseline"/>
        </w:rPr>
        <w:t>convicted</w:t>
      </w:r>
      <w:r>
        <w:rPr>
          <w:spacing w:val="-15"/>
          <w:w w:val="105"/>
          <w:vertAlign w:val="baseline"/>
        </w:rPr>
        <w:t> </w:t>
      </w:r>
      <w:r>
        <w:rPr>
          <w:w w:val="105"/>
          <w:vertAlign w:val="baseline"/>
        </w:rPr>
        <w:t>of</w:t>
      </w:r>
      <w:r>
        <w:rPr>
          <w:spacing w:val="-14"/>
          <w:w w:val="105"/>
          <w:vertAlign w:val="baseline"/>
        </w:rPr>
        <w:t> </w:t>
      </w:r>
      <w:r>
        <w:rPr>
          <w:spacing w:val="-3"/>
          <w:w w:val="105"/>
          <w:vertAlign w:val="baseline"/>
        </w:rPr>
        <w:t>robbery,</w:t>
      </w:r>
      <w:r>
        <w:rPr>
          <w:spacing w:val="-13"/>
          <w:w w:val="105"/>
          <w:vertAlign w:val="baseline"/>
        </w:rPr>
        <w:t> </w:t>
      </w:r>
      <w:r>
        <w:rPr>
          <w:w w:val="105"/>
          <w:vertAlign w:val="baseline"/>
        </w:rPr>
        <w:t>and</w:t>
      </w:r>
      <w:r>
        <w:rPr>
          <w:spacing w:val="-12"/>
          <w:w w:val="105"/>
          <w:vertAlign w:val="baseline"/>
        </w:rPr>
        <w:t> </w:t>
      </w:r>
      <w:r>
        <w:rPr>
          <w:w w:val="105"/>
          <w:vertAlign w:val="baseline"/>
        </w:rPr>
        <w:t>the</w:t>
      </w:r>
      <w:r>
        <w:rPr>
          <w:spacing w:val="-12"/>
          <w:w w:val="105"/>
          <w:vertAlign w:val="baseline"/>
        </w:rPr>
        <w:t> </w:t>
      </w:r>
      <w:r>
        <w:rPr>
          <w:w w:val="105"/>
          <w:vertAlign w:val="baseline"/>
        </w:rPr>
        <w:t>appeals</w:t>
      </w:r>
      <w:r>
        <w:rPr>
          <w:spacing w:val="-13"/>
          <w:w w:val="105"/>
          <w:vertAlign w:val="baseline"/>
        </w:rPr>
        <w:t> </w:t>
      </w:r>
      <w:r>
        <w:rPr>
          <w:w w:val="105"/>
          <w:vertAlign w:val="baseline"/>
        </w:rPr>
        <w:t>court</w:t>
      </w:r>
      <w:r>
        <w:rPr>
          <w:spacing w:val="-15"/>
          <w:w w:val="105"/>
          <w:vertAlign w:val="baseline"/>
        </w:rPr>
        <w:t> </w:t>
      </w:r>
      <w:r>
        <w:rPr>
          <w:w w:val="105"/>
          <w:vertAlign w:val="baseline"/>
        </w:rPr>
        <w:t>affirmed</w:t>
      </w:r>
      <w:r>
        <w:rPr>
          <w:spacing w:val="-12"/>
          <w:w w:val="105"/>
          <w:vertAlign w:val="baseline"/>
        </w:rPr>
        <w:t> </w:t>
      </w:r>
      <w:r>
        <w:rPr>
          <w:w w:val="105"/>
          <w:vertAlign w:val="baseline"/>
        </w:rPr>
        <w:t>his conviction,</w:t>
      </w:r>
      <w:r>
        <w:rPr>
          <w:spacing w:val="-15"/>
          <w:w w:val="105"/>
          <w:vertAlign w:val="baseline"/>
        </w:rPr>
        <w:t> </w:t>
      </w:r>
      <w:r>
        <w:rPr>
          <w:w w:val="105"/>
          <w:vertAlign w:val="baseline"/>
        </w:rPr>
        <w:t>holding</w:t>
      </w:r>
      <w:r>
        <w:rPr>
          <w:spacing w:val="-17"/>
          <w:w w:val="105"/>
          <w:vertAlign w:val="baseline"/>
        </w:rPr>
        <w:t> </w:t>
      </w:r>
      <w:r>
        <w:rPr>
          <w:w w:val="105"/>
          <w:vertAlign w:val="baseline"/>
        </w:rPr>
        <w:t>that</w:t>
      </w:r>
      <w:r>
        <w:rPr>
          <w:spacing w:val="-14"/>
          <w:w w:val="105"/>
          <w:vertAlign w:val="baseline"/>
        </w:rPr>
        <w:t> </w:t>
      </w:r>
      <w:r>
        <w:rPr>
          <w:w w:val="105"/>
          <w:vertAlign w:val="baseline"/>
        </w:rPr>
        <w:t>the</w:t>
      </w:r>
      <w:r>
        <w:rPr>
          <w:spacing w:val="-16"/>
          <w:w w:val="105"/>
          <w:vertAlign w:val="baseline"/>
        </w:rPr>
        <w:t> </w:t>
      </w:r>
      <w:r>
        <w:rPr>
          <w:w w:val="105"/>
          <w:vertAlign w:val="baseline"/>
        </w:rPr>
        <w:t>installation</w:t>
      </w:r>
      <w:r>
        <w:rPr>
          <w:spacing w:val="-15"/>
          <w:w w:val="105"/>
          <w:vertAlign w:val="baseline"/>
        </w:rPr>
        <w:t> </w:t>
      </w:r>
      <w:r>
        <w:rPr>
          <w:w w:val="105"/>
          <w:vertAlign w:val="baseline"/>
        </w:rPr>
        <w:t>of</w:t>
      </w:r>
      <w:r>
        <w:rPr>
          <w:spacing w:val="-17"/>
          <w:w w:val="105"/>
          <w:vertAlign w:val="baseline"/>
        </w:rPr>
        <w:t> </w:t>
      </w:r>
      <w:r>
        <w:rPr>
          <w:w w:val="105"/>
          <w:vertAlign w:val="baseline"/>
        </w:rPr>
        <w:t>the</w:t>
      </w:r>
      <w:r>
        <w:rPr>
          <w:spacing w:val="-16"/>
          <w:w w:val="105"/>
          <w:vertAlign w:val="baseline"/>
        </w:rPr>
        <w:t> </w:t>
      </w:r>
      <w:r>
        <w:rPr>
          <w:w w:val="105"/>
          <w:vertAlign w:val="baseline"/>
        </w:rPr>
        <w:t>pen</w:t>
      </w:r>
      <w:r>
        <w:rPr>
          <w:spacing w:val="-16"/>
          <w:w w:val="105"/>
          <w:vertAlign w:val="baseline"/>
        </w:rPr>
        <w:t> </w:t>
      </w:r>
      <w:r>
        <w:rPr>
          <w:w w:val="105"/>
          <w:vertAlign w:val="baseline"/>
        </w:rPr>
        <w:t>register</w:t>
      </w:r>
      <w:r>
        <w:rPr>
          <w:spacing w:val="-15"/>
          <w:w w:val="105"/>
          <w:vertAlign w:val="baseline"/>
        </w:rPr>
        <w:t> </w:t>
      </w:r>
      <w:r>
        <w:rPr>
          <w:w w:val="105"/>
          <w:vertAlign w:val="baseline"/>
        </w:rPr>
        <w:t>was</w:t>
      </w:r>
      <w:r>
        <w:rPr>
          <w:spacing w:val="-15"/>
          <w:w w:val="105"/>
          <w:vertAlign w:val="baseline"/>
        </w:rPr>
        <w:t> </w:t>
      </w:r>
      <w:r>
        <w:rPr>
          <w:w w:val="105"/>
          <w:vertAlign w:val="baseline"/>
        </w:rPr>
        <w:t>not</w:t>
      </w:r>
      <w:r>
        <w:rPr>
          <w:spacing w:val="-15"/>
          <w:w w:val="105"/>
          <w:vertAlign w:val="baseline"/>
        </w:rPr>
        <w:t> </w:t>
      </w:r>
      <w:r>
        <w:rPr>
          <w:w w:val="105"/>
          <w:vertAlign w:val="baseline"/>
        </w:rPr>
        <w:t>a</w:t>
      </w:r>
      <w:r>
        <w:rPr>
          <w:spacing w:val="-15"/>
          <w:w w:val="105"/>
          <w:vertAlign w:val="baseline"/>
        </w:rPr>
        <w:t> </w:t>
      </w:r>
      <w:r>
        <w:rPr>
          <w:w w:val="105"/>
          <w:vertAlign w:val="baseline"/>
        </w:rPr>
        <w:t>Fourth</w:t>
      </w:r>
      <w:r>
        <w:rPr>
          <w:spacing w:val="-23"/>
          <w:w w:val="105"/>
          <w:vertAlign w:val="baseline"/>
        </w:rPr>
        <w:t> </w:t>
      </w:r>
      <w:r>
        <w:rPr>
          <w:w w:val="105"/>
          <w:vertAlign w:val="baseline"/>
        </w:rPr>
        <w:t>Amendment</w:t>
      </w:r>
      <w:r>
        <w:rPr>
          <w:spacing w:val="-15"/>
          <w:w w:val="105"/>
          <w:vertAlign w:val="baseline"/>
        </w:rPr>
        <w:t> </w:t>
      </w:r>
      <w:r>
        <w:rPr>
          <w:w w:val="105"/>
          <w:vertAlign w:val="baseline"/>
        </w:rPr>
        <w:t>search.</w:t>
      </w:r>
      <w:r>
        <w:rPr>
          <w:w w:val="105"/>
          <w:vertAlign w:val="superscript"/>
        </w:rPr>
        <w:t>80</w:t>
      </w:r>
    </w:p>
    <w:p>
      <w:pPr>
        <w:pStyle w:val="BodyText"/>
        <w:spacing w:line="247" w:lineRule="auto" w:before="226"/>
        <w:ind w:left="800" w:right="799"/>
      </w:pPr>
      <w:r>
        <w:rPr>
          <w:w w:val="105"/>
        </w:rPr>
        <w:t>In line with Justice </w:t>
      </w:r>
      <w:r>
        <w:rPr>
          <w:spacing w:val="-3"/>
          <w:w w:val="105"/>
        </w:rPr>
        <w:t>Harlan’s </w:t>
      </w:r>
      <w:r>
        <w:rPr>
          <w:w w:val="105"/>
        </w:rPr>
        <w:t>formulation of the </w:t>
      </w:r>
      <w:r>
        <w:rPr>
          <w:i/>
          <w:w w:val="105"/>
        </w:rPr>
        <w:t>Katz </w:t>
      </w:r>
      <w:r>
        <w:rPr>
          <w:w w:val="105"/>
        </w:rPr>
        <w:t>privacy test, the Supreme Court asked the following</w:t>
      </w:r>
      <w:r>
        <w:rPr>
          <w:spacing w:val="-17"/>
          <w:w w:val="105"/>
        </w:rPr>
        <w:t> </w:t>
      </w:r>
      <w:r>
        <w:rPr>
          <w:w w:val="105"/>
        </w:rPr>
        <w:t>questions:</w:t>
      </w:r>
      <w:r>
        <w:rPr>
          <w:spacing w:val="-14"/>
          <w:w w:val="105"/>
        </w:rPr>
        <w:t> </w:t>
      </w:r>
      <w:r>
        <w:rPr>
          <w:w w:val="105"/>
        </w:rPr>
        <w:t>first,</w:t>
      </w:r>
      <w:r>
        <w:rPr>
          <w:spacing w:val="-16"/>
          <w:w w:val="105"/>
        </w:rPr>
        <w:t> </w:t>
      </w:r>
      <w:r>
        <w:rPr>
          <w:w w:val="105"/>
        </w:rPr>
        <w:t>whether</w:t>
      </w:r>
      <w:r>
        <w:rPr>
          <w:spacing w:val="-15"/>
          <w:w w:val="105"/>
        </w:rPr>
        <w:t> </w:t>
      </w:r>
      <w:r>
        <w:rPr>
          <w:w w:val="105"/>
        </w:rPr>
        <w:t>Smith</w:t>
      </w:r>
      <w:r>
        <w:rPr>
          <w:spacing w:val="-14"/>
          <w:w w:val="105"/>
        </w:rPr>
        <w:t> </w:t>
      </w:r>
      <w:r>
        <w:rPr>
          <w:w w:val="105"/>
        </w:rPr>
        <w:t>had</w:t>
      </w:r>
      <w:r>
        <w:rPr>
          <w:spacing w:val="-17"/>
          <w:w w:val="105"/>
        </w:rPr>
        <w:t> </w:t>
      </w:r>
      <w:r>
        <w:rPr>
          <w:w w:val="105"/>
        </w:rPr>
        <w:t>a</w:t>
      </w:r>
      <w:r>
        <w:rPr>
          <w:spacing w:val="-13"/>
          <w:w w:val="105"/>
        </w:rPr>
        <w:t> </w:t>
      </w:r>
      <w:r>
        <w:rPr>
          <w:w w:val="105"/>
        </w:rPr>
        <w:t>subjective</w:t>
      </w:r>
      <w:r>
        <w:rPr>
          <w:spacing w:val="-14"/>
          <w:w w:val="105"/>
        </w:rPr>
        <w:t> </w:t>
      </w:r>
      <w:r>
        <w:rPr>
          <w:w w:val="105"/>
        </w:rPr>
        <w:t>expectation</w:t>
      </w:r>
      <w:r>
        <w:rPr>
          <w:spacing w:val="-15"/>
          <w:w w:val="105"/>
        </w:rPr>
        <w:t> </w:t>
      </w:r>
      <w:r>
        <w:rPr>
          <w:w w:val="105"/>
        </w:rPr>
        <w:t>of</w:t>
      </w:r>
      <w:r>
        <w:rPr>
          <w:spacing w:val="-14"/>
          <w:w w:val="105"/>
        </w:rPr>
        <w:t> </w:t>
      </w:r>
      <w:r>
        <w:rPr>
          <w:w w:val="105"/>
        </w:rPr>
        <w:t>privacy</w:t>
      </w:r>
      <w:r>
        <w:rPr>
          <w:spacing w:val="-16"/>
          <w:w w:val="105"/>
        </w:rPr>
        <w:t> </w:t>
      </w:r>
      <w:r>
        <w:rPr>
          <w:w w:val="105"/>
        </w:rPr>
        <w:t>in</w:t>
      </w:r>
      <w:r>
        <w:rPr>
          <w:spacing w:val="-15"/>
          <w:w w:val="105"/>
        </w:rPr>
        <w:t> </w:t>
      </w:r>
      <w:r>
        <w:rPr>
          <w:w w:val="105"/>
        </w:rPr>
        <w:t>the</w:t>
      </w:r>
      <w:r>
        <w:rPr>
          <w:spacing w:val="-14"/>
          <w:w w:val="105"/>
        </w:rPr>
        <w:t> </w:t>
      </w:r>
      <w:r>
        <w:rPr>
          <w:w w:val="105"/>
        </w:rPr>
        <w:t>numbers he dialed, and second, whether that expectation was reasonable.</w:t>
      </w:r>
      <w:r>
        <w:rPr>
          <w:w w:val="105"/>
          <w:vertAlign w:val="superscript"/>
        </w:rPr>
        <w:t>81</w:t>
      </w:r>
      <w:r>
        <w:rPr>
          <w:w w:val="105"/>
          <w:vertAlign w:val="baseline"/>
        </w:rPr>
        <w:t> As to the former, the Court “doubt[ed]</w:t>
      </w:r>
      <w:r>
        <w:rPr>
          <w:spacing w:val="-15"/>
          <w:w w:val="105"/>
          <w:vertAlign w:val="baseline"/>
        </w:rPr>
        <w:t> </w:t>
      </w:r>
      <w:r>
        <w:rPr>
          <w:w w:val="105"/>
          <w:vertAlign w:val="baseline"/>
        </w:rPr>
        <w:t>that</w:t>
      </w:r>
      <w:r>
        <w:rPr>
          <w:spacing w:val="-13"/>
          <w:w w:val="105"/>
          <w:vertAlign w:val="baseline"/>
        </w:rPr>
        <w:t> </w:t>
      </w:r>
      <w:r>
        <w:rPr>
          <w:w w:val="105"/>
          <w:vertAlign w:val="baseline"/>
        </w:rPr>
        <w:t>people</w:t>
      </w:r>
      <w:r>
        <w:rPr>
          <w:spacing w:val="-16"/>
          <w:w w:val="105"/>
          <w:vertAlign w:val="baseline"/>
        </w:rPr>
        <w:t> </w:t>
      </w:r>
      <w:r>
        <w:rPr>
          <w:w w:val="105"/>
          <w:vertAlign w:val="baseline"/>
        </w:rPr>
        <w:t>in</w:t>
      </w:r>
      <w:r>
        <w:rPr>
          <w:spacing w:val="-13"/>
          <w:w w:val="105"/>
          <w:vertAlign w:val="baseline"/>
        </w:rPr>
        <w:t> </w:t>
      </w:r>
      <w:r>
        <w:rPr>
          <w:w w:val="105"/>
          <w:vertAlign w:val="baseline"/>
        </w:rPr>
        <w:t>general</w:t>
      </w:r>
      <w:r>
        <w:rPr>
          <w:spacing w:val="-13"/>
          <w:w w:val="105"/>
          <w:vertAlign w:val="baseline"/>
        </w:rPr>
        <w:t> </w:t>
      </w:r>
      <w:r>
        <w:rPr>
          <w:w w:val="105"/>
          <w:vertAlign w:val="baseline"/>
        </w:rPr>
        <w:t>entertain</w:t>
      </w:r>
      <w:r>
        <w:rPr>
          <w:spacing w:val="-16"/>
          <w:w w:val="105"/>
          <w:vertAlign w:val="baseline"/>
        </w:rPr>
        <w:t> </w:t>
      </w:r>
      <w:r>
        <w:rPr>
          <w:w w:val="105"/>
          <w:vertAlign w:val="baseline"/>
        </w:rPr>
        <w:t>any</w:t>
      </w:r>
      <w:r>
        <w:rPr>
          <w:spacing w:val="-15"/>
          <w:w w:val="105"/>
          <w:vertAlign w:val="baseline"/>
        </w:rPr>
        <w:t> </w:t>
      </w:r>
      <w:r>
        <w:rPr>
          <w:w w:val="105"/>
          <w:vertAlign w:val="baseline"/>
        </w:rPr>
        <w:t>actual</w:t>
      </w:r>
      <w:r>
        <w:rPr>
          <w:spacing w:val="-17"/>
          <w:w w:val="105"/>
          <w:vertAlign w:val="baseline"/>
        </w:rPr>
        <w:t> </w:t>
      </w:r>
      <w:r>
        <w:rPr>
          <w:w w:val="105"/>
          <w:vertAlign w:val="baseline"/>
        </w:rPr>
        <w:t>expectation</w:t>
      </w:r>
      <w:r>
        <w:rPr>
          <w:spacing w:val="-16"/>
          <w:w w:val="105"/>
          <w:vertAlign w:val="baseline"/>
        </w:rPr>
        <w:t> </w:t>
      </w:r>
      <w:r>
        <w:rPr>
          <w:w w:val="105"/>
          <w:vertAlign w:val="baseline"/>
        </w:rPr>
        <w:t>of</w:t>
      </w:r>
      <w:r>
        <w:rPr>
          <w:spacing w:val="-13"/>
          <w:w w:val="105"/>
          <w:vertAlign w:val="baseline"/>
        </w:rPr>
        <w:t> </w:t>
      </w:r>
      <w:r>
        <w:rPr>
          <w:w w:val="105"/>
          <w:vertAlign w:val="baseline"/>
        </w:rPr>
        <w:t>privacy</w:t>
      </w:r>
      <w:r>
        <w:rPr>
          <w:spacing w:val="-16"/>
          <w:w w:val="105"/>
          <w:vertAlign w:val="baseline"/>
        </w:rPr>
        <w:t> </w:t>
      </w:r>
      <w:r>
        <w:rPr>
          <w:w w:val="105"/>
          <w:vertAlign w:val="baseline"/>
        </w:rPr>
        <w:t>in</w:t>
      </w:r>
      <w:r>
        <w:rPr>
          <w:spacing w:val="-15"/>
          <w:w w:val="105"/>
          <w:vertAlign w:val="baseline"/>
        </w:rPr>
        <w:t> </w:t>
      </w:r>
      <w:r>
        <w:rPr>
          <w:w w:val="105"/>
          <w:vertAlign w:val="baseline"/>
        </w:rPr>
        <w:t>the</w:t>
      </w:r>
      <w:r>
        <w:rPr>
          <w:spacing w:val="-13"/>
          <w:w w:val="105"/>
          <w:vertAlign w:val="baseline"/>
        </w:rPr>
        <w:t> </w:t>
      </w:r>
      <w:r>
        <w:rPr>
          <w:w w:val="105"/>
          <w:vertAlign w:val="baseline"/>
        </w:rPr>
        <w:t>numbers</w:t>
      </w:r>
      <w:r>
        <w:rPr>
          <w:spacing w:val="-14"/>
          <w:w w:val="105"/>
          <w:vertAlign w:val="baseline"/>
        </w:rPr>
        <w:t> </w:t>
      </w:r>
      <w:r>
        <w:rPr>
          <w:w w:val="105"/>
          <w:vertAlign w:val="baseline"/>
        </w:rPr>
        <w:t>they dial.”</w:t>
      </w:r>
      <w:r>
        <w:rPr>
          <w:w w:val="105"/>
          <w:vertAlign w:val="superscript"/>
        </w:rPr>
        <w:t>82</w:t>
      </w:r>
      <w:r>
        <w:rPr>
          <w:spacing w:val="-18"/>
          <w:w w:val="105"/>
          <w:vertAlign w:val="baseline"/>
        </w:rPr>
        <w:t> </w:t>
      </w:r>
      <w:r>
        <w:rPr>
          <w:w w:val="105"/>
          <w:vertAlign w:val="baseline"/>
        </w:rPr>
        <w:t>The</w:t>
      </w:r>
      <w:r>
        <w:rPr>
          <w:spacing w:val="-13"/>
          <w:w w:val="105"/>
          <w:vertAlign w:val="baseline"/>
        </w:rPr>
        <w:t> </w:t>
      </w:r>
      <w:r>
        <w:rPr>
          <w:w w:val="105"/>
          <w:vertAlign w:val="baseline"/>
        </w:rPr>
        <w:t>Court</w:t>
      </w:r>
      <w:r>
        <w:rPr>
          <w:spacing w:val="-14"/>
          <w:w w:val="105"/>
          <w:vertAlign w:val="baseline"/>
        </w:rPr>
        <w:t> </w:t>
      </w:r>
      <w:r>
        <w:rPr>
          <w:w w:val="105"/>
          <w:vertAlign w:val="baseline"/>
        </w:rPr>
        <w:t>assumed</w:t>
      </w:r>
      <w:r>
        <w:rPr>
          <w:spacing w:val="-14"/>
          <w:w w:val="105"/>
          <w:vertAlign w:val="baseline"/>
        </w:rPr>
        <w:t> </w:t>
      </w:r>
      <w:r>
        <w:rPr>
          <w:w w:val="105"/>
          <w:vertAlign w:val="baseline"/>
        </w:rPr>
        <w:t>that</w:t>
      </w:r>
      <w:r>
        <w:rPr>
          <w:spacing w:val="-13"/>
          <w:w w:val="105"/>
          <w:vertAlign w:val="baseline"/>
        </w:rPr>
        <w:t> </w:t>
      </w:r>
      <w:r>
        <w:rPr>
          <w:w w:val="105"/>
          <w:vertAlign w:val="baseline"/>
        </w:rPr>
        <w:t>people,</w:t>
      </w:r>
      <w:r>
        <w:rPr>
          <w:spacing w:val="-13"/>
          <w:w w:val="105"/>
          <w:vertAlign w:val="baseline"/>
        </w:rPr>
        <w:t> </w:t>
      </w:r>
      <w:r>
        <w:rPr>
          <w:w w:val="105"/>
          <w:vertAlign w:val="baseline"/>
        </w:rPr>
        <w:t>in</w:t>
      </w:r>
      <w:r>
        <w:rPr>
          <w:spacing w:val="-13"/>
          <w:w w:val="105"/>
          <w:vertAlign w:val="baseline"/>
        </w:rPr>
        <w:t> </w:t>
      </w:r>
      <w:r>
        <w:rPr>
          <w:w w:val="105"/>
          <w:vertAlign w:val="baseline"/>
        </w:rPr>
        <w:t>the</w:t>
      </w:r>
      <w:r>
        <w:rPr>
          <w:spacing w:val="-13"/>
          <w:w w:val="105"/>
          <w:vertAlign w:val="baseline"/>
        </w:rPr>
        <w:t> </w:t>
      </w:r>
      <w:r>
        <w:rPr>
          <w:w w:val="105"/>
          <w:vertAlign w:val="baseline"/>
        </w:rPr>
        <w:t>main,</w:t>
      </w:r>
      <w:r>
        <w:rPr>
          <w:spacing w:val="-13"/>
          <w:w w:val="105"/>
          <w:vertAlign w:val="baseline"/>
        </w:rPr>
        <w:t> </w:t>
      </w:r>
      <w:r>
        <w:rPr>
          <w:w w:val="105"/>
          <w:vertAlign w:val="baseline"/>
        </w:rPr>
        <w:t>know</w:t>
      </w:r>
      <w:r>
        <w:rPr>
          <w:spacing w:val="-14"/>
          <w:w w:val="105"/>
          <w:vertAlign w:val="baseline"/>
        </w:rPr>
        <w:t> </w:t>
      </w:r>
      <w:r>
        <w:rPr>
          <w:w w:val="105"/>
          <w:vertAlign w:val="baseline"/>
        </w:rPr>
        <w:t>and</w:t>
      </w:r>
      <w:r>
        <w:rPr>
          <w:spacing w:val="-13"/>
          <w:w w:val="105"/>
          <w:vertAlign w:val="baseline"/>
        </w:rPr>
        <w:t> </w:t>
      </w:r>
      <w:r>
        <w:rPr>
          <w:w w:val="105"/>
          <w:vertAlign w:val="baseline"/>
        </w:rPr>
        <w:t>understand</w:t>
      </w:r>
      <w:r>
        <w:rPr>
          <w:spacing w:val="-14"/>
          <w:w w:val="105"/>
          <w:vertAlign w:val="baseline"/>
        </w:rPr>
        <w:t> </w:t>
      </w:r>
      <w:r>
        <w:rPr>
          <w:w w:val="105"/>
          <w:vertAlign w:val="baseline"/>
        </w:rPr>
        <w:t>that</w:t>
      </w:r>
      <w:r>
        <w:rPr>
          <w:spacing w:val="-14"/>
          <w:w w:val="105"/>
          <w:vertAlign w:val="baseline"/>
        </w:rPr>
        <w:t> </w:t>
      </w:r>
      <w:r>
        <w:rPr>
          <w:w w:val="105"/>
          <w:vertAlign w:val="baseline"/>
        </w:rPr>
        <w:t>they</w:t>
      </w:r>
      <w:r>
        <w:rPr>
          <w:spacing w:val="-15"/>
          <w:w w:val="105"/>
          <w:vertAlign w:val="baseline"/>
        </w:rPr>
        <w:t> </w:t>
      </w:r>
      <w:r>
        <w:rPr>
          <w:w w:val="105"/>
          <w:vertAlign w:val="baseline"/>
        </w:rPr>
        <w:t>must</w:t>
      </w:r>
      <w:r>
        <w:rPr>
          <w:spacing w:val="-13"/>
          <w:w w:val="105"/>
          <w:vertAlign w:val="baseline"/>
        </w:rPr>
        <w:t> </w:t>
      </w:r>
      <w:r>
        <w:rPr>
          <w:w w:val="105"/>
          <w:vertAlign w:val="baseline"/>
        </w:rPr>
        <w:t>convey the dialed numbers to the company to complete the call; that the company has a process of recording</w:t>
      </w:r>
      <w:r>
        <w:rPr>
          <w:spacing w:val="-15"/>
          <w:w w:val="105"/>
          <w:vertAlign w:val="baseline"/>
        </w:rPr>
        <w:t> </w:t>
      </w:r>
      <w:r>
        <w:rPr>
          <w:w w:val="105"/>
          <w:vertAlign w:val="baseline"/>
        </w:rPr>
        <w:t>those</w:t>
      </w:r>
      <w:r>
        <w:rPr>
          <w:spacing w:val="-14"/>
          <w:w w:val="105"/>
          <w:vertAlign w:val="baseline"/>
        </w:rPr>
        <w:t> </w:t>
      </w:r>
      <w:r>
        <w:rPr>
          <w:w w:val="105"/>
          <w:vertAlign w:val="baseline"/>
        </w:rPr>
        <w:t>numbers;</w:t>
      </w:r>
      <w:r>
        <w:rPr>
          <w:spacing w:val="-15"/>
          <w:w w:val="105"/>
          <w:vertAlign w:val="baseline"/>
        </w:rPr>
        <w:t> </w:t>
      </w:r>
      <w:r>
        <w:rPr>
          <w:w w:val="105"/>
          <w:vertAlign w:val="baseline"/>
        </w:rPr>
        <w:t>and</w:t>
      </w:r>
      <w:r>
        <w:rPr>
          <w:spacing w:val="-12"/>
          <w:w w:val="105"/>
          <w:vertAlign w:val="baseline"/>
        </w:rPr>
        <w:t> </w:t>
      </w:r>
      <w:r>
        <w:rPr>
          <w:w w:val="105"/>
          <w:vertAlign w:val="baseline"/>
        </w:rPr>
        <w:t>that</w:t>
      </w:r>
      <w:r>
        <w:rPr>
          <w:spacing w:val="-14"/>
          <w:w w:val="105"/>
          <w:vertAlign w:val="baseline"/>
        </w:rPr>
        <w:t> </w:t>
      </w:r>
      <w:r>
        <w:rPr>
          <w:w w:val="105"/>
          <w:vertAlign w:val="baseline"/>
        </w:rPr>
        <w:t>the</w:t>
      </w:r>
      <w:r>
        <w:rPr>
          <w:spacing w:val="-12"/>
          <w:w w:val="105"/>
          <w:vertAlign w:val="baseline"/>
        </w:rPr>
        <w:t> </w:t>
      </w:r>
      <w:r>
        <w:rPr>
          <w:w w:val="105"/>
          <w:vertAlign w:val="baseline"/>
        </w:rPr>
        <w:t>company</w:t>
      </w:r>
      <w:r>
        <w:rPr>
          <w:spacing w:val="-14"/>
          <w:w w:val="105"/>
          <w:vertAlign w:val="baseline"/>
        </w:rPr>
        <w:t> </w:t>
      </w:r>
      <w:r>
        <w:rPr>
          <w:w w:val="105"/>
          <w:vertAlign w:val="baseline"/>
        </w:rPr>
        <w:t>actually</w:t>
      </w:r>
      <w:r>
        <w:rPr>
          <w:spacing w:val="-15"/>
          <w:w w:val="105"/>
          <w:vertAlign w:val="baseline"/>
        </w:rPr>
        <w:t> </w:t>
      </w:r>
      <w:r>
        <w:rPr>
          <w:w w:val="105"/>
          <w:vertAlign w:val="baseline"/>
        </w:rPr>
        <w:t>does</w:t>
      </w:r>
      <w:r>
        <w:rPr>
          <w:spacing w:val="-13"/>
          <w:w w:val="105"/>
          <w:vertAlign w:val="baseline"/>
        </w:rPr>
        <w:t> </w:t>
      </w:r>
      <w:r>
        <w:rPr>
          <w:w w:val="105"/>
          <w:vertAlign w:val="baseline"/>
        </w:rPr>
        <w:t>record</w:t>
      </w:r>
      <w:r>
        <w:rPr>
          <w:spacing w:val="-14"/>
          <w:w w:val="105"/>
          <w:vertAlign w:val="baseline"/>
        </w:rPr>
        <w:t> </w:t>
      </w:r>
      <w:r>
        <w:rPr>
          <w:w w:val="105"/>
          <w:vertAlign w:val="baseline"/>
        </w:rPr>
        <w:t>those</w:t>
      </w:r>
      <w:r>
        <w:rPr>
          <w:spacing w:val="-12"/>
          <w:w w:val="105"/>
          <w:vertAlign w:val="baseline"/>
        </w:rPr>
        <w:t> </w:t>
      </w:r>
      <w:r>
        <w:rPr>
          <w:w w:val="105"/>
          <w:vertAlign w:val="baseline"/>
        </w:rPr>
        <w:t>numbers</w:t>
      </w:r>
      <w:r>
        <w:rPr>
          <w:spacing w:val="-13"/>
          <w:w w:val="105"/>
          <w:vertAlign w:val="baseline"/>
        </w:rPr>
        <w:t> </w:t>
      </w:r>
      <w:r>
        <w:rPr>
          <w:w w:val="105"/>
          <w:vertAlign w:val="baseline"/>
        </w:rPr>
        <w:t>for</w:t>
      </w:r>
      <w:r>
        <w:rPr>
          <w:spacing w:val="-12"/>
          <w:w w:val="105"/>
          <w:vertAlign w:val="baseline"/>
        </w:rPr>
        <w:t> </w:t>
      </w:r>
      <w:r>
        <w:rPr>
          <w:w w:val="105"/>
          <w:vertAlign w:val="baseline"/>
        </w:rPr>
        <w:t>various business</w:t>
      </w:r>
      <w:r>
        <w:rPr>
          <w:spacing w:val="-15"/>
          <w:w w:val="105"/>
          <w:vertAlign w:val="baseline"/>
        </w:rPr>
        <w:t> </w:t>
      </w:r>
      <w:r>
        <w:rPr>
          <w:w w:val="105"/>
          <w:vertAlign w:val="baseline"/>
        </w:rPr>
        <w:t>reasons.</w:t>
      </w:r>
      <w:r>
        <w:rPr>
          <w:spacing w:val="-13"/>
          <w:w w:val="105"/>
          <w:vertAlign w:val="baseline"/>
        </w:rPr>
        <w:t> </w:t>
      </w:r>
      <w:r>
        <w:rPr>
          <w:w w:val="105"/>
          <w:vertAlign w:val="baseline"/>
        </w:rPr>
        <w:t>It</w:t>
      </w:r>
      <w:r>
        <w:rPr>
          <w:spacing w:val="-12"/>
          <w:w w:val="105"/>
          <w:vertAlign w:val="baseline"/>
        </w:rPr>
        <w:t> </w:t>
      </w:r>
      <w:r>
        <w:rPr>
          <w:w w:val="105"/>
          <w:vertAlign w:val="baseline"/>
        </w:rPr>
        <w:t>deduced</w:t>
      </w:r>
      <w:r>
        <w:rPr>
          <w:spacing w:val="-14"/>
          <w:w w:val="105"/>
          <w:vertAlign w:val="baseline"/>
        </w:rPr>
        <w:t> </w:t>
      </w:r>
      <w:r>
        <w:rPr>
          <w:w w:val="105"/>
          <w:vertAlign w:val="baseline"/>
        </w:rPr>
        <w:t>this</w:t>
      </w:r>
      <w:r>
        <w:rPr>
          <w:spacing w:val="-13"/>
          <w:w w:val="105"/>
          <w:vertAlign w:val="baseline"/>
        </w:rPr>
        <w:t> </w:t>
      </w:r>
      <w:r>
        <w:rPr>
          <w:w w:val="105"/>
          <w:vertAlign w:val="baseline"/>
        </w:rPr>
        <w:t>partially</w:t>
      </w:r>
      <w:r>
        <w:rPr>
          <w:spacing w:val="-15"/>
          <w:w w:val="105"/>
          <w:vertAlign w:val="baseline"/>
        </w:rPr>
        <w:t> </w:t>
      </w:r>
      <w:r>
        <w:rPr>
          <w:w w:val="105"/>
          <w:vertAlign w:val="baseline"/>
        </w:rPr>
        <w:t>from</w:t>
      </w:r>
      <w:r>
        <w:rPr>
          <w:spacing w:val="-16"/>
          <w:w w:val="105"/>
          <w:vertAlign w:val="baseline"/>
        </w:rPr>
        <w:t> </w:t>
      </w:r>
      <w:r>
        <w:rPr>
          <w:w w:val="105"/>
          <w:vertAlign w:val="baseline"/>
        </w:rPr>
        <w:t>the</w:t>
      </w:r>
      <w:r>
        <w:rPr>
          <w:spacing w:val="-13"/>
          <w:w w:val="105"/>
          <w:vertAlign w:val="baseline"/>
        </w:rPr>
        <w:t> </w:t>
      </w:r>
      <w:r>
        <w:rPr>
          <w:w w:val="105"/>
          <w:vertAlign w:val="baseline"/>
        </w:rPr>
        <w:t>fact</w:t>
      </w:r>
      <w:r>
        <w:rPr>
          <w:spacing w:val="-12"/>
          <w:w w:val="105"/>
          <w:vertAlign w:val="baseline"/>
        </w:rPr>
        <w:t> </w:t>
      </w:r>
      <w:r>
        <w:rPr>
          <w:w w:val="105"/>
          <w:vertAlign w:val="baseline"/>
        </w:rPr>
        <w:t>that</w:t>
      </w:r>
      <w:r>
        <w:rPr>
          <w:spacing w:val="-13"/>
          <w:w w:val="105"/>
          <w:vertAlign w:val="baseline"/>
        </w:rPr>
        <w:t> </w:t>
      </w:r>
      <w:r>
        <w:rPr>
          <w:w w:val="105"/>
          <w:vertAlign w:val="baseline"/>
        </w:rPr>
        <w:t>phone</w:t>
      </w:r>
      <w:r>
        <w:rPr>
          <w:spacing w:val="-12"/>
          <w:w w:val="105"/>
          <w:vertAlign w:val="baseline"/>
        </w:rPr>
        <w:t> </w:t>
      </w:r>
      <w:r>
        <w:rPr>
          <w:w w:val="105"/>
          <w:vertAlign w:val="baseline"/>
        </w:rPr>
        <w:t>books</w:t>
      </w:r>
      <w:r>
        <w:rPr>
          <w:spacing w:val="-14"/>
          <w:w w:val="105"/>
          <w:vertAlign w:val="baseline"/>
        </w:rPr>
        <w:t> </w:t>
      </w:r>
      <w:r>
        <w:rPr>
          <w:w w:val="105"/>
          <w:vertAlign w:val="baseline"/>
        </w:rPr>
        <w:t>inform</w:t>
      </w:r>
      <w:r>
        <w:rPr>
          <w:spacing w:val="-16"/>
          <w:w w:val="105"/>
          <w:vertAlign w:val="baseline"/>
        </w:rPr>
        <w:t> </w:t>
      </w:r>
      <w:r>
        <w:rPr>
          <w:w w:val="105"/>
          <w:vertAlign w:val="baseline"/>
        </w:rPr>
        <w:t>consumers</w:t>
      </w:r>
      <w:r>
        <w:rPr>
          <w:spacing w:val="-14"/>
          <w:w w:val="105"/>
          <w:vertAlign w:val="baseline"/>
        </w:rPr>
        <w:t> </w:t>
      </w:r>
      <w:r>
        <w:rPr>
          <w:w w:val="105"/>
          <w:vertAlign w:val="baseline"/>
        </w:rPr>
        <w:t>that the telephone companies “can frequently help in identifying to authorities the origin of unwelcome</w:t>
      </w:r>
      <w:r>
        <w:rPr>
          <w:spacing w:val="-13"/>
          <w:w w:val="105"/>
          <w:vertAlign w:val="baseline"/>
        </w:rPr>
        <w:t> </w:t>
      </w:r>
      <w:r>
        <w:rPr>
          <w:w w:val="105"/>
          <w:vertAlign w:val="baseline"/>
        </w:rPr>
        <w:t>and</w:t>
      </w:r>
      <w:r>
        <w:rPr>
          <w:spacing w:val="-13"/>
          <w:w w:val="105"/>
          <w:vertAlign w:val="baseline"/>
        </w:rPr>
        <w:t> </w:t>
      </w:r>
      <w:r>
        <w:rPr>
          <w:w w:val="105"/>
          <w:vertAlign w:val="baseline"/>
        </w:rPr>
        <w:t>untroublesome</w:t>
      </w:r>
      <w:r>
        <w:rPr>
          <w:spacing w:val="-13"/>
          <w:w w:val="105"/>
          <w:vertAlign w:val="baseline"/>
        </w:rPr>
        <w:t> </w:t>
      </w:r>
      <w:r>
        <w:rPr>
          <w:w w:val="105"/>
          <w:vertAlign w:val="baseline"/>
        </w:rPr>
        <w:t>calls”</w:t>
      </w:r>
      <w:r>
        <w:rPr>
          <w:spacing w:val="-13"/>
          <w:w w:val="105"/>
          <w:vertAlign w:val="baseline"/>
        </w:rPr>
        <w:t> </w:t>
      </w:r>
      <w:r>
        <w:rPr>
          <w:w w:val="105"/>
          <w:vertAlign w:val="baseline"/>
        </w:rPr>
        <w:t>and</w:t>
      </w:r>
      <w:r>
        <w:rPr>
          <w:spacing w:val="-16"/>
          <w:w w:val="105"/>
          <w:vertAlign w:val="baseline"/>
        </w:rPr>
        <w:t> </w:t>
      </w:r>
      <w:r>
        <w:rPr>
          <w:w w:val="105"/>
          <w:vertAlign w:val="baseline"/>
        </w:rPr>
        <w:t>that</w:t>
      </w:r>
      <w:r>
        <w:rPr>
          <w:spacing w:val="-13"/>
          <w:w w:val="105"/>
          <w:vertAlign w:val="baseline"/>
        </w:rPr>
        <w:t> </w:t>
      </w:r>
      <w:r>
        <w:rPr>
          <w:w w:val="105"/>
          <w:vertAlign w:val="baseline"/>
        </w:rPr>
        <w:t>customers</w:t>
      </w:r>
      <w:r>
        <w:rPr>
          <w:spacing w:val="-15"/>
          <w:w w:val="105"/>
          <w:vertAlign w:val="baseline"/>
        </w:rPr>
        <w:t> </w:t>
      </w:r>
      <w:r>
        <w:rPr>
          <w:w w:val="105"/>
          <w:vertAlign w:val="baseline"/>
        </w:rPr>
        <w:t>see</w:t>
      </w:r>
      <w:r>
        <w:rPr>
          <w:spacing w:val="-15"/>
          <w:w w:val="105"/>
          <w:vertAlign w:val="baseline"/>
        </w:rPr>
        <w:t> </w:t>
      </w:r>
      <w:r>
        <w:rPr>
          <w:w w:val="105"/>
          <w:vertAlign w:val="baseline"/>
        </w:rPr>
        <w:t>a</w:t>
      </w:r>
      <w:r>
        <w:rPr>
          <w:spacing w:val="-13"/>
          <w:w w:val="105"/>
          <w:vertAlign w:val="baseline"/>
        </w:rPr>
        <w:t> </w:t>
      </w:r>
      <w:r>
        <w:rPr>
          <w:w w:val="105"/>
          <w:vertAlign w:val="baseline"/>
        </w:rPr>
        <w:t>list</w:t>
      </w:r>
      <w:r>
        <w:rPr>
          <w:spacing w:val="-13"/>
          <w:w w:val="105"/>
          <w:vertAlign w:val="baseline"/>
        </w:rPr>
        <w:t> </w:t>
      </w:r>
      <w:r>
        <w:rPr>
          <w:w w:val="105"/>
          <w:vertAlign w:val="baseline"/>
        </w:rPr>
        <w:t>of</w:t>
      </w:r>
      <w:r>
        <w:rPr>
          <w:spacing w:val="-15"/>
          <w:w w:val="105"/>
          <w:vertAlign w:val="baseline"/>
        </w:rPr>
        <w:t> </w:t>
      </w:r>
      <w:r>
        <w:rPr>
          <w:w w:val="105"/>
          <w:vertAlign w:val="baseline"/>
        </w:rPr>
        <w:t>their</w:t>
      </w:r>
      <w:r>
        <w:rPr>
          <w:spacing w:val="-16"/>
          <w:w w:val="105"/>
          <w:vertAlign w:val="baseline"/>
        </w:rPr>
        <w:t> </w:t>
      </w:r>
      <w:r>
        <w:rPr>
          <w:w w:val="105"/>
          <w:vertAlign w:val="baseline"/>
        </w:rPr>
        <w:t>calls</w:t>
      </w:r>
      <w:r>
        <w:rPr>
          <w:spacing w:val="-15"/>
          <w:w w:val="105"/>
          <w:vertAlign w:val="baseline"/>
        </w:rPr>
        <w:t> </w:t>
      </w:r>
      <w:r>
        <w:rPr>
          <w:w w:val="105"/>
          <w:vertAlign w:val="baseline"/>
        </w:rPr>
        <w:t>recorded</w:t>
      </w:r>
      <w:r>
        <w:rPr>
          <w:spacing w:val="-14"/>
          <w:w w:val="105"/>
          <w:vertAlign w:val="baseline"/>
        </w:rPr>
        <w:t> </w:t>
      </w:r>
      <w:r>
        <w:rPr>
          <w:w w:val="105"/>
          <w:vertAlign w:val="baseline"/>
        </w:rPr>
        <w:t>on</w:t>
      </w:r>
      <w:r>
        <w:rPr>
          <w:spacing w:val="-15"/>
          <w:w w:val="105"/>
          <w:vertAlign w:val="baseline"/>
        </w:rPr>
        <w:t> </w:t>
      </w:r>
      <w:r>
        <w:rPr>
          <w:w w:val="105"/>
          <w:vertAlign w:val="baseline"/>
        </w:rPr>
        <w:t>their monthly phone</w:t>
      </w:r>
      <w:r>
        <w:rPr>
          <w:spacing w:val="-6"/>
          <w:w w:val="105"/>
          <w:vertAlign w:val="baseline"/>
        </w:rPr>
        <w:t> </w:t>
      </w:r>
      <w:r>
        <w:rPr>
          <w:w w:val="105"/>
          <w:vertAlign w:val="baseline"/>
        </w:rPr>
        <w:t>bills.</w:t>
      </w:r>
      <w:r>
        <w:rPr>
          <w:w w:val="105"/>
          <w:vertAlign w:val="superscript"/>
        </w:rPr>
        <w:t>83</w:t>
      </w:r>
    </w:p>
    <w:p>
      <w:pPr>
        <w:pStyle w:val="BodyText"/>
        <w:spacing w:line="247" w:lineRule="auto" w:before="227"/>
        <w:ind w:left="800" w:right="785"/>
      </w:pPr>
      <w:r>
        <w:rPr>
          <w:w w:val="105"/>
        </w:rPr>
        <w:t>Even if </w:t>
      </w:r>
      <w:r>
        <w:rPr>
          <w:i/>
          <w:w w:val="105"/>
        </w:rPr>
        <w:t>Smith </w:t>
      </w:r>
      <w:r>
        <w:rPr>
          <w:w w:val="105"/>
        </w:rPr>
        <w:t>did harbor a subjective expectation of </w:t>
      </w:r>
      <w:r>
        <w:rPr>
          <w:spacing w:val="-3"/>
          <w:w w:val="105"/>
        </w:rPr>
        <w:t>privacy, </w:t>
      </w:r>
      <w:r>
        <w:rPr>
          <w:w w:val="105"/>
        </w:rPr>
        <w:t>the Court found that “this expectation</w:t>
      </w:r>
      <w:r>
        <w:rPr>
          <w:spacing w:val="-18"/>
          <w:w w:val="105"/>
        </w:rPr>
        <w:t> </w:t>
      </w:r>
      <w:r>
        <w:rPr>
          <w:w w:val="105"/>
        </w:rPr>
        <w:t>is</w:t>
      </w:r>
      <w:r>
        <w:rPr>
          <w:spacing w:val="-17"/>
          <w:w w:val="105"/>
        </w:rPr>
        <w:t> </w:t>
      </w:r>
      <w:r>
        <w:rPr>
          <w:w w:val="105"/>
        </w:rPr>
        <w:t>not</w:t>
      </w:r>
      <w:r>
        <w:rPr>
          <w:spacing w:val="-17"/>
          <w:w w:val="105"/>
        </w:rPr>
        <w:t> </w:t>
      </w:r>
      <w:r>
        <w:rPr>
          <w:w w:val="105"/>
        </w:rPr>
        <w:t>‘one</w:t>
      </w:r>
      <w:r>
        <w:rPr>
          <w:spacing w:val="-15"/>
          <w:w w:val="105"/>
        </w:rPr>
        <w:t> </w:t>
      </w:r>
      <w:r>
        <w:rPr>
          <w:w w:val="105"/>
        </w:rPr>
        <w:t>society</w:t>
      </w:r>
      <w:r>
        <w:rPr>
          <w:spacing w:val="-17"/>
          <w:w w:val="105"/>
        </w:rPr>
        <w:t> </w:t>
      </w:r>
      <w:r>
        <w:rPr>
          <w:w w:val="105"/>
        </w:rPr>
        <w:t>is</w:t>
      </w:r>
      <w:r>
        <w:rPr>
          <w:spacing w:val="-16"/>
          <w:w w:val="105"/>
        </w:rPr>
        <w:t> </w:t>
      </w:r>
      <w:r>
        <w:rPr>
          <w:w w:val="105"/>
        </w:rPr>
        <w:t>prepared</w:t>
      </w:r>
      <w:r>
        <w:rPr>
          <w:spacing w:val="-17"/>
          <w:w w:val="105"/>
        </w:rPr>
        <w:t> </w:t>
      </w:r>
      <w:r>
        <w:rPr>
          <w:w w:val="105"/>
        </w:rPr>
        <w:t>to</w:t>
      </w:r>
      <w:r>
        <w:rPr>
          <w:spacing w:val="-18"/>
          <w:w w:val="105"/>
        </w:rPr>
        <w:t> </w:t>
      </w:r>
      <w:r>
        <w:rPr>
          <w:w w:val="105"/>
        </w:rPr>
        <w:t>recognize</w:t>
      </w:r>
      <w:r>
        <w:rPr>
          <w:spacing w:val="-17"/>
          <w:w w:val="105"/>
        </w:rPr>
        <w:t> </w:t>
      </w:r>
      <w:r>
        <w:rPr>
          <w:w w:val="105"/>
        </w:rPr>
        <w:t>as</w:t>
      </w:r>
      <w:r>
        <w:rPr>
          <w:spacing w:val="-16"/>
          <w:w w:val="105"/>
        </w:rPr>
        <w:t> </w:t>
      </w:r>
      <w:r>
        <w:rPr>
          <w:w w:val="105"/>
        </w:rPr>
        <w:t>‘reasonable.’”</w:t>
      </w:r>
      <w:r>
        <w:rPr>
          <w:w w:val="105"/>
          <w:vertAlign w:val="superscript"/>
        </w:rPr>
        <w:t>84</w:t>
      </w:r>
      <w:r>
        <w:rPr>
          <w:spacing w:val="-17"/>
          <w:w w:val="105"/>
          <w:vertAlign w:val="baseline"/>
        </w:rPr>
        <w:t> </w:t>
      </w:r>
      <w:r>
        <w:rPr>
          <w:w w:val="105"/>
          <w:vertAlign w:val="baseline"/>
        </w:rPr>
        <w:t>Justice</w:t>
      </w:r>
      <w:r>
        <w:rPr>
          <w:spacing w:val="-15"/>
          <w:w w:val="105"/>
          <w:vertAlign w:val="baseline"/>
        </w:rPr>
        <w:t> </w:t>
      </w:r>
      <w:r>
        <w:rPr>
          <w:w w:val="105"/>
          <w:vertAlign w:val="baseline"/>
        </w:rPr>
        <w:t>Blackmun</w:t>
      </w:r>
      <w:r>
        <w:rPr>
          <w:spacing w:val="-16"/>
          <w:w w:val="105"/>
          <w:vertAlign w:val="baseline"/>
        </w:rPr>
        <w:t> </w:t>
      </w:r>
      <w:r>
        <w:rPr>
          <w:w w:val="105"/>
          <w:vertAlign w:val="baseline"/>
        </w:rPr>
        <w:t>cited to</w:t>
      </w:r>
      <w:r>
        <w:rPr>
          <w:spacing w:val="-15"/>
          <w:w w:val="105"/>
          <w:vertAlign w:val="baseline"/>
        </w:rPr>
        <w:t> </w:t>
      </w:r>
      <w:r>
        <w:rPr>
          <w:i/>
          <w:w w:val="105"/>
          <w:vertAlign w:val="baseline"/>
        </w:rPr>
        <w:t>Miller</w:t>
      </w:r>
      <w:r>
        <w:rPr>
          <w:w w:val="105"/>
          <w:vertAlign w:val="baseline"/>
        </w:rPr>
        <w:t>,</w:t>
      </w:r>
      <w:r>
        <w:rPr>
          <w:spacing w:val="-14"/>
          <w:w w:val="105"/>
          <w:vertAlign w:val="baseline"/>
        </w:rPr>
        <w:t> </w:t>
      </w:r>
      <w:r>
        <w:rPr>
          <w:i/>
          <w:w w:val="105"/>
          <w:vertAlign w:val="baseline"/>
        </w:rPr>
        <w:t>White</w:t>
      </w:r>
      <w:r>
        <w:rPr>
          <w:w w:val="105"/>
          <w:vertAlign w:val="baseline"/>
        </w:rPr>
        <w:t>,</w:t>
      </w:r>
      <w:r>
        <w:rPr>
          <w:spacing w:val="-14"/>
          <w:w w:val="105"/>
          <w:vertAlign w:val="baseline"/>
        </w:rPr>
        <w:t> </w:t>
      </w:r>
      <w:r>
        <w:rPr>
          <w:i/>
          <w:w w:val="105"/>
          <w:vertAlign w:val="baseline"/>
        </w:rPr>
        <w:t>Hoffa</w:t>
      </w:r>
      <w:r>
        <w:rPr>
          <w:w w:val="105"/>
          <w:vertAlign w:val="baseline"/>
        </w:rPr>
        <w:t>,</w:t>
      </w:r>
      <w:r>
        <w:rPr>
          <w:spacing w:val="-14"/>
          <w:w w:val="105"/>
          <w:vertAlign w:val="baseline"/>
        </w:rPr>
        <w:t> </w:t>
      </w:r>
      <w:r>
        <w:rPr>
          <w:w w:val="105"/>
          <w:vertAlign w:val="baseline"/>
        </w:rPr>
        <w:t>and</w:t>
      </w:r>
      <w:r>
        <w:rPr>
          <w:spacing w:val="-16"/>
          <w:w w:val="105"/>
          <w:vertAlign w:val="baseline"/>
        </w:rPr>
        <w:t> </w:t>
      </w:r>
      <w:r>
        <w:rPr>
          <w:i/>
          <w:w w:val="105"/>
          <w:vertAlign w:val="baseline"/>
        </w:rPr>
        <w:t>Lopez</w:t>
      </w:r>
      <w:r>
        <w:rPr>
          <w:i/>
          <w:spacing w:val="-16"/>
          <w:w w:val="105"/>
          <w:vertAlign w:val="baseline"/>
        </w:rPr>
        <w:t> </w:t>
      </w:r>
      <w:r>
        <w:rPr>
          <w:w w:val="105"/>
          <w:vertAlign w:val="baseline"/>
        </w:rPr>
        <w:t>for</w:t>
      </w:r>
      <w:r>
        <w:rPr>
          <w:spacing w:val="-16"/>
          <w:w w:val="105"/>
          <w:vertAlign w:val="baseline"/>
        </w:rPr>
        <w:t> </w:t>
      </w:r>
      <w:r>
        <w:rPr>
          <w:w w:val="105"/>
          <w:vertAlign w:val="baseline"/>
        </w:rPr>
        <w:t>the</w:t>
      </w:r>
      <w:r>
        <w:rPr>
          <w:spacing w:val="-16"/>
          <w:w w:val="105"/>
          <w:vertAlign w:val="baseline"/>
        </w:rPr>
        <w:t> </w:t>
      </w:r>
      <w:r>
        <w:rPr>
          <w:w w:val="105"/>
          <w:vertAlign w:val="baseline"/>
        </w:rPr>
        <w:t>proposition</w:t>
      </w:r>
      <w:r>
        <w:rPr>
          <w:spacing w:val="-14"/>
          <w:w w:val="105"/>
          <w:vertAlign w:val="baseline"/>
        </w:rPr>
        <w:t> </w:t>
      </w:r>
      <w:r>
        <w:rPr>
          <w:w w:val="105"/>
          <w:vertAlign w:val="baseline"/>
        </w:rPr>
        <w:t>that</w:t>
      </w:r>
      <w:r>
        <w:rPr>
          <w:spacing w:val="-14"/>
          <w:w w:val="105"/>
          <w:vertAlign w:val="baseline"/>
        </w:rPr>
        <w:t> </w:t>
      </w:r>
      <w:r>
        <w:rPr>
          <w:w w:val="105"/>
          <w:vertAlign w:val="baseline"/>
        </w:rPr>
        <w:t>“a</w:t>
      </w:r>
      <w:r>
        <w:rPr>
          <w:spacing w:val="-14"/>
          <w:w w:val="105"/>
          <w:vertAlign w:val="baseline"/>
        </w:rPr>
        <w:t> </w:t>
      </w:r>
      <w:r>
        <w:rPr>
          <w:w w:val="105"/>
          <w:vertAlign w:val="baseline"/>
        </w:rPr>
        <w:t>person</w:t>
      </w:r>
      <w:r>
        <w:rPr>
          <w:spacing w:val="-16"/>
          <w:w w:val="105"/>
          <w:vertAlign w:val="baseline"/>
        </w:rPr>
        <w:t> </w:t>
      </w:r>
      <w:r>
        <w:rPr>
          <w:w w:val="105"/>
          <w:vertAlign w:val="baseline"/>
        </w:rPr>
        <w:t>has</w:t>
      </w:r>
      <w:r>
        <w:rPr>
          <w:spacing w:val="-16"/>
          <w:w w:val="105"/>
          <w:vertAlign w:val="baseline"/>
        </w:rPr>
        <w:t> </w:t>
      </w:r>
      <w:r>
        <w:rPr>
          <w:w w:val="105"/>
          <w:vertAlign w:val="baseline"/>
        </w:rPr>
        <w:t>no</w:t>
      </w:r>
      <w:r>
        <w:rPr>
          <w:spacing w:val="-14"/>
          <w:w w:val="105"/>
          <w:vertAlign w:val="baseline"/>
        </w:rPr>
        <w:t> </w:t>
      </w:r>
      <w:r>
        <w:rPr>
          <w:w w:val="105"/>
          <w:vertAlign w:val="baseline"/>
        </w:rPr>
        <w:t>legitimate</w:t>
      </w:r>
      <w:r>
        <w:rPr>
          <w:spacing w:val="-14"/>
          <w:w w:val="105"/>
          <w:vertAlign w:val="baseline"/>
        </w:rPr>
        <w:t> </w:t>
      </w:r>
      <w:r>
        <w:rPr>
          <w:w w:val="105"/>
          <w:vertAlign w:val="baseline"/>
        </w:rPr>
        <w:t>expectation of privacy in information that he voluntarily turns over to third parties.”</w:t>
      </w:r>
      <w:r>
        <w:rPr>
          <w:w w:val="105"/>
          <w:vertAlign w:val="superscript"/>
        </w:rPr>
        <w:t>85</w:t>
      </w:r>
      <w:r>
        <w:rPr>
          <w:w w:val="105"/>
          <w:vertAlign w:val="baseline"/>
        </w:rPr>
        <w:t> Because Smith “voluntarily</w:t>
      </w:r>
      <w:r>
        <w:rPr>
          <w:spacing w:val="-15"/>
          <w:w w:val="105"/>
          <w:vertAlign w:val="baseline"/>
        </w:rPr>
        <w:t> </w:t>
      </w:r>
      <w:r>
        <w:rPr>
          <w:w w:val="105"/>
          <w:vertAlign w:val="baseline"/>
        </w:rPr>
        <w:t>conveyed”</w:t>
      </w:r>
      <w:r>
        <w:rPr>
          <w:spacing w:val="-13"/>
          <w:w w:val="105"/>
          <w:vertAlign w:val="baseline"/>
        </w:rPr>
        <w:t> </w:t>
      </w:r>
      <w:r>
        <w:rPr>
          <w:w w:val="105"/>
          <w:vertAlign w:val="baseline"/>
        </w:rPr>
        <w:t>the</w:t>
      </w:r>
      <w:r>
        <w:rPr>
          <w:spacing w:val="-14"/>
          <w:w w:val="105"/>
          <w:vertAlign w:val="baseline"/>
        </w:rPr>
        <w:t> </w:t>
      </w:r>
      <w:r>
        <w:rPr>
          <w:w w:val="105"/>
          <w:vertAlign w:val="baseline"/>
        </w:rPr>
        <w:t>telephone</w:t>
      </w:r>
      <w:r>
        <w:rPr>
          <w:spacing w:val="-13"/>
          <w:w w:val="105"/>
          <w:vertAlign w:val="baseline"/>
        </w:rPr>
        <w:t> </w:t>
      </w:r>
      <w:r>
        <w:rPr>
          <w:w w:val="105"/>
          <w:vertAlign w:val="baseline"/>
        </w:rPr>
        <w:t>numbers</w:t>
      </w:r>
      <w:r>
        <w:rPr>
          <w:spacing w:val="-15"/>
          <w:w w:val="105"/>
          <w:vertAlign w:val="baseline"/>
        </w:rPr>
        <w:t> </w:t>
      </w:r>
      <w:r>
        <w:rPr>
          <w:w w:val="105"/>
          <w:vertAlign w:val="baseline"/>
        </w:rPr>
        <w:t>to</w:t>
      </w:r>
      <w:r>
        <w:rPr>
          <w:spacing w:val="-13"/>
          <w:w w:val="105"/>
          <w:vertAlign w:val="baseline"/>
        </w:rPr>
        <w:t> </w:t>
      </w:r>
      <w:r>
        <w:rPr>
          <w:w w:val="105"/>
          <w:vertAlign w:val="baseline"/>
        </w:rPr>
        <w:t>the</w:t>
      </w:r>
      <w:r>
        <w:rPr>
          <w:spacing w:val="-12"/>
          <w:w w:val="105"/>
          <w:vertAlign w:val="baseline"/>
        </w:rPr>
        <w:t> </w:t>
      </w:r>
      <w:r>
        <w:rPr>
          <w:w w:val="105"/>
          <w:vertAlign w:val="baseline"/>
        </w:rPr>
        <w:t>company</w:t>
      </w:r>
      <w:r>
        <w:rPr>
          <w:spacing w:val="-15"/>
          <w:w w:val="105"/>
          <w:vertAlign w:val="baseline"/>
        </w:rPr>
        <w:t> </w:t>
      </w:r>
      <w:r>
        <w:rPr>
          <w:w w:val="105"/>
          <w:vertAlign w:val="baseline"/>
        </w:rPr>
        <w:t>in</w:t>
      </w:r>
      <w:r>
        <w:rPr>
          <w:spacing w:val="-13"/>
          <w:w w:val="105"/>
          <w:vertAlign w:val="baseline"/>
        </w:rPr>
        <w:t> </w:t>
      </w:r>
      <w:r>
        <w:rPr>
          <w:w w:val="105"/>
          <w:vertAlign w:val="baseline"/>
        </w:rPr>
        <w:t>the</w:t>
      </w:r>
      <w:r>
        <w:rPr>
          <w:spacing w:val="-13"/>
          <w:w w:val="105"/>
          <w:vertAlign w:val="baseline"/>
        </w:rPr>
        <w:t> </w:t>
      </w:r>
      <w:r>
        <w:rPr>
          <w:w w:val="105"/>
          <w:vertAlign w:val="baseline"/>
        </w:rPr>
        <w:t>process</w:t>
      </w:r>
      <w:r>
        <w:rPr>
          <w:spacing w:val="-13"/>
          <w:w w:val="105"/>
          <w:vertAlign w:val="baseline"/>
        </w:rPr>
        <w:t> </w:t>
      </w:r>
      <w:r>
        <w:rPr>
          <w:w w:val="105"/>
          <w:vertAlign w:val="baseline"/>
        </w:rPr>
        <w:t>of</w:t>
      </w:r>
      <w:r>
        <w:rPr>
          <w:spacing w:val="-12"/>
          <w:w w:val="105"/>
          <w:vertAlign w:val="baseline"/>
        </w:rPr>
        <w:t> </w:t>
      </w:r>
      <w:r>
        <w:rPr>
          <w:w w:val="105"/>
          <w:vertAlign w:val="baseline"/>
        </w:rPr>
        <w:t>making</w:t>
      </w:r>
      <w:r>
        <w:rPr>
          <w:spacing w:val="-15"/>
          <w:w w:val="105"/>
          <w:vertAlign w:val="baseline"/>
        </w:rPr>
        <w:t> </w:t>
      </w:r>
      <w:r>
        <w:rPr>
          <w:w w:val="105"/>
          <w:vertAlign w:val="baseline"/>
        </w:rPr>
        <w:t>the</w:t>
      </w:r>
      <w:r>
        <w:rPr>
          <w:spacing w:val="-13"/>
          <w:w w:val="105"/>
          <w:vertAlign w:val="baseline"/>
        </w:rPr>
        <w:t> </w:t>
      </w:r>
      <w:r>
        <w:rPr>
          <w:w w:val="105"/>
          <w:vertAlign w:val="baseline"/>
        </w:rPr>
        <w:t>call, he had “exposed” that information to the </w:t>
      </w:r>
      <w:r>
        <w:rPr>
          <w:spacing w:val="-3"/>
          <w:w w:val="105"/>
          <w:vertAlign w:val="baseline"/>
        </w:rPr>
        <w:t>company’s </w:t>
      </w:r>
      <w:r>
        <w:rPr>
          <w:w w:val="105"/>
          <w:vertAlign w:val="baseline"/>
        </w:rPr>
        <w:t>equipment in the “ordinary course of business”</w:t>
      </w:r>
      <w:r>
        <w:rPr>
          <w:spacing w:val="-17"/>
          <w:w w:val="105"/>
          <w:vertAlign w:val="baseline"/>
        </w:rPr>
        <w:t> </w:t>
      </w:r>
      <w:r>
        <w:rPr>
          <w:w w:val="105"/>
          <w:vertAlign w:val="baseline"/>
        </w:rPr>
        <w:t>and</w:t>
      </w:r>
      <w:r>
        <w:rPr>
          <w:spacing w:val="-19"/>
          <w:w w:val="105"/>
          <w:vertAlign w:val="baseline"/>
        </w:rPr>
        <w:t> </w:t>
      </w:r>
      <w:r>
        <w:rPr>
          <w:w w:val="105"/>
          <w:vertAlign w:val="baseline"/>
        </w:rPr>
        <w:t>thus</w:t>
      </w:r>
      <w:r>
        <w:rPr>
          <w:spacing w:val="-17"/>
          <w:w w:val="105"/>
          <w:vertAlign w:val="baseline"/>
        </w:rPr>
        <w:t> </w:t>
      </w:r>
      <w:r>
        <w:rPr>
          <w:w w:val="105"/>
          <w:vertAlign w:val="baseline"/>
        </w:rPr>
        <w:t>could</w:t>
      </w:r>
      <w:r>
        <w:rPr>
          <w:spacing w:val="-16"/>
          <w:w w:val="105"/>
          <w:vertAlign w:val="baseline"/>
        </w:rPr>
        <w:t> </w:t>
      </w:r>
      <w:r>
        <w:rPr>
          <w:w w:val="105"/>
          <w:vertAlign w:val="baseline"/>
        </w:rPr>
        <w:t>not</w:t>
      </w:r>
      <w:r>
        <w:rPr>
          <w:spacing w:val="-17"/>
          <w:w w:val="105"/>
          <w:vertAlign w:val="baseline"/>
        </w:rPr>
        <w:t> </w:t>
      </w:r>
      <w:r>
        <w:rPr>
          <w:w w:val="105"/>
          <w:vertAlign w:val="baseline"/>
        </w:rPr>
        <w:t>reasonably</w:t>
      </w:r>
      <w:r>
        <w:rPr>
          <w:spacing w:val="-19"/>
          <w:w w:val="105"/>
          <w:vertAlign w:val="baseline"/>
        </w:rPr>
        <w:t> </w:t>
      </w:r>
      <w:r>
        <w:rPr>
          <w:w w:val="105"/>
          <w:vertAlign w:val="baseline"/>
        </w:rPr>
        <w:t>expect</w:t>
      </w:r>
      <w:r>
        <w:rPr>
          <w:spacing w:val="-16"/>
          <w:w w:val="105"/>
          <w:vertAlign w:val="baseline"/>
        </w:rPr>
        <w:t> </w:t>
      </w:r>
      <w:r>
        <w:rPr>
          <w:w w:val="105"/>
          <w:vertAlign w:val="baseline"/>
        </w:rPr>
        <w:t>privacy</w:t>
      </w:r>
      <w:r>
        <w:rPr>
          <w:spacing w:val="-19"/>
          <w:w w:val="105"/>
          <w:vertAlign w:val="baseline"/>
        </w:rPr>
        <w:t> </w:t>
      </w:r>
      <w:r>
        <w:rPr>
          <w:w w:val="105"/>
          <w:vertAlign w:val="baseline"/>
        </w:rPr>
        <w:t>in</w:t>
      </w:r>
      <w:r>
        <w:rPr>
          <w:spacing w:val="-16"/>
          <w:w w:val="105"/>
          <w:vertAlign w:val="baseline"/>
        </w:rPr>
        <w:t> </w:t>
      </w:r>
      <w:r>
        <w:rPr>
          <w:w w:val="105"/>
          <w:vertAlign w:val="baseline"/>
        </w:rPr>
        <w:t>that</w:t>
      </w:r>
      <w:r>
        <w:rPr>
          <w:spacing w:val="-17"/>
          <w:w w:val="105"/>
          <w:vertAlign w:val="baseline"/>
        </w:rPr>
        <w:t> </w:t>
      </w:r>
      <w:r>
        <w:rPr>
          <w:w w:val="105"/>
          <w:vertAlign w:val="baseline"/>
        </w:rPr>
        <w:t>information.</w:t>
      </w:r>
      <w:r>
        <w:rPr>
          <w:w w:val="105"/>
          <w:vertAlign w:val="superscript"/>
        </w:rPr>
        <w:t>86</w:t>
      </w:r>
      <w:r>
        <w:rPr>
          <w:spacing w:val="-17"/>
          <w:w w:val="105"/>
          <w:vertAlign w:val="baseline"/>
        </w:rPr>
        <w:t> </w:t>
      </w:r>
      <w:r>
        <w:rPr>
          <w:w w:val="105"/>
          <w:vertAlign w:val="baseline"/>
        </w:rPr>
        <w:t>Moreover,</w:t>
      </w:r>
      <w:r>
        <w:rPr>
          <w:spacing w:val="-17"/>
          <w:w w:val="105"/>
          <w:vertAlign w:val="baseline"/>
        </w:rPr>
        <w:t> </w:t>
      </w:r>
      <w:r>
        <w:rPr>
          <w:w w:val="105"/>
          <w:vertAlign w:val="baseline"/>
        </w:rPr>
        <w:t>the</w:t>
      </w:r>
      <w:r>
        <w:rPr>
          <w:spacing w:val="-18"/>
          <w:w w:val="105"/>
          <w:vertAlign w:val="baseline"/>
        </w:rPr>
        <w:t> </w:t>
      </w:r>
      <w:r>
        <w:rPr>
          <w:w w:val="105"/>
          <w:vertAlign w:val="baseline"/>
        </w:rPr>
        <w:t>Court</w:t>
      </w:r>
    </w:p>
    <w:p>
      <w:pPr>
        <w:pStyle w:val="BodyText"/>
        <w:rPr>
          <w:sz w:val="20"/>
        </w:rPr>
      </w:pPr>
    </w:p>
    <w:p>
      <w:pPr>
        <w:pStyle w:val="BodyText"/>
        <w:rPr>
          <w:sz w:val="28"/>
        </w:rPr>
      </w:pPr>
      <w:r>
        <w:rPr/>
        <w:pict>
          <v:rect style="position:absolute;margin-left:94.041222pt;margin-top:18.059574pt;width:141.12pt;height:.588pt;mso-position-horizontal-relative:page;mso-position-vertical-relative:paragraph;z-index:-15671808;mso-wrap-distance-left:0;mso-wrap-distance-right:0" filled="true" fillcolor="#000000" stroked="false">
            <v:fill type="solid"/>
            <w10:wrap type="topAndBottom"/>
          </v:rect>
        </w:pict>
      </w:r>
    </w:p>
    <w:p>
      <w:pPr>
        <w:spacing w:before="80"/>
        <w:ind w:left="800" w:right="0" w:firstLine="0"/>
        <w:jc w:val="left"/>
        <w:rPr>
          <w:sz w:val="17"/>
        </w:rPr>
      </w:pPr>
      <w:r>
        <w:rPr>
          <w:w w:val="105"/>
          <w:sz w:val="17"/>
          <w:vertAlign w:val="superscript"/>
        </w:rPr>
        <w:t>78</w:t>
      </w:r>
      <w:r>
        <w:rPr>
          <w:w w:val="105"/>
          <w:sz w:val="17"/>
          <w:vertAlign w:val="baseline"/>
        </w:rPr>
        <w:t> Smith v. Maryland, 442 U.S. 735 (1979).</w:t>
      </w:r>
    </w:p>
    <w:p>
      <w:pPr>
        <w:spacing w:before="66"/>
        <w:ind w:left="800" w:right="0" w:firstLine="0"/>
        <w:jc w:val="left"/>
        <w:rPr>
          <w:sz w:val="17"/>
        </w:rPr>
      </w:pPr>
      <w:r>
        <w:rPr>
          <w:w w:val="105"/>
          <w:sz w:val="17"/>
          <w:vertAlign w:val="superscript"/>
        </w:rPr>
        <w:t>79</w:t>
      </w:r>
      <w:r>
        <w:rPr>
          <w:w w:val="105"/>
          <w:sz w:val="17"/>
          <w:vertAlign w:val="baseline"/>
        </w:rPr>
        <w:t> </w:t>
      </w:r>
      <w:r>
        <w:rPr>
          <w:i/>
          <w:w w:val="105"/>
          <w:sz w:val="17"/>
          <w:vertAlign w:val="baseline"/>
        </w:rPr>
        <w:t>Id. </w:t>
      </w:r>
      <w:r>
        <w:rPr>
          <w:w w:val="105"/>
          <w:sz w:val="17"/>
          <w:vertAlign w:val="baseline"/>
        </w:rPr>
        <w:t>at 737.</w:t>
      </w:r>
    </w:p>
    <w:p>
      <w:pPr>
        <w:spacing w:before="65"/>
        <w:ind w:left="800" w:right="0" w:firstLine="0"/>
        <w:jc w:val="left"/>
        <w:rPr>
          <w:sz w:val="17"/>
        </w:rPr>
      </w:pPr>
      <w:r>
        <w:rPr>
          <w:w w:val="105"/>
          <w:sz w:val="17"/>
          <w:vertAlign w:val="superscript"/>
        </w:rPr>
        <w:t>80</w:t>
      </w:r>
      <w:r>
        <w:rPr>
          <w:w w:val="105"/>
          <w:sz w:val="17"/>
          <w:vertAlign w:val="baseline"/>
        </w:rPr>
        <w:t> Smith v. Maryland, 283 Md. 156, 173 (1978).</w:t>
      </w:r>
    </w:p>
    <w:p>
      <w:pPr>
        <w:spacing w:before="66"/>
        <w:ind w:left="800" w:right="0" w:firstLine="0"/>
        <w:jc w:val="left"/>
        <w:rPr>
          <w:sz w:val="17"/>
        </w:rPr>
      </w:pPr>
      <w:r>
        <w:rPr>
          <w:w w:val="105"/>
          <w:sz w:val="17"/>
          <w:vertAlign w:val="superscript"/>
        </w:rPr>
        <w:t>81</w:t>
      </w:r>
      <w:r>
        <w:rPr>
          <w:w w:val="105"/>
          <w:sz w:val="17"/>
          <w:vertAlign w:val="baseline"/>
        </w:rPr>
        <w:t> </w:t>
      </w:r>
      <w:r>
        <w:rPr>
          <w:i/>
          <w:w w:val="105"/>
          <w:sz w:val="17"/>
          <w:vertAlign w:val="baseline"/>
        </w:rPr>
        <w:t>Smith</w:t>
      </w:r>
      <w:r>
        <w:rPr>
          <w:w w:val="105"/>
          <w:sz w:val="17"/>
          <w:vertAlign w:val="baseline"/>
        </w:rPr>
        <w:t>, 442 U.S. at 740.</w:t>
      </w:r>
    </w:p>
    <w:p>
      <w:pPr>
        <w:spacing w:before="68"/>
        <w:ind w:left="800" w:right="0" w:firstLine="0"/>
        <w:jc w:val="left"/>
        <w:rPr>
          <w:sz w:val="17"/>
        </w:rPr>
      </w:pPr>
      <w:r>
        <w:rPr>
          <w:w w:val="105"/>
          <w:sz w:val="17"/>
          <w:vertAlign w:val="superscript"/>
        </w:rPr>
        <w:t>82</w:t>
      </w:r>
      <w:r>
        <w:rPr>
          <w:w w:val="105"/>
          <w:sz w:val="17"/>
          <w:vertAlign w:val="baseline"/>
        </w:rPr>
        <w:t> </w:t>
      </w:r>
      <w:r>
        <w:rPr>
          <w:i/>
          <w:w w:val="105"/>
          <w:sz w:val="17"/>
          <w:vertAlign w:val="baseline"/>
        </w:rPr>
        <w:t>Id. </w:t>
      </w:r>
      <w:r>
        <w:rPr>
          <w:w w:val="105"/>
          <w:sz w:val="17"/>
          <w:vertAlign w:val="baseline"/>
        </w:rPr>
        <w:t>at 742.</w:t>
      </w:r>
    </w:p>
    <w:p>
      <w:pPr>
        <w:spacing w:before="65"/>
        <w:ind w:left="800" w:right="0" w:firstLine="0"/>
        <w:jc w:val="left"/>
        <w:rPr>
          <w:sz w:val="17"/>
        </w:rPr>
      </w:pPr>
      <w:r>
        <w:rPr>
          <w:w w:val="105"/>
          <w:sz w:val="17"/>
          <w:vertAlign w:val="superscript"/>
        </w:rPr>
        <w:t>83</w:t>
      </w:r>
      <w:r>
        <w:rPr>
          <w:w w:val="105"/>
          <w:sz w:val="17"/>
          <w:vertAlign w:val="baseline"/>
        </w:rPr>
        <w:t> </w:t>
      </w:r>
      <w:r>
        <w:rPr>
          <w:i/>
          <w:w w:val="105"/>
          <w:sz w:val="17"/>
          <w:vertAlign w:val="baseline"/>
        </w:rPr>
        <w:t>Id. </w:t>
      </w:r>
      <w:r>
        <w:rPr>
          <w:w w:val="105"/>
          <w:sz w:val="17"/>
          <w:vertAlign w:val="baseline"/>
        </w:rPr>
        <w:t>at 742-43</w:t>
      </w:r>
    </w:p>
    <w:p>
      <w:pPr>
        <w:spacing w:before="66"/>
        <w:ind w:left="800" w:right="0" w:firstLine="0"/>
        <w:jc w:val="left"/>
        <w:rPr>
          <w:sz w:val="17"/>
        </w:rPr>
      </w:pPr>
      <w:r>
        <w:rPr>
          <w:w w:val="105"/>
          <w:sz w:val="17"/>
          <w:vertAlign w:val="superscript"/>
        </w:rPr>
        <w:t>84</w:t>
      </w:r>
      <w:r>
        <w:rPr>
          <w:w w:val="105"/>
          <w:sz w:val="17"/>
          <w:vertAlign w:val="baseline"/>
        </w:rPr>
        <w:t> </w:t>
      </w:r>
      <w:r>
        <w:rPr>
          <w:i/>
          <w:w w:val="105"/>
          <w:sz w:val="17"/>
          <w:vertAlign w:val="baseline"/>
        </w:rPr>
        <w:t>Id. </w:t>
      </w:r>
      <w:r>
        <w:rPr>
          <w:w w:val="105"/>
          <w:sz w:val="17"/>
          <w:vertAlign w:val="baseline"/>
        </w:rPr>
        <w:t>at 743 (quoting </w:t>
      </w:r>
      <w:r>
        <w:rPr>
          <w:i/>
          <w:w w:val="105"/>
          <w:sz w:val="17"/>
          <w:vertAlign w:val="baseline"/>
        </w:rPr>
        <w:t>Katz</w:t>
      </w:r>
      <w:r>
        <w:rPr>
          <w:w w:val="105"/>
          <w:sz w:val="17"/>
          <w:vertAlign w:val="baseline"/>
        </w:rPr>
        <w:t>, 389 U.S. at 361).</w:t>
      </w:r>
    </w:p>
    <w:p>
      <w:pPr>
        <w:spacing w:before="66"/>
        <w:ind w:left="800" w:right="0" w:firstLine="0"/>
        <w:jc w:val="left"/>
        <w:rPr>
          <w:sz w:val="17"/>
        </w:rPr>
      </w:pPr>
      <w:r>
        <w:rPr>
          <w:w w:val="105"/>
          <w:sz w:val="17"/>
          <w:vertAlign w:val="superscript"/>
        </w:rPr>
        <w:t>85</w:t>
      </w:r>
      <w:r>
        <w:rPr>
          <w:w w:val="105"/>
          <w:sz w:val="17"/>
          <w:vertAlign w:val="baseline"/>
        </w:rPr>
        <w:t> </w:t>
      </w:r>
      <w:r>
        <w:rPr>
          <w:i/>
          <w:w w:val="105"/>
          <w:sz w:val="17"/>
          <w:vertAlign w:val="baseline"/>
        </w:rPr>
        <w:t>Id. </w:t>
      </w:r>
      <w:r>
        <w:rPr>
          <w:w w:val="105"/>
          <w:sz w:val="17"/>
          <w:vertAlign w:val="baseline"/>
        </w:rPr>
        <w:t>at 743-44.</w:t>
      </w:r>
    </w:p>
    <w:p>
      <w:pPr>
        <w:spacing w:before="68"/>
        <w:ind w:left="800" w:right="0" w:firstLine="0"/>
        <w:jc w:val="left"/>
        <w:rPr>
          <w:sz w:val="17"/>
        </w:rPr>
      </w:pPr>
      <w:r>
        <w:rPr>
          <w:w w:val="105"/>
          <w:sz w:val="17"/>
          <w:vertAlign w:val="superscript"/>
        </w:rPr>
        <w:t>86</w:t>
      </w:r>
      <w:r>
        <w:rPr>
          <w:w w:val="105"/>
          <w:sz w:val="17"/>
          <w:vertAlign w:val="baseline"/>
        </w:rPr>
        <w:t> </w:t>
      </w:r>
      <w:r>
        <w:rPr>
          <w:i/>
          <w:w w:val="105"/>
          <w:sz w:val="17"/>
          <w:vertAlign w:val="baseline"/>
        </w:rPr>
        <w:t>Id. </w:t>
      </w:r>
      <w:r>
        <w:rPr>
          <w:w w:val="105"/>
          <w:sz w:val="17"/>
          <w:vertAlign w:val="baseline"/>
        </w:rPr>
        <w:t>at 744.</w:t>
      </w:r>
    </w:p>
    <w:p>
      <w:pPr>
        <w:pStyle w:val="BodyText"/>
        <w:rPr>
          <w:sz w:val="20"/>
        </w:rPr>
      </w:pPr>
    </w:p>
    <w:p>
      <w:pPr>
        <w:pStyle w:val="BodyText"/>
        <w:rPr>
          <w:sz w:val="20"/>
        </w:rPr>
      </w:pPr>
    </w:p>
    <w:p>
      <w:pPr>
        <w:pStyle w:val="BodyText"/>
        <w:rPr>
          <w:sz w:val="28"/>
        </w:rPr>
      </w:pPr>
      <w:r>
        <w:rPr/>
        <w:pict>
          <v:rect style="position:absolute;margin-left:92.63002pt;margin-top:18.078854pt;width:426.1824pt;height:.4704pt;mso-position-horizontal-relative:page;mso-position-vertical-relative:paragraph;z-index:-15671296;mso-wrap-distance-left:0;mso-wrap-distance-right:0" filled="true" fillcolor="#00578f" stroked="false">
            <v:fill type="solid"/>
            <w10:wrap type="topAndBottom"/>
          </v:rect>
        </w:pict>
      </w:r>
    </w:p>
    <w:p>
      <w:pPr>
        <w:tabs>
          <w:tab w:pos="8475" w:val="right" w:leader="none"/>
        </w:tabs>
        <w:spacing w:line="166" w:lineRule="exact" w:before="0"/>
        <w:ind w:left="8" w:right="0" w:firstLine="0"/>
        <w:jc w:val="center"/>
        <w:rPr>
          <w:rFonts w:ascii="Arial"/>
          <w:sz w:val="15"/>
        </w:rPr>
      </w:pPr>
      <w:r>
        <w:rPr>
          <w:rFonts w:ascii="Arial"/>
          <w:color w:val="00578F"/>
          <w:w w:val="105"/>
          <w:sz w:val="15"/>
        </w:rPr>
        <w:t>Congressional Research</w:t>
      </w:r>
      <w:r>
        <w:rPr>
          <w:rFonts w:ascii="Arial"/>
          <w:color w:val="00578F"/>
          <w:spacing w:val="-2"/>
          <w:w w:val="105"/>
          <w:sz w:val="15"/>
        </w:rPr>
        <w:t> </w:t>
      </w:r>
      <w:r>
        <w:rPr>
          <w:rFonts w:ascii="Arial"/>
          <w:color w:val="00578F"/>
          <w:w w:val="105"/>
          <w:sz w:val="15"/>
        </w:rPr>
        <w:t>Service</w:t>
      </w:r>
      <w:r>
        <w:rPr>
          <w:color w:val="00578F"/>
          <w:w w:val="105"/>
          <w:sz w:val="15"/>
        </w:rPr>
        <w:tab/>
      </w:r>
      <w:r>
        <w:rPr>
          <w:rFonts w:ascii="Arial"/>
          <w:color w:val="00578F"/>
          <w:w w:val="105"/>
          <w:sz w:val="15"/>
        </w:rPr>
        <w:t>11</w:t>
      </w:r>
    </w:p>
    <w:p>
      <w:pPr>
        <w:spacing w:line="263" w:lineRule="exact" w:before="0"/>
        <w:ind w:left="8" w:right="0" w:firstLine="0"/>
        <w:jc w:val="center"/>
        <w:rPr>
          <w:rFonts w:ascii="Arial"/>
          <w:sz w:val="23"/>
        </w:rPr>
      </w:pPr>
      <w:r>
        <w:rPr>
          <w:rFonts w:ascii="Arial"/>
          <w:color w:val="FF0000"/>
          <w:sz w:val="23"/>
        </w:rPr>
        <w:t>141</w:t>
      </w:r>
    </w:p>
    <w:p>
      <w:pPr>
        <w:spacing w:after="0" w:line="263" w:lineRule="exact"/>
        <w:jc w:val="center"/>
        <w:rPr>
          <w:rFonts w:ascii="Arial"/>
          <w:sz w:val="23"/>
        </w:rPr>
        <w:sectPr>
          <w:pgSz w:w="11900" w:h="16840"/>
          <w:pgMar w:top="1600" w:bottom="280" w:left="1080" w:right="760"/>
        </w:sectPr>
      </w:pPr>
    </w:p>
    <w:p>
      <w:pPr>
        <w:tabs>
          <w:tab w:pos="6087" w:val="left" w:leader="none"/>
        </w:tabs>
        <w:spacing w:before="83"/>
        <w:ind w:left="696" w:right="0" w:firstLine="0"/>
        <w:jc w:val="left"/>
        <w:rPr>
          <w:rFonts w:ascii="Arial"/>
          <w:i/>
          <w:sz w:val="15"/>
        </w:rPr>
      </w:pPr>
      <w:r>
        <w:rPr>
          <w:color w:val="00578F"/>
          <w:w w:val="105"/>
          <w:sz w:val="15"/>
          <w:u w:val="single" w:color="00578F"/>
        </w:rPr>
        <w:t> </w:t>
      </w:r>
      <w:r>
        <w:rPr>
          <w:color w:val="00578F"/>
          <w:sz w:val="15"/>
          <w:u w:val="single" w:color="00578F"/>
        </w:rPr>
        <w:tab/>
      </w:r>
      <w:r>
        <w:rPr>
          <w:rFonts w:ascii="Arial"/>
          <w:i/>
          <w:color w:val="00578F"/>
          <w:w w:val="105"/>
          <w:sz w:val="15"/>
          <w:u w:val="single" w:color="00578F"/>
        </w:rPr>
        <w:t>The Fourth Amendment Third-Party</w:t>
      </w:r>
      <w:r>
        <w:rPr>
          <w:rFonts w:ascii="Arial"/>
          <w:i/>
          <w:color w:val="00578F"/>
          <w:spacing w:val="-6"/>
          <w:w w:val="105"/>
          <w:sz w:val="15"/>
          <w:u w:val="single" w:color="00578F"/>
        </w:rPr>
        <w:t> </w:t>
      </w:r>
      <w:r>
        <w:rPr>
          <w:rFonts w:ascii="Arial"/>
          <w:i/>
          <w:color w:val="00578F"/>
          <w:w w:val="105"/>
          <w:sz w:val="15"/>
          <w:u w:val="single" w:color="00578F"/>
        </w:rPr>
        <w:t>Doctrine</w:t>
      </w:r>
    </w:p>
    <w:p>
      <w:pPr>
        <w:pStyle w:val="BodyText"/>
        <w:rPr>
          <w:rFonts w:ascii="Arial"/>
          <w:i/>
          <w:sz w:val="26"/>
        </w:rPr>
      </w:pPr>
    </w:p>
    <w:p>
      <w:pPr>
        <w:pStyle w:val="BodyText"/>
        <w:rPr>
          <w:rFonts w:ascii="Arial"/>
          <w:i/>
          <w:sz w:val="36"/>
        </w:rPr>
      </w:pPr>
    </w:p>
    <w:p>
      <w:pPr>
        <w:pStyle w:val="BodyText"/>
        <w:spacing w:line="244" w:lineRule="auto"/>
        <w:ind w:left="724" w:right="1121"/>
      </w:pPr>
      <w:r>
        <w:rPr>
          <w:w w:val="105"/>
        </w:rPr>
        <w:t>found</w:t>
      </w:r>
      <w:r>
        <w:rPr>
          <w:spacing w:val="-16"/>
          <w:w w:val="105"/>
        </w:rPr>
        <w:t> </w:t>
      </w:r>
      <w:r>
        <w:rPr>
          <w:w w:val="105"/>
        </w:rPr>
        <w:t>that</w:t>
      </w:r>
      <w:r>
        <w:rPr>
          <w:spacing w:val="-12"/>
          <w:w w:val="105"/>
        </w:rPr>
        <w:t> </w:t>
      </w:r>
      <w:r>
        <w:rPr>
          <w:w w:val="105"/>
        </w:rPr>
        <w:t>Smith</w:t>
      </w:r>
      <w:r>
        <w:rPr>
          <w:spacing w:val="-14"/>
          <w:w w:val="105"/>
        </w:rPr>
        <w:t> </w:t>
      </w:r>
      <w:r>
        <w:rPr>
          <w:w w:val="105"/>
        </w:rPr>
        <w:t>“assumed</w:t>
      </w:r>
      <w:r>
        <w:rPr>
          <w:spacing w:val="-15"/>
          <w:w w:val="105"/>
        </w:rPr>
        <w:t> </w:t>
      </w:r>
      <w:r>
        <w:rPr>
          <w:w w:val="105"/>
        </w:rPr>
        <w:t>the</w:t>
      </w:r>
      <w:r>
        <w:rPr>
          <w:spacing w:val="-15"/>
          <w:w w:val="105"/>
        </w:rPr>
        <w:t> </w:t>
      </w:r>
      <w:r>
        <w:rPr>
          <w:w w:val="105"/>
        </w:rPr>
        <w:t>risk”</w:t>
      </w:r>
      <w:r>
        <w:rPr>
          <w:spacing w:val="-14"/>
          <w:w w:val="105"/>
        </w:rPr>
        <w:t> </w:t>
      </w:r>
      <w:r>
        <w:rPr>
          <w:w w:val="105"/>
        </w:rPr>
        <w:t>that</w:t>
      </w:r>
      <w:r>
        <w:rPr>
          <w:spacing w:val="-13"/>
          <w:w w:val="105"/>
        </w:rPr>
        <w:t> </w:t>
      </w:r>
      <w:r>
        <w:rPr>
          <w:w w:val="105"/>
        </w:rPr>
        <w:t>the</w:t>
      </w:r>
      <w:r>
        <w:rPr>
          <w:spacing w:val="-13"/>
          <w:w w:val="105"/>
        </w:rPr>
        <w:t> </w:t>
      </w:r>
      <w:r>
        <w:rPr>
          <w:w w:val="105"/>
        </w:rPr>
        <w:t>telephone</w:t>
      </w:r>
      <w:r>
        <w:rPr>
          <w:spacing w:val="-15"/>
          <w:w w:val="105"/>
        </w:rPr>
        <w:t> </w:t>
      </w:r>
      <w:r>
        <w:rPr>
          <w:w w:val="105"/>
        </w:rPr>
        <w:t>company</w:t>
      </w:r>
      <w:r>
        <w:rPr>
          <w:spacing w:val="-16"/>
          <w:w w:val="105"/>
        </w:rPr>
        <w:t> </w:t>
      </w:r>
      <w:r>
        <w:rPr>
          <w:w w:val="105"/>
        </w:rPr>
        <w:t>would</w:t>
      </w:r>
      <w:r>
        <w:rPr>
          <w:spacing w:val="-13"/>
          <w:w w:val="105"/>
        </w:rPr>
        <w:t> </w:t>
      </w:r>
      <w:r>
        <w:rPr>
          <w:w w:val="105"/>
        </w:rPr>
        <w:t>reveal</w:t>
      </w:r>
      <w:r>
        <w:rPr>
          <w:spacing w:val="-15"/>
          <w:w w:val="105"/>
        </w:rPr>
        <w:t> </w:t>
      </w:r>
      <w:r>
        <w:rPr>
          <w:w w:val="105"/>
        </w:rPr>
        <w:t>to</w:t>
      </w:r>
      <w:r>
        <w:rPr>
          <w:spacing w:val="-14"/>
          <w:w w:val="105"/>
        </w:rPr>
        <w:t> </w:t>
      </w:r>
      <w:r>
        <w:rPr>
          <w:w w:val="105"/>
        </w:rPr>
        <w:t>the</w:t>
      </w:r>
      <w:r>
        <w:rPr>
          <w:spacing w:val="-13"/>
          <w:w w:val="105"/>
        </w:rPr>
        <w:t> </w:t>
      </w:r>
      <w:r>
        <w:rPr>
          <w:w w:val="105"/>
        </w:rPr>
        <w:t>police</w:t>
      </w:r>
      <w:r>
        <w:rPr>
          <w:spacing w:val="-16"/>
          <w:w w:val="105"/>
        </w:rPr>
        <w:t> </w:t>
      </w:r>
      <w:r>
        <w:rPr>
          <w:w w:val="105"/>
        </w:rPr>
        <w:t>the numbers he</w:t>
      </w:r>
      <w:r>
        <w:rPr>
          <w:spacing w:val="-4"/>
          <w:w w:val="105"/>
        </w:rPr>
        <w:t> </w:t>
      </w:r>
      <w:r>
        <w:rPr>
          <w:w w:val="105"/>
        </w:rPr>
        <w:t>dialed.</w:t>
      </w:r>
      <w:r>
        <w:rPr>
          <w:w w:val="105"/>
          <w:vertAlign w:val="superscript"/>
        </w:rPr>
        <w:t>87</w:t>
      </w:r>
    </w:p>
    <w:p>
      <w:pPr>
        <w:pStyle w:val="BodyText"/>
        <w:spacing w:before="9"/>
        <w:rPr>
          <w:sz w:val="20"/>
        </w:rPr>
      </w:pPr>
    </w:p>
    <w:p>
      <w:pPr>
        <w:pStyle w:val="BodyText"/>
        <w:spacing w:line="247" w:lineRule="auto"/>
        <w:ind w:left="724" w:right="1121"/>
      </w:pPr>
      <w:r>
        <w:rPr>
          <w:w w:val="105"/>
        </w:rPr>
        <w:t>Although</w:t>
      </w:r>
      <w:r>
        <w:rPr>
          <w:spacing w:val="-15"/>
          <w:w w:val="105"/>
        </w:rPr>
        <w:t> </w:t>
      </w:r>
      <w:r>
        <w:rPr>
          <w:i/>
          <w:w w:val="105"/>
        </w:rPr>
        <w:t>Smith</w:t>
      </w:r>
      <w:r>
        <w:rPr>
          <w:i/>
          <w:spacing w:val="-15"/>
          <w:w w:val="105"/>
        </w:rPr>
        <w:t> </w:t>
      </w:r>
      <w:r>
        <w:rPr>
          <w:w w:val="105"/>
        </w:rPr>
        <w:t>was</w:t>
      </w:r>
      <w:r>
        <w:rPr>
          <w:spacing w:val="-17"/>
          <w:w w:val="105"/>
        </w:rPr>
        <w:t> </w:t>
      </w:r>
      <w:r>
        <w:rPr>
          <w:w w:val="105"/>
        </w:rPr>
        <w:t>the</w:t>
      </w:r>
      <w:r>
        <w:rPr>
          <w:spacing w:val="-14"/>
          <w:w w:val="105"/>
        </w:rPr>
        <w:t> </w:t>
      </w:r>
      <w:r>
        <w:rPr>
          <w:spacing w:val="-3"/>
          <w:w w:val="105"/>
        </w:rPr>
        <w:t>Court’s</w:t>
      </w:r>
      <w:r>
        <w:rPr>
          <w:spacing w:val="-16"/>
          <w:w w:val="105"/>
        </w:rPr>
        <w:t> </w:t>
      </w:r>
      <w:r>
        <w:rPr>
          <w:w w:val="105"/>
        </w:rPr>
        <w:t>last</w:t>
      </w:r>
      <w:r>
        <w:rPr>
          <w:spacing w:val="-15"/>
          <w:w w:val="105"/>
        </w:rPr>
        <w:t> </w:t>
      </w:r>
      <w:r>
        <w:rPr>
          <w:w w:val="105"/>
        </w:rPr>
        <w:t>significant</w:t>
      </w:r>
      <w:r>
        <w:rPr>
          <w:spacing w:val="-14"/>
          <w:w w:val="105"/>
        </w:rPr>
        <w:t> </w:t>
      </w:r>
      <w:r>
        <w:rPr>
          <w:w w:val="105"/>
        </w:rPr>
        <w:t>pronouncement</w:t>
      </w:r>
      <w:r>
        <w:rPr>
          <w:spacing w:val="-15"/>
          <w:w w:val="105"/>
        </w:rPr>
        <w:t> </w:t>
      </w:r>
      <w:r>
        <w:rPr>
          <w:w w:val="105"/>
        </w:rPr>
        <w:t>on</w:t>
      </w:r>
      <w:r>
        <w:rPr>
          <w:spacing w:val="-16"/>
          <w:w w:val="105"/>
        </w:rPr>
        <w:t> </w:t>
      </w:r>
      <w:r>
        <w:rPr>
          <w:w w:val="105"/>
        </w:rPr>
        <w:t>the</w:t>
      </w:r>
      <w:r>
        <w:rPr>
          <w:spacing w:val="-14"/>
          <w:w w:val="105"/>
        </w:rPr>
        <w:t> </w:t>
      </w:r>
      <w:r>
        <w:rPr>
          <w:w w:val="105"/>
        </w:rPr>
        <w:t>parameters</w:t>
      </w:r>
      <w:r>
        <w:rPr>
          <w:spacing w:val="-17"/>
          <w:w w:val="105"/>
        </w:rPr>
        <w:t> </w:t>
      </w:r>
      <w:r>
        <w:rPr>
          <w:w w:val="105"/>
        </w:rPr>
        <w:t>of</w:t>
      </w:r>
      <w:r>
        <w:rPr>
          <w:spacing w:val="-14"/>
          <w:w w:val="105"/>
        </w:rPr>
        <w:t> </w:t>
      </w:r>
      <w:r>
        <w:rPr>
          <w:w w:val="105"/>
        </w:rPr>
        <w:t>the</w:t>
      </w:r>
      <w:r>
        <w:rPr>
          <w:spacing w:val="-15"/>
          <w:w w:val="105"/>
        </w:rPr>
        <w:t> </w:t>
      </w:r>
      <w:r>
        <w:rPr>
          <w:w w:val="105"/>
        </w:rPr>
        <w:t>third- party</w:t>
      </w:r>
      <w:r>
        <w:rPr>
          <w:spacing w:val="-14"/>
          <w:w w:val="105"/>
        </w:rPr>
        <w:t> </w:t>
      </w:r>
      <w:r>
        <w:rPr>
          <w:w w:val="105"/>
        </w:rPr>
        <w:t>doctrine,</w:t>
      </w:r>
      <w:r>
        <w:rPr>
          <w:spacing w:val="-14"/>
          <w:w w:val="105"/>
        </w:rPr>
        <w:t> </w:t>
      </w:r>
      <w:r>
        <w:rPr>
          <w:w w:val="105"/>
        </w:rPr>
        <w:t>the</w:t>
      </w:r>
      <w:r>
        <w:rPr>
          <w:spacing w:val="-11"/>
          <w:w w:val="105"/>
        </w:rPr>
        <w:t> </w:t>
      </w:r>
      <w:r>
        <w:rPr>
          <w:w w:val="105"/>
        </w:rPr>
        <w:t>lower</w:t>
      </w:r>
      <w:r>
        <w:rPr>
          <w:spacing w:val="-11"/>
          <w:w w:val="105"/>
        </w:rPr>
        <w:t> </w:t>
      </w:r>
      <w:r>
        <w:rPr>
          <w:w w:val="105"/>
        </w:rPr>
        <w:t>federal</w:t>
      </w:r>
      <w:r>
        <w:rPr>
          <w:spacing w:val="-12"/>
          <w:w w:val="105"/>
        </w:rPr>
        <w:t> </w:t>
      </w:r>
      <w:r>
        <w:rPr>
          <w:w w:val="105"/>
        </w:rPr>
        <w:t>courts</w:t>
      </w:r>
      <w:r>
        <w:rPr>
          <w:spacing w:val="-11"/>
          <w:w w:val="105"/>
        </w:rPr>
        <w:t> </w:t>
      </w:r>
      <w:r>
        <w:rPr>
          <w:w w:val="105"/>
        </w:rPr>
        <w:t>have</w:t>
      </w:r>
      <w:r>
        <w:rPr>
          <w:spacing w:val="-11"/>
          <w:w w:val="105"/>
        </w:rPr>
        <w:t> </w:t>
      </w:r>
      <w:r>
        <w:rPr>
          <w:w w:val="105"/>
        </w:rPr>
        <w:t>applied</w:t>
      </w:r>
      <w:r>
        <w:rPr>
          <w:spacing w:val="-14"/>
          <w:w w:val="105"/>
        </w:rPr>
        <w:t> </w:t>
      </w:r>
      <w:r>
        <w:rPr>
          <w:w w:val="105"/>
        </w:rPr>
        <w:t>it</w:t>
      </w:r>
      <w:r>
        <w:rPr>
          <w:spacing w:val="-14"/>
          <w:w w:val="105"/>
        </w:rPr>
        <w:t> </w:t>
      </w:r>
      <w:r>
        <w:rPr>
          <w:w w:val="105"/>
        </w:rPr>
        <w:t>in</w:t>
      </w:r>
      <w:r>
        <w:rPr>
          <w:spacing w:val="-11"/>
          <w:w w:val="105"/>
        </w:rPr>
        <w:t> </w:t>
      </w:r>
      <w:r>
        <w:rPr>
          <w:w w:val="105"/>
        </w:rPr>
        <w:t>various</w:t>
      </w:r>
      <w:r>
        <w:rPr>
          <w:spacing w:val="-11"/>
          <w:w w:val="105"/>
        </w:rPr>
        <w:t> </w:t>
      </w:r>
      <w:r>
        <w:rPr>
          <w:w w:val="105"/>
        </w:rPr>
        <w:t>contexts,</w:t>
      </w:r>
      <w:r>
        <w:rPr>
          <w:spacing w:val="-12"/>
          <w:w w:val="105"/>
        </w:rPr>
        <w:t> </w:t>
      </w:r>
      <w:r>
        <w:rPr>
          <w:w w:val="105"/>
        </w:rPr>
        <w:t>with</w:t>
      </w:r>
      <w:r>
        <w:rPr>
          <w:spacing w:val="-12"/>
          <w:w w:val="105"/>
        </w:rPr>
        <w:t> </w:t>
      </w:r>
      <w:r>
        <w:rPr>
          <w:w w:val="105"/>
        </w:rPr>
        <w:t>a</w:t>
      </w:r>
      <w:r>
        <w:rPr>
          <w:spacing w:val="-13"/>
          <w:w w:val="105"/>
        </w:rPr>
        <w:t> </w:t>
      </w:r>
      <w:r>
        <w:rPr>
          <w:w w:val="105"/>
        </w:rPr>
        <w:t>significant number</w:t>
      </w:r>
      <w:r>
        <w:rPr>
          <w:spacing w:val="-5"/>
          <w:w w:val="105"/>
        </w:rPr>
        <w:t> </w:t>
      </w:r>
      <w:r>
        <w:rPr>
          <w:w w:val="105"/>
        </w:rPr>
        <w:t>of</w:t>
      </w:r>
      <w:r>
        <w:rPr>
          <w:spacing w:val="-4"/>
          <w:w w:val="105"/>
        </w:rPr>
        <w:t> </w:t>
      </w:r>
      <w:r>
        <w:rPr>
          <w:w w:val="105"/>
        </w:rPr>
        <w:t>these</w:t>
      </w:r>
      <w:r>
        <w:rPr>
          <w:spacing w:val="-7"/>
          <w:w w:val="105"/>
        </w:rPr>
        <w:t> </w:t>
      </w:r>
      <w:r>
        <w:rPr>
          <w:w w:val="105"/>
        </w:rPr>
        <w:t>cases</w:t>
      </w:r>
      <w:r>
        <w:rPr>
          <w:spacing w:val="-4"/>
          <w:w w:val="105"/>
        </w:rPr>
        <w:t> </w:t>
      </w:r>
      <w:r>
        <w:rPr>
          <w:w w:val="105"/>
        </w:rPr>
        <w:t>dealing</w:t>
      </w:r>
      <w:r>
        <w:rPr>
          <w:spacing w:val="-7"/>
          <w:w w:val="105"/>
        </w:rPr>
        <w:t> </w:t>
      </w:r>
      <w:r>
        <w:rPr>
          <w:w w:val="105"/>
        </w:rPr>
        <w:t>with</w:t>
      </w:r>
      <w:r>
        <w:rPr>
          <w:spacing w:val="-4"/>
          <w:w w:val="105"/>
        </w:rPr>
        <w:t> </w:t>
      </w:r>
      <w:r>
        <w:rPr>
          <w:w w:val="105"/>
        </w:rPr>
        <w:t>the</w:t>
      </w:r>
      <w:r>
        <w:rPr>
          <w:spacing w:val="-4"/>
          <w:w w:val="105"/>
        </w:rPr>
        <w:t> </w:t>
      </w:r>
      <w:r>
        <w:rPr>
          <w:w w:val="105"/>
        </w:rPr>
        <w:t>transfer</w:t>
      </w:r>
      <w:r>
        <w:rPr>
          <w:spacing w:val="-4"/>
          <w:w w:val="105"/>
        </w:rPr>
        <w:t> </w:t>
      </w:r>
      <w:r>
        <w:rPr>
          <w:w w:val="105"/>
        </w:rPr>
        <w:t>of</w:t>
      </w:r>
      <w:r>
        <w:rPr>
          <w:spacing w:val="-7"/>
          <w:w w:val="105"/>
        </w:rPr>
        <w:t> </w:t>
      </w:r>
      <w:r>
        <w:rPr>
          <w:w w:val="105"/>
        </w:rPr>
        <w:t>electronic</w:t>
      </w:r>
      <w:r>
        <w:rPr>
          <w:spacing w:val="-4"/>
          <w:w w:val="105"/>
        </w:rPr>
        <w:t> </w:t>
      </w:r>
      <w:r>
        <w:rPr>
          <w:w w:val="105"/>
        </w:rPr>
        <w:t>information.</w:t>
      </w:r>
    </w:p>
    <w:p>
      <w:pPr>
        <w:pStyle w:val="BodyText"/>
        <w:spacing w:before="9"/>
        <w:rPr>
          <w:sz w:val="30"/>
        </w:rPr>
      </w:pPr>
    </w:p>
    <w:p>
      <w:pPr>
        <w:pStyle w:val="Heading4"/>
      </w:pPr>
      <w:bookmarkStart w:name="_TOC_250004" w:id="15"/>
      <w:bookmarkEnd w:id="15"/>
      <w:r>
        <w:rPr/>
        <w:t>Other Applications of the Third-Party Doctrine</w:t>
      </w:r>
    </w:p>
    <w:p>
      <w:pPr>
        <w:pStyle w:val="BodyText"/>
        <w:spacing w:line="247" w:lineRule="auto" w:before="177"/>
        <w:ind w:left="724" w:right="934"/>
      </w:pPr>
      <w:r>
        <w:rPr>
          <w:w w:val="105"/>
        </w:rPr>
        <w:t>After </w:t>
      </w:r>
      <w:r>
        <w:rPr>
          <w:i/>
          <w:w w:val="105"/>
        </w:rPr>
        <w:t>Miller </w:t>
      </w:r>
      <w:r>
        <w:rPr>
          <w:w w:val="105"/>
        </w:rPr>
        <w:t>and </w:t>
      </w:r>
      <w:r>
        <w:rPr>
          <w:i/>
          <w:w w:val="105"/>
        </w:rPr>
        <w:t>Smith</w:t>
      </w:r>
      <w:r>
        <w:rPr>
          <w:w w:val="105"/>
        </w:rPr>
        <w:t>, the courts have applied the third-party doctrine to a host of various scenarios including metadata connected to Internet communications, cell phone location information, and utility billing records, among others. These cases generally divide along a content/non-content distinction: the content of a communication, such as the body of an email, does not fall within third-party doctrine, and other Fourth Amendment rules </w:t>
      </w:r>
      <w:r>
        <w:rPr>
          <w:spacing w:val="-4"/>
          <w:w w:val="105"/>
        </w:rPr>
        <w:t>apply. </w:t>
      </w:r>
      <w:r>
        <w:rPr>
          <w:w w:val="105"/>
        </w:rPr>
        <w:t>Addressing information,</w:t>
      </w:r>
      <w:r>
        <w:rPr>
          <w:spacing w:val="-14"/>
          <w:w w:val="105"/>
        </w:rPr>
        <w:t> </w:t>
      </w:r>
      <w:r>
        <w:rPr>
          <w:w w:val="105"/>
        </w:rPr>
        <w:t>such</w:t>
      </w:r>
      <w:r>
        <w:rPr>
          <w:spacing w:val="-14"/>
          <w:w w:val="105"/>
        </w:rPr>
        <w:t> </w:t>
      </w:r>
      <w:r>
        <w:rPr>
          <w:w w:val="105"/>
        </w:rPr>
        <w:t>as</w:t>
      </w:r>
      <w:r>
        <w:rPr>
          <w:spacing w:val="-14"/>
          <w:w w:val="105"/>
        </w:rPr>
        <w:t> </w:t>
      </w:r>
      <w:r>
        <w:rPr>
          <w:w w:val="105"/>
        </w:rPr>
        <w:t>the</w:t>
      </w:r>
      <w:r>
        <w:rPr>
          <w:spacing w:val="-13"/>
          <w:w w:val="105"/>
        </w:rPr>
        <w:t> </w:t>
      </w:r>
      <w:r>
        <w:rPr>
          <w:w w:val="105"/>
        </w:rPr>
        <w:t>to/from</w:t>
      </w:r>
      <w:r>
        <w:rPr>
          <w:spacing w:val="-15"/>
          <w:w w:val="105"/>
        </w:rPr>
        <w:t> </w:t>
      </w:r>
      <w:r>
        <w:rPr>
          <w:w w:val="105"/>
        </w:rPr>
        <w:t>line</w:t>
      </w:r>
      <w:r>
        <w:rPr>
          <w:spacing w:val="-13"/>
          <w:w w:val="105"/>
        </w:rPr>
        <w:t> </w:t>
      </w:r>
      <w:r>
        <w:rPr>
          <w:w w:val="105"/>
        </w:rPr>
        <w:t>in</w:t>
      </w:r>
      <w:r>
        <w:rPr>
          <w:spacing w:val="-14"/>
          <w:w w:val="105"/>
        </w:rPr>
        <w:t> </w:t>
      </w:r>
      <w:r>
        <w:rPr>
          <w:w w:val="105"/>
        </w:rPr>
        <w:t>an</w:t>
      </w:r>
      <w:r>
        <w:rPr>
          <w:spacing w:val="-11"/>
          <w:w w:val="105"/>
        </w:rPr>
        <w:t> </w:t>
      </w:r>
      <w:r>
        <w:rPr>
          <w:w w:val="105"/>
        </w:rPr>
        <w:t>email,</w:t>
      </w:r>
      <w:r>
        <w:rPr>
          <w:spacing w:val="-14"/>
          <w:w w:val="105"/>
        </w:rPr>
        <w:t> </w:t>
      </w:r>
      <w:r>
        <w:rPr>
          <w:w w:val="105"/>
        </w:rPr>
        <w:t>the</w:t>
      </w:r>
      <w:r>
        <w:rPr>
          <w:spacing w:val="-14"/>
          <w:w w:val="105"/>
        </w:rPr>
        <w:t> </w:t>
      </w:r>
      <w:r>
        <w:rPr>
          <w:w w:val="105"/>
        </w:rPr>
        <w:t>outside</w:t>
      </w:r>
      <w:r>
        <w:rPr>
          <w:spacing w:val="-11"/>
          <w:w w:val="105"/>
        </w:rPr>
        <w:t> </w:t>
      </w:r>
      <w:r>
        <w:rPr>
          <w:w w:val="105"/>
        </w:rPr>
        <w:t>of</w:t>
      </w:r>
      <w:r>
        <w:rPr>
          <w:spacing w:val="-11"/>
          <w:w w:val="105"/>
        </w:rPr>
        <w:t> </w:t>
      </w:r>
      <w:r>
        <w:rPr>
          <w:w w:val="105"/>
        </w:rPr>
        <w:t>a</w:t>
      </w:r>
      <w:r>
        <w:rPr>
          <w:spacing w:val="-14"/>
          <w:w w:val="105"/>
        </w:rPr>
        <w:t> </w:t>
      </w:r>
      <w:r>
        <w:rPr>
          <w:w w:val="105"/>
        </w:rPr>
        <w:t>letter,</w:t>
      </w:r>
      <w:r>
        <w:rPr>
          <w:spacing w:val="-12"/>
          <w:w w:val="105"/>
        </w:rPr>
        <w:t> </w:t>
      </w:r>
      <w:r>
        <w:rPr>
          <w:w w:val="105"/>
        </w:rPr>
        <w:t>or</w:t>
      </w:r>
      <w:r>
        <w:rPr>
          <w:spacing w:val="-14"/>
          <w:w w:val="105"/>
        </w:rPr>
        <w:t> </w:t>
      </w:r>
      <w:r>
        <w:rPr>
          <w:w w:val="105"/>
        </w:rPr>
        <w:t>the</w:t>
      </w:r>
      <w:r>
        <w:rPr>
          <w:spacing w:val="-13"/>
          <w:w w:val="105"/>
        </w:rPr>
        <w:t> </w:t>
      </w:r>
      <w:r>
        <w:rPr>
          <w:w w:val="105"/>
        </w:rPr>
        <w:t>telephone</w:t>
      </w:r>
      <w:r>
        <w:rPr>
          <w:spacing w:val="-12"/>
          <w:w w:val="105"/>
        </w:rPr>
        <w:t> </w:t>
      </w:r>
      <w:r>
        <w:rPr>
          <w:w w:val="105"/>
        </w:rPr>
        <w:t>numbers dialed,</w:t>
      </w:r>
      <w:r>
        <w:rPr>
          <w:spacing w:val="-13"/>
          <w:w w:val="105"/>
        </w:rPr>
        <w:t> </w:t>
      </w:r>
      <w:r>
        <w:rPr>
          <w:w w:val="105"/>
        </w:rPr>
        <w:t>however,</w:t>
      </w:r>
      <w:r>
        <w:rPr>
          <w:spacing w:val="-13"/>
          <w:w w:val="105"/>
        </w:rPr>
        <w:t> </w:t>
      </w:r>
      <w:r>
        <w:rPr>
          <w:w w:val="105"/>
        </w:rPr>
        <w:t>are</w:t>
      </w:r>
      <w:r>
        <w:rPr>
          <w:spacing w:val="-15"/>
          <w:w w:val="105"/>
        </w:rPr>
        <w:t> </w:t>
      </w:r>
      <w:r>
        <w:rPr>
          <w:w w:val="105"/>
        </w:rPr>
        <w:t>covered</w:t>
      </w:r>
      <w:r>
        <w:rPr>
          <w:spacing w:val="-13"/>
          <w:w w:val="105"/>
        </w:rPr>
        <w:t> </w:t>
      </w:r>
      <w:r>
        <w:rPr>
          <w:w w:val="105"/>
        </w:rPr>
        <w:t>by</w:t>
      </w:r>
      <w:r>
        <w:rPr>
          <w:spacing w:val="-14"/>
          <w:w w:val="105"/>
        </w:rPr>
        <w:t> </w:t>
      </w:r>
      <w:r>
        <w:rPr>
          <w:w w:val="105"/>
        </w:rPr>
        <w:t>the</w:t>
      </w:r>
      <w:r>
        <w:rPr>
          <w:spacing w:val="-13"/>
          <w:w w:val="105"/>
        </w:rPr>
        <w:t> </w:t>
      </w:r>
      <w:r>
        <w:rPr>
          <w:w w:val="105"/>
        </w:rPr>
        <w:t>doctrine.</w:t>
      </w:r>
      <w:r>
        <w:rPr>
          <w:spacing w:val="-19"/>
          <w:w w:val="105"/>
        </w:rPr>
        <w:t> </w:t>
      </w:r>
      <w:r>
        <w:rPr>
          <w:w w:val="105"/>
        </w:rPr>
        <w:t>There</w:t>
      </w:r>
      <w:r>
        <w:rPr>
          <w:spacing w:val="-14"/>
          <w:w w:val="105"/>
        </w:rPr>
        <w:t> </w:t>
      </w:r>
      <w:r>
        <w:rPr>
          <w:w w:val="105"/>
        </w:rPr>
        <w:t>have</w:t>
      </w:r>
      <w:r>
        <w:rPr>
          <w:spacing w:val="-13"/>
          <w:w w:val="105"/>
        </w:rPr>
        <w:t> </w:t>
      </w:r>
      <w:r>
        <w:rPr>
          <w:w w:val="105"/>
        </w:rPr>
        <w:t>been</w:t>
      </w:r>
      <w:r>
        <w:rPr>
          <w:spacing w:val="-13"/>
          <w:w w:val="105"/>
        </w:rPr>
        <w:t> </w:t>
      </w:r>
      <w:r>
        <w:rPr>
          <w:w w:val="105"/>
        </w:rPr>
        <w:t>various</w:t>
      </w:r>
      <w:r>
        <w:rPr>
          <w:spacing w:val="-13"/>
          <w:w w:val="105"/>
        </w:rPr>
        <w:t> </w:t>
      </w:r>
      <w:r>
        <w:rPr>
          <w:w w:val="105"/>
        </w:rPr>
        <w:t>rationales</w:t>
      </w:r>
      <w:r>
        <w:rPr>
          <w:spacing w:val="-15"/>
          <w:w w:val="105"/>
        </w:rPr>
        <w:t> </w:t>
      </w:r>
      <w:r>
        <w:rPr>
          <w:w w:val="105"/>
        </w:rPr>
        <w:t>for</w:t>
      </w:r>
      <w:r>
        <w:rPr>
          <w:spacing w:val="-13"/>
          <w:w w:val="105"/>
        </w:rPr>
        <w:t> </w:t>
      </w:r>
      <w:r>
        <w:rPr>
          <w:w w:val="105"/>
        </w:rPr>
        <w:t>this</w:t>
      </w:r>
      <w:r>
        <w:rPr>
          <w:spacing w:val="-14"/>
          <w:w w:val="105"/>
        </w:rPr>
        <w:t> </w:t>
      </w:r>
      <w:r>
        <w:rPr>
          <w:w w:val="105"/>
        </w:rPr>
        <w:t>divide, the</w:t>
      </w:r>
      <w:r>
        <w:rPr>
          <w:spacing w:val="-16"/>
          <w:w w:val="105"/>
        </w:rPr>
        <w:t> </w:t>
      </w:r>
      <w:r>
        <w:rPr>
          <w:w w:val="105"/>
        </w:rPr>
        <w:t>most</w:t>
      </w:r>
      <w:r>
        <w:rPr>
          <w:spacing w:val="-16"/>
          <w:w w:val="105"/>
        </w:rPr>
        <w:t> </w:t>
      </w:r>
      <w:r>
        <w:rPr>
          <w:w w:val="105"/>
        </w:rPr>
        <w:t>compelling</w:t>
      </w:r>
      <w:r>
        <w:rPr>
          <w:spacing w:val="-18"/>
          <w:w w:val="105"/>
        </w:rPr>
        <w:t> </w:t>
      </w:r>
      <w:r>
        <w:rPr>
          <w:w w:val="105"/>
        </w:rPr>
        <w:t>being</w:t>
      </w:r>
      <w:r>
        <w:rPr>
          <w:spacing w:val="-18"/>
          <w:w w:val="105"/>
        </w:rPr>
        <w:t> </w:t>
      </w:r>
      <w:r>
        <w:rPr>
          <w:w w:val="105"/>
        </w:rPr>
        <w:t>the</w:t>
      </w:r>
      <w:r>
        <w:rPr>
          <w:spacing w:val="-16"/>
          <w:w w:val="105"/>
        </w:rPr>
        <w:t> </w:t>
      </w:r>
      <w:r>
        <w:rPr>
          <w:w w:val="105"/>
        </w:rPr>
        <w:t>difference</w:t>
      </w:r>
      <w:r>
        <w:rPr>
          <w:spacing w:val="-18"/>
          <w:w w:val="105"/>
        </w:rPr>
        <w:t> </w:t>
      </w:r>
      <w:r>
        <w:rPr>
          <w:w w:val="105"/>
        </w:rPr>
        <w:t>between</w:t>
      </w:r>
      <w:r>
        <w:rPr>
          <w:spacing w:val="-18"/>
          <w:w w:val="105"/>
        </w:rPr>
        <w:t> </w:t>
      </w:r>
      <w:r>
        <w:rPr>
          <w:w w:val="105"/>
        </w:rPr>
        <w:t>the</w:t>
      </w:r>
      <w:r>
        <w:rPr>
          <w:spacing w:val="-17"/>
          <w:w w:val="105"/>
        </w:rPr>
        <w:t> </w:t>
      </w:r>
      <w:r>
        <w:rPr>
          <w:w w:val="105"/>
        </w:rPr>
        <w:t>recipient</w:t>
      </w:r>
      <w:r>
        <w:rPr>
          <w:spacing w:val="-16"/>
          <w:w w:val="105"/>
        </w:rPr>
        <w:t> </w:t>
      </w:r>
      <w:r>
        <w:rPr>
          <w:w w:val="105"/>
        </w:rPr>
        <w:t>of</w:t>
      </w:r>
      <w:r>
        <w:rPr>
          <w:spacing w:val="-16"/>
          <w:w w:val="105"/>
        </w:rPr>
        <w:t> </w:t>
      </w:r>
      <w:r>
        <w:rPr>
          <w:w w:val="105"/>
        </w:rPr>
        <w:t>the</w:t>
      </w:r>
      <w:r>
        <w:rPr>
          <w:spacing w:val="-16"/>
          <w:w w:val="105"/>
        </w:rPr>
        <w:t> </w:t>
      </w:r>
      <w:r>
        <w:rPr>
          <w:w w:val="105"/>
        </w:rPr>
        <w:t>information</w:t>
      </w:r>
      <w:r>
        <w:rPr>
          <w:spacing w:val="-18"/>
          <w:w w:val="105"/>
        </w:rPr>
        <w:t> </w:t>
      </w:r>
      <w:r>
        <w:rPr>
          <w:w w:val="105"/>
        </w:rPr>
        <w:t>and</w:t>
      </w:r>
      <w:r>
        <w:rPr>
          <w:spacing w:val="-16"/>
          <w:w w:val="105"/>
        </w:rPr>
        <w:t> </w:t>
      </w:r>
      <w:r>
        <w:rPr>
          <w:w w:val="105"/>
        </w:rPr>
        <w:t>companies that</w:t>
      </w:r>
      <w:r>
        <w:rPr>
          <w:spacing w:val="-13"/>
          <w:w w:val="105"/>
        </w:rPr>
        <w:t> </w:t>
      </w:r>
      <w:r>
        <w:rPr>
          <w:w w:val="105"/>
        </w:rPr>
        <w:t>act</w:t>
      </w:r>
      <w:r>
        <w:rPr>
          <w:spacing w:val="-13"/>
          <w:w w:val="105"/>
        </w:rPr>
        <w:t> </w:t>
      </w:r>
      <w:r>
        <w:rPr>
          <w:w w:val="105"/>
        </w:rPr>
        <w:t>merely</w:t>
      </w:r>
      <w:r>
        <w:rPr>
          <w:spacing w:val="-15"/>
          <w:w w:val="105"/>
        </w:rPr>
        <w:t> </w:t>
      </w:r>
      <w:r>
        <w:rPr>
          <w:w w:val="105"/>
        </w:rPr>
        <w:t>as</w:t>
      </w:r>
      <w:r>
        <w:rPr>
          <w:spacing w:val="-13"/>
          <w:w w:val="105"/>
        </w:rPr>
        <w:t> </w:t>
      </w:r>
      <w:r>
        <w:rPr>
          <w:w w:val="105"/>
        </w:rPr>
        <w:t>a</w:t>
      </w:r>
      <w:r>
        <w:rPr>
          <w:spacing w:val="-15"/>
          <w:w w:val="105"/>
        </w:rPr>
        <w:t> </w:t>
      </w:r>
      <w:r>
        <w:rPr>
          <w:w w:val="105"/>
        </w:rPr>
        <w:t>conduit</w:t>
      </w:r>
      <w:r>
        <w:rPr>
          <w:spacing w:val="-15"/>
          <w:w w:val="105"/>
        </w:rPr>
        <w:t> </w:t>
      </w:r>
      <w:r>
        <w:rPr>
          <w:w w:val="105"/>
        </w:rPr>
        <w:t>or</w:t>
      </w:r>
      <w:r>
        <w:rPr>
          <w:spacing w:val="-13"/>
          <w:w w:val="105"/>
        </w:rPr>
        <w:t> </w:t>
      </w:r>
      <w:r>
        <w:rPr>
          <w:w w:val="105"/>
        </w:rPr>
        <w:t>intermediary</w:t>
      </w:r>
      <w:r>
        <w:rPr>
          <w:spacing w:val="-15"/>
          <w:w w:val="105"/>
        </w:rPr>
        <w:t> </w:t>
      </w:r>
      <w:r>
        <w:rPr>
          <w:w w:val="105"/>
        </w:rPr>
        <w:t>between</w:t>
      </w:r>
      <w:r>
        <w:rPr>
          <w:spacing w:val="-15"/>
          <w:w w:val="105"/>
        </w:rPr>
        <w:t> </w:t>
      </w:r>
      <w:r>
        <w:rPr>
          <w:w w:val="105"/>
        </w:rPr>
        <w:t>two</w:t>
      </w:r>
      <w:r>
        <w:rPr>
          <w:spacing w:val="-14"/>
          <w:w w:val="105"/>
        </w:rPr>
        <w:t> </w:t>
      </w:r>
      <w:r>
        <w:rPr>
          <w:w w:val="105"/>
        </w:rPr>
        <w:t>people</w:t>
      </w:r>
      <w:r>
        <w:rPr>
          <w:spacing w:val="-12"/>
          <w:w w:val="105"/>
        </w:rPr>
        <w:t> </w:t>
      </w:r>
      <w:r>
        <w:rPr>
          <w:w w:val="105"/>
        </w:rPr>
        <w:t>communicating</w:t>
      </w:r>
      <w:r>
        <w:rPr>
          <w:spacing w:val="-18"/>
          <w:w w:val="105"/>
        </w:rPr>
        <w:t> </w:t>
      </w:r>
      <w:r>
        <w:rPr>
          <w:w w:val="105"/>
        </w:rPr>
        <w:t>with</w:t>
      </w:r>
      <w:r>
        <w:rPr>
          <w:spacing w:val="-13"/>
          <w:w w:val="105"/>
        </w:rPr>
        <w:t> </w:t>
      </w:r>
      <w:r>
        <w:rPr>
          <w:w w:val="105"/>
        </w:rPr>
        <w:t>each</w:t>
      </w:r>
      <w:r>
        <w:rPr>
          <w:spacing w:val="-14"/>
          <w:w w:val="105"/>
        </w:rPr>
        <w:t> </w:t>
      </w:r>
      <w:r>
        <w:rPr>
          <w:spacing w:val="-3"/>
          <w:w w:val="105"/>
        </w:rPr>
        <w:t>other.</w:t>
      </w:r>
    </w:p>
    <w:p>
      <w:pPr>
        <w:pStyle w:val="BodyText"/>
        <w:rPr>
          <w:sz w:val="20"/>
        </w:rPr>
      </w:pPr>
    </w:p>
    <w:p>
      <w:pPr>
        <w:pStyle w:val="BodyText"/>
        <w:spacing w:before="8"/>
        <w:rPr>
          <w:sz w:val="23"/>
        </w:rPr>
      </w:pPr>
    </w:p>
    <w:p>
      <w:pPr>
        <w:pStyle w:val="BodyText"/>
        <w:spacing w:line="264" w:lineRule="auto" w:before="66"/>
        <w:ind w:left="743" w:right="901"/>
        <w:rPr>
          <w:sz w:val="13"/>
        </w:rPr>
      </w:pPr>
      <w:r>
        <w:rPr>
          <w:w w:val="105"/>
        </w:rPr>
        <w:t>However, over the past several years, a growing number of judges have pushed back against government attempts to circumvent the Fourth Amendment warrant requirement when seeking information about an individual’s cell phone location data. The District Court for the Eastern District</w:t>
      </w:r>
      <w:r>
        <w:rPr>
          <w:spacing w:val="-16"/>
          <w:w w:val="105"/>
        </w:rPr>
        <w:t> </w:t>
      </w:r>
      <w:r>
        <w:rPr>
          <w:w w:val="105"/>
        </w:rPr>
        <w:t>of</w:t>
      </w:r>
      <w:r>
        <w:rPr>
          <w:spacing w:val="-15"/>
          <w:w w:val="105"/>
        </w:rPr>
        <w:t> </w:t>
      </w:r>
      <w:r>
        <w:rPr>
          <w:w w:val="105"/>
        </w:rPr>
        <w:t>New</w:t>
      </w:r>
      <w:r>
        <w:rPr>
          <w:spacing w:val="-22"/>
          <w:w w:val="105"/>
        </w:rPr>
        <w:t> </w:t>
      </w:r>
      <w:r>
        <w:rPr>
          <w:spacing w:val="-6"/>
          <w:w w:val="105"/>
        </w:rPr>
        <w:t>York,</w:t>
      </w:r>
      <w:r>
        <w:rPr>
          <w:spacing w:val="-15"/>
          <w:w w:val="105"/>
        </w:rPr>
        <w:t> </w:t>
      </w:r>
      <w:r>
        <w:rPr>
          <w:w w:val="105"/>
        </w:rPr>
        <w:t>for</w:t>
      </w:r>
      <w:r>
        <w:rPr>
          <w:spacing w:val="-16"/>
          <w:w w:val="105"/>
        </w:rPr>
        <w:t> </w:t>
      </w:r>
      <w:r>
        <w:rPr>
          <w:w w:val="105"/>
        </w:rPr>
        <w:t>instance,</w:t>
      </w:r>
      <w:r>
        <w:rPr>
          <w:spacing w:val="-15"/>
          <w:w w:val="105"/>
        </w:rPr>
        <w:t> </w:t>
      </w:r>
      <w:r>
        <w:rPr>
          <w:w w:val="105"/>
        </w:rPr>
        <w:t>found</w:t>
      </w:r>
      <w:r>
        <w:rPr>
          <w:spacing w:val="-15"/>
          <w:w w:val="105"/>
        </w:rPr>
        <w:t> </w:t>
      </w:r>
      <w:r>
        <w:rPr>
          <w:w w:val="105"/>
        </w:rPr>
        <w:t>that</w:t>
      </w:r>
      <w:r>
        <w:rPr>
          <w:spacing w:val="-16"/>
          <w:w w:val="105"/>
        </w:rPr>
        <w:t> </w:t>
      </w:r>
      <w:r>
        <w:rPr>
          <w:w w:val="105"/>
        </w:rPr>
        <w:t>while</w:t>
      </w:r>
      <w:r>
        <w:rPr>
          <w:spacing w:val="-15"/>
          <w:w w:val="105"/>
        </w:rPr>
        <w:t> </w:t>
      </w:r>
      <w:r>
        <w:rPr>
          <w:w w:val="105"/>
        </w:rPr>
        <w:t>the</w:t>
      </w:r>
      <w:r>
        <w:rPr>
          <w:spacing w:val="-16"/>
          <w:w w:val="105"/>
        </w:rPr>
        <w:t> </w:t>
      </w:r>
      <w:r>
        <w:rPr>
          <w:w w:val="105"/>
        </w:rPr>
        <w:t>third-party</w:t>
      </w:r>
      <w:r>
        <w:rPr>
          <w:spacing w:val="-15"/>
          <w:w w:val="105"/>
        </w:rPr>
        <w:t> </w:t>
      </w:r>
      <w:r>
        <w:rPr>
          <w:w w:val="105"/>
        </w:rPr>
        <w:t>doctrine</w:t>
      </w:r>
      <w:r>
        <w:rPr>
          <w:spacing w:val="-15"/>
          <w:w w:val="105"/>
        </w:rPr>
        <w:t> </w:t>
      </w:r>
      <w:r>
        <w:rPr>
          <w:w w:val="105"/>
        </w:rPr>
        <w:t>generally</w:t>
      </w:r>
      <w:r>
        <w:rPr>
          <w:spacing w:val="-16"/>
          <w:w w:val="105"/>
        </w:rPr>
        <w:t> </w:t>
      </w:r>
      <w:r>
        <w:rPr>
          <w:w w:val="105"/>
        </w:rPr>
        <w:t>covers</w:t>
      </w:r>
      <w:r>
        <w:rPr>
          <w:spacing w:val="-15"/>
          <w:w w:val="105"/>
        </w:rPr>
        <w:t> </w:t>
      </w:r>
      <w:r>
        <w:rPr>
          <w:w w:val="105"/>
        </w:rPr>
        <w:t>the type of location information produced by a cell phone call, the “cumulative” collection of </w:t>
      </w:r>
      <w:r>
        <w:rPr>
          <w:spacing w:val="-4"/>
          <w:w w:val="105"/>
        </w:rPr>
        <w:t>113 </w:t>
      </w:r>
      <w:r>
        <w:rPr>
          <w:w w:val="105"/>
        </w:rPr>
        <w:t>days of constant surveillance implicated sufficiently heightened privacy interests to warrant an exception to the third-party doctrine.</w:t>
      </w:r>
      <w:r>
        <w:rPr>
          <w:w w:val="105"/>
          <w:sz w:val="13"/>
        </w:rPr>
        <w:t>107 </w:t>
      </w:r>
      <w:r>
        <w:rPr>
          <w:w w:val="105"/>
        </w:rPr>
        <w:t>This argument is based on the “</w:t>
      </w:r>
      <w:r>
        <w:rPr>
          <w:color w:val="FF2F92"/>
          <w:w w:val="105"/>
          <w:u w:val="single" w:color="FF2F92"/>
        </w:rPr>
        <w:t>mosaic theory</w:t>
      </w:r>
      <w:r>
        <w:rPr>
          <w:w w:val="105"/>
        </w:rPr>
        <w:t>” of the Fourth</w:t>
      </w:r>
      <w:r>
        <w:rPr>
          <w:spacing w:val="-30"/>
          <w:w w:val="105"/>
        </w:rPr>
        <w:t> </w:t>
      </w:r>
      <w:r>
        <w:rPr>
          <w:w w:val="105"/>
        </w:rPr>
        <w:t>Amendment,</w:t>
      </w:r>
      <w:r>
        <w:rPr>
          <w:spacing w:val="-22"/>
          <w:w w:val="105"/>
        </w:rPr>
        <w:t> </w:t>
      </w:r>
      <w:r>
        <w:rPr>
          <w:w w:val="105"/>
        </w:rPr>
        <w:t>which</w:t>
      </w:r>
      <w:r>
        <w:rPr>
          <w:spacing w:val="-22"/>
          <w:w w:val="105"/>
        </w:rPr>
        <w:t> </w:t>
      </w:r>
      <w:r>
        <w:rPr>
          <w:w w:val="105"/>
        </w:rPr>
        <w:t>holds</w:t>
      </w:r>
      <w:r>
        <w:rPr>
          <w:spacing w:val="-21"/>
          <w:w w:val="105"/>
        </w:rPr>
        <w:t> </w:t>
      </w:r>
      <w:r>
        <w:rPr>
          <w:w w:val="105"/>
        </w:rPr>
        <w:t>that</w:t>
      </w:r>
      <w:r>
        <w:rPr>
          <w:spacing w:val="-22"/>
          <w:w w:val="105"/>
        </w:rPr>
        <w:t> </w:t>
      </w:r>
      <w:r>
        <w:rPr>
          <w:w w:val="105"/>
        </w:rPr>
        <w:t>while</w:t>
      </w:r>
      <w:r>
        <w:rPr>
          <w:spacing w:val="-22"/>
          <w:w w:val="105"/>
        </w:rPr>
        <w:t> </w:t>
      </w:r>
      <w:r>
        <w:rPr>
          <w:w w:val="105"/>
        </w:rPr>
        <w:t>short-term</w:t>
      </w:r>
      <w:r>
        <w:rPr>
          <w:spacing w:val="-22"/>
          <w:w w:val="105"/>
        </w:rPr>
        <w:t> </w:t>
      </w:r>
      <w:r>
        <w:rPr>
          <w:w w:val="105"/>
        </w:rPr>
        <w:t>monitoring</w:t>
      </w:r>
      <w:r>
        <w:rPr>
          <w:spacing w:val="-22"/>
          <w:w w:val="105"/>
        </w:rPr>
        <w:t> </w:t>
      </w:r>
      <w:r>
        <w:rPr>
          <w:w w:val="105"/>
        </w:rPr>
        <w:t>may</w:t>
      </w:r>
      <w:r>
        <w:rPr>
          <w:spacing w:val="-21"/>
          <w:w w:val="105"/>
        </w:rPr>
        <w:t> </w:t>
      </w:r>
      <w:r>
        <w:rPr>
          <w:w w:val="105"/>
        </w:rPr>
        <w:t>not</w:t>
      </w:r>
      <w:r>
        <w:rPr>
          <w:spacing w:val="-22"/>
          <w:w w:val="105"/>
        </w:rPr>
        <w:t> </w:t>
      </w:r>
      <w:r>
        <w:rPr>
          <w:w w:val="105"/>
        </w:rPr>
        <w:t>reveal</w:t>
      </w:r>
      <w:r>
        <w:rPr>
          <w:spacing w:val="-22"/>
          <w:w w:val="105"/>
        </w:rPr>
        <w:t> </w:t>
      </w:r>
      <w:r>
        <w:rPr>
          <w:w w:val="105"/>
        </w:rPr>
        <w:t>anything</w:t>
      </w:r>
      <w:r>
        <w:rPr>
          <w:spacing w:val="-22"/>
          <w:w w:val="105"/>
        </w:rPr>
        <w:t> </w:t>
      </w:r>
      <w:r>
        <w:rPr>
          <w:w w:val="105"/>
        </w:rPr>
        <w:t>overly private</w:t>
      </w:r>
      <w:r>
        <w:rPr>
          <w:spacing w:val="-18"/>
          <w:w w:val="105"/>
        </w:rPr>
        <w:t> </w:t>
      </w:r>
      <w:r>
        <w:rPr>
          <w:w w:val="105"/>
        </w:rPr>
        <w:t>about</w:t>
      </w:r>
      <w:r>
        <w:rPr>
          <w:spacing w:val="-17"/>
          <w:w w:val="105"/>
        </w:rPr>
        <w:t> </w:t>
      </w:r>
      <w:r>
        <w:rPr>
          <w:w w:val="105"/>
        </w:rPr>
        <w:t>an</w:t>
      </w:r>
      <w:r>
        <w:rPr>
          <w:spacing w:val="-18"/>
          <w:w w:val="105"/>
        </w:rPr>
        <w:t> </w:t>
      </w:r>
      <w:r>
        <w:rPr>
          <w:w w:val="105"/>
        </w:rPr>
        <w:t>individual,</w:t>
      </w:r>
      <w:r>
        <w:rPr>
          <w:spacing w:val="-17"/>
          <w:w w:val="105"/>
        </w:rPr>
        <w:t> </w:t>
      </w:r>
      <w:r>
        <w:rPr>
          <w:w w:val="105"/>
        </w:rPr>
        <w:t>the</w:t>
      </w:r>
      <w:r>
        <w:rPr>
          <w:spacing w:val="-18"/>
          <w:w w:val="105"/>
        </w:rPr>
        <w:t> </w:t>
      </w:r>
      <w:r>
        <w:rPr>
          <w:w w:val="105"/>
        </w:rPr>
        <w:t>aggregation</w:t>
      </w:r>
      <w:r>
        <w:rPr>
          <w:spacing w:val="-17"/>
          <w:w w:val="105"/>
        </w:rPr>
        <w:t> </w:t>
      </w:r>
      <w:r>
        <w:rPr>
          <w:w w:val="105"/>
        </w:rPr>
        <w:t>of</w:t>
      </w:r>
      <w:r>
        <w:rPr>
          <w:spacing w:val="-18"/>
          <w:w w:val="105"/>
        </w:rPr>
        <w:t> </w:t>
      </w:r>
      <w:r>
        <w:rPr>
          <w:w w:val="105"/>
        </w:rPr>
        <w:t>this</w:t>
      </w:r>
      <w:r>
        <w:rPr>
          <w:spacing w:val="-17"/>
          <w:w w:val="105"/>
        </w:rPr>
        <w:t> </w:t>
      </w:r>
      <w:r>
        <w:rPr>
          <w:w w:val="105"/>
        </w:rPr>
        <w:t>information</w:t>
      </w:r>
      <w:r>
        <w:rPr>
          <w:spacing w:val="-18"/>
          <w:w w:val="105"/>
        </w:rPr>
        <w:t> </w:t>
      </w:r>
      <w:r>
        <w:rPr>
          <w:w w:val="105"/>
        </w:rPr>
        <w:t>can</w:t>
      </w:r>
      <w:r>
        <w:rPr>
          <w:spacing w:val="-17"/>
          <w:w w:val="105"/>
        </w:rPr>
        <w:t> </w:t>
      </w:r>
      <w:r>
        <w:rPr>
          <w:w w:val="105"/>
        </w:rPr>
        <w:t>be</w:t>
      </w:r>
      <w:r>
        <w:rPr>
          <w:spacing w:val="-18"/>
          <w:w w:val="105"/>
        </w:rPr>
        <w:t> </w:t>
      </w:r>
      <w:r>
        <w:rPr>
          <w:w w:val="105"/>
        </w:rPr>
        <w:t>much</w:t>
      </w:r>
      <w:r>
        <w:rPr>
          <w:spacing w:val="-17"/>
          <w:w w:val="105"/>
        </w:rPr>
        <w:t> </w:t>
      </w:r>
      <w:r>
        <w:rPr>
          <w:w w:val="105"/>
        </w:rPr>
        <w:t>more</w:t>
      </w:r>
      <w:r>
        <w:rPr>
          <w:spacing w:val="-18"/>
          <w:w w:val="105"/>
        </w:rPr>
        <w:t> </w:t>
      </w:r>
      <w:r>
        <w:rPr>
          <w:w w:val="105"/>
        </w:rPr>
        <w:t>revealing.</w:t>
      </w:r>
      <w:r>
        <w:rPr>
          <w:w w:val="105"/>
          <w:sz w:val="13"/>
        </w:rPr>
        <w:t>108</w:t>
      </w:r>
      <w:r>
        <w:rPr>
          <w:spacing w:val="5"/>
          <w:w w:val="105"/>
          <w:sz w:val="13"/>
        </w:rPr>
        <w:t> </w:t>
      </w:r>
      <w:r>
        <w:rPr>
          <w:w w:val="105"/>
        </w:rPr>
        <w:t>In an</w:t>
      </w:r>
      <w:r>
        <w:rPr>
          <w:spacing w:val="-15"/>
          <w:w w:val="105"/>
        </w:rPr>
        <w:t> </w:t>
      </w:r>
      <w:r>
        <w:rPr>
          <w:w w:val="105"/>
        </w:rPr>
        <w:t>alternative</w:t>
      </w:r>
      <w:r>
        <w:rPr>
          <w:spacing w:val="-14"/>
          <w:w w:val="105"/>
        </w:rPr>
        <w:t> </w:t>
      </w:r>
      <w:r>
        <w:rPr>
          <w:w w:val="105"/>
        </w:rPr>
        <w:t>approach,</w:t>
      </w:r>
      <w:r>
        <w:rPr>
          <w:spacing w:val="-15"/>
          <w:w w:val="105"/>
        </w:rPr>
        <w:t> </w:t>
      </w:r>
      <w:r>
        <w:rPr>
          <w:w w:val="105"/>
        </w:rPr>
        <w:t>the</w:t>
      </w:r>
      <w:r>
        <w:rPr>
          <w:spacing w:val="-17"/>
          <w:w w:val="105"/>
        </w:rPr>
        <w:t> </w:t>
      </w:r>
      <w:r>
        <w:rPr>
          <w:w w:val="105"/>
        </w:rPr>
        <w:t>Third</w:t>
      </w:r>
      <w:r>
        <w:rPr>
          <w:spacing w:val="-15"/>
          <w:w w:val="105"/>
        </w:rPr>
        <w:t> </w:t>
      </w:r>
      <w:r>
        <w:rPr>
          <w:w w:val="105"/>
        </w:rPr>
        <w:t>Circuit</w:t>
      </w:r>
      <w:r>
        <w:rPr>
          <w:spacing w:val="-14"/>
          <w:w w:val="105"/>
        </w:rPr>
        <w:t> </w:t>
      </w:r>
      <w:r>
        <w:rPr>
          <w:w w:val="105"/>
        </w:rPr>
        <w:t>Court</w:t>
      </w:r>
      <w:r>
        <w:rPr>
          <w:spacing w:val="-15"/>
          <w:w w:val="105"/>
        </w:rPr>
        <w:t> </w:t>
      </w:r>
      <w:r>
        <w:rPr>
          <w:w w:val="105"/>
        </w:rPr>
        <w:t>of</w:t>
      </w:r>
      <w:r>
        <w:rPr>
          <w:spacing w:val="-24"/>
          <w:w w:val="105"/>
        </w:rPr>
        <w:t> </w:t>
      </w:r>
      <w:r>
        <w:rPr>
          <w:w w:val="105"/>
        </w:rPr>
        <w:t>Appeals</w:t>
      </w:r>
      <w:r>
        <w:rPr>
          <w:spacing w:val="-14"/>
          <w:w w:val="105"/>
        </w:rPr>
        <w:t> </w:t>
      </w:r>
      <w:r>
        <w:rPr>
          <w:w w:val="105"/>
        </w:rPr>
        <w:t>reasoned</w:t>
      </w:r>
      <w:r>
        <w:rPr>
          <w:spacing w:val="-15"/>
          <w:w w:val="105"/>
        </w:rPr>
        <w:t> </w:t>
      </w:r>
      <w:r>
        <w:rPr>
          <w:w w:val="105"/>
        </w:rPr>
        <w:t>that</w:t>
      </w:r>
      <w:r>
        <w:rPr>
          <w:spacing w:val="-14"/>
          <w:w w:val="105"/>
        </w:rPr>
        <w:t> </w:t>
      </w:r>
      <w:r>
        <w:rPr>
          <w:w w:val="105"/>
        </w:rPr>
        <w:t>a</w:t>
      </w:r>
      <w:r>
        <w:rPr>
          <w:spacing w:val="-14"/>
          <w:w w:val="105"/>
        </w:rPr>
        <w:t> </w:t>
      </w:r>
      <w:r>
        <w:rPr>
          <w:w w:val="105"/>
        </w:rPr>
        <w:t>cell</w:t>
      </w:r>
      <w:r>
        <w:rPr>
          <w:spacing w:val="-15"/>
          <w:w w:val="105"/>
        </w:rPr>
        <w:t> </w:t>
      </w:r>
      <w:r>
        <w:rPr>
          <w:w w:val="105"/>
        </w:rPr>
        <w:t>phone</w:t>
      </w:r>
      <w:r>
        <w:rPr>
          <w:spacing w:val="-14"/>
          <w:w w:val="105"/>
        </w:rPr>
        <w:t> </w:t>
      </w:r>
      <w:r>
        <w:rPr>
          <w:w w:val="105"/>
        </w:rPr>
        <w:t>user</w:t>
      </w:r>
      <w:r>
        <w:rPr>
          <w:spacing w:val="-15"/>
          <w:w w:val="105"/>
        </w:rPr>
        <w:t> </w:t>
      </w:r>
      <w:r>
        <w:rPr>
          <w:w w:val="105"/>
        </w:rPr>
        <w:t>does not “voluntarily” share his location with a cell phone provider “in any meaningful </w:t>
      </w:r>
      <w:r>
        <w:rPr>
          <w:spacing w:val="-4"/>
          <w:w w:val="105"/>
        </w:rPr>
        <w:t>way,” </w:t>
      </w:r>
      <w:r>
        <w:rPr>
          <w:w w:val="105"/>
        </w:rPr>
        <w:t>prohibiting</w:t>
      </w:r>
      <w:r>
        <w:rPr>
          <w:spacing w:val="-15"/>
          <w:w w:val="105"/>
        </w:rPr>
        <w:t> </w:t>
      </w:r>
      <w:r>
        <w:rPr>
          <w:w w:val="105"/>
        </w:rPr>
        <w:t>application</w:t>
      </w:r>
      <w:r>
        <w:rPr>
          <w:spacing w:val="-15"/>
          <w:w w:val="105"/>
        </w:rPr>
        <w:t> </w:t>
      </w:r>
      <w:r>
        <w:rPr>
          <w:w w:val="105"/>
        </w:rPr>
        <w:t>of</w:t>
      </w:r>
      <w:r>
        <w:rPr>
          <w:spacing w:val="-15"/>
          <w:w w:val="105"/>
        </w:rPr>
        <w:t> </w:t>
      </w:r>
      <w:r>
        <w:rPr>
          <w:w w:val="105"/>
        </w:rPr>
        <w:t>the</w:t>
      </w:r>
      <w:r>
        <w:rPr>
          <w:spacing w:val="-15"/>
          <w:w w:val="105"/>
        </w:rPr>
        <w:t> </w:t>
      </w:r>
      <w:r>
        <w:rPr>
          <w:w w:val="105"/>
        </w:rPr>
        <w:t>third-party</w:t>
      </w:r>
      <w:r>
        <w:rPr>
          <w:spacing w:val="-15"/>
          <w:w w:val="105"/>
        </w:rPr>
        <w:t> </w:t>
      </w:r>
      <w:r>
        <w:rPr>
          <w:w w:val="105"/>
        </w:rPr>
        <w:t>doctrine,</w:t>
      </w:r>
      <w:r>
        <w:rPr>
          <w:spacing w:val="-15"/>
          <w:w w:val="105"/>
        </w:rPr>
        <w:t> </w:t>
      </w:r>
      <w:r>
        <w:rPr>
          <w:w w:val="105"/>
        </w:rPr>
        <w:t>but</w:t>
      </w:r>
      <w:r>
        <w:rPr>
          <w:spacing w:val="-15"/>
          <w:w w:val="105"/>
        </w:rPr>
        <w:t> </w:t>
      </w:r>
      <w:r>
        <w:rPr>
          <w:w w:val="105"/>
        </w:rPr>
        <w:t>held</w:t>
      </w:r>
      <w:r>
        <w:rPr>
          <w:spacing w:val="-15"/>
          <w:w w:val="105"/>
        </w:rPr>
        <w:t> </w:t>
      </w:r>
      <w:r>
        <w:rPr>
          <w:w w:val="105"/>
        </w:rPr>
        <w:t>that</w:t>
      </w:r>
      <w:r>
        <w:rPr>
          <w:spacing w:val="-15"/>
          <w:w w:val="105"/>
        </w:rPr>
        <w:t> </w:t>
      </w:r>
      <w:r>
        <w:rPr>
          <w:w w:val="105"/>
        </w:rPr>
        <w:t>it</w:t>
      </w:r>
      <w:r>
        <w:rPr>
          <w:spacing w:val="-15"/>
          <w:w w:val="105"/>
        </w:rPr>
        <w:t> </w:t>
      </w:r>
      <w:r>
        <w:rPr>
          <w:w w:val="105"/>
        </w:rPr>
        <w:t>was</w:t>
      </w:r>
      <w:r>
        <w:rPr>
          <w:spacing w:val="-15"/>
          <w:w w:val="105"/>
        </w:rPr>
        <w:t> </w:t>
      </w:r>
      <w:r>
        <w:rPr>
          <w:w w:val="105"/>
        </w:rPr>
        <w:t>left</w:t>
      </w:r>
      <w:r>
        <w:rPr>
          <w:spacing w:val="-15"/>
          <w:w w:val="105"/>
        </w:rPr>
        <w:t> </w:t>
      </w:r>
      <w:r>
        <w:rPr>
          <w:w w:val="105"/>
        </w:rPr>
        <w:t>to</w:t>
      </w:r>
      <w:r>
        <w:rPr>
          <w:spacing w:val="-15"/>
          <w:w w:val="105"/>
        </w:rPr>
        <w:t> </w:t>
      </w:r>
      <w:r>
        <w:rPr>
          <w:w w:val="105"/>
        </w:rPr>
        <w:t>the</w:t>
      </w:r>
      <w:r>
        <w:rPr>
          <w:spacing w:val="-15"/>
          <w:w w:val="105"/>
        </w:rPr>
        <w:t> </w:t>
      </w:r>
      <w:r>
        <w:rPr>
          <w:w w:val="105"/>
        </w:rPr>
        <w:t>discretion</w:t>
      </w:r>
      <w:r>
        <w:rPr>
          <w:spacing w:val="-15"/>
          <w:w w:val="105"/>
        </w:rPr>
        <w:t> </w:t>
      </w:r>
      <w:r>
        <w:rPr>
          <w:w w:val="105"/>
        </w:rPr>
        <w:t>of</w:t>
      </w:r>
      <w:r>
        <w:rPr>
          <w:spacing w:val="-15"/>
          <w:w w:val="105"/>
        </w:rPr>
        <w:t> </w:t>
      </w:r>
      <w:r>
        <w:rPr>
          <w:w w:val="105"/>
        </w:rPr>
        <w:t>the magistrate judge whether a warrant would be</w:t>
      </w:r>
      <w:r>
        <w:rPr>
          <w:spacing w:val="-37"/>
          <w:w w:val="105"/>
        </w:rPr>
        <w:t> </w:t>
      </w:r>
      <w:r>
        <w:rPr>
          <w:w w:val="105"/>
        </w:rPr>
        <w:t>required.</w:t>
      </w:r>
      <w:r>
        <w:rPr>
          <w:w w:val="105"/>
          <w:sz w:val="13"/>
        </w:rPr>
        <w:t>109</w:t>
      </w:r>
    </w:p>
    <w:p>
      <w:pPr>
        <w:pStyle w:val="BodyText"/>
        <w:spacing w:before="10"/>
        <w:rPr>
          <w:sz w:val="20"/>
        </w:rPr>
      </w:pPr>
    </w:p>
    <w:p>
      <w:pPr>
        <w:pStyle w:val="BodyText"/>
        <w:spacing w:line="266" w:lineRule="auto"/>
        <w:ind w:left="743" w:right="932"/>
      </w:pPr>
      <w:r>
        <w:rPr>
          <w:w w:val="105"/>
        </w:rPr>
        <w:t>A more recent legal problem facing the lower courts is determining whether the third-party doctrine should apply to “cell tower dumps.” These are instances in which the government is looking</w:t>
      </w:r>
      <w:r>
        <w:rPr>
          <w:spacing w:val="-16"/>
          <w:w w:val="105"/>
        </w:rPr>
        <w:t> </w:t>
      </w:r>
      <w:r>
        <w:rPr>
          <w:w w:val="105"/>
        </w:rPr>
        <w:t>for</w:t>
      </w:r>
      <w:r>
        <w:rPr>
          <w:spacing w:val="-15"/>
          <w:w w:val="105"/>
        </w:rPr>
        <w:t> </w:t>
      </w:r>
      <w:r>
        <w:rPr>
          <w:w w:val="105"/>
        </w:rPr>
        <w:t>the</w:t>
      </w:r>
      <w:r>
        <w:rPr>
          <w:spacing w:val="-16"/>
          <w:w w:val="105"/>
        </w:rPr>
        <w:t> </w:t>
      </w:r>
      <w:r>
        <w:rPr>
          <w:w w:val="105"/>
        </w:rPr>
        <w:t>cell</w:t>
      </w:r>
      <w:r>
        <w:rPr>
          <w:spacing w:val="-15"/>
          <w:w w:val="105"/>
        </w:rPr>
        <w:t> </w:t>
      </w:r>
      <w:r>
        <w:rPr>
          <w:w w:val="105"/>
        </w:rPr>
        <w:t>phone</w:t>
      </w:r>
      <w:r>
        <w:rPr>
          <w:spacing w:val="-16"/>
          <w:w w:val="105"/>
        </w:rPr>
        <w:t> </w:t>
      </w:r>
      <w:r>
        <w:rPr>
          <w:w w:val="105"/>
        </w:rPr>
        <w:t>records</w:t>
      </w:r>
      <w:r>
        <w:rPr>
          <w:spacing w:val="-15"/>
          <w:w w:val="105"/>
        </w:rPr>
        <w:t> </w:t>
      </w:r>
      <w:r>
        <w:rPr>
          <w:w w:val="105"/>
        </w:rPr>
        <w:t>of</w:t>
      </w:r>
      <w:r>
        <w:rPr>
          <w:spacing w:val="-15"/>
          <w:w w:val="105"/>
        </w:rPr>
        <w:t> </w:t>
      </w:r>
      <w:r>
        <w:rPr>
          <w:i/>
          <w:w w:val="105"/>
        </w:rPr>
        <w:t>unknown</w:t>
      </w:r>
      <w:r>
        <w:rPr>
          <w:i/>
          <w:spacing w:val="-16"/>
          <w:w w:val="105"/>
        </w:rPr>
        <w:t> </w:t>
      </w:r>
      <w:r>
        <w:rPr>
          <w:w w:val="105"/>
        </w:rPr>
        <w:t>persons</w:t>
      </w:r>
      <w:r>
        <w:rPr>
          <w:spacing w:val="-15"/>
          <w:w w:val="105"/>
        </w:rPr>
        <w:t> </w:t>
      </w:r>
      <w:r>
        <w:rPr>
          <w:w w:val="105"/>
        </w:rPr>
        <w:t>who</w:t>
      </w:r>
      <w:r>
        <w:rPr>
          <w:spacing w:val="-16"/>
          <w:w w:val="105"/>
        </w:rPr>
        <w:t> </w:t>
      </w:r>
      <w:r>
        <w:rPr>
          <w:w w:val="105"/>
        </w:rPr>
        <w:t>may</w:t>
      </w:r>
      <w:r>
        <w:rPr>
          <w:spacing w:val="-15"/>
          <w:w w:val="105"/>
        </w:rPr>
        <w:t> </w:t>
      </w:r>
      <w:r>
        <w:rPr>
          <w:w w:val="105"/>
        </w:rPr>
        <w:t>have</w:t>
      </w:r>
      <w:r>
        <w:rPr>
          <w:spacing w:val="-16"/>
          <w:w w:val="105"/>
        </w:rPr>
        <w:t> </w:t>
      </w:r>
      <w:r>
        <w:rPr>
          <w:w w:val="105"/>
        </w:rPr>
        <w:t>made</w:t>
      </w:r>
      <w:r>
        <w:rPr>
          <w:spacing w:val="-15"/>
          <w:w w:val="105"/>
        </w:rPr>
        <w:t> </w:t>
      </w:r>
      <w:r>
        <w:rPr>
          <w:w w:val="105"/>
        </w:rPr>
        <w:t>a</w:t>
      </w:r>
      <w:r>
        <w:rPr>
          <w:spacing w:val="-16"/>
          <w:w w:val="105"/>
        </w:rPr>
        <w:t> </w:t>
      </w:r>
      <w:r>
        <w:rPr>
          <w:w w:val="105"/>
        </w:rPr>
        <w:t>cell</w:t>
      </w:r>
      <w:r>
        <w:rPr>
          <w:spacing w:val="-15"/>
          <w:w w:val="105"/>
        </w:rPr>
        <w:t> </w:t>
      </w:r>
      <w:r>
        <w:rPr>
          <w:w w:val="105"/>
        </w:rPr>
        <w:t>phone</w:t>
      </w:r>
      <w:r>
        <w:rPr>
          <w:spacing w:val="-15"/>
          <w:w w:val="105"/>
        </w:rPr>
        <w:t> </w:t>
      </w:r>
      <w:r>
        <w:rPr>
          <w:w w:val="105"/>
        </w:rPr>
        <w:t>call</w:t>
      </w:r>
      <w:r>
        <w:rPr>
          <w:spacing w:val="-16"/>
          <w:w w:val="105"/>
        </w:rPr>
        <w:t> </w:t>
      </w:r>
      <w:r>
        <w:rPr>
          <w:w w:val="105"/>
        </w:rPr>
        <w:t>after</w:t>
      </w:r>
    </w:p>
    <w:p>
      <w:pPr>
        <w:pStyle w:val="BodyText"/>
        <w:spacing w:before="1"/>
      </w:pPr>
      <w:r>
        <w:rPr/>
        <w:pict>
          <v:rect style="position:absolute;margin-left:90.229019pt;margin-top:14.116936pt;width:141.12pt;height:.588pt;mso-position-horizontal-relative:page;mso-position-vertical-relative:paragraph;z-index:-15670784;mso-wrap-distance-left:0;mso-wrap-distance-right:0" filled="true" fillcolor="#000000" stroked="false">
            <v:fill type="solid"/>
            <w10:wrap type="topAndBottom"/>
          </v:rect>
        </w:pict>
      </w:r>
    </w:p>
    <w:p>
      <w:pPr>
        <w:spacing w:before="80"/>
        <w:ind w:left="724" w:right="0" w:firstLine="0"/>
        <w:jc w:val="left"/>
        <w:rPr>
          <w:i/>
          <w:sz w:val="17"/>
        </w:rPr>
      </w:pPr>
      <w:r>
        <w:rPr>
          <w:w w:val="110"/>
          <w:sz w:val="17"/>
          <w:vertAlign w:val="superscript"/>
        </w:rPr>
        <w:t>87</w:t>
      </w:r>
      <w:r>
        <w:rPr>
          <w:w w:val="110"/>
          <w:sz w:val="17"/>
          <w:vertAlign w:val="baseline"/>
        </w:rPr>
        <w:t> </w:t>
      </w:r>
      <w:r>
        <w:rPr>
          <w:i/>
          <w:w w:val="110"/>
          <w:sz w:val="17"/>
          <w:vertAlign w:val="baseline"/>
        </w:rPr>
        <w:t>Id.</w:t>
      </w:r>
    </w:p>
    <w:p>
      <w:pPr>
        <w:pStyle w:val="BodyText"/>
        <w:spacing w:before="4"/>
        <w:rPr>
          <w:i/>
          <w:sz w:val="27"/>
        </w:rPr>
      </w:pPr>
    </w:p>
    <w:p>
      <w:pPr>
        <w:spacing w:line="278" w:lineRule="auto" w:before="74"/>
        <w:ind w:left="724" w:right="1382" w:firstLine="0"/>
        <w:jc w:val="left"/>
        <w:rPr>
          <w:sz w:val="17"/>
        </w:rPr>
      </w:pPr>
      <w:r>
        <w:rPr>
          <w:w w:val="105"/>
          <w:sz w:val="11"/>
        </w:rPr>
        <w:t>107</w:t>
      </w:r>
      <w:r>
        <w:rPr>
          <w:spacing w:val="10"/>
          <w:w w:val="105"/>
          <w:sz w:val="11"/>
        </w:rPr>
        <w:t> </w:t>
      </w:r>
      <w:r>
        <w:rPr>
          <w:i/>
          <w:w w:val="105"/>
          <w:sz w:val="17"/>
        </w:rPr>
        <w:t>In</w:t>
      </w:r>
      <w:r>
        <w:rPr>
          <w:i/>
          <w:spacing w:val="-8"/>
          <w:w w:val="105"/>
          <w:sz w:val="17"/>
        </w:rPr>
        <w:t> </w:t>
      </w:r>
      <w:r>
        <w:rPr>
          <w:i/>
          <w:spacing w:val="-4"/>
          <w:w w:val="105"/>
          <w:sz w:val="17"/>
        </w:rPr>
        <w:t>re</w:t>
      </w:r>
      <w:r>
        <w:rPr>
          <w:i/>
          <w:spacing w:val="-15"/>
          <w:w w:val="105"/>
          <w:sz w:val="17"/>
        </w:rPr>
        <w:t> </w:t>
      </w:r>
      <w:r>
        <w:rPr>
          <w:w w:val="105"/>
          <w:sz w:val="17"/>
        </w:rPr>
        <w:t>Application</w:t>
      </w:r>
      <w:r>
        <w:rPr>
          <w:spacing w:val="-6"/>
          <w:w w:val="105"/>
          <w:sz w:val="17"/>
        </w:rPr>
        <w:t> </w:t>
      </w:r>
      <w:r>
        <w:rPr>
          <w:w w:val="105"/>
          <w:sz w:val="17"/>
        </w:rPr>
        <w:t>of</w:t>
      </w:r>
      <w:r>
        <w:rPr>
          <w:spacing w:val="-6"/>
          <w:w w:val="105"/>
          <w:sz w:val="17"/>
        </w:rPr>
        <w:t> </w:t>
      </w:r>
      <w:r>
        <w:rPr>
          <w:w w:val="105"/>
          <w:sz w:val="17"/>
        </w:rPr>
        <w:t>the</w:t>
      </w:r>
      <w:r>
        <w:rPr>
          <w:spacing w:val="-5"/>
          <w:w w:val="105"/>
          <w:sz w:val="17"/>
        </w:rPr>
        <w:t> </w:t>
      </w:r>
      <w:r>
        <w:rPr>
          <w:w w:val="105"/>
          <w:sz w:val="17"/>
        </w:rPr>
        <w:t>United</w:t>
      </w:r>
      <w:r>
        <w:rPr>
          <w:spacing w:val="-6"/>
          <w:w w:val="105"/>
          <w:sz w:val="17"/>
        </w:rPr>
        <w:t> </w:t>
      </w:r>
      <w:r>
        <w:rPr>
          <w:w w:val="105"/>
          <w:sz w:val="17"/>
        </w:rPr>
        <w:t>States</w:t>
      </w:r>
      <w:r>
        <w:rPr>
          <w:spacing w:val="-6"/>
          <w:w w:val="105"/>
          <w:sz w:val="17"/>
        </w:rPr>
        <w:t> </w:t>
      </w:r>
      <w:r>
        <w:rPr>
          <w:w w:val="105"/>
          <w:sz w:val="17"/>
        </w:rPr>
        <w:t>of</w:t>
      </w:r>
      <w:r>
        <w:rPr>
          <w:spacing w:val="-15"/>
          <w:w w:val="105"/>
          <w:sz w:val="17"/>
        </w:rPr>
        <w:t> </w:t>
      </w:r>
      <w:r>
        <w:rPr>
          <w:w w:val="105"/>
          <w:sz w:val="17"/>
        </w:rPr>
        <w:t>America</w:t>
      </w:r>
      <w:r>
        <w:rPr>
          <w:spacing w:val="-5"/>
          <w:w w:val="105"/>
          <w:sz w:val="17"/>
        </w:rPr>
        <w:t> </w:t>
      </w:r>
      <w:r>
        <w:rPr>
          <w:w w:val="105"/>
          <w:sz w:val="17"/>
        </w:rPr>
        <w:t>for</w:t>
      </w:r>
      <w:r>
        <w:rPr>
          <w:spacing w:val="-6"/>
          <w:w w:val="105"/>
          <w:sz w:val="17"/>
        </w:rPr>
        <w:t> </w:t>
      </w:r>
      <w:r>
        <w:rPr>
          <w:w w:val="105"/>
          <w:sz w:val="17"/>
        </w:rPr>
        <w:t>an</w:t>
      </w:r>
      <w:r>
        <w:rPr>
          <w:spacing w:val="-6"/>
          <w:w w:val="105"/>
          <w:sz w:val="17"/>
        </w:rPr>
        <w:t> </w:t>
      </w:r>
      <w:r>
        <w:rPr>
          <w:w w:val="105"/>
          <w:sz w:val="17"/>
        </w:rPr>
        <w:t>Order</w:t>
      </w:r>
      <w:r>
        <w:rPr>
          <w:spacing w:val="-15"/>
          <w:w w:val="105"/>
          <w:sz w:val="17"/>
        </w:rPr>
        <w:t> </w:t>
      </w:r>
      <w:r>
        <w:rPr>
          <w:w w:val="105"/>
          <w:sz w:val="17"/>
        </w:rPr>
        <w:t>Authorizing</w:t>
      </w:r>
      <w:r>
        <w:rPr>
          <w:spacing w:val="-5"/>
          <w:w w:val="105"/>
          <w:sz w:val="17"/>
        </w:rPr>
        <w:t> </w:t>
      </w:r>
      <w:r>
        <w:rPr>
          <w:w w:val="105"/>
          <w:sz w:val="17"/>
        </w:rPr>
        <w:t>the</w:t>
      </w:r>
      <w:r>
        <w:rPr>
          <w:spacing w:val="-6"/>
          <w:w w:val="105"/>
          <w:sz w:val="17"/>
        </w:rPr>
        <w:t> </w:t>
      </w:r>
      <w:r>
        <w:rPr>
          <w:w w:val="105"/>
          <w:sz w:val="17"/>
        </w:rPr>
        <w:t>Release</w:t>
      </w:r>
      <w:r>
        <w:rPr>
          <w:spacing w:val="-6"/>
          <w:w w:val="105"/>
          <w:sz w:val="17"/>
        </w:rPr>
        <w:t> </w:t>
      </w:r>
      <w:r>
        <w:rPr>
          <w:w w:val="105"/>
          <w:sz w:val="17"/>
        </w:rPr>
        <w:t>of</w:t>
      </w:r>
      <w:r>
        <w:rPr>
          <w:spacing w:val="-6"/>
          <w:w w:val="105"/>
          <w:sz w:val="17"/>
        </w:rPr>
        <w:t> </w:t>
      </w:r>
      <w:r>
        <w:rPr>
          <w:w w:val="105"/>
          <w:sz w:val="17"/>
        </w:rPr>
        <w:t>Historical</w:t>
      </w:r>
      <w:r>
        <w:rPr>
          <w:spacing w:val="-5"/>
          <w:w w:val="105"/>
          <w:sz w:val="17"/>
        </w:rPr>
        <w:t> </w:t>
      </w:r>
      <w:r>
        <w:rPr>
          <w:w w:val="105"/>
          <w:sz w:val="17"/>
        </w:rPr>
        <w:t>Cell-Site Information, 809 </w:t>
      </w:r>
      <w:r>
        <w:rPr>
          <w:spacing w:val="-8"/>
          <w:w w:val="105"/>
          <w:sz w:val="17"/>
        </w:rPr>
        <w:t>F. </w:t>
      </w:r>
      <w:r>
        <w:rPr>
          <w:w w:val="105"/>
          <w:sz w:val="17"/>
        </w:rPr>
        <w:t>Supp. 2d 113, 126 </w:t>
      </w:r>
      <w:r>
        <w:rPr>
          <w:spacing w:val="-3"/>
          <w:w w:val="105"/>
          <w:sz w:val="17"/>
        </w:rPr>
        <w:t>(E.D.N.Y.</w:t>
      </w:r>
      <w:r>
        <w:rPr>
          <w:spacing w:val="-6"/>
          <w:w w:val="105"/>
          <w:sz w:val="17"/>
        </w:rPr>
        <w:t> </w:t>
      </w:r>
      <w:r>
        <w:rPr>
          <w:w w:val="105"/>
          <w:sz w:val="17"/>
        </w:rPr>
        <w:t>2011).</w:t>
      </w:r>
    </w:p>
    <w:p>
      <w:pPr>
        <w:spacing w:before="33"/>
        <w:ind w:left="724" w:right="0" w:firstLine="0"/>
        <w:jc w:val="left"/>
        <w:rPr>
          <w:sz w:val="17"/>
        </w:rPr>
      </w:pPr>
      <w:r>
        <w:rPr>
          <w:w w:val="105"/>
          <w:sz w:val="11"/>
        </w:rPr>
        <w:t>108 </w:t>
      </w:r>
      <w:r>
        <w:rPr>
          <w:w w:val="105"/>
          <w:sz w:val="17"/>
        </w:rPr>
        <w:t>See </w:t>
      </w:r>
      <w:r>
        <w:rPr>
          <w:i/>
          <w:w w:val="105"/>
          <w:sz w:val="17"/>
        </w:rPr>
        <w:t>infra </w:t>
      </w:r>
      <w:r>
        <w:rPr>
          <w:w w:val="105"/>
          <w:sz w:val="17"/>
        </w:rPr>
        <w:t>“Implications of </w:t>
      </w:r>
      <w:r>
        <w:rPr>
          <w:i/>
          <w:w w:val="105"/>
          <w:sz w:val="17"/>
        </w:rPr>
        <w:t>United States v. Jones </w:t>
      </w:r>
      <w:r>
        <w:rPr>
          <w:w w:val="105"/>
          <w:sz w:val="17"/>
        </w:rPr>
        <w:t>on the Third-Party Doctrine,” pp. 21-23.</w:t>
      </w:r>
    </w:p>
    <w:p>
      <w:pPr>
        <w:spacing w:line="280" w:lineRule="auto" w:before="65"/>
        <w:ind w:left="724" w:right="1990" w:firstLine="0"/>
        <w:jc w:val="left"/>
        <w:rPr>
          <w:sz w:val="17"/>
        </w:rPr>
      </w:pPr>
      <w:r>
        <w:rPr>
          <w:w w:val="105"/>
          <w:sz w:val="11"/>
        </w:rPr>
        <w:t>109</w:t>
      </w:r>
      <w:r>
        <w:rPr>
          <w:spacing w:val="10"/>
          <w:w w:val="105"/>
          <w:sz w:val="11"/>
        </w:rPr>
        <w:t> </w:t>
      </w:r>
      <w:r>
        <w:rPr>
          <w:i/>
          <w:w w:val="105"/>
          <w:sz w:val="17"/>
        </w:rPr>
        <w:t>See</w:t>
      </w:r>
      <w:r>
        <w:rPr>
          <w:i/>
          <w:spacing w:val="-5"/>
          <w:w w:val="105"/>
          <w:sz w:val="17"/>
        </w:rPr>
        <w:t> </w:t>
      </w:r>
      <w:r>
        <w:rPr>
          <w:i/>
          <w:w w:val="105"/>
          <w:sz w:val="17"/>
        </w:rPr>
        <w:t>In</w:t>
      </w:r>
      <w:r>
        <w:rPr>
          <w:i/>
          <w:spacing w:val="-7"/>
          <w:w w:val="105"/>
          <w:sz w:val="17"/>
        </w:rPr>
        <w:t> </w:t>
      </w:r>
      <w:r>
        <w:rPr>
          <w:i/>
          <w:spacing w:val="-4"/>
          <w:w w:val="105"/>
          <w:sz w:val="17"/>
        </w:rPr>
        <w:t>re</w:t>
      </w:r>
      <w:r>
        <w:rPr>
          <w:i/>
          <w:spacing w:val="-15"/>
          <w:w w:val="105"/>
          <w:sz w:val="17"/>
        </w:rPr>
        <w:t> </w:t>
      </w:r>
      <w:r>
        <w:rPr>
          <w:w w:val="105"/>
          <w:sz w:val="17"/>
        </w:rPr>
        <w:t>Application</w:t>
      </w:r>
      <w:r>
        <w:rPr>
          <w:spacing w:val="-5"/>
          <w:w w:val="105"/>
          <w:sz w:val="17"/>
        </w:rPr>
        <w:t> </w:t>
      </w:r>
      <w:r>
        <w:rPr>
          <w:w w:val="105"/>
          <w:sz w:val="17"/>
        </w:rPr>
        <w:t>of</w:t>
      </w:r>
      <w:r>
        <w:rPr>
          <w:spacing w:val="-6"/>
          <w:w w:val="105"/>
          <w:sz w:val="17"/>
        </w:rPr>
        <w:t> </w:t>
      </w:r>
      <w:r>
        <w:rPr>
          <w:w w:val="105"/>
          <w:sz w:val="17"/>
        </w:rPr>
        <w:t>the</w:t>
      </w:r>
      <w:r>
        <w:rPr>
          <w:spacing w:val="-5"/>
          <w:w w:val="105"/>
          <w:sz w:val="17"/>
        </w:rPr>
        <w:t> </w:t>
      </w:r>
      <w:r>
        <w:rPr>
          <w:w w:val="105"/>
          <w:sz w:val="17"/>
        </w:rPr>
        <w:t>United</w:t>
      </w:r>
      <w:r>
        <w:rPr>
          <w:spacing w:val="-5"/>
          <w:w w:val="105"/>
          <w:sz w:val="17"/>
        </w:rPr>
        <w:t> </w:t>
      </w:r>
      <w:r>
        <w:rPr>
          <w:w w:val="105"/>
          <w:sz w:val="17"/>
        </w:rPr>
        <w:t>States</w:t>
      </w:r>
      <w:r>
        <w:rPr>
          <w:spacing w:val="-6"/>
          <w:w w:val="105"/>
          <w:sz w:val="17"/>
        </w:rPr>
        <w:t> </w:t>
      </w:r>
      <w:r>
        <w:rPr>
          <w:w w:val="105"/>
          <w:sz w:val="17"/>
        </w:rPr>
        <w:t>of</w:t>
      </w:r>
      <w:r>
        <w:rPr>
          <w:spacing w:val="-14"/>
          <w:w w:val="105"/>
          <w:sz w:val="17"/>
        </w:rPr>
        <w:t> </w:t>
      </w:r>
      <w:r>
        <w:rPr>
          <w:w w:val="105"/>
          <w:sz w:val="17"/>
        </w:rPr>
        <w:t>America</w:t>
      </w:r>
      <w:r>
        <w:rPr>
          <w:spacing w:val="-5"/>
          <w:w w:val="105"/>
          <w:sz w:val="17"/>
        </w:rPr>
        <w:t> </w:t>
      </w:r>
      <w:r>
        <w:rPr>
          <w:w w:val="105"/>
          <w:sz w:val="17"/>
        </w:rPr>
        <w:t>for</w:t>
      </w:r>
      <w:r>
        <w:rPr>
          <w:spacing w:val="-5"/>
          <w:w w:val="105"/>
          <w:sz w:val="17"/>
        </w:rPr>
        <w:t> </w:t>
      </w:r>
      <w:r>
        <w:rPr>
          <w:w w:val="105"/>
          <w:sz w:val="17"/>
        </w:rPr>
        <w:t>an</w:t>
      </w:r>
      <w:r>
        <w:rPr>
          <w:spacing w:val="-6"/>
          <w:w w:val="105"/>
          <w:sz w:val="17"/>
        </w:rPr>
        <w:t> </w:t>
      </w:r>
      <w:r>
        <w:rPr>
          <w:w w:val="105"/>
          <w:sz w:val="17"/>
        </w:rPr>
        <w:t>Order</w:t>
      </w:r>
      <w:r>
        <w:rPr>
          <w:spacing w:val="-5"/>
          <w:w w:val="105"/>
          <w:sz w:val="17"/>
        </w:rPr>
        <w:t> </w:t>
      </w:r>
      <w:r>
        <w:rPr>
          <w:w w:val="105"/>
          <w:sz w:val="17"/>
        </w:rPr>
        <w:t>Directing</w:t>
      </w:r>
      <w:r>
        <w:rPr>
          <w:spacing w:val="-5"/>
          <w:w w:val="105"/>
          <w:sz w:val="17"/>
        </w:rPr>
        <w:t> </w:t>
      </w:r>
      <w:r>
        <w:rPr>
          <w:w w:val="105"/>
          <w:sz w:val="17"/>
        </w:rPr>
        <w:t>a</w:t>
      </w:r>
      <w:r>
        <w:rPr>
          <w:spacing w:val="-6"/>
          <w:w w:val="105"/>
          <w:sz w:val="17"/>
        </w:rPr>
        <w:t> </w:t>
      </w:r>
      <w:r>
        <w:rPr>
          <w:w w:val="105"/>
          <w:sz w:val="17"/>
        </w:rPr>
        <w:t>Provider</w:t>
      </w:r>
      <w:r>
        <w:rPr>
          <w:spacing w:val="-5"/>
          <w:w w:val="105"/>
          <w:sz w:val="17"/>
        </w:rPr>
        <w:t> </w:t>
      </w:r>
      <w:r>
        <w:rPr>
          <w:w w:val="105"/>
          <w:sz w:val="17"/>
        </w:rPr>
        <w:t>of</w:t>
      </w:r>
      <w:r>
        <w:rPr>
          <w:spacing w:val="-5"/>
          <w:w w:val="105"/>
          <w:sz w:val="17"/>
        </w:rPr>
        <w:t> </w:t>
      </w:r>
      <w:r>
        <w:rPr>
          <w:w w:val="105"/>
          <w:sz w:val="17"/>
        </w:rPr>
        <w:t>Electronic Communication</w:t>
      </w:r>
      <w:r>
        <w:rPr>
          <w:spacing w:val="-9"/>
          <w:w w:val="105"/>
          <w:sz w:val="17"/>
        </w:rPr>
        <w:t> </w:t>
      </w:r>
      <w:r>
        <w:rPr>
          <w:w w:val="105"/>
          <w:sz w:val="17"/>
        </w:rPr>
        <w:t>Service</w:t>
      </w:r>
      <w:r>
        <w:rPr>
          <w:spacing w:val="-8"/>
          <w:w w:val="105"/>
          <w:sz w:val="17"/>
        </w:rPr>
        <w:t> </w:t>
      </w:r>
      <w:r>
        <w:rPr>
          <w:w w:val="105"/>
          <w:sz w:val="17"/>
        </w:rPr>
        <w:t>to</w:t>
      </w:r>
      <w:r>
        <w:rPr>
          <w:spacing w:val="-9"/>
          <w:w w:val="105"/>
          <w:sz w:val="17"/>
        </w:rPr>
        <w:t> </w:t>
      </w:r>
      <w:r>
        <w:rPr>
          <w:w w:val="105"/>
          <w:sz w:val="17"/>
        </w:rPr>
        <w:t>Disclose</w:t>
      </w:r>
      <w:r>
        <w:rPr>
          <w:spacing w:val="-8"/>
          <w:w w:val="105"/>
          <w:sz w:val="17"/>
        </w:rPr>
        <w:t> </w:t>
      </w:r>
      <w:r>
        <w:rPr>
          <w:w w:val="105"/>
          <w:sz w:val="17"/>
        </w:rPr>
        <w:t>Records</w:t>
      </w:r>
      <w:r>
        <w:rPr>
          <w:spacing w:val="-8"/>
          <w:w w:val="105"/>
          <w:sz w:val="17"/>
        </w:rPr>
        <w:t> </w:t>
      </w:r>
      <w:r>
        <w:rPr>
          <w:w w:val="105"/>
          <w:sz w:val="17"/>
        </w:rPr>
        <w:t>to</w:t>
      </w:r>
      <w:r>
        <w:rPr>
          <w:spacing w:val="-9"/>
          <w:w w:val="105"/>
          <w:sz w:val="17"/>
        </w:rPr>
        <w:t> </w:t>
      </w:r>
      <w:r>
        <w:rPr>
          <w:w w:val="105"/>
          <w:sz w:val="17"/>
        </w:rPr>
        <w:t>the</w:t>
      </w:r>
      <w:r>
        <w:rPr>
          <w:spacing w:val="-8"/>
          <w:w w:val="105"/>
          <w:sz w:val="17"/>
        </w:rPr>
        <w:t> </w:t>
      </w:r>
      <w:r>
        <w:rPr>
          <w:w w:val="105"/>
          <w:sz w:val="17"/>
        </w:rPr>
        <w:t>Government,</w:t>
      </w:r>
      <w:r>
        <w:rPr>
          <w:spacing w:val="-9"/>
          <w:w w:val="105"/>
          <w:sz w:val="17"/>
        </w:rPr>
        <w:t> </w:t>
      </w:r>
      <w:r>
        <w:rPr>
          <w:w w:val="105"/>
          <w:sz w:val="17"/>
        </w:rPr>
        <w:t>620</w:t>
      </w:r>
      <w:r>
        <w:rPr>
          <w:spacing w:val="-8"/>
          <w:w w:val="105"/>
          <w:sz w:val="17"/>
        </w:rPr>
        <w:t> </w:t>
      </w:r>
      <w:r>
        <w:rPr>
          <w:spacing w:val="-5"/>
          <w:w w:val="105"/>
          <w:sz w:val="17"/>
        </w:rPr>
        <w:t>F.3d</w:t>
      </w:r>
      <w:r>
        <w:rPr>
          <w:spacing w:val="-8"/>
          <w:w w:val="105"/>
          <w:sz w:val="17"/>
        </w:rPr>
        <w:t> </w:t>
      </w:r>
      <w:r>
        <w:rPr>
          <w:w w:val="105"/>
          <w:sz w:val="17"/>
        </w:rPr>
        <w:t>304,</w:t>
      </w:r>
      <w:r>
        <w:rPr>
          <w:spacing w:val="-9"/>
          <w:w w:val="105"/>
          <w:sz w:val="17"/>
        </w:rPr>
        <w:t> </w:t>
      </w:r>
      <w:r>
        <w:rPr>
          <w:w w:val="105"/>
          <w:sz w:val="17"/>
        </w:rPr>
        <w:t>317-18</w:t>
      </w:r>
      <w:r>
        <w:rPr>
          <w:spacing w:val="-8"/>
          <w:w w:val="105"/>
          <w:sz w:val="17"/>
        </w:rPr>
        <w:t> </w:t>
      </w:r>
      <w:r>
        <w:rPr>
          <w:w w:val="105"/>
          <w:sz w:val="17"/>
        </w:rPr>
        <w:t>(3d</w:t>
      </w:r>
      <w:r>
        <w:rPr>
          <w:spacing w:val="-8"/>
          <w:w w:val="105"/>
          <w:sz w:val="17"/>
        </w:rPr>
        <w:t> </w:t>
      </w:r>
      <w:r>
        <w:rPr>
          <w:w w:val="105"/>
          <w:sz w:val="17"/>
        </w:rPr>
        <w:t>2010).</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6"/>
        </w:rPr>
      </w:pPr>
      <w:r>
        <w:rPr/>
        <w:pict>
          <v:rect style="position:absolute;margin-left:88.817818pt;margin-top:11.308673pt;width:426.1824pt;height:.4704pt;mso-position-horizontal-relative:page;mso-position-vertical-relative:paragraph;z-index:-15670272;mso-wrap-distance-left:0;mso-wrap-distance-right:0" filled="true" fillcolor="#00578f" stroked="false">
            <v:fill type="solid"/>
            <w10:wrap type="topAndBottom"/>
          </v:rect>
        </w:pict>
      </w:r>
    </w:p>
    <w:p>
      <w:pPr>
        <w:tabs>
          <w:tab w:pos="8467" w:val="right" w:leader="none"/>
        </w:tabs>
        <w:spacing w:line="166" w:lineRule="exact" w:before="0"/>
        <w:ind w:left="0" w:right="141" w:firstLine="0"/>
        <w:jc w:val="center"/>
        <w:rPr>
          <w:rFonts w:ascii="Arial"/>
          <w:sz w:val="15"/>
        </w:rPr>
      </w:pPr>
      <w:r>
        <w:rPr>
          <w:rFonts w:ascii="Arial"/>
          <w:color w:val="00578F"/>
          <w:w w:val="105"/>
          <w:sz w:val="15"/>
        </w:rPr>
        <w:t>Congressional Research</w:t>
      </w:r>
      <w:r>
        <w:rPr>
          <w:rFonts w:ascii="Arial"/>
          <w:color w:val="00578F"/>
          <w:spacing w:val="-2"/>
          <w:w w:val="105"/>
          <w:sz w:val="15"/>
        </w:rPr>
        <w:t> </w:t>
      </w:r>
      <w:r>
        <w:rPr>
          <w:rFonts w:ascii="Arial"/>
          <w:color w:val="00578F"/>
          <w:w w:val="105"/>
          <w:sz w:val="15"/>
        </w:rPr>
        <w:t>Service</w:t>
      </w:r>
      <w:r>
        <w:rPr>
          <w:color w:val="00578F"/>
          <w:w w:val="105"/>
          <w:sz w:val="15"/>
        </w:rPr>
        <w:tab/>
      </w:r>
      <w:r>
        <w:rPr>
          <w:rFonts w:ascii="Arial"/>
          <w:color w:val="00578F"/>
          <w:w w:val="105"/>
          <w:sz w:val="15"/>
        </w:rPr>
        <w:t>12</w:t>
      </w:r>
    </w:p>
    <w:p>
      <w:pPr>
        <w:spacing w:line="263" w:lineRule="exact" w:before="0"/>
        <w:ind w:left="176" w:right="317" w:firstLine="0"/>
        <w:jc w:val="center"/>
        <w:rPr>
          <w:rFonts w:ascii="Arial"/>
          <w:sz w:val="23"/>
        </w:rPr>
      </w:pPr>
      <w:r>
        <w:rPr>
          <w:rFonts w:ascii="Arial"/>
          <w:color w:val="FF0000"/>
          <w:sz w:val="23"/>
        </w:rPr>
        <w:t>142</w:t>
      </w:r>
    </w:p>
    <w:p>
      <w:pPr>
        <w:spacing w:after="0" w:line="263" w:lineRule="exact"/>
        <w:jc w:val="center"/>
        <w:rPr>
          <w:rFonts w:ascii="Arial"/>
          <w:sz w:val="23"/>
        </w:rPr>
        <w:sectPr>
          <w:pgSz w:w="11900" w:h="16840"/>
          <w:pgMar w:top="960" w:bottom="280" w:left="1080" w:right="760"/>
        </w:sectPr>
      </w:pPr>
    </w:p>
    <w:p>
      <w:pPr>
        <w:tabs>
          <w:tab w:pos="6087" w:val="left" w:leader="none"/>
        </w:tabs>
        <w:spacing w:before="83"/>
        <w:ind w:left="696" w:right="0" w:firstLine="0"/>
        <w:jc w:val="left"/>
        <w:rPr>
          <w:rFonts w:ascii="Arial"/>
          <w:i/>
          <w:sz w:val="15"/>
        </w:rPr>
      </w:pPr>
      <w:r>
        <w:rPr>
          <w:color w:val="00578F"/>
          <w:w w:val="105"/>
          <w:sz w:val="15"/>
          <w:u w:val="single" w:color="00578F"/>
        </w:rPr>
        <w:t> </w:t>
      </w:r>
      <w:r>
        <w:rPr>
          <w:color w:val="00578F"/>
          <w:sz w:val="15"/>
          <w:u w:val="single" w:color="00578F"/>
        </w:rPr>
        <w:tab/>
      </w:r>
      <w:r>
        <w:rPr>
          <w:rFonts w:ascii="Arial"/>
          <w:i/>
          <w:color w:val="00578F"/>
          <w:w w:val="105"/>
          <w:sz w:val="15"/>
          <w:u w:val="single" w:color="00578F"/>
        </w:rPr>
        <w:t>The Fourth Amendment Third-Party</w:t>
      </w:r>
      <w:r>
        <w:rPr>
          <w:rFonts w:ascii="Arial"/>
          <w:i/>
          <w:color w:val="00578F"/>
          <w:spacing w:val="-6"/>
          <w:w w:val="105"/>
          <w:sz w:val="15"/>
          <w:u w:val="single" w:color="00578F"/>
        </w:rPr>
        <w:t> </w:t>
      </w:r>
      <w:r>
        <w:rPr>
          <w:rFonts w:ascii="Arial"/>
          <w:i/>
          <w:color w:val="00578F"/>
          <w:w w:val="105"/>
          <w:sz w:val="15"/>
          <w:u w:val="single" w:color="00578F"/>
        </w:rPr>
        <w:t>Doctrine</w:t>
      </w:r>
    </w:p>
    <w:p>
      <w:pPr>
        <w:pStyle w:val="BodyText"/>
        <w:rPr>
          <w:rFonts w:ascii="Arial"/>
          <w:i/>
          <w:sz w:val="24"/>
        </w:rPr>
      </w:pPr>
    </w:p>
    <w:p>
      <w:pPr>
        <w:pStyle w:val="BodyText"/>
        <w:rPr>
          <w:rFonts w:ascii="Arial"/>
          <w:i/>
          <w:sz w:val="24"/>
        </w:rPr>
      </w:pPr>
    </w:p>
    <w:p>
      <w:pPr>
        <w:pStyle w:val="BodyText"/>
        <w:spacing w:line="247" w:lineRule="auto" w:before="161"/>
        <w:ind w:left="724" w:right="990"/>
      </w:pPr>
      <w:r>
        <w:rPr>
          <w:w w:val="105"/>
        </w:rPr>
        <w:t>a reported crime, </w:t>
      </w:r>
      <w:r>
        <w:rPr>
          <w:spacing w:val="-5"/>
          <w:w w:val="105"/>
        </w:rPr>
        <w:t>say, </w:t>
      </w:r>
      <w:r>
        <w:rPr>
          <w:w w:val="105"/>
        </w:rPr>
        <w:t>a bank </w:t>
      </w:r>
      <w:r>
        <w:rPr>
          <w:spacing w:val="-3"/>
          <w:w w:val="105"/>
        </w:rPr>
        <w:t>robbery. </w:t>
      </w:r>
      <w:r>
        <w:rPr>
          <w:w w:val="105"/>
        </w:rPr>
        <w:t>The government requests all the calls made from the nearest</w:t>
      </w:r>
      <w:r>
        <w:rPr>
          <w:spacing w:val="-15"/>
          <w:w w:val="105"/>
        </w:rPr>
        <w:t> </w:t>
      </w:r>
      <w:r>
        <w:rPr>
          <w:w w:val="105"/>
        </w:rPr>
        <w:t>cell</w:t>
      </w:r>
      <w:r>
        <w:rPr>
          <w:spacing w:val="-15"/>
          <w:w w:val="105"/>
        </w:rPr>
        <w:t> </w:t>
      </w:r>
      <w:r>
        <w:rPr>
          <w:w w:val="105"/>
        </w:rPr>
        <w:t>tower</w:t>
      </w:r>
      <w:r>
        <w:rPr>
          <w:spacing w:val="-14"/>
          <w:w w:val="105"/>
        </w:rPr>
        <w:t> </w:t>
      </w:r>
      <w:r>
        <w:rPr>
          <w:w w:val="105"/>
        </w:rPr>
        <w:t>within</w:t>
      </w:r>
      <w:r>
        <w:rPr>
          <w:spacing w:val="-15"/>
          <w:w w:val="105"/>
        </w:rPr>
        <w:t> </w:t>
      </w:r>
      <w:r>
        <w:rPr>
          <w:w w:val="105"/>
        </w:rPr>
        <w:t>a</w:t>
      </w:r>
      <w:r>
        <w:rPr>
          <w:spacing w:val="-15"/>
          <w:w w:val="105"/>
        </w:rPr>
        <w:t> </w:t>
      </w:r>
      <w:r>
        <w:rPr>
          <w:w w:val="105"/>
        </w:rPr>
        <w:t>certain</w:t>
      </w:r>
      <w:r>
        <w:rPr>
          <w:spacing w:val="-14"/>
          <w:w w:val="105"/>
        </w:rPr>
        <w:t> </w:t>
      </w:r>
      <w:r>
        <w:rPr>
          <w:w w:val="105"/>
        </w:rPr>
        <w:t>period</w:t>
      </w:r>
      <w:r>
        <w:rPr>
          <w:spacing w:val="-14"/>
          <w:w w:val="105"/>
        </w:rPr>
        <w:t> </w:t>
      </w:r>
      <w:r>
        <w:rPr>
          <w:w w:val="105"/>
        </w:rPr>
        <w:t>of</w:t>
      </w:r>
      <w:r>
        <w:rPr>
          <w:spacing w:val="-15"/>
          <w:w w:val="105"/>
        </w:rPr>
        <w:t> </w:t>
      </w:r>
      <w:r>
        <w:rPr>
          <w:w w:val="105"/>
        </w:rPr>
        <w:t>time.</w:t>
      </w:r>
      <w:r>
        <w:rPr>
          <w:w w:val="105"/>
          <w:vertAlign w:val="superscript"/>
        </w:rPr>
        <w:t>110</w:t>
      </w:r>
      <w:r>
        <w:rPr>
          <w:spacing w:val="-18"/>
          <w:w w:val="105"/>
          <w:vertAlign w:val="baseline"/>
        </w:rPr>
        <w:t> </w:t>
      </w:r>
      <w:r>
        <w:rPr>
          <w:w w:val="105"/>
          <w:vertAlign w:val="baseline"/>
        </w:rPr>
        <w:t>The</w:t>
      </w:r>
      <w:r>
        <w:rPr>
          <w:spacing w:val="-15"/>
          <w:w w:val="105"/>
          <w:vertAlign w:val="baseline"/>
        </w:rPr>
        <w:t> </w:t>
      </w:r>
      <w:r>
        <w:rPr>
          <w:w w:val="105"/>
          <w:vertAlign w:val="baseline"/>
        </w:rPr>
        <w:t>few</w:t>
      </w:r>
      <w:r>
        <w:rPr>
          <w:spacing w:val="-15"/>
          <w:w w:val="105"/>
          <w:vertAlign w:val="baseline"/>
        </w:rPr>
        <w:t> </w:t>
      </w:r>
      <w:r>
        <w:rPr>
          <w:w w:val="105"/>
          <w:vertAlign w:val="baseline"/>
        </w:rPr>
        <w:t>courts</w:t>
      </w:r>
      <w:r>
        <w:rPr>
          <w:spacing w:val="-14"/>
          <w:w w:val="105"/>
          <w:vertAlign w:val="baseline"/>
        </w:rPr>
        <w:t> </w:t>
      </w:r>
      <w:r>
        <w:rPr>
          <w:w w:val="105"/>
          <w:vertAlign w:val="baseline"/>
        </w:rPr>
        <w:t>that</w:t>
      </w:r>
      <w:r>
        <w:rPr>
          <w:spacing w:val="-13"/>
          <w:w w:val="105"/>
          <w:vertAlign w:val="baseline"/>
        </w:rPr>
        <w:t> </w:t>
      </w:r>
      <w:r>
        <w:rPr>
          <w:w w:val="105"/>
          <w:vertAlign w:val="baseline"/>
        </w:rPr>
        <w:t>have</w:t>
      </w:r>
      <w:r>
        <w:rPr>
          <w:spacing w:val="-13"/>
          <w:w w:val="105"/>
          <w:vertAlign w:val="baseline"/>
        </w:rPr>
        <w:t> </w:t>
      </w:r>
      <w:r>
        <w:rPr>
          <w:w w:val="105"/>
          <w:vertAlign w:val="baseline"/>
        </w:rPr>
        <w:t>addressed</w:t>
      </w:r>
      <w:r>
        <w:rPr>
          <w:spacing w:val="-14"/>
          <w:w w:val="105"/>
          <w:vertAlign w:val="baseline"/>
        </w:rPr>
        <w:t> </w:t>
      </w:r>
      <w:r>
        <w:rPr>
          <w:w w:val="105"/>
          <w:vertAlign w:val="baseline"/>
        </w:rPr>
        <w:t>the</w:t>
      </w:r>
      <w:r>
        <w:rPr>
          <w:spacing w:val="-13"/>
          <w:w w:val="105"/>
          <w:vertAlign w:val="baseline"/>
        </w:rPr>
        <w:t> </w:t>
      </w:r>
      <w:r>
        <w:rPr>
          <w:w w:val="105"/>
          <w:vertAlign w:val="baseline"/>
        </w:rPr>
        <w:t>issue have</w:t>
      </w:r>
      <w:r>
        <w:rPr>
          <w:spacing w:val="-12"/>
          <w:w w:val="105"/>
          <w:vertAlign w:val="baseline"/>
        </w:rPr>
        <w:t> </w:t>
      </w:r>
      <w:r>
        <w:rPr>
          <w:w w:val="105"/>
          <w:vertAlign w:val="baseline"/>
        </w:rPr>
        <w:t>split</w:t>
      </w:r>
      <w:r>
        <w:rPr>
          <w:spacing w:val="-12"/>
          <w:w w:val="105"/>
          <w:vertAlign w:val="baseline"/>
        </w:rPr>
        <w:t> </w:t>
      </w:r>
      <w:r>
        <w:rPr>
          <w:w w:val="105"/>
          <w:vertAlign w:val="baseline"/>
        </w:rPr>
        <w:t>on</w:t>
      </w:r>
      <w:r>
        <w:rPr>
          <w:spacing w:val="-12"/>
          <w:w w:val="105"/>
          <w:vertAlign w:val="baseline"/>
        </w:rPr>
        <w:t> </w:t>
      </w:r>
      <w:r>
        <w:rPr>
          <w:w w:val="105"/>
          <w:vertAlign w:val="baseline"/>
        </w:rPr>
        <w:t>whether</w:t>
      </w:r>
      <w:r>
        <w:rPr>
          <w:spacing w:val="-14"/>
          <w:w w:val="105"/>
          <w:vertAlign w:val="baseline"/>
        </w:rPr>
        <w:t> </w:t>
      </w:r>
      <w:r>
        <w:rPr>
          <w:w w:val="105"/>
          <w:vertAlign w:val="baseline"/>
        </w:rPr>
        <w:t>a</w:t>
      </w:r>
      <w:r>
        <w:rPr>
          <w:spacing w:val="-12"/>
          <w:w w:val="105"/>
          <w:vertAlign w:val="baseline"/>
        </w:rPr>
        <w:t> </w:t>
      </w:r>
      <w:r>
        <w:rPr>
          <w:w w:val="105"/>
          <w:vertAlign w:val="baseline"/>
        </w:rPr>
        <w:t>warrant</w:t>
      </w:r>
      <w:r>
        <w:rPr>
          <w:spacing w:val="-13"/>
          <w:w w:val="105"/>
          <w:vertAlign w:val="baseline"/>
        </w:rPr>
        <w:t> </w:t>
      </w:r>
      <w:r>
        <w:rPr>
          <w:w w:val="105"/>
          <w:vertAlign w:val="baseline"/>
        </w:rPr>
        <w:t>is</w:t>
      </w:r>
      <w:r>
        <w:rPr>
          <w:spacing w:val="-14"/>
          <w:w w:val="105"/>
          <w:vertAlign w:val="baseline"/>
        </w:rPr>
        <w:t> </w:t>
      </w:r>
      <w:r>
        <w:rPr>
          <w:w w:val="105"/>
          <w:vertAlign w:val="baseline"/>
        </w:rPr>
        <w:t>required.</w:t>
      </w:r>
      <w:r>
        <w:rPr>
          <w:w w:val="105"/>
          <w:vertAlign w:val="superscript"/>
        </w:rPr>
        <w:t>111</w:t>
      </w:r>
      <w:r>
        <w:rPr>
          <w:spacing w:val="-17"/>
          <w:w w:val="105"/>
          <w:vertAlign w:val="baseline"/>
        </w:rPr>
        <w:t> </w:t>
      </w:r>
      <w:r>
        <w:rPr>
          <w:w w:val="105"/>
          <w:vertAlign w:val="baseline"/>
        </w:rPr>
        <w:t>Thus</w:t>
      </w:r>
      <w:r>
        <w:rPr>
          <w:spacing w:val="-11"/>
          <w:w w:val="105"/>
          <w:vertAlign w:val="baseline"/>
        </w:rPr>
        <w:t> </w:t>
      </w:r>
      <w:r>
        <w:rPr>
          <w:spacing w:val="-3"/>
          <w:w w:val="105"/>
          <w:vertAlign w:val="baseline"/>
        </w:rPr>
        <w:t>far,</w:t>
      </w:r>
      <w:r>
        <w:rPr>
          <w:spacing w:val="-13"/>
          <w:w w:val="105"/>
          <w:vertAlign w:val="baseline"/>
        </w:rPr>
        <w:t> </w:t>
      </w:r>
      <w:r>
        <w:rPr>
          <w:w w:val="105"/>
          <w:vertAlign w:val="baseline"/>
        </w:rPr>
        <w:t>the</w:t>
      </w:r>
      <w:r>
        <w:rPr>
          <w:spacing w:val="-11"/>
          <w:w w:val="105"/>
          <w:vertAlign w:val="baseline"/>
        </w:rPr>
        <w:t> </w:t>
      </w:r>
      <w:r>
        <w:rPr>
          <w:w w:val="105"/>
          <w:vertAlign w:val="baseline"/>
        </w:rPr>
        <w:t>reasoning</w:t>
      </w:r>
      <w:r>
        <w:rPr>
          <w:spacing w:val="-14"/>
          <w:w w:val="105"/>
          <w:vertAlign w:val="baseline"/>
        </w:rPr>
        <w:t> </w:t>
      </w:r>
      <w:r>
        <w:rPr>
          <w:w w:val="105"/>
          <w:vertAlign w:val="baseline"/>
        </w:rPr>
        <w:t>in</w:t>
      </w:r>
      <w:r>
        <w:rPr>
          <w:spacing w:val="-12"/>
          <w:w w:val="105"/>
          <w:vertAlign w:val="baseline"/>
        </w:rPr>
        <w:t> </w:t>
      </w:r>
      <w:r>
        <w:rPr>
          <w:w w:val="105"/>
          <w:vertAlign w:val="baseline"/>
        </w:rPr>
        <w:t>these</w:t>
      </w:r>
      <w:r>
        <w:rPr>
          <w:spacing w:val="-14"/>
          <w:w w:val="105"/>
          <w:vertAlign w:val="baseline"/>
        </w:rPr>
        <w:t> </w:t>
      </w:r>
      <w:r>
        <w:rPr>
          <w:w w:val="105"/>
          <w:vertAlign w:val="baseline"/>
        </w:rPr>
        <w:t>cases</w:t>
      </w:r>
      <w:r>
        <w:rPr>
          <w:spacing w:val="-12"/>
          <w:w w:val="105"/>
          <w:vertAlign w:val="baseline"/>
        </w:rPr>
        <w:t> </w:t>
      </w:r>
      <w:r>
        <w:rPr>
          <w:w w:val="105"/>
          <w:vertAlign w:val="baseline"/>
        </w:rPr>
        <w:t>has</w:t>
      </w:r>
      <w:r>
        <w:rPr>
          <w:spacing w:val="-11"/>
          <w:w w:val="105"/>
          <w:vertAlign w:val="baseline"/>
        </w:rPr>
        <w:t> </w:t>
      </w:r>
      <w:r>
        <w:rPr>
          <w:w w:val="105"/>
          <w:vertAlign w:val="baseline"/>
        </w:rPr>
        <w:t>not</w:t>
      </w:r>
      <w:r>
        <w:rPr>
          <w:spacing w:val="-12"/>
          <w:w w:val="105"/>
          <w:vertAlign w:val="baseline"/>
        </w:rPr>
        <w:t> </w:t>
      </w:r>
      <w:r>
        <w:rPr>
          <w:w w:val="105"/>
          <w:vertAlign w:val="baseline"/>
        </w:rPr>
        <w:t>been fully</w:t>
      </w:r>
      <w:r>
        <w:rPr>
          <w:spacing w:val="-4"/>
          <w:w w:val="105"/>
          <w:vertAlign w:val="baseline"/>
        </w:rPr>
        <w:t> </w:t>
      </w:r>
      <w:r>
        <w:rPr>
          <w:w w:val="105"/>
          <w:vertAlign w:val="baseline"/>
        </w:rPr>
        <w:t>developed.</w:t>
      </w:r>
    </w:p>
    <w:p>
      <w:pPr>
        <w:pStyle w:val="BodyText"/>
        <w:spacing w:before="3"/>
        <w:rPr>
          <w:sz w:val="20"/>
        </w:rPr>
      </w:pPr>
    </w:p>
    <w:p>
      <w:pPr>
        <w:pStyle w:val="BodyText"/>
        <w:spacing w:line="244" w:lineRule="auto"/>
        <w:ind w:left="724" w:right="1202"/>
        <w:jc w:val="both"/>
      </w:pPr>
      <w:r>
        <w:rPr>
          <w:w w:val="105"/>
        </w:rPr>
        <w:t>Beyond</w:t>
      </w:r>
      <w:r>
        <w:rPr>
          <w:spacing w:val="-15"/>
          <w:w w:val="105"/>
        </w:rPr>
        <w:t> </w:t>
      </w:r>
      <w:r>
        <w:rPr>
          <w:w w:val="105"/>
        </w:rPr>
        <w:t>the</w:t>
      </w:r>
      <w:r>
        <w:rPr>
          <w:spacing w:val="-14"/>
          <w:w w:val="105"/>
        </w:rPr>
        <w:t> </w:t>
      </w:r>
      <w:r>
        <w:rPr>
          <w:w w:val="105"/>
        </w:rPr>
        <w:t>specific</w:t>
      </w:r>
      <w:r>
        <w:rPr>
          <w:spacing w:val="-14"/>
          <w:w w:val="105"/>
        </w:rPr>
        <w:t> </w:t>
      </w:r>
      <w:r>
        <w:rPr>
          <w:w w:val="105"/>
        </w:rPr>
        <w:t>factors</w:t>
      </w:r>
      <w:r>
        <w:rPr>
          <w:spacing w:val="-16"/>
          <w:w w:val="105"/>
        </w:rPr>
        <w:t> </w:t>
      </w:r>
      <w:r>
        <w:rPr>
          <w:w w:val="105"/>
        </w:rPr>
        <w:t>the</w:t>
      </w:r>
      <w:r>
        <w:rPr>
          <w:spacing w:val="-14"/>
          <w:w w:val="105"/>
        </w:rPr>
        <w:t> </w:t>
      </w:r>
      <w:r>
        <w:rPr>
          <w:w w:val="105"/>
        </w:rPr>
        <w:t>courts</w:t>
      </w:r>
      <w:r>
        <w:rPr>
          <w:spacing w:val="-15"/>
          <w:w w:val="105"/>
        </w:rPr>
        <w:t> </w:t>
      </w:r>
      <w:r>
        <w:rPr>
          <w:w w:val="105"/>
        </w:rPr>
        <w:t>have</w:t>
      </w:r>
      <w:r>
        <w:rPr>
          <w:spacing w:val="-14"/>
          <w:w w:val="105"/>
        </w:rPr>
        <w:t> </w:t>
      </w:r>
      <w:r>
        <w:rPr>
          <w:w w:val="105"/>
        </w:rPr>
        <w:t>used</w:t>
      </w:r>
      <w:r>
        <w:rPr>
          <w:spacing w:val="-16"/>
          <w:w w:val="105"/>
        </w:rPr>
        <w:t> </w:t>
      </w:r>
      <w:r>
        <w:rPr>
          <w:w w:val="105"/>
        </w:rPr>
        <w:t>to</w:t>
      </w:r>
      <w:r>
        <w:rPr>
          <w:spacing w:val="-14"/>
          <w:w w:val="105"/>
        </w:rPr>
        <w:t> </w:t>
      </w:r>
      <w:r>
        <w:rPr>
          <w:w w:val="105"/>
        </w:rPr>
        <w:t>determine</w:t>
      </w:r>
      <w:r>
        <w:rPr>
          <w:spacing w:val="-14"/>
          <w:w w:val="105"/>
        </w:rPr>
        <w:t> </w:t>
      </w:r>
      <w:r>
        <w:rPr>
          <w:w w:val="105"/>
        </w:rPr>
        <w:t>whether</w:t>
      </w:r>
      <w:r>
        <w:rPr>
          <w:spacing w:val="-16"/>
          <w:w w:val="105"/>
        </w:rPr>
        <w:t> </w:t>
      </w:r>
      <w:r>
        <w:rPr>
          <w:w w:val="105"/>
        </w:rPr>
        <w:t>the</w:t>
      </w:r>
      <w:r>
        <w:rPr>
          <w:spacing w:val="-17"/>
          <w:w w:val="105"/>
        </w:rPr>
        <w:t> </w:t>
      </w:r>
      <w:r>
        <w:rPr>
          <w:w w:val="105"/>
        </w:rPr>
        <w:t>third-party</w:t>
      </w:r>
      <w:r>
        <w:rPr>
          <w:spacing w:val="-16"/>
          <w:w w:val="105"/>
        </w:rPr>
        <w:t> </w:t>
      </w:r>
      <w:r>
        <w:rPr>
          <w:w w:val="105"/>
        </w:rPr>
        <w:t>doctrine should</w:t>
      </w:r>
      <w:r>
        <w:rPr>
          <w:spacing w:val="-18"/>
          <w:w w:val="105"/>
        </w:rPr>
        <w:t> </w:t>
      </w:r>
      <w:r>
        <w:rPr>
          <w:w w:val="105"/>
        </w:rPr>
        <w:t>apply</w:t>
      </w:r>
      <w:r>
        <w:rPr>
          <w:spacing w:val="-20"/>
          <w:w w:val="105"/>
        </w:rPr>
        <w:t> </w:t>
      </w:r>
      <w:r>
        <w:rPr>
          <w:w w:val="105"/>
        </w:rPr>
        <w:t>(e.g.,</w:t>
      </w:r>
      <w:r>
        <w:rPr>
          <w:spacing w:val="-18"/>
          <w:w w:val="105"/>
        </w:rPr>
        <w:t> </w:t>
      </w:r>
      <w:r>
        <w:rPr>
          <w:w w:val="105"/>
        </w:rPr>
        <w:t>content</w:t>
      </w:r>
      <w:r>
        <w:rPr>
          <w:spacing w:val="-20"/>
          <w:w w:val="105"/>
        </w:rPr>
        <w:t> </w:t>
      </w:r>
      <w:r>
        <w:rPr>
          <w:w w:val="105"/>
        </w:rPr>
        <w:t>versus</w:t>
      </w:r>
      <w:r>
        <w:rPr>
          <w:spacing w:val="-18"/>
          <w:w w:val="105"/>
        </w:rPr>
        <w:t> </w:t>
      </w:r>
      <w:r>
        <w:rPr>
          <w:w w:val="105"/>
        </w:rPr>
        <w:t>non-content,</w:t>
      </w:r>
      <w:r>
        <w:rPr>
          <w:spacing w:val="-20"/>
          <w:w w:val="105"/>
        </w:rPr>
        <w:t> </w:t>
      </w:r>
      <w:r>
        <w:rPr>
          <w:w w:val="105"/>
        </w:rPr>
        <w:t>intermediary</w:t>
      </w:r>
      <w:r>
        <w:rPr>
          <w:spacing w:val="-19"/>
          <w:w w:val="105"/>
        </w:rPr>
        <w:t> </w:t>
      </w:r>
      <w:r>
        <w:rPr>
          <w:w w:val="105"/>
        </w:rPr>
        <w:t>versus</w:t>
      </w:r>
      <w:r>
        <w:rPr>
          <w:spacing w:val="-19"/>
          <w:w w:val="105"/>
        </w:rPr>
        <w:t> </w:t>
      </w:r>
      <w:r>
        <w:rPr>
          <w:w w:val="105"/>
        </w:rPr>
        <w:t>recipient),</w:t>
      </w:r>
      <w:r>
        <w:rPr>
          <w:spacing w:val="-19"/>
          <w:w w:val="105"/>
        </w:rPr>
        <w:t> </w:t>
      </w:r>
      <w:r>
        <w:rPr>
          <w:w w:val="105"/>
        </w:rPr>
        <w:t>there</w:t>
      </w:r>
      <w:r>
        <w:rPr>
          <w:spacing w:val="-18"/>
          <w:w w:val="105"/>
        </w:rPr>
        <w:t> </w:t>
      </w:r>
      <w:r>
        <w:rPr>
          <w:w w:val="105"/>
        </w:rPr>
        <w:t>have</w:t>
      </w:r>
      <w:r>
        <w:rPr>
          <w:spacing w:val="-18"/>
          <w:w w:val="105"/>
        </w:rPr>
        <w:t> </w:t>
      </w:r>
      <w:r>
        <w:rPr>
          <w:w w:val="105"/>
        </w:rPr>
        <w:t>been both</w:t>
      </w:r>
      <w:r>
        <w:rPr>
          <w:spacing w:val="-6"/>
          <w:w w:val="105"/>
        </w:rPr>
        <w:t> </w:t>
      </w:r>
      <w:r>
        <w:rPr>
          <w:w w:val="105"/>
        </w:rPr>
        <w:t>doctrinal</w:t>
      </w:r>
      <w:r>
        <w:rPr>
          <w:spacing w:val="-8"/>
          <w:w w:val="105"/>
        </w:rPr>
        <w:t> </w:t>
      </w:r>
      <w:r>
        <w:rPr>
          <w:w w:val="105"/>
        </w:rPr>
        <w:t>and</w:t>
      </w:r>
      <w:r>
        <w:rPr>
          <w:spacing w:val="-5"/>
          <w:w w:val="105"/>
        </w:rPr>
        <w:t> </w:t>
      </w:r>
      <w:r>
        <w:rPr>
          <w:w w:val="105"/>
        </w:rPr>
        <w:t>practical</w:t>
      </w:r>
      <w:r>
        <w:rPr>
          <w:spacing w:val="-7"/>
          <w:w w:val="105"/>
        </w:rPr>
        <w:t> </w:t>
      </w:r>
      <w:r>
        <w:rPr>
          <w:w w:val="105"/>
        </w:rPr>
        <w:t>arguments</w:t>
      </w:r>
      <w:r>
        <w:rPr>
          <w:spacing w:val="-6"/>
          <w:w w:val="105"/>
        </w:rPr>
        <w:t> </w:t>
      </w:r>
      <w:r>
        <w:rPr>
          <w:w w:val="105"/>
        </w:rPr>
        <w:t>made</w:t>
      </w:r>
      <w:r>
        <w:rPr>
          <w:spacing w:val="-5"/>
          <w:w w:val="105"/>
        </w:rPr>
        <w:t> </w:t>
      </w:r>
      <w:r>
        <w:rPr>
          <w:w w:val="105"/>
        </w:rPr>
        <w:t>for</w:t>
      </w:r>
      <w:r>
        <w:rPr>
          <w:spacing w:val="-6"/>
          <w:w w:val="105"/>
        </w:rPr>
        <w:t> </w:t>
      </w:r>
      <w:r>
        <w:rPr>
          <w:w w:val="105"/>
        </w:rPr>
        <w:t>and</w:t>
      </w:r>
      <w:r>
        <w:rPr>
          <w:spacing w:val="-7"/>
          <w:w w:val="105"/>
        </w:rPr>
        <w:t> </w:t>
      </w:r>
      <w:r>
        <w:rPr>
          <w:w w:val="105"/>
        </w:rPr>
        <w:t>against</w:t>
      </w:r>
      <w:r>
        <w:rPr>
          <w:spacing w:val="-6"/>
          <w:w w:val="105"/>
        </w:rPr>
        <w:t> </w:t>
      </w:r>
      <w:r>
        <w:rPr>
          <w:w w:val="105"/>
        </w:rPr>
        <w:t>its</w:t>
      </w:r>
      <w:r>
        <w:rPr>
          <w:spacing w:val="-6"/>
          <w:w w:val="105"/>
        </w:rPr>
        <w:t> </w:t>
      </w:r>
      <w:r>
        <w:rPr>
          <w:w w:val="105"/>
        </w:rPr>
        <w:t>very</w:t>
      </w:r>
      <w:r>
        <w:rPr>
          <w:spacing w:val="-8"/>
          <w:w w:val="105"/>
        </w:rPr>
        <w:t> </w:t>
      </w:r>
      <w:r>
        <w:rPr>
          <w:w w:val="105"/>
        </w:rPr>
        <w:t>existence.</w:t>
      </w:r>
    </w:p>
    <w:p>
      <w:pPr>
        <w:pStyle w:val="BodyText"/>
        <w:spacing w:before="3"/>
        <w:rPr>
          <w:sz w:val="31"/>
        </w:rPr>
      </w:pPr>
    </w:p>
    <w:p>
      <w:pPr>
        <w:pStyle w:val="Heading2"/>
        <w:ind w:left="724"/>
        <w:jc w:val="both"/>
      </w:pPr>
      <w:bookmarkStart w:name="_TOC_250003" w:id="16"/>
      <w:bookmarkEnd w:id="16"/>
      <w:r>
        <w:rPr/>
        <w:t>Support for the Third-Party Doctrine</w:t>
      </w:r>
    </w:p>
    <w:p>
      <w:pPr>
        <w:pStyle w:val="BodyText"/>
        <w:spacing w:line="247" w:lineRule="auto" w:before="236"/>
        <w:ind w:left="724" w:right="873"/>
      </w:pPr>
      <w:r>
        <w:rPr>
          <w:w w:val="105"/>
        </w:rPr>
        <w:t>Perhaps the strongest argument in support of the third-party doctrine is its ability to be harmonized with the rest of Fourth Amendment case </w:t>
      </w:r>
      <w:r>
        <w:rPr>
          <w:spacing w:val="-5"/>
          <w:w w:val="105"/>
        </w:rPr>
        <w:t>law. </w:t>
      </w:r>
      <w:r>
        <w:rPr>
          <w:w w:val="105"/>
        </w:rPr>
        <w:t>One only has to quickly scan the Supreme</w:t>
      </w:r>
      <w:r>
        <w:rPr>
          <w:spacing w:val="-16"/>
          <w:w w:val="105"/>
        </w:rPr>
        <w:t> </w:t>
      </w:r>
      <w:r>
        <w:rPr>
          <w:w w:val="105"/>
        </w:rPr>
        <w:t>Court</w:t>
      </w:r>
      <w:r>
        <w:rPr>
          <w:spacing w:val="-15"/>
          <w:w w:val="105"/>
        </w:rPr>
        <w:t> </w:t>
      </w:r>
      <w:r>
        <w:rPr>
          <w:w w:val="105"/>
        </w:rPr>
        <w:t>Reporter</w:t>
      </w:r>
      <w:r>
        <w:rPr>
          <w:spacing w:val="-15"/>
          <w:w w:val="105"/>
        </w:rPr>
        <w:t> </w:t>
      </w:r>
      <w:r>
        <w:rPr>
          <w:w w:val="105"/>
        </w:rPr>
        <w:t>to</w:t>
      </w:r>
      <w:r>
        <w:rPr>
          <w:spacing w:val="-18"/>
          <w:w w:val="105"/>
        </w:rPr>
        <w:t> </w:t>
      </w:r>
      <w:r>
        <w:rPr>
          <w:w w:val="105"/>
        </w:rPr>
        <w:t>realize</w:t>
      </w:r>
      <w:r>
        <w:rPr>
          <w:spacing w:val="-15"/>
          <w:w w:val="105"/>
        </w:rPr>
        <w:t> </w:t>
      </w:r>
      <w:r>
        <w:rPr>
          <w:w w:val="105"/>
        </w:rPr>
        <w:t>that</w:t>
      </w:r>
      <w:r>
        <w:rPr>
          <w:spacing w:val="-18"/>
          <w:w w:val="105"/>
        </w:rPr>
        <w:t> </w:t>
      </w:r>
      <w:r>
        <w:rPr>
          <w:w w:val="105"/>
        </w:rPr>
        <w:t>the</w:t>
      </w:r>
      <w:r>
        <w:rPr>
          <w:spacing w:val="-17"/>
          <w:w w:val="105"/>
        </w:rPr>
        <w:t> </w:t>
      </w:r>
      <w:r>
        <w:rPr>
          <w:w w:val="105"/>
        </w:rPr>
        <w:t>third-party</w:t>
      </w:r>
      <w:r>
        <w:rPr>
          <w:spacing w:val="-17"/>
          <w:w w:val="105"/>
        </w:rPr>
        <w:t> </w:t>
      </w:r>
      <w:r>
        <w:rPr>
          <w:w w:val="105"/>
        </w:rPr>
        <w:t>doctrine</w:t>
      </w:r>
      <w:r>
        <w:rPr>
          <w:spacing w:val="-18"/>
          <w:w w:val="105"/>
        </w:rPr>
        <w:t> </w:t>
      </w:r>
      <w:r>
        <w:rPr>
          <w:w w:val="105"/>
        </w:rPr>
        <w:t>is</w:t>
      </w:r>
      <w:r>
        <w:rPr>
          <w:spacing w:val="-17"/>
          <w:w w:val="105"/>
        </w:rPr>
        <w:t> </w:t>
      </w:r>
      <w:r>
        <w:rPr>
          <w:w w:val="105"/>
        </w:rPr>
        <w:t>consistent</w:t>
      </w:r>
      <w:r>
        <w:rPr>
          <w:spacing w:val="-16"/>
          <w:w w:val="105"/>
        </w:rPr>
        <w:t> </w:t>
      </w:r>
      <w:r>
        <w:rPr>
          <w:w w:val="105"/>
        </w:rPr>
        <w:t>with</w:t>
      </w:r>
      <w:r>
        <w:rPr>
          <w:spacing w:val="-15"/>
          <w:w w:val="105"/>
        </w:rPr>
        <w:t> </w:t>
      </w:r>
      <w:r>
        <w:rPr>
          <w:w w:val="105"/>
        </w:rPr>
        <w:t>numerous</w:t>
      </w:r>
      <w:r>
        <w:rPr>
          <w:spacing w:val="-15"/>
          <w:w w:val="105"/>
        </w:rPr>
        <w:t> </w:t>
      </w:r>
      <w:r>
        <w:rPr>
          <w:w w:val="105"/>
        </w:rPr>
        <w:t>other cases</w:t>
      </w:r>
      <w:r>
        <w:rPr>
          <w:spacing w:val="-13"/>
          <w:w w:val="105"/>
        </w:rPr>
        <w:t> </w:t>
      </w:r>
      <w:r>
        <w:rPr>
          <w:w w:val="105"/>
        </w:rPr>
        <w:t>which</w:t>
      </w:r>
      <w:r>
        <w:rPr>
          <w:spacing w:val="-12"/>
          <w:w w:val="105"/>
        </w:rPr>
        <w:t> </w:t>
      </w:r>
      <w:r>
        <w:rPr>
          <w:w w:val="105"/>
        </w:rPr>
        <w:t>hold</w:t>
      </w:r>
      <w:r>
        <w:rPr>
          <w:spacing w:val="-12"/>
          <w:w w:val="105"/>
        </w:rPr>
        <w:t> </w:t>
      </w:r>
      <w:r>
        <w:rPr>
          <w:w w:val="105"/>
        </w:rPr>
        <w:t>that</w:t>
      </w:r>
      <w:r>
        <w:rPr>
          <w:spacing w:val="-14"/>
          <w:w w:val="105"/>
        </w:rPr>
        <w:t> </w:t>
      </w:r>
      <w:r>
        <w:rPr>
          <w:w w:val="105"/>
        </w:rPr>
        <w:t>acts</w:t>
      </w:r>
      <w:r>
        <w:rPr>
          <w:spacing w:val="-13"/>
          <w:w w:val="105"/>
        </w:rPr>
        <w:t> </w:t>
      </w:r>
      <w:r>
        <w:rPr>
          <w:w w:val="105"/>
        </w:rPr>
        <w:t>or</w:t>
      </w:r>
      <w:r>
        <w:rPr>
          <w:spacing w:val="-12"/>
          <w:w w:val="105"/>
        </w:rPr>
        <w:t> </w:t>
      </w:r>
      <w:r>
        <w:rPr>
          <w:w w:val="105"/>
        </w:rPr>
        <w:t>things</w:t>
      </w:r>
      <w:r>
        <w:rPr>
          <w:spacing w:val="-12"/>
          <w:w w:val="105"/>
        </w:rPr>
        <w:t> </w:t>
      </w:r>
      <w:r>
        <w:rPr>
          <w:w w:val="105"/>
        </w:rPr>
        <w:t>revealed</w:t>
      </w:r>
      <w:r>
        <w:rPr>
          <w:spacing w:val="-15"/>
          <w:w w:val="105"/>
        </w:rPr>
        <w:t> </w:t>
      </w:r>
      <w:r>
        <w:rPr>
          <w:w w:val="105"/>
        </w:rPr>
        <w:t>to</w:t>
      </w:r>
      <w:r>
        <w:rPr>
          <w:spacing w:val="-12"/>
          <w:w w:val="105"/>
        </w:rPr>
        <w:t> </w:t>
      </w:r>
      <w:r>
        <w:rPr>
          <w:w w:val="105"/>
        </w:rPr>
        <w:t>the</w:t>
      </w:r>
      <w:r>
        <w:rPr>
          <w:spacing w:val="-12"/>
          <w:w w:val="105"/>
        </w:rPr>
        <w:t> </w:t>
      </w:r>
      <w:r>
        <w:rPr>
          <w:w w:val="105"/>
        </w:rPr>
        <w:t>public</w:t>
      </w:r>
      <w:r>
        <w:rPr>
          <w:spacing w:val="-14"/>
          <w:w w:val="105"/>
        </w:rPr>
        <w:t> </w:t>
      </w:r>
      <w:r>
        <w:rPr>
          <w:w w:val="105"/>
        </w:rPr>
        <w:t>are</w:t>
      </w:r>
      <w:r>
        <w:rPr>
          <w:spacing w:val="-12"/>
          <w:w w:val="105"/>
        </w:rPr>
        <w:t> </w:t>
      </w:r>
      <w:r>
        <w:rPr>
          <w:w w:val="105"/>
        </w:rPr>
        <w:t>not</w:t>
      </w:r>
      <w:r>
        <w:rPr>
          <w:spacing w:val="-13"/>
          <w:w w:val="105"/>
        </w:rPr>
        <w:t> </w:t>
      </w:r>
      <w:r>
        <w:rPr>
          <w:w w:val="105"/>
        </w:rPr>
        <w:t>entitled</w:t>
      </w:r>
      <w:r>
        <w:rPr>
          <w:spacing w:val="-12"/>
          <w:w w:val="105"/>
        </w:rPr>
        <w:t> </w:t>
      </w:r>
      <w:r>
        <w:rPr>
          <w:w w:val="105"/>
        </w:rPr>
        <w:t>to</w:t>
      </w:r>
      <w:r>
        <w:rPr>
          <w:spacing w:val="-14"/>
          <w:w w:val="105"/>
        </w:rPr>
        <w:t> </w:t>
      </w:r>
      <w:r>
        <w:rPr>
          <w:w w:val="105"/>
        </w:rPr>
        <w:t>Fourth</w:t>
      </w:r>
      <w:r>
        <w:rPr>
          <w:spacing w:val="-23"/>
          <w:w w:val="105"/>
        </w:rPr>
        <w:t> </w:t>
      </w:r>
      <w:r>
        <w:rPr>
          <w:w w:val="105"/>
        </w:rPr>
        <w:t>Amendment protection.</w:t>
      </w:r>
    </w:p>
    <w:p>
      <w:pPr>
        <w:pStyle w:val="BodyText"/>
        <w:spacing w:before="1"/>
        <w:rPr>
          <w:sz w:val="20"/>
        </w:rPr>
      </w:pPr>
    </w:p>
    <w:p>
      <w:pPr>
        <w:pStyle w:val="BodyText"/>
        <w:spacing w:line="247" w:lineRule="auto"/>
        <w:ind w:left="724" w:right="785"/>
        <w:rPr>
          <w:i/>
        </w:rPr>
      </w:pPr>
      <w:r>
        <w:rPr>
          <w:spacing w:val="-4"/>
          <w:w w:val="105"/>
        </w:rPr>
        <w:t>Take, </w:t>
      </w:r>
      <w:r>
        <w:rPr>
          <w:w w:val="105"/>
        </w:rPr>
        <w:t>for instance, the garbage collection case, </w:t>
      </w:r>
      <w:r>
        <w:rPr>
          <w:i/>
          <w:w w:val="105"/>
        </w:rPr>
        <w:t>California </w:t>
      </w:r>
      <w:r>
        <w:rPr>
          <w:i/>
          <w:spacing w:val="-8"/>
          <w:w w:val="105"/>
        </w:rPr>
        <w:t>v. </w:t>
      </w:r>
      <w:r>
        <w:rPr>
          <w:i/>
          <w:w w:val="105"/>
        </w:rPr>
        <w:t>Greenwood</w:t>
      </w:r>
      <w:r>
        <w:rPr>
          <w:w w:val="105"/>
        </w:rPr>
        <w:t>.</w:t>
      </w:r>
      <w:r>
        <w:rPr>
          <w:w w:val="105"/>
          <w:vertAlign w:val="superscript"/>
        </w:rPr>
        <w:t>112</w:t>
      </w:r>
      <w:r>
        <w:rPr>
          <w:w w:val="105"/>
          <w:vertAlign w:val="baseline"/>
        </w:rPr>
        <w:t> There, the police requested that a trash collector pick up a suspect’s plastic trash bags left in front of his house so the officer could search it for contraband or other evidence of criminal </w:t>
      </w:r>
      <w:r>
        <w:rPr>
          <w:spacing w:val="-3"/>
          <w:w w:val="105"/>
          <w:vertAlign w:val="baseline"/>
        </w:rPr>
        <w:t>activity. </w:t>
      </w:r>
      <w:r>
        <w:rPr>
          <w:w w:val="105"/>
          <w:vertAlign w:val="baseline"/>
        </w:rPr>
        <w:t>The Court concluded</w:t>
      </w:r>
      <w:r>
        <w:rPr>
          <w:spacing w:val="-15"/>
          <w:w w:val="105"/>
          <w:vertAlign w:val="baseline"/>
        </w:rPr>
        <w:t> </w:t>
      </w:r>
      <w:r>
        <w:rPr>
          <w:w w:val="105"/>
          <w:vertAlign w:val="baseline"/>
        </w:rPr>
        <w:t>that</w:t>
      </w:r>
      <w:r>
        <w:rPr>
          <w:spacing w:val="-14"/>
          <w:w w:val="105"/>
          <w:vertAlign w:val="baseline"/>
        </w:rPr>
        <w:t> </w:t>
      </w:r>
      <w:r>
        <w:rPr>
          <w:w w:val="105"/>
          <w:vertAlign w:val="baseline"/>
        </w:rPr>
        <w:t>the</w:t>
      </w:r>
      <w:r>
        <w:rPr>
          <w:spacing w:val="-12"/>
          <w:w w:val="105"/>
          <w:vertAlign w:val="baseline"/>
        </w:rPr>
        <w:t> </w:t>
      </w:r>
      <w:r>
        <w:rPr>
          <w:w w:val="105"/>
          <w:vertAlign w:val="baseline"/>
        </w:rPr>
        <w:t>defendant</w:t>
      </w:r>
      <w:r>
        <w:rPr>
          <w:spacing w:val="-13"/>
          <w:w w:val="105"/>
          <w:vertAlign w:val="baseline"/>
        </w:rPr>
        <w:t> </w:t>
      </w:r>
      <w:r>
        <w:rPr>
          <w:w w:val="105"/>
          <w:vertAlign w:val="baseline"/>
        </w:rPr>
        <w:t>was</w:t>
      </w:r>
      <w:r>
        <w:rPr>
          <w:spacing w:val="-13"/>
          <w:w w:val="105"/>
          <w:vertAlign w:val="baseline"/>
        </w:rPr>
        <w:t> </w:t>
      </w:r>
      <w:r>
        <w:rPr>
          <w:w w:val="105"/>
          <w:vertAlign w:val="baseline"/>
        </w:rPr>
        <w:t>not</w:t>
      </w:r>
      <w:r>
        <w:rPr>
          <w:spacing w:val="-15"/>
          <w:w w:val="105"/>
          <w:vertAlign w:val="baseline"/>
        </w:rPr>
        <w:t> </w:t>
      </w:r>
      <w:r>
        <w:rPr>
          <w:w w:val="105"/>
          <w:vertAlign w:val="baseline"/>
        </w:rPr>
        <w:t>entitled</w:t>
      </w:r>
      <w:r>
        <w:rPr>
          <w:spacing w:val="-14"/>
          <w:w w:val="105"/>
          <w:vertAlign w:val="baseline"/>
        </w:rPr>
        <w:t> </w:t>
      </w:r>
      <w:r>
        <w:rPr>
          <w:w w:val="105"/>
          <w:vertAlign w:val="baseline"/>
        </w:rPr>
        <w:t>to</w:t>
      </w:r>
      <w:r>
        <w:rPr>
          <w:spacing w:val="-14"/>
          <w:w w:val="105"/>
          <w:vertAlign w:val="baseline"/>
        </w:rPr>
        <w:t> </w:t>
      </w:r>
      <w:r>
        <w:rPr>
          <w:w w:val="105"/>
          <w:vertAlign w:val="baseline"/>
        </w:rPr>
        <w:t>a</w:t>
      </w:r>
      <w:r>
        <w:rPr>
          <w:spacing w:val="-14"/>
          <w:w w:val="105"/>
          <w:vertAlign w:val="baseline"/>
        </w:rPr>
        <w:t> </w:t>
      </w:r>
      <w:r>
        <w:rPr>
          <w:w w:val="105"/>
          <w:vertAlign w:val="baseline"/>
        </w:rPr>
        <w:t>reasonable</w:t>
      </w:r>
      <w:r>
        <w:rPr>
          <w:spacing w:val="-13"/>
          <w:w w:val="105"/>
          <w:vertAlign w:val="baseline"/>
        </w:rPr>
        <w:t> </w:t>
      </w:r>
      <w:r>
        <w:rPr>
          <w:w w:val="105"/>
          <w:vertAlign w:val="baseline"/>
        </w:rPr>
        <w:t>expectation</w:t>
      </w:r>
      <w:r>
        <w:rPr>
          <w:spacing w:val="-13"/>
          <w:w w:val="105"/>
          <w:vertAlign w:val="baseline"/>
        </w:rPr>
        <w:t> </w:t>
      </w:r>
      <w:r>
        <w:rPr>
          <w:w w:val="105"/>
          <w:vertAlign w:val="baseline"/>
        </w:rPr>
        <w:t>of</w:t>
      </w:r>
      <w:r>
        <w:rPr>
          <w:spacing w:val="-12"/>
          <w:w w:val="105"/>
          <w:vertAlign w:val="baseline"/>
        </w:rPr>
        <w:t> </w:t>
      </w:r>
      <w:r>
        <w:rPr>
          <w:w w:val="105"/>
          <w:vertAlign w:val="baseline"/>
        </w:rPr>
        <w:t>privacy</w:t>
      </w:r>
      <w:r>
        <w:rPr>
          <w:spacing w:val="-15"/>
          <w:w w:val="105"/>
          <w:vertAlign w:val="baseline"/>
        </w:rPr>
        <w:t> </w:t>
      </w:r>
      <w:r>
        <w:rPr>
          <w:w w:val="105"/>
          <w:vertAlign w:val="baseline"/>
        </w:rPr>
        <w:t>in</w:t>
      </w:r>
      <w:r>
        <w:rPr>
          <w:spacing w:val="-13"/>
          <w:w w:val="105"/>
          <w:vertAlign w:val="baseline"/>
        </w:rPr>
        <w:t> </w:t>
      </w:r>
      <w:r>
        <w:rPr>
          <w:w w:val="105"/>
          <w:vertAlign w:val="baseline"/>
        </w:rPr>
        <w:t>his</w:t>
      </w:r>
      <w:r>
        <w:rPr>
          <w:spacing w:val="-15"/>
          <w:w w:val="105"/>
          <w:vertAlign w:val="baseline"/>
        </w:rPr>
        <w:t> </w:t>
      </w:r>
      <w:r>
        <w:rPr>
          <w:w w:val="105"/>
          <w:vertAlign w:val="baseline"/>
        </w:rPr>
        <w:t>trash</w:t>
      </w:r>
      <w:r>
        <w:rPr>
          <w:spacing w:val="-14"/>
          <w:w w:val="105"/>
          <w:vertAlign w:val="baseline"/>
        </w:rPr>
        <w:t> </w:t>
      </w:r>
      <w:r>
        <w:rPr>
          <w:w w:val="105"/>
          <w:vertAlign w:val="baseline"/>
        </w:rPr>
        <w:t>as he discarded it where it could be accessed by the public.</w:t>
      </w:r>
      <w:r>
        <w:rPr>
          <w:w w:val="105"/>
          <w:vertAlign w:val="superscript"/>
        </w:rPr>
        <w:t>113</w:t>
      </w:r>
      <w:r>
        <w:rPr>
          <w:w w:val="105"/>
          <w:vertAlign w:val="baseline"/>
        </w:rPr>
        <w:t> </w:t>
      </w:r>
      <w:r>
        <w:rPr>
          <w:spacing w:val="-3"/>
          <w:w w:val="105"/>
          <w:vertAlign w:val="baseline"/>
        </w:rPr>
        <w:t>Similarly, </w:t>
      </w:r>
      <w:r>
        <w:rPr>
          <w:w w:val="105"/>
          <w:vertAlign w:val="baseline"/>
        </w:rPr>
        <w:t>in </w:t>
      </w:r>
      <w:r>
        <w:rPr>
          <w:i/>
          <w:w w:val="105"/>
          <w:vertAlign w:val="baseline"/>
        </w:rPr>
        <w:t>United </w:t>
      </w:r>
      <w:r>
        <w:rPr>
          <w:i/>
          <w:spacing w:val="-3"/>
          <w:w w:val="105"/>
          <w:vertAlign w:val="baseline"/>
        </w:rPr>
        <w:t>States </w:t>
      </w:r>
      <w:r>
        <w:rPr>
          <w:i/>
          <w:spacing w:val="-9"/>
          <w:w w:val="105"/>
          <w:vertAlign w:val="baseline"/>
        </w:rPr>
        <w:t>v. </w:t>
      </w:r>
      <w:r>
        <w:rPr>
          <w:i/>
          <w:w w:val="105"/>
          <w:vertAlign w:val="baseline"/>
        </w:rPr>
        <w:t>Knotts</w:t>
      </w:r>
      <w:r>
        <w:rPr>
          <w:w w:val="105"/>
          <w:vertAlign w:val="baseline"/>
        </w:rPr>
        <w:t>, the Court held that a person does not have a legitimate privacy expectation in his public movements as he voluntarily conveys this information to anyone who wants to look.</w:t>
      </w:r>
      <w:r>
        <w:rPr>
          <w:w w:val="105"/>
          <w:vertAlign w:val="superscript"/>
        </w:rPr>
        <w:t>114</w:t>
      </w:r>
      <w:r>
        <w:rPr>
          <w:w w:val="105"/>
          <w:vertAlign w:val="baseline"/>
        </w:rPr>
        <w:t> This theory has also been applied to cases where police flew an airplane 1,000 feet and a helicopter 400</w:t>
      </w:r>
      <w:r>
        <w:rPr>
          <w:spacing w:val="-11"/>
          <w:w w:val="105"/>
          <w:vertAlign w:val="baseline"/>
        </w:rPr>
        <w:t> </w:t>
      </w:r>
      <w:r>
        <w:rPr>
          <w:w w:val="105"/>
          <w:vertAlign w:val="baseline"/>
        </w:rPr>
        <w:t>feet</w:t>
      </w:r>
      <w:r>
        <w:rPr>
          <w:spacing w:val="-10"/>
          <w:w w:val="105"/>
          <w:vertAlign w:val="baseline"/>
        </w:rPr>
        <w:t> </w:t>
      </w:r>
      <w:r>
        <w:rPr>
          <w:w w:val="105"/>
          <w:vertAlign w:val="baseline"/>
        </w:rPr>
        <w:t>over</w:t>
      </w:r>
      <w:r>
        <w:rPr>
          <w:spacing w:val="-13"/>
          <w:w w:val="105"/>
          <w:vertAlign w:val="baseline"/>
        </w:rPr>
        <w:t> </w:t>
      </w:r>
      <w:r>
        <w:rPr>
          <w:w w:val="105"/>
          <w:vertAlign w:val="baseline"/>
        </w:rPr>
        <w:t>private</w:t>
      </w:r>
      <w:r>
        <w:rPr>
          <w:spacing w:val="-10"/>
          <w:w w:val="105"/>
          <w:vertAlign w:val="baseline"/>
        </w:rPr>
        <w:t> </w:t>
      </w:r>
      <w:r>
        <w:rPr>
          <w:w w:val="105"/>
          <w:vertAlign w:val="baseline"/>
        </w:rPr>
        <w:t>property</w:t>
      </w:r>
      <w:r>
        <w:rPr>
          <w:spacing w:val="-12"/>
          <w:w w:val="105"/>
          <w:vertAlign w:val="baseline"/>
        </w:rPr>
        <w:t> </w:t>
      </w:r>
      <w:r>
        <w:rPr>
          <w:w w:val="105"/>
          <w:vertAlign w:val="baseline"/>
        </w:rPr>
        <w:t>in</w:t>
      </w:r>
      <w:r>
        <w:rPr>
          <w:spacing w:val="-11"/>
          <w:w w:val="105"/>
          <w:vertAlign w:val="baseline"/>
        </w:rPr>
        <w:t> </w:t>
      </w:r>
      <w:r>
        <w:rPr>
          <w:w w:val="105"/>
          <w:vertAlign w:val="baseline"/>
        </w:rPr>
        <w:t>search</w:t>
      </w:r>
      <w:r>
        <w:rPr>
          <w:spacing w:val="-12"/>
          <w:w w:val="105"/>
          <w:vertAlign w:val="baseline"/>
        </w:rPr>
        <w:t> </w:t>
      </w:r>
      <w:r>
        <w:rPr>
          <w:w w:val="105"/>
          <w:vertAlign w:val="baseline"/>
        </w:rPr>
        <w:t>of</w:t>
      </w:r>
      <w:r>
        <w:rPr>
          <w:spacing w:val="-13"/>
          <w:w w:val="105"/>
          <w:vertAlign w:val="baseline"/>
        </w:rPr>
        <w:t> </w:t>
      </w:r>
      <w:r>
        <w:rPr>
          <w:w w:val="105"/>
          <w:vertAlign w:val="baseline"/>
        </w:rPr>
        <w:t>illegal</w:t>
      </w:r>
      <w:r>
        <w:rPr>
          <w:spacing w:val="-13"/>
          <w:w w:val="105"/>
          <w:vertAlign w:val="baseline"/>
        </w:rPr>
        <w:t> </w:t>
      </w:r>
      <w:r>
        <w:rPr>
          <w:spacing w:val="-3"/>
          <w:w w:val="105"/>
          <w:vertAlign w:val="baseline"/>
        </w:rPr>
        <w:t>activity.</w:t>
      </w:r>
      <w:r>
        <w:rPr>
          <w:spacing w:val="-3"/>
          <w:w w:val="105"/>
          <w:vertAlign w:val="superscript"/>
        </w:rPr>
        <w:t>115</w:t>
      </w:r>
      <w:r>
        <w:rPr>
          <w:spacing w:val="-15"/>
          <w:w w:val="105"/>
          <w:vertAlign w:val="baseline"/>
        </w:rPr>
        <w:t> </w:t>
      </w:r>
      <w:r>
        <w:rPr>
          <w:w w:val="105"/>
          <w:vertAlign w:val="baseline"/>
        </w:rPr>
        <w:t>The</w:t>
      </w:r>
      <w:r>
        <w:rPr>
          <w:spacing w:val="-10"/>
          <w:w w:val="105"/>
          <w:vertAlign w:val="baseline"/>
        </w:rPr>
        <w:t> </w:t>
      </w:r>
      <w:r>
        <w:rPr>
          <w:w w:val="105"/>
          <w:vertAlign w:val="baseline"/>
        </w:rPr>
        <w:t>rationale</w:t>
      </w:r>
      <w:r>
        <w:rPr>
          <w:spacing w:val="-13"/>
          <w:w w:val="105"/>
          <w:vertAlign w:val="baseline"/>
        </w:rPr>
        <w:t> </w:t>
      </w:r>
      <w:r>
        <w:rPr>
          <w:w w:val="105"/>
          <w:vertAlign w:val="baseline"/>
        </w:rPr>
        <w:t>in</w:t>
      </w:r>
      <w:r>
        <w:rPr>
          <w:spacing w:val="-12"/>
          <w:w w:val="105"/>
          <w:vertAlign w:val="baseline"/>
        </w:rPr>
        <w:t> </w:t>
      </w:r>
      <w:r>
        <w:rPr>
          <w:w w:val="105"/>
          <w:vertAlign w:val="baseline"/>
        </w:rPr>
        <w:t>those</w:t>
      </w:r>
      <w:r>
        <w:rPr>
          <w:spacing w:val="-10"/>
          <w:w w:val="105"/>
          <w:vertAlign w:val="baseline"/>
        </w:rPr>
        <w:t> </w:t>
      </w:r>
      <w:r>
        <w:rPr>
          <w:w w:val="105"/>
          <w:vertAlign w:val="baseline"/>
        </w:rPr>
        <w:t>cases</w:t>
      </w:r>
      <w:r>
        <w:rPr>
          <w:spacing w:val="-11"/>
          <w:w w:val="105"/>
          <w:vertAlign w:val="baseline"/>
        </w:rPr>
        <w:t> </w:t>
      </w:r>
      <w:r>
        <w:rPr>
          <w:w w:val="105"/>
          <w:vertAlign w:val="baseline"/>
        </w:rPr>
        <w:t>was</w:t>
      </w:r>
      <w:r>
        <w:rPr>
          <w:spacing w:val="-12"/>
          <w:w w:val="105"/>
          <w:vertAlign w:val="baseline"/>
        </w:rPr>
        <w:t> </w:t>
      </w:r>
      <w:r>
        <w:rPr>
          <w:w w:val="105"/>
          <w:vertAlign w:val="baseline"/>
        </w:rPr>
        <w:t>that any</w:t>
      </w:r>
      <w:r>
        <w:rPr>
          <w:spacing w:val="-14"/>
          <w:w w:val="105"/>
          <w:vertAlign w:val="baseline"/>
        </w:rPr>
        <w:t> </w:t>
      </w:r>
      <w:r>
        <w:rPr>
          <w:w w:val="105"/>
          <w:vertAlign w:val="baseline"/>
        </w:rPr>
        <w:t>member</w:t>
      </w:r>
      <w:r>
        <w:rPr>
          <w:spacing w:val="-13"/>
          <w:w w:val="105"/>
          <w:vertAlign w:val="baseline"/>
        </w:rPr>
        <w:t> </w:t>
      </w:r>
      <w:r>
        <w:rPr>
          <w:w w:val="105"/>
          <w:vertAlign w:val="baseline"/>
        </w:rPr>
        <w:t>of</w:t>
      </w:r>
      <w:r>
        <w:rPr>
          <w:spacing w:val="-14"/>
          <w:w w:val="105"/>
          <w:vertAlign w:val="baseline"/>
        </w:rPr>
        <w:t> </w:t>
      </w:r>
      <w:r>
        <w:rPr>
          <w:w w:val="105"/>
          <w:vertAlign w:val="baseline"/>
        </w:rPr>
        <w:t>the</w:t>
      </w:r>
      <w:r>
        <w:rPr>
          <w:spacing w:val="-14"/>
          <w:w w:val="105"/>
          <w:vertAlign w:val="baseline"/>
        </w:rPr>
        <w:t> </w:t>
      </w:r>
      <w:r>
        <w:rPr>
          <w:w w:val="105"/>
          <w:vertAlign w:val="baseline"/>
        </w:rPr>
        <w:t>public</w:t>
      </w:r>
      <w:r>
        <w:rPr>
          <w:spacing w:val="-14"/>
          <w:w w:val="105"/>
          <w:vertAlign w:val="baseline"/>
        </w:rPr>
        <w:t> </w:t>
      </w:r>
      <w:r>
        <w:rPr>
          <w:w w:val="105"/>
          <w:vertAlign w:val="baseline"/>
        </w:rPr>
        <w:t>flying</w:t>
      </w:r>
      <w:r>
        <w:rPr>
          <w:spacing w:val="-15"/>
          <w:w w:val="105"/>
          <w:vertAlign w:val="baseline"/>
        </w:rPr>
        <w:t> </w:t>
      </w:r>
      <w:r>
        <w:rPr>
          <w:w w:val="105"/>
          <w:vertAlign w:val="baseline"/>
        </w:rPr>
        <w:t>in</w:t>
      </w:r>
      <w:r>
        <w:rPr>
          <w:spacing w:val="-13"/>
          <w:w w:val="105"/>
          <w:vertAlign w:val="baseline"/>
        </w:rPr>
        <w:t> </w:t>
      </w:r>
      <w:r>
        <w:rPr>
          <w:w w:val="105"/>
          <w:vertAlign w:val="baseline"/>
        </w:rPr>
        <w:t>federally</w:t>
      </w:r>
      <w:r>
        <w:rPr>
          <w:spacing w:val="-15"/>
          <w:w w:val="105"/>
          <w:vertAlign w:val="baseline"/>
        </w:rPr>
        <w:t> </w:t>
      </w:r>
      <w:r>
        <w:rPr>
          <w:w w:val="105"/>
          <w:vertAlign w:val="baseline"/>
        </w:rPr>
        <w:t>regulated</w:t>
      </w:r>
      <w:r>
        <w:rPr>
          <w:spacing w:val="-15"/>
          <w:w w:val="105"/>
          <w:vertAlign w:val="baseline"/>
        </w:rPr>
        <w:t> </w:t>
      </w:r>
      <w:r>
        <w:rPr>
          <w:w w:val="105"/>
          <w:vertAlign w:val="baseline"/>
        </w:rPr>
        <w:t>airspace</w:t>
      </w:r>
      <w:r>
        <w:rPr>
          <w:spacing w:val="-13"/>
          <w:w w:val="105"/>
          <w:vertAlign w:val="baseline"/>
        </w:rPr>
        <w:t> </w:t>
      </w:r>
      <w:r>
        <w:rPr>
          <w:w w:val="105"/>
          <w:vertAlign w:val="baseline"/>
        </w:rPr>
        <w:t>could</w:t>
      </w:r>
      <w:r>
        <w:rPr>
          <w:spacing w:val="-13"/>
          <w:w w:val="105"/>
          <w:vertAlign w:val="baseline"/>
        </w:rPr>
        <w:t> </w:t>
      </w:r>
      <w:r>
        <w:rPr>
          <w:w w:val="105"/>
          <w:vertAlign w:val="baseline"/>
        </w:rPr>
        <w:t>have</w:t>
      </w:r>
      <w:r>
        <w:rPr>
          <w:spacing w:val="-13"/>
          <w:w w:val="105"/>
          <w:vertAlign w:val="baseline"/>
        </w:rPr>
        <w:t> </w:t>
      </w:r>
      <w:r>
        <w:rPr>
          <w:w w:val="105"/>
          <w:vertAlign w:val="baseline"/>
        </w:rPr>
        <w:t>looked</w:t>
      </w:r>
      <w:r>
        <w:rPr>
          <w:spacing w:val="-15"/>
          <w:w w:val="105"/>
          <w:vertAlign w:val="baseline"/>
        </w:rPr>
        <w:t> </w:t>
      </w:r>
      <w:r>
        <w:rPr>
          <w:w w:val="105"/>
          <w:vertAlign w:val="baseline"/>
        </w:rPr>
        <w:t>down</w:t>
      </w:r>
      <w:r>
        <w:rPr>
          <w:spacing w:val="-13"/>
          <w:w w:val="105"/>
          <w:vertAlign w:val="baseline"/>
        </w:rPr>
        <w:t> </w:t>
      </w:r>
      <w:r>
        <w:rPr>
          <w:w w:val="105"/>
          <w:vertAlign w:val="baseline"/>
        </w:rPr>
        <w:t>and</w:t>
      </w:r>
      <w:r>
        <w:rPr>
          <w:spacing w:val="-13"/>
          <w:w w:val="105"/>
          <w:vertAlign w:val="baseline"/>
        </w:rPr>
        <w:t> </w:t>
      </w:r>
      <w:r>
        <w:rPr>
          <w:w w:val="105"/>
          <w:vertAlign w:val="baseline"/>
        </w:rPr>
        <w:t>seen what</w:t>
      </w:r>
      <w:r>
        <w:rPr>
          <w:spacing w:val="-8"/>
          <w:w w:val="105"/>
          <w:vertAlign w:val="baseline"/>
        </w:rPr>
        <w:t> </w:t>
      </w:r>
      <w:r>
        <w:rPr>
          <w:w w:val="105"/>
          <w:vertAlign w:val="baseline"/>
        </w:rPr>
        <w:t>the</w:t>
      </w:r>
      <w:r>
        <w:rPr>
          <w:spacing w:val="-8"/>
          <w:w w:val="105"/>
          <w:vertAlign w:val="baseline"/>
        </w:rPr>
        <w:t> </w:t>
      </w:r>
      <w:r>
        <w:rPr>
          <w:w w:val="105"/>
          <w:vertAlign w:val="baseline"/>
        </w:rPr>
        <w:t>officers</w:t>
      </w:r>
      <w:r>
        <w:rPr>
          <w:spacing w:val="-9"/>
          <w:w w:val="105"/>
          <w:vertAlign w:val="baseline"/>
        </w:rPr>
        <w:t> </w:t>
      </w:r>
      <w:r>
        <w:rPr>
          <w:spacing w:val="-4"/>
          <w:w w:val="105"/>
          <w:vertAlign w:val="baseline"/>
        </w:rPr>
        <w:t>saw,</w:t>
      </w:r>
      <w:r>
        <w:rPr>
          <w:spacing w:val="-8"/>
          <w:w w:val="105"/>
          <w:vertAlign w:val="baseline"/>
        </w:rPr>
        <w:t> </w:t>
      </w:r>
      <w:r>
        <w:rPr>
          <w:w w:val="105"/>
          <w:vertAlign w:val="baseline"/>
        </w:rPr>
        <w:t>vitiating</w:t>
      </w:r>
      <w:r>
        <w:rPr>
          <w:spacing w:val="-10"/>
          <w:w w:val="105"/>
          <w:vertAlign w:val="baseline"/>
        </w:rPr>
        <w:t> </w:t>
      </w:r>
      <w:r>
        <w:rPr>
          <w:w w:val="105"/>
          <w:vertAlign w:val="baseline"/>
        </w:rPr>
        <w:t>any</w:t>
      </w:r>
      <w:r>
        <w:rPr>
          <w:spacing w:val="-11"/>
          <w:w w:val="105"/>
          <w:vertAlign w:val="baseline"/>
        </w:rPr>
        <w:t> </w:t>
      </w:r>
      <w:r>
        <w:rPr>
          <w:w w:val="105"/>
          <w:vertAlign w:val="baseline"/>
        </w:rPr>
        <w:t>privacy</w:t>
      </w:r>
      <w:r>
        <w:rPr>
          <w:spacing w:val="-10"/>
          <w:w w:val="105"/>
          <w:vertAlign w:val="baseline"/>
        </w:rPr>
        <w:t> </w:t>
      </w:r>
      <w:r>
        <w:rPr>
          <w:w w:val="105"/>
          <w:vertAlign w:val="baseline"/>
        </w:rPr>
        <w:t>expectation</w:t>
      </w:r>
      <w:r>
        <w:rPr>
          <w:spacing w:val="-10"/>
          <w:w w:val="105"/>
          <w:vertAlign w:val="baseline"/>
        </w:rPr>
        <w:t> </w:t>
      </w:r>
      <w:r>
        <w:rPr>
          <w:w w:val="105"/>
          <w:vertAlign w:val="baseline"/>
        </w:rPr>
        <w:t>in</w:t>
      </w:r>
      <w:r>
        <w:rPr>
          <w:spacing w:val="-8"/>
          <w:w w:val="105"/>
          <w:vertAlign w:val="baseline"/>
        </w:rPr>
        <w:t> </w:t>
      </w:r>
      <w:r>
        <w:rPr>
          <w:w w:val="105"/>
          <w:vertAlign w:val="baseline"/>
        </w:rPr>
        <w:t>that</w:t>
      </w:r>
      <w:r>
        <w:rPr>
          <w:spacing w:val="-10"/>
          <w:w w:val="105"/>
          <w:vertAlign w:val="baseline"/>
        </w:rPr>
        <w:t> </w:t>
      </w:r>
      <w:r>
        <w:rPr>
          <w:w w:val="105"/>
          <w:vertAlign w:val="baseline"/>
        </w:rPr>
        <w:t>space.</w:t>
      </w:r>
      <w:r>
        <w:rPr>
          <w:w w:val="105"/>
          <w:vertAlign w:val="superscript"/>
        </w:rPr>
        <w:t>116</w:t>
      </w:r>
      <w:r>
        <w:rPr>
          <w:spacing w:val="-9"/>
          <w:w w:val="105"/>
          <w:vertAlign w:val="baseline"/>
        </w:rPr>
        <w:t> </w:t>
      </w:r>
      <w:r>
        <w:rPr>
          <w:w w:val="105"/>
          <w:vertAlign w:val="baseline"/>
        </w:rPr>
        <w:t>In</w:t>
      </w:r>
      <w:r>
        <w:rPr>
          <w:spacing w:val="-9"/>
          <w:w w:val="105"/>
          <w:vertAlign w:val="baseline"/>
        </w:rPr>
        <w:t> </w:t>
      </w:r>
      <w:r>
        <w:rPr>
          <w:i/>
          <w:w w:val="105"/>
          <w:vertAlign w:val="baseline"/>
        </w:rPr>
        <w:t>United</w:t>
      </w:r>
      <w:r>
        <w:rPr>
          <w:i/>
          <w:spacing w:val="-7"/>
          <w:w w:val="105"/>
          <w:vertAlign w:val="baseline"/>
        </w:rPr>
        <w:t> </w:t>
      </w:r>
      <w:r>
        <w:rPr>
          <w:i/>
          <w:w w:val="105"/>
          <w:vertAlign w:val="baseline"/>
        </w:rPr>
        <w:t>States</w:t>
      </w:r>
      <w:r>
        <w:rPr>
          <w:i/>
          <w:spacing w:val="-9"/>
          <w:w w:val="105"/>
          <w:vertAlign w:val="baseline"/>
        </w:rPr>
        <w:t> </w:t>
      </w:r>
      <w:r>
        <w:rPr>
          <w:i/>
          <w:spacing w:val="-8"/>
          <w:w w:val="105"/>
          <w:vertAlign w:val="baseline"/>
        </w:rPr>
        <w:t>v.</w:t>
      </w:r>
    </w:p>
    <w:p>
      <w:pPr>
        <w:pStyle w:val="BodyText"/>
        <w:spacing w:line="247" w:lineRule="auto"/>
        <w:ind w:left="724" w:right="990"/>
      </w:pPr>
      <w:r>
        <w:rPr>
          <w:i/>
          <w:w w:val="105"/>
        </w:rPr>
        <w:t>Jacobsen</w:t>
      </w:r>
      <w:r>
        <w:rPr>
          <w:w w:val="105"/>
        </w:rPr>
        <w:t>,</w:t>
      </w:r>
      <w:r>
        <w:rPr>
          <w:spacing w:val="-13"/>
          <w:w w:val="105"/>
        </w:rPr>
        <w:t> </w:t>
      </w:r>
      <w:r>
        <w:rPr>
          <w:w w:val="105"/>
        </w:rPr>
        <w:t>the</w:t>
      </w:r>
      <w:r>
        <w:rPr>
          <w:spacing w:val="-10"/>
          <w:w w:val="105"/>
        </w:rPr>
        <w:t> </w:t>
      </w:r>
      <w:r>
        <w:rPr>
          <w:w w:val="105"/>
        </w:rPr>
        <w:t>Court</w:t>
      </w:r>
      <w:r>
        <w:rPr>
          <w:spacing w:val="-12"/>
          <w:w w:val="105"/>
        </w:rPr>
        <w:t> </w:t>
      </w:r>
      <w:r>
        <w:rPr>
          <w:w w:val="105"/>
        </w:rPr>
        <w:t>held</w:t>
      </w:r>
      <w:r>
        <w:rPr>
          <w:spacing w:val="-11"/>
          <w:w w:val="105"/>
        </w:rPr>
        <w:t> </w:t>
      </w:r>
      <w:r>
        <w:rPr>
          <w:w w:val="105"/>
        </w:rPr>
        <w:t>that</w:t>
      </w:r>
      <w:r>
        <w:rPr>
          <w:spacing w:val="-10"/>
          <w:w w:val="105"/>
        </w:rPr>
        <w:t> </w:t>
      </w:r>
      <w:r>
        <w:rPr>
          <w:w w:val="105"/>
        </w:rPr>
        <w:t>it</w:t>
      </w:r>
      <w:r>
        <w:rPr>
          <w:spacing w:val="-10"/>
          <w:w w:val="105"/>
        </w:rPr>
        <w:t> </w:t>
      </w:r>
      <w:r>
        <w:rPr>
          <w:w w:val="105"/>
        </w:rPr>
        <w:t>was</w:t>
      </w:r>
      <w:r>
        <w:rPr>
          <w:spacing w:val="-13"/>
          <w:w w:val="105"/>
        </w:rPr>
        <w:t> </w:t>
      </w:r>
      <w:r>
        <w:rPr>
          <w:w w:val="105"/>
        </w:rPr>
        <w:t>not</w:t>
      </w:r>
      <w:r>
        <w:rPr>
          <w:spacing w:val="-11"/>
          <w:w w:val="105"/>
        </w:rPr>
        <w:t> </w:t>
      </w:r>
      <w:r>
        <w:rPr>
          <w:w w:val="105"/>
        </w:rPr>
        <w:t>a</w:t>
      </w:r>
      <w:r>
        <w:rPr>
          <w:spacing w:val="-10"/>
          <w:w w:val="105"/>
        </w:rPr>
        <w:t> </w:t>
      </w:r>
      <w:r>
        <w:rPr>
          <w:w w:val="105"/>
        </w:rPr>
        <w:t>search</w:t>
      </w:r>
      <w:r>
        <w:rPr>
          <w:spacing w:val="-10"/>
          <w:w w:val="105"/>
        </w:rPr>
        <w:t> </w:t>
      </w:r>
      <w:r>
        <w:rPr>
          <w:w w:val="105"/>
        </w:rPr>
        <w:t>when</w:t>
      </w:r>
      <w:r>
        <w:rPr>
          <w:spacing w:val="-13"/>
          <w:w w:val="105"/>
        </w:rPr>
        <w:t> </w:t>
      </w:r>
      <w:r>
        <w:rPr>
          <w:w w:val="105"/>
        </w:rPr>
        <w:t>police</w:t>
      </w:r>
      <w:r>
        <w:rPr>
          <w:spacing w:val="-10"/>
          <w:w w:val="105"/>
        </w:rPr>
        <w:t> </w:t>
      </w:r>
      <w:r>
        <w:rPr>
          <w:w w:val="105"/>
        </w:rPr>
        <w:t>opened</w:t>
      </w:r>
      <w:r>
        <w:rPr>
          <w:spacing w:val="-12"/>
          <w:w w:val="105"/>
        </w:rPr>
        <w:t> </w:t>
      </w:r>
      <w:r>
        <w:rPr>
          <w:w w:val="105"/>
        </w:rPr>
        <w:t>a</w:t>
      </w:r>
      <w:r>
        <w:rPr>
          <w:spacing w:val="-10"/>
          <w:w w:val="105"/>
        </w:rPr>
        <w:t> </w:t>
      </w:r>
      <w:r>
        <w:rPr>
          <w:w w:val="105"/>
        </w:rPr>
        <w:t>mailed</w:t>
      </w:r>
      <w:r>
        <w:rPr>
          <w:spacing w:val="-13"/>
          <w:w w:val="105"/>
        </w:rPr>
        <w:t> </w:t>
      </w:r>
      <w:r>
        <w:rPr>
          <w:w w:val="105"/>
        </w:rPr>
        <w:t>package</w:t>
      </w:r>
      <w:r>
        <w:rPr>
          <w:spacing w:val="-10"/>
          <w:w w:val="105"/>
        </w:rPr>
        <w:t> </w:t>
      </w:r>
      <w:r>
        <w:rPr>
          <w:w w:val="105"/>
        </w:rPr>
        <w:t>after</w:t>
      </w:r>
      <w:r>
        <w:rPr>
          <w:spacing w:val="-12"/>
          <w:w w:val="105"/>
        </w:rPr>
        <w:t> </w:t>
      </w:r>
      <w:r>
        <w:rPr>
          <w:w w:val="105"/>
        </w:rPr>
        <w:t>its contents</w:t>
      </w:r>
      <w:r>
        <w:rPr>
          <w:spacing w:val="-17"/>
          <w:w w:val="105"/>
        </w:rPr>
        <w:t> </w:t>
      </w:r>
      <w:r>
        <w:rPr>
          <w:w w:val="105"/>
        </w:rPr>
        <w:t>had</w:t>
      </w:r>
      <w:r>
        <w:rPr>
          <w:spacing w:val="-16"/>
          <w:w w:val="105"/>
        </w:rPr>
        <w:t> </w:t>
      </w:r>
      <w:r>
        <w:rPr>
          <w:w w:val="105"/>
        </w:rPr>
        <w:t>already</w:t>
      </w:r>
      <w:r>
        <w:rPr>
          <w:spacing w:val="-16"/>
          <w:w w:val="105"/>
        </w:rPr>
        <w:t> </w:t>
      </w:r>
      <w:r>
        <w:rPr>
          <w:w w:val="105"/>
        </w:rPr>
        <w:t>been</w:t>
      </w:r>
      <w:r>
        <w:rPr>
          <w:spacing w:val="-15"/>
          <w:w w:val="105"/>
        </w:rPr>
        <w:t> </w:t>
      </w:r>
      <w:r>
        <w:rPr>
          <w:w w:val="105"/>
        </w:rPr>
        <w:t>viewed</w:t>
      </w:r>
      <w:r>
        <w:rPr>
          <w:spacing w:val="-14"/>
          <w:w w:val="105"/>
        </w:rPr>
        <w:t> </w:t>
      </w:r>
      <w:r>
        <w:rPr>
          <w:w w:val="105"/>
        </w:rPr>
        <w:t>by</w:t>
      </w:r>
      <w:r>
        <w:rPr>
          <w:spacing w:val="-16"/>
          <w:w w:val="105"/>
        </w:rPr>
        <w:t> </w:t>
      </w:r>
      <w:r>
        <w:rPr>
          <w:w w:val="105"/>
        </w:rPr>
        <w:t>an</w:t>
      </w:r>
      <w:r>
        <w:rPr>
          <w:spacing w:val="-14"/>
          <w:w w:val="105"/>
        </w:rPr>
        <w:t> </w:t>
      </w:r>
      <w:r>
        <w:rPr>
          <w:w w:val="105"/>
        </w:rPr>
        <w:t>employee</w:t>
      </w:r>
      <w:r>
        <w:rPr>
          <w:spacing w:val="-14"/>
          <w:w w:val="105"/>
        </w:rPr>
        <w:t> </w:t>
      </w:r>
      <w:r>
        <w:rPr>
          <w:w w:val="105"/>
        </w:rPr>
        <w:t>of</w:t>
      </w:r>
      <w:r>
        <w:rPr>
          <w:spacing w:val="-14"/>
          <w:w w:val="105"/>
        </w:rPr>
        <w:t> </w:t>
      </w:r>
      <w:r>
        <w:rPr>
          <w:w w:val="105"/>
        </w:rPr>
        <w:t>a</w:t>
      </w:r>
      <w:r>
        <w:rPr>
          <w:spacing w:val="-16"/>
          <w:w w:val="105"/>
        </w:rPr>
        <w:t> </w:t>
      </w:r>
      <w:r>
        <w:rPr>
          <w:w w:val="105"/>
        </w:rPr>
        <w:t>private</w:t>
      </w:r>
      <w:r>
        <w:rPr>
          <w:spacing w:val="-16"/>
          <w:w w:val="105"/>
        </w:rPr>
        <w:t> </w:t>
      </w:r>
      <w:r>
        <w:rPr>
          <w:w w:val="105"/>
        </w:rPr>
        <w:t>freight</w:t>
      </w:r>
      <w:r>
        <w:rPr>
          <w:spacing w:val="-16"/>
          <w:w w:val="105"/>
        </w:rPr>
        <w:t> </w:t>
      </w:r>
      <w:r>
        <w:rPr>
          <w:w w:val="105"/>
        </w:rPr>
        <w:t>carrier.</w:t>
      </w:r>
      <w:r>
        <w:rPr>
          <w:w w:val="105"/>
          <w:vertAlign w:val="superscript"/>
        </w:rPr>
        <w:t>117</w:t>
      </w:r>
      <w:r>
        <w:rPr>
          <w:spacing w:val="-19"/>
          <w:w w:val="105"/>
          <w:vertAlign w:val="baseline"/>
        </w:rPr>
        <w:t> </w:t>
      </w:r>
      <w:r>
        <w:rPr>
          <w:w w:val="105"/>
          <w:vertAlign w:val="baseline"/>
        </w:rPr>
        <w:t>There,</w:t>
      </w:r>
      <w:r>
        <w:rPr>
          <w:spacing w:val="-15"/>
          <w:w w:val="105"/>
          <w:vertAlign w:val="baseline"/>
        </w:rPr>
        <w:t> </w:t>
      </w:r>
      <w:r>
        <w:rPr>
          <w:w w:val="105"/>
          <w:vertAlign w:val="baseline"/>
        </w:rPr>
        <w:t>the</w:t>
      </w:r>
      <w:r>
        <w:rPr>
          <w:spacing w:val="-16"/>
          <w:w w:val="105"/>
          <w:vertAlign w:val="baseline"/>
        </w:rPr>
        <w:t> </w:t>
      </w:r>
      <w:r>
        <w:rPr>
          <w:w w:val="105"/>
          <w:vertAlign w:val="baseline"/>
        </w:rPr>
        <w:t>Court observed that once the defendant’s privacy expectation had been frustrated by one person, it became public information subject to government</w:t>
      </w:r>
      <w:r>
        <w:rPr>
          <w:spacing w:val="-29"/>
          <w:w w:val="105"/>
          <w:vertAlign w:val="baseline"/>
        </w:rPr>
        <w:t> </w:t>
      </w:r>
      <w:r>
        <w:rPr>
          <w:w w:val="105"/>
          <w:vertAlign w:val="baseline"/>
        </w:rPr>
        <w:t>investigation.</w:t>
      </w:r>
      <w:r>
        <w:rPr>
          <w:w w:val="105"/>
          <w:vertAlign w:val="superscript"/>
        </w:rPr>
        <w:t>118</w:t>
      </w:r>
    </w:p>
    <w:p>
      <w:pPr>
        <w:pStyle w:val="BodyText"/>
        <w:spacing w:before="11"/>
        <w:rPr>
          <w:sz w:val="29"/>
        </w:rPr>
      </w:pPr>
      <w:r>
        <w:rPr/>
        <w:pict>
          <v:rect style="position:absolute;margin-left:90.229019pt;margin-top:19.185308pt;width:141.12pt;height:.588pt;mso-position-horizontal-relative:page;mso-position-vertical-relative:paragraph;z-index:-15669760;mso-wrap-distance-left:0;mso-wrap-distance-right:0" filled="true" fillcolor="#000000" stroked="false">
            <v:fill type="solid"/>
            <w10:wrap type="topAndBottom"/>
          </v:rect>
        </w:pict>
      </w:r>
    </w:p>
    <w:p>
      <w:pPr>
        <w:spacing w:line="249" w:lineRule="auto" w:before="80"/>
        <w:ind w:left="724" w:right="1199" w:firstLine="0"/>
        <w:jc w:val="both"/>
        <w:rPr>
          <w:sz w:val="17"/>
        </w:rPr>
      </w:pPr>
      <w:r>
        <w:rPr>
          <w:w w:val="105"/>
          <w:sz w:val="17"/>
          <w:vertAlign w:val="superscript"/>
        </w:rPr>
        <w:t>110</w:t>
      </w:r>
      <w:r>
        <w:rPr>
          <w:spacing w:val="-7"/>
          <w:w w:val="105"/>
          <w:sz w:val="17"/>
          <w:vertAlign w:val="baseline"/>
        </w:rPr>
        <w:t> </w:t>
      </w:r>
      <w:r>
        <w:rPr>
          <w:i/>
          <w:w w:val="105"/>
          <w:sz w:val="17"/>
          <w:vertAlign w:val="baseline"/>
        </w:rPr>
        <w:t>See</w:t>
      </w:r>
      <w:r>
        <w:rPr>
          <w:i/>
          <w:spacing w:val="-6"/>
          <w:w w:val="105"/>
          <w:sz w:val="17"/>
          <w:vertAlign w:val="baseline"/>
        </w:rPr>
        <w:t> </w:t>
      </w:r>
      <w:r>
        <w:rPr>
          <w:w w:val="105"/>
          <w:sz w:val="17"/>
          <w:vertAlign w:val="baseline"/>
        </w:rPr>
        <w:t>Brian</w:t>
      </w:r>
      <w:r>
        <w:rPr>
          <w:spacing w:val="-6"/>
          <w:w w:val="105"/>
          <w:sz w:val="17"/>
          <w:vertAlign w:val="baseline"/>
        </w:rPr>
        <w:t> </w:t>
      </w:r>
      <w:r>
        <w:rPr>
          <w:w w:val="105"/>
          <w:sz w:val="17"/>
          <w:vertAlign w:val="baseline"/>
        </w:rPr>
        <w:t>L.</w:t>
      </w:r>
      <w:r>
        <w:rPr>
          <w:spacing w:val="-6"/>
          <w:w w:val="105"/>
          <w:sz w:val="17"/>
          <w:vertAlign w:val="baseline"/>
        </w:rPr>
        <w:t> </w:t>
      </w:r>
      <w:r>
        <w:rPr>
          <w:w w:val="105"/>
          <w:sz w:val="17"/>
          <w:vertAlign w:val="baseline"/>
        </w:rPr>
        <w:t>Owsley,</w:t>
      </w:r>
      <w:r>
        <w:rPr>
          <w:spacing w:val="-6"/>
          <w:w w:val="105"/>
          <w:sz w:val="17"/>
          <w:vertAlign w:val="baseline"/>
        </w:rPr>
        <w:t> </w:t>
      </w:r>
      <w:r>
        <w:rPr>
          <w:i/>
          <w:w w:val="105"/>
          <w:sz w:val="17"/>
          <w:vertAlign w:val="baseline"/>
        </w:rPr>
        <w:t>The</w:t>
      </w:r>
      <w:r>
        <w:rPr>
          <w:i/>
          <w:spacing w:val="-7"/>
          <w:w w:val="105"/>
          <w:sz w:val="17"/>
          <w:vertAlign w:val="baseline"/>
        </w:rPr>
        <w:t> </w:t>
      </w:r>
      <w:r>
        <w:rPr>
          <w:i/>
          <w:w w:val="105"/>
          <w:sz w:val="17"/>
          <w:vertAlign w:val="baseline"/>
        </w:rPr>
        <w:t>Fourth</w:t>
      </w:r>
      <w:r>
        <w:rPr>
          <w:i/>
          <w:spacing w:val="-7"/>
          <w:w w:val="105"/>
          <w:sz w:val="17"/>
          <w:vertAlign w:val="baseline"/>
        </w:rPr>
        <w:t> </w:t>
      </w:r>
      <w:r>
        <w:rPr>
          <w:i/>
          <w:w w:val="105"/>
          <w:sz w:val="17"/>
          <w:vertAlign w:val="baseline"/>
        </w:rPr>
        <w:t>Amendment</w:t>
      </w:r>
      <w:r>
        <w:rPr>
          <w:i/>
          <w:spacing w:val="-5"/>
          <w:w w:val="105"/>
          <w:sz w:val="17"/>
          <w:vertAlign w:val="baseline"/>
        </w:rPr>
        <w:t> </w:t>
      </w:r>
      <w:r>
        <w:rPr>
          <w:i/>
          <w:w w:val="105"/>
          <w:sz w:val="17"/>
          <w:vertAlign w:val="baseline"/>
        </w:rPr>
        <w:t>Implications</w:t>
      </w:r>
      <w:r>
        <w:rPr>
          <w:i/>
          <w:spacing w:val="-7"/>
          <w:w w:val="105"/>
          <w:sz w:val="17"/>
          <w:vertAlign w:val="baseline"/>
        </w:rPr>
        <w:t> </w:t>
      </w:r>
      <w:r>
        <w:rPr>
          <w:i/>
          <w:w w:val="105"/>
          <w:sz w:val="17"/>
          <w:vertAlign w:val="baseline"/>
        </w:rPr>
        <w:t>of</w:t>
      </w:r>
      <w:r>
        <w:rPr>
          <w:i/>
          <w:spacing w:val="-8"/>
          <w:w w:val="105"/>
          <w:sz w:val="17"/>
          <w:vertAlign w:val="baseline"/>
        </w:rPr>
        <w:t> </w:t>
      </w:r>
      <w:r>
        <w:rPr>
          <w:i/>
          <w:w w:val="105"/>
          <w:sz w:val="17"/>
          <w:vertAlign w:val="baseline"/>
        </w:rPr>
        <w:t>the</w:t>
      </w:r>
      <w:r>
        <w:rPr>
          <w:i/>
          <w:spacing w:val="-9"/>
          <w:w w:val="105"/>
          <w:sz w:val="17"/>
          <w:vertAlign w:val="baseline"/>
        </w:rPr>
        <w:t> </w:t>
      </w:r>
      <w:r>
        <w:rPr>
          <w:i/>
          <w:w w:val="105"/>
          <w:sz w:val="17"/>
          <w:vertAlign w:val="baseline"/>
        </w:rPr>
        <w:t>Government’s</w:t>
      </w:r>
      <w:r>
        <w:rPr>
          <w:i/>
          <w:spacing w:val="-6"/>
          <w:w w:val="105"/>
          <w:sz w:val="17"/>
          <w:vertAlign w:val="baseline"/>
        </w:rPr>
        <w:t> </w:t>
      </w:r>
      <w:r>
        <w:rPr>
          <w:i/>
          <w:w w:val="105"/>
          <w:sz w:val="17"/>
          <w:vertAlign w:val="baseline"/>
        </w:rPr>
        <w:t>Use</w:t>
      </w:r>
      <w:r>
        <w:rPr>
          <w:i/>
          <w:spacing w:val="-7"/>
          <w:w w:val="105"/>
          <w:sz w:val="17"/>
          <w:vertAlign w:val="baseline"/>
        </w:rPr>
        <w:t> </w:t>
      </w:r>
      <w:r>
        <w:rPr>
          <w:i/>
          <w:w w:val="105"/>
          <w:sz w:val="17"/>
          <w:vertAlign w:val="baseline"/>
        </w:rPr>
        <w:t>of</w:t>
      </w:r>
      <w:r>
        <w:rPr>
          <w:i/>
          <w:spacing w:val="-6"/>
          <w:w w:val="105"/>
          <w:sz w:val="17"/>
          <w:vertAlign w:val="baseline"/>
        </w:rPr>
        <w:t> </w:t>
      </w:r>
      <w:r>
        <w:rPr>
          <w:i/>
          <w:w w:val="105"/>
          <w:sz w:val="17"/>
          <w:vertAlign w:val="baseline"/>
        </w:rPr>
        <w:t>Cell</w:t>
      </w:r>
      <w:r>
        <w:rPr>
          <w:i/>
          <w:spacing w:val="-7"/>
          <w:w w:val="105"/>
          <w:sz w:val="17"/>
          <w:vertAlign w:val="baseline"/>
        </w:rPr>
        <w:t> </w:t>
      </w:r>
      <w:r>
        <w:rPr>
          <w:i/>
          <w:w w:val="105"/>
          <w:sz w:val="17"/>
          <w:vertAlign w:val="baseline"/>
        </w:rPr>
        <w:t>Tower</w:t>
      </w:r>
      <w:r>
        <w:rPr>
          <w:i/>
          <w:spacing w:val="-9"/>
          <w:w w:val="105"/>
          <w:sz w:val="17"/>
          <w:vertAlign w:val="baseline"/>
        </w:rPr>
        <w:t> </w:t>
      </w:r>
      <w:r>
        <w:rPr>
          <w:i/>
          <w:w w:val="105"/>
          <w:sz w:val="17"/>
          <w:vertAlign w:val="baseline"/>
        </w:rPr>
        <w:t>Dumps</w:t>
      </w:r>
      <w:r>
        <w:rPr>
          <w:i/>
          <w:spacing w:val="-7"/>
          <w:w w:val="105"/>
          <w:sz w:val="17"/>
          <w:vertAlign w:val="baseline"/>
        </w:rPr>
        <w:t> </w:t>
      </w:r>
      <w:r>
        <w:rPr>
          <w:i/>
          <w:w w:val="105"/>
          <w:sz w:val="17"/>
          <w:vertAlign w:val="baseline"/>
        </w:rPr>
        <w:t>in</w:t>
      </w:r>
      <w:r>
        <w:rPr>
          <w:i/>
          <w:spacing w:val="-7"/>
          <w:w w:val="105"/>
          <w:sz w:val="17"/>
          <w:vertAlign w:val="baseline"/>
        </w:rPr>
        <w:t> </w:t>
      </w:r>
      <w:r>
        <w:rPr>
          <w:i/>
          <w:w w:val="105"/>
          <w:sz w:val="17"/>
          <w:vertAlign w:val="baseline"/>
        </w:rPr>
        <w:t>Its </w:t>
      </w:r>
      <w:r>
        <w:rPr>
          <w:i/>
          <w:w w:val="105"/>
          <w:sz w:val="17"/>
          <w:vertAlign w:val="baseline"/>
        </w:rPr>
        <w:t>Electronic</w:t>
      </w:r>
      <w:r>
        <w:rPr>
          <w:i/>
          <w:spacing w:val="-2"/>
          <w:w w:val="105"/>
          <w:sz w:val="17"/>
          <w:vertAlign w:val="baseline"/>
        </w:rPr>
        <w:t> </w:t>
      </w:r>
      <w:r>
        <w:rPr>
          <w:i/>
          <w:w w:val="105"/>
          <w:sz w:val="17"/>
          <w:vertAlign w:val="baseline"/>
        </w:rPr>
        <w:t>Surveillance</w:t>
      </w:r>
      <w:r>
        <w:rPr>
          <w:w w:val="105"/>
          <w:sz w:val="17"/>
          <w:vertAlign w:val="baseline"/>
        </w:rPr>
        <w:t>, 16</w:t>
      </w:r>
      <w:r>
        <w:rPr>
          <w:spacing w:val="-2"/>
          <w:w w:val="105"/>
          <w:sz w:val="17"/>
          <w:vertAlign w:val="baseline"/>
        </w:rPr>
        <w:t> </w:t>
      </w:r>
      <w:r>
        <w:rPr>
          <w:w w:val="105"/>
          <w:sz w:val="17"/>
          <w:vertAlign w:val="baseline"/>
        </w:rPr>
        <w:t>U.</w:t>
      </w:r>
      <w:r>
        <w:rPr>
          <w:spacing w:val="-11"/>
          <w:w w:val="105"/>
          <w:sz w:val="17"/>
          <w:vertAlign w:val="baseline"/>
        </w:rPr>
        <w:t> </w:t>
      </w:r>
      <w:r>
        <w:rPr>
          <w:w w:val="105"/>
          <w:sz w:val="17"/>
          <w:vertAlign w:val="baseline"/>
        </w:rPr>
        <w:t>P</w:t>
      </w:r>
      <w:r>
        <w:rPr>
          <w:w w:val="105"/>
          <w:sz w:val="13"/>
          <w:vertAlign w:val="baseline"/>
        </w:rPr>
        <w:t>A</w:t>
      </w:r>
      <w:r>
        <w:rPr>
          <w:w w:val="105"/>
          <w:sz w:val="17"/>
          <w:vertAlign w:val="baseline"/>
        </w:rPr>
        <w:t>.</w:t>
      </w:r>
      <w:r>
        <w:rPr>
          <w:spacing w:val="-10"/>
          <w:w w:val="105"/>
          <w:sz w:val="17"/>
          <w:vertAlign w:val="baseline"/>
        </w:rPr>
        <w:t> </w:t>
      </w:r>
      <w:r>
        <w:rPr>
          <w:w w:val="105"/>
          <w:sz w:val="17"/>
          <w:vertAlign w:val="baseline"/>
        </w:rPr>
        <w:t>J.</w:t>
      </w:r>
      <w:r>
        <w:rPr>
          <w:spacing w:val="-10"/>
          <w:w w:val="105"/>
          <w:sz w:val="17"/>
          <w:vertAlign w:val="baseline"/>
        </w:rPr>
        <w:t> </w:t>
      </w:r>
      <w:r>
        <w:rPr>
          <w:w w:val="105"/>
          <w:sz w:val="17"/>
          <w:vertAlign w:val="baseline"/>
        </w:rPr>
        <w:t>C</w:t>
      </w:r>
      <w:r>
        <w:rPr>
          <w:w w:val="105"/>
          <w:sz w:val="13"/>
          <w:vertAlign w:val="baseline"/>
        </w:rPr>
        <w:t>ONST</w:t>
      </w:r>
      <w:r>
        <w:rPr>
          <w:w w:val="105"/>
          <w:sz w:val="17"/>
          <w:vertAlign w:val="baseline"/>
        </w:rPr>
        <w:t>.</w:t>
      </w:r>
      <w:r>
        <w:rPr>
          <w:spacing w:val="-9"/>
          <w:w w:val="105"/>
          <w:sz w:val="17"/>
          <w:vertAlign w:val="baseline"/>
        </w:rPr>
        <w:t> </w:t>
      </w:r>
      <w:r>
        <w:rPr>
          <w:w w:val="105"/>
          <w:sz w:val="17"/>
          <w:vertAlign w:val="baseline"/>
        </w:rPr>
        <w:t>L.</w:t>
      </w:r>
      <w:r>
        <w:rPr>
          <w:spacing w:val="-1"/>
          <w:w w:val="105"/>
          <w:sz w:val="17"/>
          <w:vertAlign w:val="baseline"/>
        </w:rPr>
        <w:t> </w:t>
      </w:r>
      <w:r>
        <w:rPr>
          <w:w w:val="105"/>
          <w:sz w:val="17"/>
          <w:vertAlign w:val="baseline"/>
        </w:rPr>
        <w:t>1,</w:t>
      </w:r>
      <w:r>
        <w:rPr>
          <w:spacing w:val="-3"/>
          <w:w w:val="105"/>
          <w:sz w:val="17"/>
          <w:vertAlign w:val="baseline"/>
        </w:rPr>
        <w:t> </w:t>
      </w:r>
      <w:r>
        <w:rPr>
          <w:w w:val="105"/>
          <w:sz w:val="17"/>
          <w:vertAlign w:val="baseline"/>
        </w:rPr>
        <w:t>1-2 (2013).</w:t>
      </w:r>
    </w:p>
    <w:p>
      <w:pPr>
        <w:spacing w:line="249" w:lineRule="auto" w:before="59"/>
        <w:ind w:left="724" w:right="1132" w:firstLine="0"/>
        <w:jc w:val="both"/>
        <w:rPr>
          <w:sz w:val="17"/>
        </w:rPr>
      </w:pPr>
      <w:r>
        <w:rPr>
          <w:w w:val="105"/>
          <w:sz w:val="17"/>
          <w:vertAlign w:val="superscript"/>
        </w:rPr>
        <w:t>111</w:t>
      </w:r>
      <w:r>
        <w:rPr>
          <w:spacing w:val="-6"/>
          <w:w w:val="105"/>
          <w:sz w:val="17"/>
          <w:vertAlign w:val="baseline"/>
        </w:rPr>
        <w:t> </w:t>
      </w:r>
      <w:r>
        <w:rPr>
          <w:i/>
          <w:w w:val="105"/>
          <w:sz w:val="17"/>
          <w:vertAlign w:val="baseline"/>
        </w:rPr>
        <w:t>Compare</w:t>
      </w:r>
      <w:r>
        <w:rPr>
          <w:i/>
          <w:spacing w:val="-6"/>
          <w:w w:val="105"/>
          <w:sz w:val="17"/>
          <w:vertAlign w:val="baseline"/>
        </w:rPr>
        <w:t> </w:t>
      </w:r>
      <w:r>
        <w:rPr>
          <w:i/>
          <w:w w:val="105"/>
          <w:sz w:val="17"/>
          <w:vertAlign w:val="baseline"/>
        </w:rPr>
        <w:t>In</w:t>
      </w:r>
      <w:r>
        <w:rPr>
          <w:i/>
          <w:spacing w:val="-4"/>
          <w:w w:val="105"/>
          <w:sz w:val="17"/>
          <w:vertAlign w:val="baseline"/>
        </w:rPr>
        <w:t> </w:t>
      </w:r>
      <w:r>
        <w:rPr>
          <w:i/>
          <w:w w:val="105"/>
          <w:sz w:val="17"/>
          <w:vertAlign w:val="baseline"/>
        </w:rPr>
        <w:t>re</w:t>
      </w:r>
      <w:r>
        <w:rPr>
          <w:i/>
          <w:spacing w:val="-6"/>
          <w:w w:val="105"/>
          <w:sz w:val="17"/>
          <w:vertAlign w:val="baseline"/>
        </w:rPr>
        <w:t> </w:t>
      </w:r>
      <w:r>
        <w:rPr>
          <w:w w:val="105"/>
          <w:sz w:val="17"/>
          <w:vertAlign w:val="baseline"/>
        </w:rPr>
        <w:t>Application</w:t>
      </w:r>
      <w:r>
        <w:rPr>
          <w:spacing w:val="-4"/>
          <w:w w:val="105"/>
          <w:sz w:val="17"/>
          <w:vertAlign w:val="baseline"/>
        </w:rPr>
        <w:t> </w:t>
      </w:r>
      <w:r>
        <w:rPr>
          <w:w w:val="105"/>
          <w:sz w:val="17"/>
          <w:vertAlign w:val="baseline"/>
        </w:rPr>
        <w:t>of</w:t>
      </w:r>
      <w:r>
        <w:rPr>
          <w:spacing w:val="-8"/>
          <w:w w:val="105"/>
          <w:sz w:val="17"/>
          <w:vertAlign w:val="baseline"/>
        </w:rPr>
        <w:t> </w:t>
      </w:r>
      <w:r>
        <w:rPr>
          <w:w w:val="105"/>
          <w:sz w:val="17"/>
          <w:vertAlign w:val="baseline"/>
        </w:rPr>
        <w:t>the</w:t>
      </w:r>
      <w:r>
        <w:rPr>
          <w:spacing w:val="-6"/>
          <w:w w:val="105"/>
          <w:sz w:val="17"/>
          <w:vertAlign w:val="baseline"/>
        </w:rPr>
        <w:t> </w:t>
      </w:r>
      <w:r>
        <w:rPr>
          <w:w w:val="105"/>
          <w:sz w:val="17"/>
          <w:vertAlign w:val="baseline"/>
        </w:rPr>
        <w:t>United</w:t>
      </w:r>
      <w:r>
        <w:rPr>
          <w:spacing w:val="-4"/>
          <w:w w:val="105"/>
          <w:sz w:val="17"/>
          <w:vertAlign w:val="baseline"/>
        </w:rPr>
        <w:t> </w:t>
      </w:r>
      <w:r>
        <w:rPr>
          <w:w w:val="105"/>
          <w:sz w:val="17"/>
          <w:vertAlign w:val="baseline"/>
        </w:rPr>
        <w:t>States</w:t>
      </w:r>
      <w:r>
        <w:rPr>
          <w:spacing w:val="-6"/>
          <w:w w:val="105"/>
          <w:sz w:val="17"/>
          <w:vertAlign w:val="baseline"/>
        </w:rPr>
        <w:t> </w:t>
      </w:r>
      <w:r>
        <w:rPr>
          <w:w w:val="105"/>
          <w:sz w:val="17"/>
          <w:vertAlign w:val="baseline"/>
        </w:rPr>
        <w:t>of</w:t>
      </w:r>
      <w:r>
        <w:rPr>
          <w:spacing w:val="-8"/>
          <w:w w:val="105"/>
          <w:sz w:val="17"/>
          <w:vertAlign w:val="baseline"/>
        </w:rPr>
        <w:t> </w:t>
      </w:r>
      <w:r>
        <w:rPr>
          <w:w w:val="105"/>
          <w:sz w:val="17"/>
          <w:vertAlign w:val="baseline"/>
        </w:rPr>
        <w:t>America</w:t>
      </w:r>
      <w:r>
        <w:rPr>
          <w:spacing w:val="-4"/>
          <w:w w:val="105"/>
          <w:sz w:val="17"/>
          <w:vertAlign w:val="baseline"/>
        </w:rPr>
        <w:t> </w:t>
      </w:r>
      <w:r>
        <w:rPr>
          <w:w w:val="105"/>
          <w:sz w:val="17"/>
          <w:vertAlign w:val="baseline"/>
        </w:rPr>
        <w:t>for</w:t>
      </w:r>
      <w:r>
        <w:rPr>
          <w:spacing w:val="-5"/>
          <w:w w:val="105"/>
          <w:sz w:val="17"/>
          <w:vertAlign w:val="baseline"/>
        </w:rPr>
        <w:t> </w:t>
      </w:r>
      <w:r>
        <w:rPr>
          <w:w w:val="105"/>
          <w:sz w:val="17"/>
          <w:vertAlign w:val="baseline"/>
        </w:rPr>
        <w:t>an</w:t>
      </w:r>
      <w:r>
        <w:rPr>
          <w:spacing w:val="-4"/>
          <w:w w:val="105"/>
          <w:sz w:val="17"/>
          <w:vertAlign w:val="baseline"/>
        </w:rPr>
        <w:t> </w:t>
      </w:r>
      <w:r>
        <w:rPr>
          <w:w w:val="105"/>
          <w:sz w:val="17"/>
          <w:vertAlign w:val="baseline"/>
        </w:rPr>
        <w:t>Order</w:t>
      </w:r>
      <w:r>
        <w:rPr>
          <w:spacing w:val="-8"/>
          <w:w w:val="105"/>
          <w:sz w:val="17"/>
          <w:vertAlign w:val="baseline"/>
        </w:rPr>
        <w:t> </w:t>
      </w:r>
      <w:r>
        <w:rPr>
          <w:w w:val="105"/>
          <w:sz w:val="17"/>
          <w:vertAlign w:val="baseline"/>
        </w:rPr>
        <w:t>Pursuant</w:t>
      </w:r>
      <w:r>
        <w:rPr>
          <w:spacing w:val="-4"/>
          <w:w w:val="105"/>
          <w:sz w:val="17"/>
          <w:vertAlign w:val="baseline"/>
        </w:rPr>
        <w:t> </w:t>
      </w:r>
      <w:r>
        <w:rPr>
          <w:w w:val="105"/>
          <w:sz w:val="17"/>
          <w:vertAlign w:val="baseline"/>
        </w:rPr>
        <w:t>to</w:t>
      </w:r>
      <w:r>
        <w:rPr>
          <w:spacing w:val="-6"/>
          <w:w w:val="105"/>
          <w:sz w:val="17"/>
          <w:vertAlign w:val="baseline"/>
        </w:rPr>
        <w:t> </w:t>
      </w:r>
      <w:r>
        <w:rPr>
          <w:w w:val="105"/>
          <w:sz w:val="17"/>
          <w:vertAlign w:val="baseline"/>
        </w:rPr>
        <w:t>18</w:t>
      </w:r>
      <w:r>
        <w:rPr>
          <w:spacing w:val="-5"/>
          <w:w w:val="105"/>
          <w:sz w:val="17"/>
          <w:vertAlign w:val="baseline"/>
        </w:rPr>
        <w:t> </w:t>
      </w:r>
      <w:r>
        <w:rPr>
          <w:w w:val="105"/>
          <w:sz w:val="17"/>
          <w:vertAlign w:val="baseline"/>
        </w:rPr>
        <w:t>U.S.C.</w:t>
      </w:r>
      <w:r>
        <w:rPr>
          <w:spacing w:val="-7"/>
          <w:w w:val="105"/>
          <w:sz w:val="17"/>
          <w:vertAlign w:val="baseline"/>
        </w:rPr>
        <w:t> </w:t>
      </w:r>
      <w:r>
        <w:rPr>
          <w:w w:val="105"/>
          <w:sz w:val="17"/>
          <w:vertAlign w:val="baseline"/>
        </w:rPr>
        <w:t>§</w:t>
      </w:r>
      <w:r>
        <w:rPr>
          <w:spacing w:val="-6"/>
          <w:w w:val="105"/>
          <w:sz w:val="17"/>
          <w:vertAlign w:val="baseline"/>
        </w:rPr>
        <w:t> </w:t>
      </w:r>
      <w:r>
        <w:rPr>
          <w:w w:val="105"/>
          <w:sz w:val="17"/>
          <w:vertAlign w:val="baseline"/>
        </w:rPr>
        <w:t>2703(d),</w:t>
      </w:r>
      <w:r>
        <w:rPr>
          <w:spacing w:val="-7"/>
          <w:w w:val="105"/>
          <w:sz w:val="17"/>
          <w:vertAlign w:val="baseline"/>
        </w:rPr>
        <w:t> </w:t>
      </w:r>
      <w:r>
        <w:rPr>
          <w:w w:val="105"/>
          <w:sz w:val="17"/>
          <w:vertAlign w:val="baseline"/>
        </w:rPr>
        <w:t>964</w:t>
      </w:r>
      <w:r>
        <w:rPr>
          <w:spacing w:val="-5"/>
          <w:w w:val="105"/>
          <w:sz w:val="17"/>
          <w:vertAlign w:val="baseline"/>
        </w:rPr>
        <w:t> </w:t>
      </w:r>
      <w:r>
        <w:rPr>
          <w:w w:val="105"/>
          <w:sz w:val="17"/>
          <w:vertAlign w:val="baseline"/>
        </w:rPr>
        <w:t>F. Supp.</w:t>
      </w:r>
      <w:r>
        <w:rPr>
          <w:spacing w:val="-9"/>
          <w:w w:val="105"/>
          <w:sz w:val="17"/>
          <w:vertAlign w:val="baseline"/>
        </w:rPr>
        <w:t> </w:t>
      </w:r>
      <w:r>
        <w:rPr>
          <w:w w:val="105"/>
          <w:sz w:val="17"/>
          <w:vertAlign w:val="baseline"/>
        </w:rPr>
        <w:t>2d</w:t>
      </w:r>
      <w:r>
        <w:rPr>
          <w:spacing w:val="-8"/>
          <w:w w:val="105"/>
          <w:sz w:val="17"/>
          <w:vertAlign w:val="baseline"/>
        </w:rPr>
        <w:t> </w:t>
      </w:r>
      <w:r>
        <w:rPr>
          <w:w w:val="105"/>
          <w:sz w:val="17"/>
          <w:vertAlign w:val="baseline"/>
        </w:rPr>
        <w:t>674,</w:t>
      </w:r>
      <w:r>
        <w:rPr>
          <w:spacing w:val="-8"/>
          <w:w w:val="105"/>
          <w:sz w:val="17"/>
          <w:vertAlign w:val="baseline"/>
        </w:rPr>
        <w:t> </w:t>
      </w:r>
      <w:r>
        <w:rPr>
          <w:w w:val="105"/>
          <w:sz w:val="17"/>
          <w:vertAlign w:val="baseline"/>
        </w:rPr>
        <w:t>678</w:t>
      </w:r>
      <w:r>
        <w:rPr>
          <w:spacing w:val="-6"/>
          <w:w w:val="105"/>
          <w:sz w:val="17"/>
          <w:vertAlign w:val="baseline"/>
        </w:rPr>
        <w:t> </w:t>
      </w:r>
      <w:r>
        <w:rPr>
          <w:w w:val="105"/>
          <w:sz w:val="17"/>
          <w:vertAlign w:val="baseline"/>
        </w:rPr>
        <w:t>(denying</w:t>
      </w:r>
      <w:r>
        <w:rPr>
          <w:spacing w:val="-8"/>
          <w:w w:val="105"/>
          <w:sz w:val="17"/>
          <w:vertAlign w:val="baseline"/>
        </w:rPr>
        <w:t> </w:t>
      </w:r>
      <w:r>
        <w:rPr>
          <w:w w:val="105"/>
          <w:sz w:val="17"/>
          <w:vertAlign w:val="baseline"/>
        </w:rPr>
        <w:t>access</w:t>
      </w:r>
      <w:r>
        <w:rPr>
          <w:spacing w:val="-8"/>
          <w:w w:val="105"/>
          <w:sz w:val="17"/>
          <w:vertAlign w:val="baseline"/>
        </w:rPr>
        <w:t> </w:t>
      </w:r>
      <w:r>
        <w:rPr>
          <w:w w:val="105"/>
          <w:sz w:val="17"/>
          <w:vertAlign w:val="baseline"/>
        </w:rPr>
        <w:t>to</w:t>
      </w:r>
      <w:r>
        <w:rPr>
          <w:spacing w:val="-5"/>
          <w:w w:val="105"/>
          <w:sz w:val="17"/>
          <w:vertAlign w:val="baseline"/>
        </w:rPr>
        <w:t> </w:t>
      </w:r>
      <w:r>
        <w:rPr>
          <w:w w:val="105"/>
          <w:sz w:val="17"/>
          <w:vertAlign w:val="baseline"/>
        </w:rPr>
        <w:t>cell</w:t>
      </w:r>
      <w:r>
        <w:rPr>
          <w:spacing w:val="-7"/>
          <w:w w:val="105"/>
          <w:sz w:val="17"/>
          <w:vertAlign w:val="baseline"/>
        </w:rPr>
        <w:t> </w:t>
      </w:r>
      <w:r>
        <w:rPr>
          <w:w w:val="105"/>
          <w:sz w:val="17"/>
          <w:vertAlign w:val="baseline"/>
        </w:rPr>
        <w:t>tower</w:t>
      </w:r>
      <w:r>
        <w:rPr>
          <w:spacing w:val="-7"/>
          <w:w w:val="105"/>
          <w:sz w:val="17"/>
          <w:vertAlign w:val="baseline"/>
        </w:rPr>
        <w:t> </w:t>
      </w:r>
      <w:r>
        <w:rPr>
          <w:w w:val="105"/>
          <w:sz w:val="17"/>
          <w:vertAlign w:val="baseline"/>
        </w:rPr>
        <w:t>dump</w:t>
      </w:r>
      <w:r>
        <w:rPr>
          <w:spacing w:val="-6"/>
          <w:w w:val="105"/>
          <w:sz w:val="17"/>
          <w:vertAlign w:val="baseline"/>
        </w:rPr>
        <w:t> </w:t>
      </w:r>
      <w:r>
        <w:rPr>
          <w:w w:val="105"/>
          <w:sz w:val="17"/>
          <w:vertAlign w:val="baseline"/>
        </w:rPr>
        <w:t>records)</w:t>
      </w:r>
      <w:r>
        <w:rPr>
          <w:spacing w:val="-8"/>
          <w:w w:val="105"/>
          <w:sz w:val="17"/>
          <w:vertAlign w:val="baseline"/>
        </w:rPr>
        <w:t> </w:t>
      </w:r>
      <w:r>
        <w:rPr>
          <w:i/>
          <w:w w:val="105"/>
          <w:sz w:val="17"/>
          <w:vertAlign w:val="baseline"/>
        </w:rPr>
        <w:t>with</w:t>
      </w:r>
      <w:r>
        <w:rPr>
          <w:i/>
          <w:spacing w:val="-6"/>
          <w:w w:val="105"/>
          <w:sz w:val="17"/>
          <w:vertAlign w:val="baseline"/>
        </w:rPr>
        <w:t> </w:t>
      </w:r>
      <w:r>
        <w:rPr>
          <w:w w:val="105"/>
          <w:sz w:val="17"/>
          <w:vertAlign w:val="baseline"/>
        </w:rPr>
        <w:t>United</w:t>
      </w:r>
      <w:r>
        <w:rPr>
          <w:spacing w:val="-6"/>
          <w:w w:val="105"/>
          <w:sz w:val="17"/>
          <w:vertAlign w:val="baseline"/>
        </w:rPr>
        <w:t> </w:t>
      </w:r>
      <w:r>
        <w:rPr>
          <w:w w:val="105"/>
          <w:sz w:val="17"/>
          <w:vertAlign w:val="baseline"/>
        </w:rPr>
        <w:t>States</w:t>
      </w:r>
      <w:r>
        <w:rPr>
          <w:spacing w:val="-8"/>
          <w:w w:val="105"/>
          <w:sz w:val="17"/>
          <w:vertAlign w:val="baseline"/>
        </w:rPr>
        <w:t> </w:t>
      </w:r>
      <w:r>
        <w:rPr>
          <w:w w:val="105"/>
          <w:sz w:val="17"/>
          <w:vertAlign w:val="baseline"/>
        </w:rPr>
        <w:t>v.</w:t>
      </w:r>
      <w:r>
        <w:rPr>
          <w:spacing w:val="-6"/>
          <w:w w:val="105"/>
          <w:sz w:val="17"/>
          <w:vertAlign w:val="baseline"/>
        </w:rPr>
        <w:t> </w:t>
      </w:r>
      <w:r>
        <w:rPr>
          <w:w w:val="105"/>
          <w:sz w:val="17"/>
          <w:vertAlign w:val="baseline"/>
        </w:rPr>
        <w:t>Capito,</w:t>
      </w:r>
      <w:r>
        <w:rPr>
          <w:spacing w:val="-7"/>
          <w:w w:val="105"/>
          <w:sz w:val="17"/>
          <w:vertAlign w:val="baseline"/>
        </w:rPr>
        <w:t> </w:t>
      </w:r>
      <w:r>
        <w:rPr>
          <w:w w:val="105"/>
          <w:sz w:val="17"/>
          <w:vertAlign w:val="baseline"/>
        </w:rPr>
        <w:t>No.</w:t>
      </w:r>
      <w:r>
        <w:rPr>
          <w:spacing w:val="-8"/>
          <w:w w:val="105"/>
          <w:sz w:val="17"/>
          <w:vertAlign w:val="baseline"/>
        </w:rPr>
        <w:t> </w:t>
      </w:r>
      <w:r>
        <w:rPr>
          <w:w w:val="105"/>
          <w:sz w:val="17"/>
          <w:vertAlign w:val="baseline"/>
        </w:rPr>
        <w:t>3:10-CR-8050</w:t>
      </w:r>
      <w:r>
        <w:rPr>
          <w:spacing w:val="-8"/>
          <w:w w:val="105"/>
          <w:sz w:val="17"/>
          <w:vertAlign w:val="baseline"/>
        </w:rPr>
        <w:t> </w:t>
      </w:r>
      <w:r>
        <w:rPr>
          <w:w w:val="105"/>
          <w:sz w:val="17"/>
          <w:vertAlign w:val="baseline"/>
        </w:rPr>
        <w:t>(D. Ariz Sept 14, 2011) (upholding access to cell tower dump</w:t>
      </w:r>
      <w:r>
        <w:rPr>
          <w:spacing w:val="-16"/>
          <w:w w:val="105"/>
          <w:sz w:val="17"/>
          <w:vertAlign w:val="baseline"/>
        </w:rPr>
        <w:t> </w:t>
      </w:r>
      <w:r>
        <w:rPr>
          <w:w w:val="105"/>
          <w:sz w:val="17"/>
          <w:vertAlign w:val="baseline"/>
        </w:rPr>
        <w:t>records).</w:t>
      </w:r>
    </w:p>
    <w:p>
      <w:pPr>
        <w:spacing w:before="56"/>
        <w:ind w:left="724" w:right="0" w:firstLine="0"/>
        <w:jc w:val="left"/>
        <w:rPr>
          <w:sz w:val="17"/>
        </w:rPr>
      </w:pPr>
      <w:r>
        <w:rPr>
          <w:w w:val="105"/>
          <w:sz w:val="17"/>
          <w:vertAlign w:val="superscript"/>
        </w:rPr>
        <w:t>112</w:t>
      </w:r>
      <w:r>
        <w:rPr>
          <w:w w:val="105"/>
          <w:sz w:val="17"/>
          <w:vertAlign w:val="baseline"/>
        </w:rPr>
        <w:t> California v. Greenwood, 486 U.S. 35, 37 (1988).</w:t>
      </w:r>
    </w:p>
    <w:p>
      <w:pPr>
        <w:spacing w:before="68"/>
        <w:ind w:left="724" w:right="0" w:firstLine="0"/>
        <w:jc w:val="left"/>
        <w:rPr>
          <w:sz w:val="17"/>
        </w:rPr>
      </w:pPr>
      <w:r>
        <w:rPr>
          <w:w w:val="105"/>
          <w:sz w:val="17"/>
          <w:vertAlign w:val="superscript"/>
        </w:rPr>
        <w:t>113</w:t>
      </w:r>
      <w:r>
        <w:rPr>
          <w:w w:val="105"/>
          <w:sz w:val="17"/>
          <w:vertAlign w:val="baseline"/>
        </w:rPr>
        <w:t> </w:t>
      </w:r>
      <w:r>
        <w:rPr>
          <w:i/>
          <w:w w:val="105"/>
          <w:sz w:val="17"/>
          <w:vertAlign w:val="baseline"/>
        </w:rPr>
        <w:t>Id. </w:t>
      </w:r>
      <w:r>
        <w:rPr>
          <w:w w:val="105"/>
          <w:sz w:val="17"/>
          <w:vertAlign w:val="baseline"/>
        </w:rPr>
        <w:t>at 42.</w:t>
      </w:r>
    </w:p>
    <w:p>
      <w:pPr>
        <w:spacing w:before="65"/>
        <w:ind w:left="724" w:right="0" w:firstLine="0"/>
        <w:jc w:val="left"/>
        <w:rPr>
          <w:sz w:val="17"/>
        </w:rPr>
      </w:pPr>
      <w:r>
        <w:rPr>
          <w:w w:val="105"/>
          <w:sz w:val="17"/>
          <w:vertAlign w:val="superscript"/>
        </w:rPr>
        <w:t>114</w:t>
      </w:r>
      <w:r>
        <w:rPr>
          <w:w w:val="105"/>
          <w:sz w:val="17"/>
          <w:vertAlign w:val="baseline"/>
        </w:rPr>
        <w:t> United States v. Knotts, 460 U.S. 276, 281-82 (1983).</w:t>
      </w:r>
    </w:p>
    <w:p>
      <w:pPr>
        <w:spacing w:line="249" w:lineRule="auto" w:before="66"/>
        <w:ind w:left="724" w:right="1121" w:firstLine="0"/>
        <w:jc w:val="left"/>
        <w:rPr>
          <w:sz w:val="17"/>
        </w:rPr>
      </w:pPr>
      <w:r>
        <w:rPr>
          <w:w w:val="105"/>
          <w:sz w:val="17"/>
          <w:vertAlign w:val="superscript"/>
        </w:rPr>
        <w:t>115</w:t>
      </w:r>
      <w:r>
        <w:rPr>
          <w:spacing w:val="-7"/>
          <w:w w:val="105"/>
          <w:sz w:val="17"/>
          <w:vertAlign w:val="baseline"/>
        </w:rPr>
        <w:t> </w:t>
      </w:r>
      <w:r>
        <w:rPr>
          <w:w w:val="105"/>
          <w:sz w:val="17"/>
          <w:vertAlign w:val="baseline"/>
        </w:rPr>
        <w:t>California</w:t>
      </w:r>
      <w:r>
        <w:rPr>
          <w:spacing w:val="-8"/>
          <w:w w:val="105"/>
          <w:sz w:val="17"/>
          <w:vertAlign w:val="baseline"/>
        </w:rPr>
        <w:t> </w:t>
      </w:r>
      <w:r>
        <w:rPr>
          <w:w w:val="105"/>
          <w:sz w:val="17"/>
          <w:vertAlign w:val="baseline"/>
        </w:rPr>
        <w:t>v.</w:t>
      </w:r>
      <w:r>
        <w:rPr>
          <w:spacing w:val="-6"/>
          <w:w w:val="105"/>
          <w:sz w:val="17"/>
          <w:vertAlign w:val="baseline"/>
        </w:rPr>
        <w:t> </w:t>
      </w:r>
      <w:r>
        <w:rPr>
          <w:w w:val="105"/>
          <w:sz w:val="17"/>
          <w:vertAlign w:val="baseline"/>
        </w:rPr>
        <w:t>Ciraolo,</w:t>
      </w:r>
      <w:r>
        <w:rPr>
          <w:spacing w:val="-7"/>
          <w:w w:val="105"/>
          <w:sz w:val="17"/>
          <w:vertAlign w:val="baseline"/>
        </w:rPr>
        <w:t> </w:t>
      </w:r>
      <w:r>
        <w:rPr>
          <w:w w:val="105"/>
          <w:sz w:val="17"/>
          <w:vertAlign w:val="baseline"/>
        </w:rPr>
        <w:t>476</w:t>
      </w:r>
      <w:r>
        <w:rPr>
          <w:spacing w:val="-9"/>
          <w:w w:val="105"/>
          <w:sz w:val="17"/>
          <w:vertAlign w:val="baseline"/>
        </w:rPr>
        <w:t> </w:t>
      </w:r>
      <w:r>
        <w:rPr>
          <w:w w:val="105"/>
          <w:sz w:val="17"/>
          <w:vertAlign w:val="baseline"/>
        </w:rPr>
        <w:t>U.S.</w:t>
      </w:r>
      <w:r>
        <w:rPr>
          <w:spacing w:val="-8"/>
          <w:w w:val="105"/>
          <w:sz w:val="17"/>
          <w:vertAlign w:val="baseline"/>
        </w:rPr>
        <w:t> </w:t>
      </w:r>
      <w:r>
        <w:rPr>
          <w:w w:val="105"/>
          <w:sz w:val="17"/>
          <w:vertAlign w:val="baseline"/>
        </w:rPr>
        <w:t>207,</w:t>
      </w:r>
      <w:r>
        <w:rPr>
          <w:spacing w:val="-8"/>
          <w:w w:val="105"/>
          <w:sz w:val="17"/>
          <w:vertAlign w:val="baseline"/>
        </w:rPr>
        <w:t> </w:t>
      </w:r>
      <w:r>
        <w:rPr>
          <w:w w:val="105"/>
          <w:sz w:val="17"/>
          <w:vertAlign w:val="baseline"/>
        </w:rPr>
        <w:t>213-14</w:t>
      </w:r>
      <w:r>
        <w:rPr>
          <w:spacing w:val="-6"/>
          <w:w w:val="105"/>
          <w:sz w:val="17"/>
          <w:vertAlign w:val="baseline"/>
        </w:rPr>
        <w:t> </w:t>
      </w:r>
      <w:r>
        <w:rPr>
          <w:w w:val="105"/>
          <w:sz w:val="17"/>
          <w:vertAlign w:val="baseline"/>
        </w:rPr>
        <w:t>(1986)</w:t>
      </w:r>
      <w:r>
        <w:rPr>
          <w:spacing w:val="-10"/>
          <w:w w:val="105"/>
          <w:sz w:val="17"/>
          <w:vertAlign w:val="baseline"/>
        </w:rPr>
        <w:t> </w:t>
      </w:r>
      <w:r>
        <w:rPr>
          <w:w w:val="105"/>
          <w:sz w:val="17"/>
          <w:vertAlign w:val="baseline"/>
        </w:rPr>
        <w:t>(airplane);</w:t>
      </w:r>
      <w:r>
        <w:rPr>
          <w:spacing w:val="-8"/>
          <w:w w:val="105"/>
          <w:sz w:val="17"/>
          <w:vertAlign w:val="baseline"/>
        </w:rPr>
        <w:t> </w:t>
      </w:r>
      <w:r>
        <w:rPr>
          <w:w w:val="105"/>
          <w:sz w:val="17"/>
          <w:vertAlign w:val="baseline"/>
        </w:rPr>
        <w:t>Florida</w:t>
      </w:r>
      <w:r>
        <w:rPr>
          <w:spacing w:val="-8"/>
          <w:w w:val="105"/>
          <w:sz w:val="17"/>
          <w:vertAlign w:val="baseline"/>
        </w:rPr>
        <w:t> </w:t>
      </w:r>
      <w:r>
        <w:rPr>
          <w:w w:val="105"/>
          <w:sz w:val="17"/>
          <w:vertAlign w:val="baseline"/>
        </w:rPr>
        <w:t>v.</w:t>
      </w:r>
      <w:r>
        <w:rPr>
          <w:spacing w:val="-6"/>
          <w:w w:val="105"/>
          <w:sz w:val="17"/>
          <w:vertAlign w:val="baseline"/>
        </w:rPr>
        <w:t> </w:t>
      </w:r>
      <w:r>
        <w:rPr>
          <w:w w:val="105"/>
          <w:sz w:val="17"/>
          <w:vertAlign w:val="baseline"/>
        </w:rPr>
        <w:t>Riley,</w:t>
      </w:r>
      <w:r>
        <w:rPr>
          <w:spacing w:val="-7"/>
          <w:w w:val="105"/>
          <w:sz w:val="17"/>
          <w:vertAlign w:val="baseline"/>
        </w:rPr>
        <w:t> </w:t>
      </w:r>
      <w:r>
        <w:rPr>
          <w:w w:val="105"/>
          <w:sz w:val="17"/>
          <w:vertAlign w:val="baseline"/>
        </w:rPr>
        <w:t>488</w:t>
      </w:r>
      <w:r>
        <w:rPr>
          <w:spacing w:val="-6"/>
          <w:w w:val="105"/>
          <w:sz w:val="17"/>
          <w:vertAlign w:val="baseline"/>
        </w:rPr>
        <w:t> </w:t>
      </w:r>
      <w:r>
        <w:rPr>
          <w:w w:val="105"/>
          <w:sz w:val="17"/>
          <w:vertAlign w:val="baseline"/>
        </w:rPr>
        <w:t>U.S.</w:t>
      </w:r>
      <w:r>
        <w:rPr>
          <w:spacing w:val="-8"/>
          <w:w w:val="105"/>
          <w:sz w:val="17"/>
          <w:vertAlign w:val="baseline"/>
        </w:rPr>
        <w:t> </w:t>
      </w:r>
      <w:r>
        <w:rPr>
          <w:w w:val="105"/>
          <w:sz w:val="17"/>
          <w:vertAlign w:val="baseline"/>
        </w:rPr>
        <w:t>445,</w:t>
      </w:r>
      <w:r>
        <w:rPr>
          <w:spacing w:val="-9"/>
          <w:w w:val="105"/>
          <w:sz w:val="17"/>
          <w:vertAlign w:val="baseline"/>
        </w:rPr>
        <w:t> </w:t>
      </w:r>
      <w:r>
        <w:rPr>
          <w:w w:val="105"/>
          <w:sz w:val="17"/>
          <w:vertAlign w:val="baseline"/>
        </w:rPr>
        <w:t>455</w:t>
      </w:r>
      <w:r>
        <w:rPr>
          <w:spacing w:val="-5"/>
          <w:w w:val="105"/>
          <w:sz w:val="17"/>
          <w:vertAlign w:val="baseline"/>
        </w:rPr>
        <w:t> </w:t>
      </w:r>
      <w:r>
        <w:rPr>
          <w:w w:val="105"/>
          <w:sz w:val="17"/>
          <w:vertAlign w:val="baseline"/>
        </w:rPr>
        <w:t>(1989) (helicopter).</w:t>
      </w:r>
    </w:p>
    <w:p>
      <w:pPr>
        <w:spacing w:before="59"/>
        <w:ind w:left="724" w:right="0" w:firstLine="0"/>
        <w:jc w:val="left"/>
        <w:rPr>
          <w:sz w:val="17"/>
        </w:rPr>
      </w:pPr>
      <w:r>
        <w:rPr>
          <w:w w:val="105"/>
          <w:sz w:val="17"/>
          <w:vertAlign w:val="superscript"/>
        </w:rPr>
        <w:t>116</w:t>
      </w:r>
      <w:r>
        <w:rPr>
          <w:w w:val="105"/>
          <w:sz w:val="17"/>
          <w:vertAlign w:val="baseline"/>
        </w:rPr>
        <w:t> </w:t>
      </w:r>
      <w:r>
        <w:rPr>
          <w:i/>
          <w:w w:val="105"/>
          <w:sz w:val="17"/>
          <w:vertAlign w:val="baseline"/>
        </w:rPr>
        <w:t>Ciraolo</w:t>
      </w:r>
      <w:r>
        <w:rPr>
          <w:w w:val="105"/>
          <w:sz w:val="17"/>
          <w:vertAlign w:val="baseline"/>
        </w:rPr>
        <w:t>, 476 U.S. at 213-214; </w:t>
      </w:r>
      <w:r>
        <w:rPr>
          <w:i/>
          <w:w w:val="105"/>
          <w:sz w:val="17"/>
          <w:vertAlign w:val="baseline"/>
        </w:rPr>
        <w:t>Riley</w:t>
      </w:r>
      <w:r>
        <w:rPr>
          <w:w w:val="105"/>
          <w:sz w:val="17"/>
          <w:vertAlign w:val="baseline"/>
        </w:rPr>
        <w:t>, 488 U.S. at 451.</w:t>
      </w:r>
    </w:p>
    <w:p>
      <w:pPr>
        <w:spacing w:before="66"/>
        <w:ind w:left="724" w:right="0" w:firstLine="0"/>
        <w:jc w:val="left"/>
        <w:rPr>
          <w:sz w:val="17"/>
        </w:rPr>
      </w:pPr>
      <w:r>
        <w:rPr>
          <w:w w:val="105"/>
          <w:sz w:val="17"/>
          <w:vertAlign w:val="superscript"/>
        </w:rPr>
        <w:t>117</w:t>
      </w:r>
      <w:r>
        <w:rPr>
          <w:w w:val="105"/>
          <w:sz w:val="17"/>
          <w:vertAlign w:val="baseline"/>
        </w:rPr>
        <w:t> United States v. Jacobsen, 466 U.S. 109, 117-18 (1984).</w:t>
      </w:r>
    </w:p>
    <w:p>
      <w:pPr>
        <w:spacing w:line="249" w:lineRule="auto" w:before="65"/>
        <w:ind w:left="724" w:right="950" w:firstLine="0"/>
        <w:jc w:val="left"/>
        <w:rPr>
          <w:sz w:val="17"/>
        </w:rPr>
      </w:pPr>
      <w:r>
        <w:rPr>
          <w:w w:val="105"/>
          <w:sz w:val="17"/>
          <w:vertAlign w:val="superscript"/>
        </w:rPr>
        <w:t>118</w:t>
      </w:r>
      <w:r>
        <w:rPr>
          <w:w w:val="105"/>
          <w:sz w:val="17"/>
          <w:vertAlign w:val="baseline"/>
        </w:rPr>
        <w:t> </w:t>
      </w:r>
      <w:r>
        <w:rPr>
          <w:i/>
          <w:w w:val="105"/>
          <w:sz w:val="17"/>
          <w:vertAlign w:val="baseline"/>
        </w:rPr>
        <w:t>Id. </w:t>
      </w:r>
      <w:r>
        <w:rPr>
          <w:w w:val="105"/>
          <w:sz w:val="17"/>
          <w:vertAlign w:val="baseline"/>
        </w:rPr>
        <w:t>at 117. Like the Fourth Amendment, under the privacy tort of intrusion upon seclusion, which subjects one to liability for intruding upon the solitude or seclusion of another, there is no liability for observing or taking a person’s photograph in public for his appearance is “open to the public eye.” R</w:t>
      </w:r>
      <w:r>
        <w:rPr>
          <w:w w:val="105"/>
          <w:sz w:val="13"/>
          <w:vertAlign w:val="baseline"/>
        </w:rPr>
        <w:t>ESTATEMENT </w:t>
      </w:r>
      <w:r>
        <w:rPr>
          <w:w w:val="105"/>
          <w:sz w:val="17"/>
          <w:vertAlign w:val="baseline"/>
        </w:rPr>
        <w:t>(S</w:t>
      </w:r>
      <w:r>
        <w:rPr>
          <w:w w:val="105"/>
          <w:sz w:val="13"/>
          <w:vertAlign w:val="baseline"/>
        </w:rPr>
        <w:t>ECOND</w:t>
      </w:r>
      <w:r>
        <w:rPr>
          <w:w w:val="105"/>
          <w:sz w:val="17"/>
          <w:vertAlign w:val="baseline"/>
        </w:rPr>
        <w:t>) </w:t>
      </w:r>
      <w:r>
        <w:rPr>
          <w:w w:val="105"/>
          <w:sz w:val="13"/>
          <w:vertAlign w:val="baseline"/>
        </w:rPr>
        <w:t>OF </w:t>
      </w:r>
      <w:r>
        <w:rPr>
          <w:w w:val="105"/>
          <w:sz w:val="17"/>
          <w:vertAlign w:val="baseline"/>
        </w:rPr>
        <w:t>T</w:t>
      </w:r>
      <w:r>
        <w:rPr>
          <w:w w:val="105"/>
          <w:sz w:val="13"/>
          <w:vertAlign w:val="baseline"/>
        </w:rPr>
        <w:t>ORTS </w:t>
      </w:r>
      <w:r>
        <w:rPr>
          <w:w w:val="105"/>
          <w:sz w:val="17"/>
          <w:vertAlign w:val="baseline"/>
        </w:rPr>
        <w:t>§ 652B cmt. b (continued...)</w:t>
      </w:r>
    </w:p>
    <w:p>
      <w:pPr>
        <w:pStyle w:val="BodyText"/>
        <w:rPr>
          <w:sz w:val="20"/>
        </w:rPr>
      </w:pPr>
    </w:p>
    <w:p>
      <w:pPr>
        <w:pStyle w:val="BodyText"/>
        <w:spacing w:before="7"/>
        <w:rPr>
          <w:sz w:val="24"/>
        </w:rPr>
      </w:pPr>
      <w:r>
        <w:rPr/>
        <w:pict>
          <v:rect style="position:absolute;margin-left:88.817818pt;margin-top:16.134844pt;width:426.1824pt;height:.4704pt;mso-position-horizontal-relative:page;mso-position-vertical-relative:paragraph;z-index:-15669248;mso-wrap-distance-left:0;mso-wrap-distance-right:0" filled="true" fillcolor="#00578f" stroked="false">
            <v:fill type="solid"/>
            <w10:wrap type="topAndBottom"/>
          </v:rect>
        </w:pict>
      </w:r>
    </w:p>
    <w:p>
      <w:pPr>
        <w:tabs>
          <w:tab w:pos="8467" w:val="right" w:leader="none"/>
        </w:tabs>
        <w:spacing w:line="166" w:lineRule="exact" w:before="0"/>
        <w:ind w:left="0" w:right="141" w:firstLine="0"/>
        <w:jc w:val="center"/>
        <w:rPr>
          <w:rFonts w:ascii="Arial"/>
          <w:sz w:val="15"/>
        </w:rPr>
      </w:pPr>
      <w:r>
        <w:rPr>
          <w:rFonts w:ascii="Arial"/>
          <w:color w:val="00578F"/>
          <w:w w:val="105"/>
          <w:sz w:val="15"/>
        </w:rPr>
        <w:t>Congressional Research</w:t>
      </w:r>
      <w:r>
        <w:rPr>
          <w:rFonts w:ascii="Arial"/>
          <w:color w:val="00578F"/>
          <w:spacing w:val="-2"/>
          <w:w w:val="105"/>
          <w:sz w:val="15"/>
        </w:rPr>
        <w:t> </w:t>
      </w:r>
      <w:r>
        <w:rPr>
          <w:rFonts w:ascii="Arial"/>
          <w:color w:val="00578F"/>
          <w:w w:val="105"/>
          <w:sz w:val="15"/>
        </w:rPr>
        <w:t>Service</w:t>
      </w:r>
      <w:r>
        <w:rPr>
          <w:color w:val="00578F"/>
          <w:w w:val="105"/>
          <w:sz w:val="15"/>
        </w:rPr>
        <w:tab/>
      </w:r>
      <w:r>
        <w:rPr>
          <w:rFonts w:ascii="Arial"/>
          <w:color w:val="00578F"/>
          <w:w w:val="105"/>
          <w:sz w:val="15"/>
        </w:rPr>
        <w:t>15</w:t>
      </w:r>
    </w:p>
    <w:p>
      <w:pPr>
        <w:spacing w:line="263" w:lineRule="exact" w:before="0"/>
        <w:ind w:left="176" w:right="317" w:firstLine="0"/>
        <w:jc w:val="center"/>
        <w:rPr>
          <w:rFonts w:ascii="Arial"/>
          <w:sz w:val="23"/>
        </w:rPr>
      </w:pPr>
      <w:r>
        <w:rPr>
          <w:rFonts w:ascii="Arial"/>
          <w:color w:val="FF0000"/>
          <w:sz w:val="23"/>
        </w:rPr>
        <w:t>145</w:t>
      </w:r>
    </w:p>
    <w:p>
      <w:pPr>
        <w:spacing w:after="0" w:line="263" w:lineRule="exact"/>
        <w:jc w:val="center"/>
        <w:rPr>
          <w:rFonts w:ascii="Arial"/>
          <w:sz w:val="23"/>
        </w:rPr>
        <w:sectPr>
          <w:pgSz w:w="11900" w:h="16840"/>
          <w:pgMar w:top="960" w:bottom="280" w:left="1080" w:right="760"/>
        </w:sectPr>
      </w:pPr>
    </w:p>
    <w:p>
      <w:pPr>
        <w:tabs>
          <w:tab w:pos="6087" w:val="left" w:leader="none"/>
        </w:tabs>
        <w:spacing w:before="83"/>
        <w:ind w:left="696" w:right="0" w:firstLine="0"/>
        <w:jc w:val="left"/>
        <w:rPr>
          <w:rFonts w:ascii="Arial"/>
          <w:i/>
          <w:sz w:val="15"/>
        </w:rPr>
      </w:pPr>
      <w:r>
        <w:rPr>
          <w:color w:val="00578F"/>
          <w:w w:val="105"/>
          <w:sz w:val="15"/>
          <w:u w:val="single" w:color="00578F"/>
        </w:rPr>
        <w:t> </w:t>
      </w:r>
      <w:r>
        <w:rPr>
          <w:color w:val="00578F"/>
          <w:sz w:val="15"/>
          <w:u w:val="single" w:color="00578F"/>
        </w:rPr>
        <w:tab/>
      </w:r>
      <w:r>
        <w:rPr>
          <w:rFonts w:ascii="Arial"/>
          <w:i/>
          <w:color w:val="00578F"/>
          <w:w w:val="105"/>
          <w:sz w:val="15"/>
          <w:u w:val="single" w:color="00578F"/>
        </w:rPr>
        <w:t>The Fourth Amendment Third-Party</w:t>
      </w:r>
      <w:r>
        <w:rPr>
          <w:rFonts w:ascii="Arial"/>
          <w:i/>
          <w:color w:val="00578F"/>
          <w:spacing w:val="-6"/>
          <w:w w:val="105"/>
          <w:sz w:val="15"/>
          <w:u w:val="single" w:color="00578F"/>
        </w:rPr>
        <w:t> </w:t>
      </w:r>
      <w:r>
        <w:rPr>
          <w:rFonts w:ascii="Arial"/>
          <w:i/>
          <w:color w:val="00578F"/>
          <w:w w:val="105"/>
          <w:sz w:val="15"/>
          <w:u w:val="single" w:color="00578F"/>
        </w:rPr>
        <w:t>Doctrine</w:t>
      </w:r>
    </w:p>
    <w:p>
      <w:pPr>
        <w:pStyle w:val="BodyText"/>
        <w:rPr>
          <w:rFonts w:ascii="Arial"/>
          <w:i/>
          <w:sz w:val="24"/>
        </w:rPr>
      </w:pPr>
    </w:p>
    <w:p>
      <w:pPr>
        <w:pStyle w:val="BodyText"/>
        <w:rPr>
          <w:rFonts w:ascii="Arial"/>
          <w:i/>
          <w:sz w:val="24"/>
        </w:rPr>
      </w:pPr>
    </w:p>
    <w:p>
      <w:pPr>
        <w:pStyle w:val="BodyText"/>
        <w:spacing w:line="247" w:lineRule="auto" w:before="161"/>
        <w:ind w:left="724" w:right="990"/>
      </w:pPr>
      <w:r>
        <w:rPr>
          <w:w w:val="105"/>
        </w:rPr>
        <w:t>As</w:t>
      </w:r>
      <w:r>
        <w:rPr>
          <w:spacing w:val="-14"/>
          <w:w w:val="105"/>
        </w:rPr>
        <w:t> </w:t>
      </w:r>
      <w:r>
        <w:rPr>
          <w:w w:val="105"/>
        </w:rPr>
        <w:t>a</w:t>
      </w:r>
      <w:r>
        <w:rPr>
          <w:spacing w:val="-14"/>
          <w:w w:val="105"/>
        </w:rPr>
        <w:t> </w:t>
      </w:r>
      <w:r>
        <w:rPr>
          <w:w w:val="105"/>
        </w:rPr>
        <w:t>more</w:t>
      </w:r>
      <w:r>
        <w:rPr>
          <w:spacing w:val="-14"/>
          <w:w w:val="105"/>
        </w:rPr>
        <w:t> </w:t>
      </w:r>
      <w:r>
        <w:rPr>
          <w:w w:val="105"/>
        </w:rPr>
        <w:t>practical</w:t>
      </w:r>
      <w:r>
        <w:rPr>
          <w:spacing w:val="-13"/>
          <w:w w:val="105"/>
        </w:rPr>
        <w:t> </w:t>
      </w:r>
      <w:r>
        <w:rPr>
          <w:w w:val="105"/>
        </w:rPr>
        <w:t>matter,</w:t>
      </w:r>
      <w:r>
        <w:rPr>
          <w:spacing w:val="-18"/>
          <w:w w:val="105"/>
        </w:rPr>
        <w:t> </w:t>
      </w:r>
      <w:r>
        <w:rPr>
          <w:w w:val="105"/>
        </w:rPr>
        <w:t>assistance</w:t>
      </w:r>
      <w:r>
        <w:rPr>
          <w:spacing w:val="-16"/>
          <w:w w:val="105"/>
        </w:rPr>
        <w:t> </w:t>
      </w:r>
      <w:r>
        <w:rPr>
          <w:w w:val="105"/>
        </w:rPr>
        <w:t>from</w:t>
      </w:r>
      <w:r>
        <w:rPr>
          <w:spacing w:val="-18"/>
          <w:w w:val="105"/>
        </w:rPr>
        <w:t> </w:t>
      </w:r>
      <w:r>
        <w:rPr>
          <w:w w:val="105"/>
        </w:rPr>
        <w:t>third</w:t>
      </w:r>
      <w:r>
        <w:rPr>
          <w:spacing w:val="-16"/>
          <w:w w:val="105"/>
        </w:rPr>
        <w:t> </w:t>
      </w:r>
      <w:r>
        <w:rPr>
          <w:w w:val="105"/>
        </w:rPr>
        <w:t>parties</w:t>
      </w:r>
      <w:r>
        <w:rPr>
          <w:spacing w:val="-14"/>
          <w:w w:val="105"/>
        </w:rPr>
        <w:t> </w:t>
      </w:r>
      <w:r>
        <w:rPr>
          <w:w w:val="105"/>
        </w:rPr>
        <w:t>is</w:t>
      </w:r>
      <w:r>
        <w:rPr>
          <w:spacing w:val="-16"/>
          <w:w w:val="105"/>
        </w:rPr>
        <w:t> </w:t>
      </w:r>
      <w:r>
        <w:rPr>
          <w:w w:val="105"/>
        </w:rPr>
        <w:t>utilized</w:t>
      </w:r>
      <w:r>
        <w:rPr>
          <w:spacing w:val="-13"/>
          <w:w w:val="105"/>
        </w:rPr>
        <w:t> </w:t>
      </w:r>
      <w:r>
        <w:rPr>
          <w:w w:val="105"/>
        </w:rPr>
        <w:t>by</w:t>
      </w:r>
      <w:r>
        <w:rPr>
          <w:spacing w:val="-16"/>
          <w:w w:val="105"/>
        </w:rPr>
        <w:t> </w:t>
      </w:r>
      <w:r>
        <w:rPr>
          <w:w w:val="105"/>
        </w:rPr>
        <w:t>law</w:t>
      </w:r>
      <w:r>
        <w:rPr>
          <w:spacing w:val="-15"/>
          <w:w w:val="105"/>
        </w:rPr>
        <w:t> </w:t>
      </w:r>
      <w:r>
        <w:rPr>
          <w:w w:val="105"/>
        </w:rPr>
        <w:t>enforcement</w:t>
      </w:r>
      <w:r>
        <w:rPr>
          <w:spacing w:val="-14"/>
          <w:w w:val="105"/>
        </w:rPr>
        <w:t> </w:t>
      </w:r>
      <w:r>
        <w:rPr>
          <w:w w:val="105"/>
        </w:rPr>
        <w:t>in</w:t>
      </w:r>
      <w:r>
        <w:rPr>
          <w:spacing w:val="-14"/>
          <w:w w:val="105"/>
        </w:rPr>
        <w:t> </w:t>
      </w:r>
      <w:r>
        <w:rPr>
          <w:w w:val="105"/>
        </w:rPr>
        <w:t>almost every</w:t>
      </w:r>
      <w:r>
        <w:rPr>
          <w:spacing w:val="-16"/>
          <w:w w:val="105"/>
        </w:rPr>
        <w:t> </w:t>
      </w:r>
      <w:r>
        <w:rPr>
          <w:w w:val="105"/>
        </w:rPr>
        <w:t>investigation.</w:t>
      </w:r>
      <w:r>
        <w:rPr>
          <w:spacing w:val="-18"/>
          <w:w w:val="105"/>
        </w:rPr>
        <w:t> </w:t>
      </w:r>
      <w:r>
        <w:rPr>
          <w:w w:val="105"/>
        </w:rPr>
        <w:t>When</w:t>
      </w:r>
      <w:r>
        <w:rPr>
          <w:spacing w:val="-13"/>
          <w:w w:val="105"/>
        </w:rPr>
        <w:t> </w:t>
      </w:r>
      <w:r>
        <w:rPr>
          <w:w w:val="105"/>
        </w:rPr>
        <w:t>investigating</w:t>
      </w:r>
      <w:r>
        <w:rPr>
          <w:spacing w:val="-16"/>
          <w:w w:val="105"/>
        </w:rPr>
        <w:t> </w:t>
      </w:r>
      <w:r>
        <w:rPr>
          <w:w w:val="105"/>
        </w:rPr>
        <w:t>a</w:t>
      </w:r>
      <w:r>
        <w:rPr>
          <w:spacing w:val="-14"/>
          <w:w w:val="105"/>
        </w:rPr>
        <w:t> </w:t>
      </w:r>
      <w:r>
        <w:rPr>
          <w:w w:val="105"/>
        </w:rPr>
        <w:t>murder,</w:t>
      </w:r>
      <w:r>
        <w:rPr>
          <w:spacing w:val="-13"/>
          <w:w w:val="105"/>
        </w:rPr>
        <w:t> </w:t>
      </w:r>
      <w:r>
        <w:rPr>
          <w:spacing w:val="-3"/>
          <w:w w:val="105"/>
        </w:rPr>
        <w:t>robbery,</w:t>
      </w:r>
      <w:r>
        <w:rPr>
          <w:spacing w:val="-15"/>
          <w:w w:val="105"/>
        </w:rPr>
        <w:t> </w:t>
      </w:r>
      <w:r>
        <w:rPr>
          <w:w w:val="105"/>
        </w:rPr>
        <w:t>or</w:t>
      </w:r>
      <w:r>
        <w:rPr>
          <w:spacing w:val="-13"/>
          <w:w w:val="105"/>
        </w:rPr>
        <w:t> </w:t>
      </w:r>
      <w:r>
        <w:rPr>
          <w:w w:val="105"/>
        </w:rPr>
        <w:t>any</w:t>
      </w:r>
      <w:r>
        <w:rPr>
          <w:spacing w:val="-16"/>
          <w:w w:val="105"/>
        </w:rPr>
        <w:t> </w:t>
      </w:r>
      <w:r>
        <w:rPr>
          <w:w w:val="105"/>
        </w:rPr>
        <w:t>other</w:t>
      </w:r>
      <w:r>
        <w:rPr>
          <w:spacing w:val="-16"/>
          <w:w w:val="105"/>
        </w:rPr>
        <w:t> </w:t>
      </w:r>
      <w:r>
        <w:rPr>
          <w:w w:val="105"/>
        </w:rPr>
        <w:t>crime</w:t>
      </w:r>
      <w:r>
        <w:rPr>
          <w:spacing w:val="-13"/>
          <w:w w:val="105"/>
        </w:rPr>
        <w:t> </w:t>
      </w:r>
      <w:r>
        <w:rPr>
          <w:w w:val="105"/>
        </w:rPr>
        <w:t>committed</w:t>
      </w:r>
      <w:r>
        <w:rPr>
          <w:spacing w:val="-14"/>
          <w:w w:val="105"/>
        </w:rPr>
        <w:t> </w:t>
      </w:r>
      <w:r>
        <w:rPr>
          <w:w w:val="105"/>
        </w:rPr>
        <w:t>in</w:t>
      </w:r>
      <w:r>
        <w:rPr>
          <w:spacing w:val="-14"/>
          <w:w w:val="105"/>
        </w:rPr>
        <w:t> </w:t>
      </w:r>
      <w:r>
        <w:rPr>
          <w:w w:val="105"/>
        </w:rPr>
        <w:t>the real world, police officers will usually interview witnesses to obtain facts about the crime. </w:t>
      </w:r>
      <w:r>
        <w:rPr>
          <w:spacing w:val="-7"/>
          <w:w w:val="105"/>
        </w:rPr>
        <w:t>To </w:t>
      </w:r>
      <w:r>
        <w:rPr>
          <w:w w:val="105"/>
        </w:rPr>
        <w:t>conduct these interviews, the officers generally need not obtain a warrant, and witnesses who refuse</w:t>
      </w:r>
      <w:r>
        <w:rPr>
          <w:spacing w:val="-15"/>
          <w:w w:val="105"/>
        </w:rPr>
        <w:t> </w:t>
      </w:r>
      <w:r>
        <w:rPr>
          <w:w w:val="105"/>
        </w:rPr>
        <w:t>to</w:t>
      </w:r>
      <w:r>
        <w:rPr>
          <w:spacing w:val="-13"/>
          <w:w w:val="105"/>
        </w:rPr>
        <w:t> </w:t>
      </w:r>
      <w:r>
        <w:rPr>
          <w:w w:val="105"/>
        </w:rPr>
        <w:t>cooperate</w:t>
      </w:r>
      <w:r>
        <w:rPr>
          <w:spacing w:val="-13"/>
          <w:w w:val="105"/>
        </w:rPr>
        <w:t> </w:t>
      </w:r>
      <w:r>
        <w:rPr>
          <w:w w:val="105"/>
        </w:rPr>
        <w:t>can</w:t>
      </w:r>
      <w:r>
        <w:rPr>
          <w:spacing w:val="-13"/>
          <w:w w:val="105"/>
        </w:rPr>
        <w:t> </w:t>
      </w:r>
      <w:r>
        <w:rPr>
          <w:w w:val="105"/>
        </w:rPr>
        <w:t>be</w:t>
      </w:r>
      <w:r>
        <w:rPr>
          <w:spacing w:val="-13"/>
          <w:w w:val="105"/>
        </w:rPr>
        <w:t> </w:t>
      </w:r>
      <w:r>
        <w:rPr>
          <w:w w:val="105"/>
        </w:rPr>
        <w:t>compelled</w:t>
      </w:r>
      <w:r>
        <w:rPr>
          <w:spacing w:val="-13"/>
          <w:w w:val="105"/>
        </w:rPr>
        <w:t> </w:t>
      </w:r>
      <w:r>
        <w:rPr>
          <w:w w:val="105"/>
        </w:rPr>
        <w:t>to</w:t>
      </w:r>
      <w:r>
        <w:rPr>
          <w:spacing w:val="-13"/>
          <w:w w:val="105"/>
        </w:rPr>
        <w:t> </w:t>
      </w:r>
      <w:r>
        <w:rPr>
          <w:w w:val="105"/>
        </w:rPr>
        <w:t>testify</w:t>
      </w:r>
      <w:r>
        <w:rPr>
          <w:spacing w:val="-14"/>
          <w:w w:val="105"/>
        </w:rPr>
        <w:t> </w:t>
      </w:r>
      <w:r>
        <w:rPr>
          <w:w w:val="105"/>
        </w:rPr>
        <w:t>with</w:t>
      </w:r>
      <w:r>
        <w:rPr>
          <w:spacing w:val="-13"/>
          <w:w w:val="105"/>
        </w:rPr>
        <w:t> </w:t>
      </w:r>
      <w:r>
        <w:rPr>
          <w:w w:val="105"/>
        </w:rPr>
        <w:t>a</w:t>
      </w:r>
      <w:r>
        <w:rPr>
          <w:spacing w:val="-13"/>
          <w:w w:val="105"/>
        </w:rPr>
        <w:t> </w:t>
      </w:r>
      <w:r>
        <w:rPr>
          <w:w w:val="105"/>
        </w:rPr>
        <w:t>grand</w:t>
      </w:r>
      <w:r>
        <w:rPr>
          <w:spacing w:val="-14"/>
          <w:w w:val="105"/>
        </w:rPr>
        <w:t> </w:t>
      </w:r>
      <w:r>
        <w:rPr>
          <w:w w:val="105"/>
        </w:rPr>
        <w:t>jury</w:t>
      </w:r>
      <w:r>
        <w:rPr>
          <w:spacing w:val="-15"/>
          <w:w w:val="105"/>
        </w:rPr>
        <w:t> </w:t>
      </w:r>
      <w:r>
        <w:rPr>
          <w:w w:val="105"/>
        </w:rPr>
        <w:t>subpoena.</w:t>
      </w:r>
      <w:r>
        <w:rPr>
          <w:w w:val="105"/>
          <w:vertAlign w:val="superscript"/>
        </w:rPr>
        <w:t>119</w:t>
      </w:r>
      <w:r>
        <w:rPr>
          <w:spacing w:val="-13"/>
          <w:w w:val="105"/>
          <w:vertAlign w:val="baseline"/>
        </w:rPr>
        <w:t> </w:t>
      </w:r>
      <w:r>
        <w:rPr>
          <w:w w:val="105"/>
          <w:vertAlign w:val="baseline"/>
        </w:rPr>
        <w:t>It</w:t>
      </w:r>
      <w:r>
        <w:rPr>
          <w:spacing w:val="-12"/>
          <w:w w:val="105"/>
          <w:vertAlign w:val="baseline"/>
        </w:rPr>
        <w:t> </w:t>
      </w:r>
      <w:r>
        <w:rPr>
          <w:w w:val="105"/>
          <w:vertAlign w:val="baseline"/>
        </w:rPr>
        <w:t>could</w:t>
      </w:r>
      <w:r>
        <w:rPr>
          <w:spacing w:val="-13"/>
          <w:w w:val="105"/>
          <w:vertAlign w:val="baseline"/>
        </w:rPr>
        <w:t> </w:t>
      </w:r>
      <w:r>
        <w:rPr>
          <w:w w:val="105"/>
          <w:vertAlign w:val="baseline"/>
        </w:rPr>
        <w:t>be</w:t>
      </w:r>
      <w:r>
        <w:rPr>
          <w:spacing w:val="-13"/>
          <w:w w:val="105"/>
          <w:vertAlign w:val="baseline"/>
        </w:rPr>
        <w:t> </w:t>
      </w:r>
      <w:r>
        <w:rPr>
          <w:w w:val="105"/>
          <w:vertAlign w:val="baseline"/>
        </w:rPr>
        <w:t>argued that</w:t>
      </w:r>
      <w:r>
        <w:rPr>
          <w:spacing w:val="-13"/>
          <w:w w:val="105"/>
          <w:vertAlign w:val="baseline"/>
        </w:rPr>
        <w:t> </w:t>
      </w:r>
      <w:r>
        <w:rPr>
          <w:w w:val="105"/>
          <w:vertAlign w:val="baseline"/>
        </w:rPr>
        <w:t>this</w:t>
      </w:r>
      <w:r>
        <w:rPr>
          <w:spacing w:val="-12"/>
          <w:w w:val="105"/>
          <w:vertAlign w:val="baseline"/>
        </w:rPr>
        <w:t> </w:t>
      </w:r>
      <w:r>
        <w:rPr>
          <w:w w:val="105"/>
          <w:vertAlign w:val="baseline"/>
        </w:rPr>
        <w:t>process</w:t>
      </w:r>
      <w:r>
        <w:rPr>
          <w:spacing w:val="-15"/>
          <w:w w:val="105"/>
          <w:vertAlign w:val="baseline"/>
        </w:rPr>
        <w:t> </w:t>
      </w:r>
      <w:r>
        <w:rPr>
          <w:w w:val="105"/>
          <w:vertAlign w:val="baseline"/>
        </w:rPr>
        <w:t>of</w:t>
      </w:r>
      <w:r>
        <w:rPr>
          <w:spacing w:val="-14"/>
          <w:w w:val="105"/>
          <w:vertAlign w:val="baseline"/>
        </w:rPr>
        <w:t> </w:t>
      </w:r>
      <w:r>
        <w:rPr>
          <w:w w:val="105"/>
          <w:vertAlign w:val="baseline"/>
        </w:rPr>
        <w:t>fact</w:t>
      </w:r>
      <w:r>
        <w:rPr>
          <w:spacing w:val="-13"/>
          <w:w w:val="105"/>
          <w:vertAlign w:val="baseline"/>
        </w:rPr>
        <w:t> </w:t>
      </w:r>
      <w:r>
        <w:rPr>
          <w:w w:val="105"/>
          <w:vertAlign w:val="baseline"/>
        </w:rPr>
        <w:t>finding</w:t>
      </w:r>
      <w:r>
        <w:rPr>
          <w:spacing w:val="-14"/>
          <w:w w:val="105"/>
          <w:vertAlign w:val="baseline"/>
        </w:rPr>
        <w:t> </w:t>
      </w:r>
      <w:r>
        <w:rPr>
          <w:w w:val="105"/>
          <w:vertAlign w:val="baseline"/>
        </w:rPr>
        <w:t>is</w:t>
      </w:r>
      <w:r>
        <w:rPr>
          <w:spacing w:val="-13"/>
          <w:w w:val="105"/>
          <w:vertAlign w:val="baseline"/>
        </w:rPr>
        <w:t> </w:t>
      </w:r>
      <w:r>
        <w:rPr>
          <w:w w:val="105"/>
          <w:vertAlign w:val="baseline"/>
        </w:rPr>
        <w:t>very</w:t>
      </w:r>
      <w:r>
        <w:rPr>
          <w:spacing w:val="-14"/>
          <w:w w:val="105"/>
          <w:vertAlign w:val="baseline"/>
        </w:rPr>
        <w:t> </w:t>
      </w:r>
      <w:r>
        <w:rPr>
          <w:w w:val="105"/>
          <w:vertAlign w:val="baseline"/>
        </w:rPr>
        <w:t>similar</w:t>
      </w:r>
      <w:r>
        <w:rPr>
          <w:spacing w:val="-14"/>
          <w:w w:val="105"/>
          <w:vertAlign w:val="baseline"/>
        </w:rPr>
        <w:t> </w:t>
      </w:r>
      <w:r>
        <w:rPr>
          <w:w w:val="105"/>
          <w:vertAlign w:val="baseline"/>
        </w:rPr>
        <w:t>to</w:t>
      </w:r>
      <w:r>
        <w:rPr>
          <w:spacing w:val="-15"/>
          <w:w w:val="105"/>
          <w:vertAlign w:val="baseline"/>
        </w:rPr>
        <w:t> </w:t>
      </w:r>
      <w:r>
        <w:rPr>
          <w:w w:val="105"/>
          <w:vertAlign w:val="baseline"/>
        </w:rPr>
        <w:t>requesting</w:t>
      </w:r>
      <w:r>
        <w:rPr>
          <w:spacing w:val="-15"/>
          <w:w w:val="105"/>
          <w:vertAlign w:val="baseline"/>
        </w:rPr>
        <w:t> </w:t>
      </w:r>
      <w:r>
        <w:rPr>
          <w:w w:val="105"/>
          <w:vertAlign w:val="baseline"/>
        </w:rPr>
        <w:t>documentary</w:t>
      </w:r>
      <w:r>
        <w:rPr>
          <w:spacing w:val="-14"/>
          <w:w w:val="105"/>
          <w:vertAlign w:val="baseline"/>
        </w:rPr>
        <w:t> </w:t>
      </w:r>
      <w:r>
        <w:rPr>
          <w:w w:val="105"/>
          <w:vertAlign w:val="baseline"/>
        </w:rPr>
        <w:t>evidence</w:t>
      </w:r>
      <w:r>
        <w:rPr>
          <w:spacing w:val="-15"/>
          <w:w w:val="105"/>
          <w:vertAlign w:val="baseline"/>
        </w:rPr>
        <w:t> </w:t>
      </w:r>
      <w:r>
        <w:rPr>
          <w:w w:val="105"/>
          <w:vertAlign w:val="baseline"/>
        </w:rPr>
        <w:t>held</w:t>
      </w:r>
      <w:r>
        <w:rPr>
          <w:spacing w:val="-12"/>
          <w:w w:val="105"/>
          <w:vertAlign w:val="baseline"/>
        </w:rPr>
        <w:t> </w:t>
      </w:r>
      <w:r>
        <w:rPr>
          <w:w w:val="105"/>
          <w:vertAlign w:val="baseline"/>
        </w:rPr>
        <w:t>by</w:t>
      </w:r>
      <w:r>
        <w:rPr>
          <w:spacing w:val="-15"/>
          <w:w w:val="105"/>
          <w:vertAlign w:val="baseline"/>
        </w:rPr>
        <w:t> </w:t>
      </w:r>
      <w:r>
        <w:rPr>
          <w:w w:val="105"/>
          <w:vertAlign w:val="baseline"/>
        </w:rPr>
        <w:t>third parties and the same standard should be applied to</w:t>
      </w:r>
      <w:r>
        <w:rPr>
          <w:spacing w:val="-35"/>
          <w:w w:val="105"/>
          <w:vertAlign w:val="baseline"/>
        </w:rPr>
        <w:t> </w:t>
      </w:r>
      <w:r>
        <w:rPr>
          <w:w w:val="105"/>
          <w:vertAlign w:val="baseline"/>
        </w:rPr>
        <w:t>each.</w:t>
      </w:r>
    </w:p>
    <w:p>
      <w:pPr>
        <w:pStyle w:val="BodyText"/>
        <w:rPr>
          <w:sz w:val="20"/>
        </w:rPr>
      </w:pPr>
    </w:p>
    <w:p>
      <w:pPr>
        <w:pStyle w:val="BodyText"/>
        <w:spacing w:line="247" w:lineRule="auto"/>
        <w:ind w:left="724" w:right="873"/>
      </w:pPr>
      <w:r>
        <w:rPr>
          <w:w w:val="105"/>
        </w:rPr>
        <w:t>In</w:t>
      </w:r>
      <w:r>
        <w:rPr>
          <w:spacing w:val="-12"/>
          <w:w w:val="105"/>
        </w:rPr>
        <w:t> </w:t>
      </w:r>
      <w:r>
        <w:rPr>
          <w:w w:val="105"/>
        </w:rPr>
        <w:t>this</w:t>
      </w:r>
      <w:r>
        <w:rPr>
          <w:spacing w:val="-11"/>
          <w:w w:val="105"/>
        </w:rPr>
        <w:t> </w:t>
      </w:r>
      <w:r>
        <w:rPr>
          <w:w w:val="105"/>
        </w:rPr>
        <w:t>same</w:t>
      </w:r>
      <w:r>
        <w:rPr>
          <w:spacing w:val="-11"/>
          <w:w w:val="105"/>
        </w:rPr>
        <w:t> </w:t>
      </w:r>
      <w:r>
        <w:rPr>
          <w:w w:val="105"/>
        </w:rPr>
        <w:t>vein,</w:t>
      </w:r>
      <w:r>
        <w:rPr>
          <w:spacing w:val="-11"/>
          <w:w w:val="105"/>
        </w:rPr>
        <w:t> </w:t>
      </w:r>
      <w:r>
        <w:rPr>
          <w:w w:val="105"/>
        </w:rPr>
        <w:t>Professor</w:t>
      </w:r>
      <w:r>
        <w:rPr>
          <w:spacing w:val="-12"/>
          <w:w w:val="105"/>
        </w:rPr>
        <w:t> </w:t>
      </w:r>
      <w:r>
        <w:rPr>
          <w:w w:val="105"/>
        </w:rPr>
        <w:t>Orin</w:t>
      </w:r>
      <w:r>
        <w:rPr>
          <w:spacing w:val="-13"/>
          <w:w w:val="105"/>
        </w:rPr>
        <w:t> </w:t>
      </w:r>
      <w:r>
        <w:rPr>
          <w:w w:val="105"/>
        </w:rPr>
        <w:t>Kerr</w:t>
      </w:r>
      <w:r>
        <w:rPr>
          <w:spacing w:val="-11"/>
          <w:w w:val="105"/>
        </w:rPr>
        <w:t> </w:t>
      </w:r>
      <w:r>
        <w:rPr>
          <w:w w:val="105"/>
        </w:rPr>
        <w:t>has</w:t>
      </w:r>
      <w:r>
        <w:rPr>
          <w:spacing w:val="-12"/>
          <w:w w:val="105"/>
        </w:rPr>
        <w:t> </w:t>
      </w:r>
      <w:r>
        <w:rPr>
          <w:w w:val="105"/>
        </w:rPr>
        <w:t>defended</w:t>
      </w:r>
      <w:r>
        <w:rPr>
          <w:spacing w:val="-13"/>
          <w:w w:val="105"/>
        </w:rPr>
        <w:t> </w:t>
      </w:r>
      <w:r>
        <w:rPr>
          <w:w w:val="105"/>
        </w:rPr>
        <w:t>the</w:t>
      </w:r>
      <w:r>
        <w:rPr>
          <w:spacing w:val="-13"/>
          <w:w w:val="105"/>
        </w:rPr>
        <w:t> </w:t>
      </w:r>
      <w:r>
        <w:rPr>
          <w:w w:val="105"/>
        </w:rPr>
        <w:t>third-party</w:t>
      </w:r>
      <w:r>
        <w:rPr>
          <w:spacing w:val="-13"/>
          <w:w w:val="105"/>
        </w:rPr>
        <w:t> </w:t>
      </w:r>
      <w:r>
        <w:rPr>
          <w:w w:val="105"/>
        </w:rPr>
        <w:t>doctrine</w:t>
      </w:r>
      <w:r>
        <w:rPr>
          <w:spacing w:val="-10"/>
          <w:w w:val="105"/>
        </w:rPr>
        <w:t> </w:t>
      </w:r>
      <w:r>
        <w:rPr>
          <w:w w:val="105"/>
        </w:rPr>
        <w:t>on</w:t>
      </w:r>
      <w:r>
        <w:rPr>
          <w:spacing w:val="-13"/>
          <w:w w:val="105"/>
        </w:rPr>
        <w:t> </w:t>
      </w:r>
      <w:r>
        <w:rPr>
          <w:w w:val="105"/>
        </w:rPr>
        <w:t>the</w:t>
      </w:r>
      <w:r>
        <w:rPr>
          <w:spacing w:val="-13"/>
          <w:w w:val="105"/>
        </w:rPr>
        <w:t> </w:t>
      </w:r>
      <w:r>
        <w:rPr>
          <w:w w:val="105"/>
        </w:rPr>
        <w:t>ground</w:t>
      </w:r>
      <w:r>
        <w:rPr>
          <w:spacing w:val="-11"/>
          <w:w w:val="105"/>
        </w:rPr>
        <w:t> </w:t>
      </w:r>
      <w:r>
        <w:rPr>
          <w:w w:val="105"/>
        </w:rPr>
        <w:t>that</w:t>
      </w:r>
      <w:r>
        <w:rPr>
          <w:spacing w:val="-12"/>
          <w:w w:val="105"/>
        </w:rPr>
        <w:t> </w:t>
      </w:r>
      <w:r>
        <w:rPr>
          <w:w w:val="105"/>
        </w:rPr>
        <w:t>it maintains</w:t>
      </w:r>
      <w:r>
        <w:rPr>
          <w:spacing w:val="-13"/>
          <w:w w:val="105"/>
        </w:rPr>
        <w:t> </w:t>
      </w:r>
      <w:r>
        <w:rPr>
          <w:w w:val="105"/>
        </w:rPr>
        <w:t>the</w:t>
      </w:r>
      <w:r>
        <w:rPr>
          <w:spacing w:val="-12"/>
          <w:w w:val="105"/>
        </w:rPr>
        <w:t> </w:t>
      </w:r>
      <w:r>
        <w:rPr>
          <w:w w:val="105"/>
        </w:rPr>
        <w:t>appropriate</w:t>
      </w:r>
      <w:r>
        <w:rPr>
          <w:spacing w:val="-15"/>
          <w:w w:val="105"/>
        </w:rPr>
        <w:t> </w:t>
      </w:r>
      <w:r>
        <w:rPr>
          <w:w w:val="105"/>
        </w:rPr>
        <w:t>balance</w:t>
      </w:r>
      <w:r>
        <w:rPr>
          <w:spacing w:val="-12"/>
          <w:w w:val="105"/>
        </w:rPr>
        <w:t> </w:t>
      </w:r>
      <w:r>
        <w:rPr>
          <w:w w:val="105"/>
        </w:rPr>
        <w:t>of</w:t>
      </w:r>
      <w:r>
        <w:rPr>
          <w:spacing w:val="-13"/>
          <w:w w:val="105"/>
        </w:rPr>
        <w:t> </w:t>
      </w:r>
      <w:r>
        <w:rPr>
          <w:w w:val="105"/>
        </w:rPr>
        <w:t>privacy</w:t>
      </w:r>
      <w:r>
        <w:rPr>
          <w:spacing w:val="-14"/>
          <w:w w:val="105"/>
        </w:rPr>
        <w:t> </w:t>
      </w:r>
      <w:r>
        <w:rPr>
          <w:w w:val="105"/>
        </w:rPr>
        <w:t>and</w:t>
      </w:r>
      <w:r>
        <w:rPr>
          <w:spacing w:val="-13"/>
          <w:w w:val="105"/>
        </w:rPr>
        <w:t> </w:t>
      </w:r>
      <w:r>
        <w:rPr>
          <w:w w:val="105"/>
        </w:rPr>
        <w:t>security</w:t>
      </w:r>
      <w:r>
        <w:rPr>
          <w:spacing w:val="-14"/>
          <w:w w:val="105"/>
        </w:rPr>
        <w:t> </w:t>
      </w:r>
      <w:r>
        <w:rPr>
          <w:w w:val="105"/>
        </w:rPr>
        <w:t>in</w:t>
      </w:r>
      <w:r>
        <w:rPr>
          <w:spacing w:val="-15"/>
          <w:w w:val="105"/>
        </w:rPr>
        <w:t> </w:t>
      </w:r>
      <w:r>
        <w:rPr>
          <w:w w:val="105"/>
        </w:rPr>
        <w:t>the</w:t>
      </w:r>
      <w:r>
        <w:rPr>
          <w:spacing w:val="-15"/>
          <w:w w:val="105"/>
        </w:rPr>
        <w:t> </w:t>
      </w:r>
      <w:r>
        <w:rPr>
          <w:w w:val="105"/>
        </w:rPr>
        <w:t>face</w:t>
      </w:r>
      <w:r>
        <w:rPr>
          <w:spacing w:val="-12"/>
          <w:w w:val="105"/>
        </w:rPr>
        <w:t> </w:t>
      </w:r>
      <w:r>
        <w:rPr>
          <w:w w:val="105"/>
        </w:rPr>
        <w:t>of</w:t>
      </w:r>
      <w:r>
        <w:rPr>
          <w:spacing w:val="-15"/>
          <w:w w:val="105"/>
        </w:rPr>
        <w:t> </w:t>
      </w:r>
      <w:r>
        <w:rPr>
          <w:w w:val="105"/>
        </w:rPr>
        <w:t>technological</w:t>
      </w:r>
      <w:r>
        <w:rPr>
          <w:spacing w:val="-15"/>
          <w:w w:val="105"/>
        </w:rPr>
        <w:t> </w:t>
      </w:r>
      <w:r>
        <w:rPr>
          <w:w w:val="105"/>
        </w:rPr>
        <w:t>change.</w:t>
      </w:r>
      <w:r>
        <w:rPr>
          <w:w w:val="105"/>
          <w:vertAlign w:val="superscript"/>
        </w:rPr>
        <w:t>120</w:t>
      </w:r>
      <w:r>
        <w:rPr>
          <w:w w:val="105"/>
          <w:vertAlign w:val="baseline"/>
        </w:rPr>
        <w:t> Without the ability to use third parties such as telephone or Internet companies, Kerr posits, the criminal</w:t>
      </w:r>
      <w:r>
        <w:rPr>
          <w:spacing w:val="-11"/>
          <w:w w:val="105"/>
          <w:vertAlign w:val="baseline"/>
        </w:rPr>
        <w:t> </w:t>
      </w:r>
      <w:r>
        <w:rPr>
          <w:w w:val="105"/>
          <w:vertAlign w:val="baseline"/>
        </w:rPr>
        <w:t>would</w:t>
      </w:r>
      <w:r>
        <w:rPr>
          <w:spacing w:val="-14"/>
          <w:w w:val="105"/>
          <w:vertAlign w:val="baseline"/>
        </w:rPr>
        <w:t> </w:t>
      </w:r>
      <w:r>
        <w:rPr>
          <w:w w:val="105"/>
          <w:vertAlign w:val="baseline"/>
        </w:rPr>
        <w:t>traditionally</w:t>
      </w:r>
      <w:r>
        <w:rPr>
          <w:spacing w:val="-13"/>
          <w:w w:val="105"/>
          <w:vertAlign w:val="baseline"/>
        </w:rPr>
        <w:t> </w:t>
      </w:r>
      <w:r>
        <w:rPr>
          <w:w w:val="105"/>
          <w:vertAlign w:val="baseline"/>
        </w:rPr>
        <w:t>have</w:t>
      </w:r>
      <w:r>
        <w:rPr>
          <w:spacing w:val="-11"/>
          <w:w w:val="105"/>
          <w:vertAlign w:val="baseline"/>
        </w:rPr>
        <w:t> </w:t>
      </w:r>
      <w:r>
        <w:rPr>
          <w:w w:val="105"/>
          <w:vertAlign w:val="baseline"/>
        </w:rPr>
        <w:t>to</w:t>
      </w:r>
      <w:r>
        <w:rPr>
          <w:spacing w:val="-10"/>
          <w:w w:val="105"/>
          <w:vertAlign w:val="baseline"/>
        </w:rPr>
        <w:t> </w:t>
      </w:r>
      <w:r>
        <w:rPr>
          <w:w w:val="105"/>
          <w:vertAlign w:val="baseline"/>
        </w:rPr>
        <w:t>go</w:t>
      </w:r>
      <w:r>
        <w:rPr>
          <w:spacing w:val="-12"/>
          <w:w w:val="105"/>
          <w:vertAlign w:val="baseline"/>
        </w:rPr>
        <w:t> </w:t>
      </w:r>
      <w:r>
        <w:rPr>
          <w:w w:val="105"/>
          <w:vertAlign w:val="baseline"/>
        </w:rPr>
        <w:t>out</w:t>
      </w:r>
      <w:r>
        <w:rPr>
          <w:spacing w:val="-11"/>
          <w:w w:val="105"/>
          <w:vertAlign w:val="baseline"/>
        </w:rPr>
        <w:t> </w:t>
      </w:r>
      <w:r>
        <w:rPr>
          <w:w w:val="105"/>
          <w:vertAlign w:val="baseline"/>
        </w:rPr>
        <w:t>into</w:t>
      </w:r>
      <w:r>
        <w:rPr>
          <w:spacing w:val="-13"/>
          <w:w w:val="105"/>
          <w:vertAlign w:val="baseline"/>
        </w:rPr>
        <w:t> </w:t>
      </w:r>
      <w:r>
        <w:rPr>
          <w:w w:val="105"/>
          <w:vertAlign w:val="baseline"/>
        </w:rPr>
        <w:t>the</w:t>
      </w:r>
      <w:r>
        <w:rPr>
          <w:spacing w:val="-11"/>
          <w:w w:val="105"/>
          <w:vertAlign w:val="baseline"/>
        </w:rPr>
        <w:t> </w:t>
      </w:r>
      <w:r>
        <w:rPr>
          <w:w w:val="105"/>
          <w:vertAlign w:val="baseline"/>
        </w:rPr>
        <w:t>public</w:t>
      </w:r>
      <w:r>
        <w:rPr>
          <w:spacing w:val="-11"/>
          <w:w w:val="105"/>
          <w:vertAlign w:val="baseline"/>
        </w:rPr>
        <w:t> </w:t>
      </w:r>
      <w:r>
        <w:rPr>
          <w:w w:val="105"/>
          <w:vertAlign w:val="baseline"/>
        </w:rPr>
        <w:t>to</w:t>
      </w:r>
      <w:r>
        <w:rPr>
          <w:spacing w:val="-13"/>
          <w:w w:val="105"/>
          <w:vertAlign w:val="baseline"/>
        </w:rPr>
        <w:t> </w:t>
      </w:r>
      <w:r>
        <w:rPr>
          <w:w w:val="105"/>
          <w:vertAlign w:val="baseline"/>
        </w:rPr>
        <w:t>commit</w:t>
      </w:r>
      <w:r>
        <w:rPr>
          <w:spacing w:val="-11"/>
          <w:w w:val="105"/>
          <w:vertAlign w:val="baseline"/>
        </w:rPr>
        <w:t> </w:t>
      </w:r>
      <w:r>
        <w:rPr>
          <w:w w:val="105"/>
          <w:vertAlign w:val="baseline"/>
        </w:rPr>
        <w:t>his</w:t>
      </w:r>
      <w:r>
        <w:rPr>
          <w:spacing w:val="-13"/>
          <w:w w:val="105"/>
          <w:vertAlign w:val="baseline"/>
        </w:rPr>
        <w:t> </w:t>
      </w:r>
      <w:r>
        <w:rPr>
          <w:w w:val="105"/>
          <w:vertAlign w:val="baseline"/>
        </w:rPr>
        <w:t>crime</w:t>
      </w:r>
      <w:r>
        <w:rPr>
          <w:spacing w:val="-11"/>
          <w:w w:val="105"/>
          <w:vertAlign w:val="baseline"/>
        </w:rPr>
        <w:t> </w:t>
      </w:r>
      <w:r>
        <w:rPr>
          <w:w w:val="105"/>
          <w:vertAlign w:val="baseline"/>
        </w:rPr>
        <w:t>where</w:t>
      </w:r>
      <w:r>
        <w:rPr>
          <w:spacing w:val="-13"/>
          <w:w w:val="105"/>
          <w:vertAlign w:val="baseline"/>
        </w:rPr>
        <w:t> </w:t>
      </w:r>
      <w:r>
        <w:rPr>
          <w:w w:val="105"/>
          <w:vertAlign w:val="baseline"/>
        </w:rPr>
        <w:t>the</w:t>
      </w:r>
      <w:r>
        <w:rPr>
          <w:spacing w:val="-11"/>
          <w:w w:val="105"/>
          <w:vertAlign w:val="baseline"/>
        </w:rPr>
        <w:t> </w:t>
      </w:r>
      <w:r>
        <w:rPr>
          <w:w w:val="105"/>
          <w:vertAlign w:val="baseline"/>
        </w:rPr>
        <w:t>Fourth Amendment offers more limited protection. He argues that a criminal can use the services of these third parties to commit crimes without having to expose these activities to areas open to public surveillance.</w:t>
      </w:r>
      <w:r>
        <w:rPr>
          <w:w w:val="105"/>
          <w:vertAlign w:val="superscript"/>
        </w:rPr>
        <w:t>121</w:t>
      </w:r>
      <w:r>
        <w:rPr>
          <w:w w:val="105"/>
          <w:vertAlign w:val="baseline"/>
        </w:rPr>
        <w:t> This, he posits, upsets the privacy-security balance that undergirds the Fourth</w:t>
      </w:r>
      <w:r>
        <w:rPr>
          <w:spacing w:val="-24"/>
          <w:w w:val="105"/>
          <w:vertAlign w:val="baseline"/>
        </w:rPr>
        <w:t> </w:t>
      </w:r>
      <w:r>
        <w:rPr>
          <w:w w:val="105"/>
          <w:vertAlign w:val="baseline"/>
        </w:rPr>
        <w:t>Amendment</w:t>
      </w:r>
      <w:r>
        <w:rPr>
          <w:spacing w:val="-15"/>
          <w:w w:val="105"/>
          <w:vertAlign w:val="baseline"/>
        </w:rPr>
        <w:t> </w:t>
      </w:r>
      <w:r>
        <w:rPr>
          <w:w w:val="105"/>
          <w:vertAlign w:val="baseline"/>
        </w:rPr>
        <w:t>because</w:t>
      </w:r>
      <w:r>
        <w:rPr>
          <w:spacing w:val="-15"/>
          <w:w w:val="105"/>
          <w:vertAlign w:val="baseline"/>
        </w:rPr>
        <w:t> </w:t>
      </w:r>
      <w:r>
        <w:rPr>
          <w:w w:val="105"/>
          <w:vertAlign w:val="baseline"/>
        </w:rPr>
        <w:t>it</w:t>
      </w:r>
      <w:r>
        <w:rPr>
          <w:spacing w:val="-16"/>
          <w:w w:val="105"/>
          <w:vertAlign w:val="baseline"/>
        </w:rPr>
        <w:t> </w:t>
      </w:r>
      <w:r>
        <w:rPr>
          <w:w w:val="105"/>
          <w:vertAlign w:val="baseline"/>
        </w:rPr>
        <w:t>would</w:t>
      </w:r>
      <w:r>
        <w:rPr>
          <w:spacing w:val="-16"/>
          <w:w w:val="105"/>
          <w:vertAlign w:val="baseline"/>
        </w:rPr>
        <w:t> </w:t>
      </w:r>
      <w:r>
        <w:rPr>
          <w:w w:val="105"/>
          <w:vertAlign w:val="baseline"/>
        </w:rPr>
        <w:t>require</w:t>
      </w:r>
      <w:r>
        <w:rPr>
          <w:spacing w:val="-15"/>
          <w:w w:val="105"/>
          <w:vertAlign w:val="baseline"/>
        </w:rPr>
        <w:t> </w:t>
      </w:r>
      <w:r>
        <w:rPr>
          <w:w w:val="105"/>
          <w:vertAlign w:val="baseline"/>
        </w:rPr>
        <w:t>police</w:t>
      </w:r>
      <w:r>
        <w:rPr>
          <w:spacing w:val="-16"/>
          <w:w w:val="105"/>
          <w:vertAlign w:val="baseline"/>
        </w:rPr>
        <w:t> </w:t>
      </w:r>
      <w:r>
        <w:rPr>
          <w:w w:val="105"/>
          <w:vertAlign w:val="baseline"/>
        </w:rPr>
        <w:t>to</w:t>
      </w:r>
      <w:r>
        <w:rPr>
          <w:spacing w:val="-16"/>
          <w:w w:val="105"/>
          <w:vertAlign w:val="baseline"/>
        </w:rPr>
        <w:t> </w:t>
      </w:r>
      <w:r>
        <w:rPr>
          <w:w w:val="105"/>
          <w:vertAlign w:val="baseline"/>
        </w:rPr>
        <w:t>have</w:t>
      </w:r>
      <w:r>
        <w:rPr>
          <w:spacing w:val="-15"/>
          <w:w w:val="105"/>
          <w:vertAlign w:val="baseline"/>
        </w:rPr>
        <w:t> </w:t>
      </w:r>
      <w:r>
        <w:rPr>
          <w:w w:val="105"/>
          <w:vertAlign w:val="baseline"/>
        </w:rPr>
        <w:t>probable</w:t>
      </w:r>
      <w:r>
        <w:rPr>
          <w:spacing w:val="-17"/>
          <w:w w:val="105"/>
          <w:vertAlign w:val="baseline"/>
        </w:rPr>
        <w:t> </w:t>
      </w:r>
      <w:r>
        <w:rPr>
          <w:w w:val="105"/>
          <w:vertAlign w:val="baseline"/>
        </w:rPr>
        <w:t>cause</w:t>
      </w:r>
      <w:r>
        <w:rPr>
          <w:spacing w:val="-15"/>
          <w:w w:val="105"/>
          <w:vertAlign w:val="baseline"/>
        </w:rPr>
        <w:t> </w:t>
      </w:r>
      <w:r>
        <w:rPr>
          <w:w w:val="105"/>
          <w:vertAlign w:val="baseline"/>
        </w:rPr>
        <w:t>to</w:t>
      </w:r>
      <w:r>
        <w:rPr>
          <w:spacing w:val="-14"/>
          <w:w w:val="105"/>
          <w:vertAlign w:val="baseline"/>
        </w:rPr>
        <w:t> </w:t>
      </w:r>
      <w:r>
        <w:rPr>
          <w:w w:val="105"/>
          <w:vertAlign w:val="baseline"/>
        </w:rPr>
        <w:t>obtain</w:t>
      </w:r>
      <w:r>
        <w:rPr>
          <w:spacing w:val="-15"/>
          <w:w w:val="105"/>
          <w:vertAlign w:val="baseline"/>
        </w:rPr>
        <w:t> </w:t>
      </w:r>
      <w:r>
        <w:rPr>
          <w:w w:val="105"/>
          <w:vertAlign w:val="baseline"/>
        </w:rPr>
        <w:t>any</w:t>
      </w:r>
      <w:r>
        <w:rPr>
          <w:spacing w:val="-17"/>
          <w:w w:val="105"/>
          <w:vertAlign w:val="baseline"/>
        </w:rPr>
        <w:t> </w:t>
      </w:r>
      <w:r>
        <w:rPr>
          <w:w w:val="105"/>
          <w:vertAlign w:val="baseline"/>
        </w:rPr>
        <w:t>evidence of</w:t>
      </w:r>
      <w:r>
        <w:rPr>
          <w:spacing w:val="-13"/>
          <w:w w:val="105"/>
          <w:vertAlign w:val="baseline"/>
        </w:rPr>
        <w:t> </w:t>
      </w:r>
      <w:r>
        <w:rPr>
          <w:w w:val="105"/>
          <w:vertAlign w:val="baseline"/>
        </w:rPr>
        <w:t>the</w:t>
      </w:r>
      <w:r>
        <w:rPr>
          <w:spacing w:val="-13"/>
          <w:w w:val="105"/>
          <w:vertAlign w:val="baseline"/>
        </w:rPr>
        <w:t> </w:t>
      </w:r>
      <w:r>
        <w:rPr>
          <w:w w:val="105"/>
          <w:vertAlign w:val="baseline"/>
        </w:rPr>
        <w:t>crime:</w:t>
      </w:r>
      <w:r>
        <w:rPr>
          <w:spacing w:val="-12"/>
          <w:w w:val="105"/>
          <w:vertAlign w:val="baseline"/>
        </w:rPr>
        <w:t> </w:t>
      </w:r>
      <w:r>
        <w:rPr>
          <w:w w:val="105"/>
          <w:vertAlign w:val="baseline"/>
        </w:rPr>
        <w:t>“The</w:t>
      </w:r>
      <w:r>
        <w:rPr>
          <w:spacing w:val="-13"/>
          <w:w w:val="105"/>
          <w:vertAlign w:val="baseline"/>
        </w:rPr>
        <w:t> </w:t>
      </w:r>
      <w:r>
        <w:rPr>
          <w:w w:val="105"/>
          <w:vertAlign w:val="baseline"/>
        </w:rPr>
        <w:t>effect</w:t>
      </w:r>
      <w:r>
        <w:rPr>
          <w:spacing w:val="-12"/>
          <w:w w:val="105"/>
          <w:vertAlign w:val="baseline"/>
        </w:rPr>
        <w:t> </w:t>
      </w:r>
      <w:r>
        <w:rPr>
          <w:w w:val="105"/>
          <w:vertAlign w:val="baseline"/>
        </w:rPr>
        <w:t>would</w:t>
      </w:r>
      <w:r>
        <w:rPr>
          <w:spacing w:val="-13"/>
          <w:w w:val="105"/>
          <w:vertAlign w:val="baseline"/>
        </w:rPr>
        <w:t> </w:t>
      </w:r>
      <w:r>
        <w:rPr>
          <w:w w:val="105"/>
          <w:vertAlign w:val="baseline"/>
        </w:rPr>
        <w:t>be</w:t>
      </w:r>
      <w:r>
        <w:rPr>
          <w:spacing w:val="-12"/>
          <w:w w:val="105"/>
          <w:vertAlign w:val="baseline"/>
        </w:rPr>
        <w:t> </w:t>
      </w:r>
      <w:r>
        <w:rPr>
          <w:w w:val="105"/>
          <w:vertAlign w:val="baseline"/>
        </w:rPr>
        <w:t>a</w:t>
      </w:r>
      <w:r>
        <w:rPr>
          <w:spacing w:val="-13"/>
          <w:w w:val="105"/>
          <w:vertAlign w:val="baseline"/>
        </w:rPr>
        <w:t> </w:t>
      </w:r>
      <w:r>
        <w:rPr>
          <w:w w:val="105"/>
          <w:vertAlign w:val="baseline"/>
        </w:rPr>
        <w:t>Catch-22:</w:t>
      </w:r>
      <w:r>
        <w:rPr>
          <w:spacing w:val="-16"/>
          <w:w w:val="105"/>
          <w:vertAlign w:val="baseline"/>
        </w:rPr>
        <w:t> </w:t>
      </w:r>
      <w:r>
        <w:rPr>
          <w:w w:val="105"/>
          <w:vertAlign w:val="baseline"/>
        </w:rPr>
        <w:t>The</w:t>
      </w:r>
      <w:r>
        <w:rPr>
          <w:spacing w:val="-13"/>
          <w:w w:val="105"/>
          <w:vertAlign w:val="baseline"/>
        </w:rPr>
        <w:t> </w:t>
      </w:r>
      <w:r>
        <w:rPr>
          <w:w w:val="105"/>
          <w:vertAlign w:val="baseline"/>
        </w:rPr>
        <w:t>police</w:t>
      </w:r>
      <w:r>
        <w:rPr>
          <w:spacing w:val="-12"/>
          <w:w w:val="105"/>
          <w:vertAlign w:val="baseline"/>
        </w:rPr>
        <w:t> </w:t>
      </w:r>
      <w:r>
        <w:rPr>
          <w:w w:val="105"/>
          <w:vertAlign w:val="baseline"/>
        </w:rPr>
        <w:t>would</w:t>
      </w:r>
      <w:r>
        <w:rPr>
          <w:spacing w:val="-13"/>
          <w:w w:val="105"/>
          <w:vertAlign w:val="baseline"/>
        </w:rPr>
        <w:t> </w:t>
      </w:r>
      <w:r>
        <w:rPr>
          <w:w w:val="105"/>
          <w:vertAlign w:val="baseline"/>
        </w:rPr>
        <w:t>need</w:t>
      </w:r>
      <w:r>
        <w:rPr>
          <w:spacing w:val="-13"/>
          <w:w w:val="105"/>
          <w:vertAlign w:val="baseline"/>
        </w:rPr>
        <w:t> </w:t>
      </w:r>
      <w:r>
        <w:rPr>
          <w:w w:val="105"/>
          <w:vertAlign w:val="baseline"/>
        </w:rPr>
        <w:t>probable</w:t>
      </w:r>
      <w:r>
        <w:rPr>
          <w:spacing w:val="-12"/>
          <w:w w:val="105"/>
          <w:vertAlign w:val="baseline"/>
        </w:rPr>
        <w:t> </w:t>
      </w:r>
      <w:r>
        <w:rPr>
          <w:w w:val="105"/>
          <w:vertAlign w:val="baseline"/>
        </w:rPr>
        <w:t>cause</w:t>
      </w:r>
      <w:r>
        <w:rPr>
          <w:spacing w:val="-14"/>
          <w:w w:val="105"/>
          <w:vertAlign w:val="baseline"/>
        </w:rPr>
        <w:t> </w:t>
      </w:r>
      <w:r>
        <w:rPr>
          <w:w w:val="105"/>
          <w:vertAlign w:val="baseline"/>
        </w:rPr>
        <w:t>to</w:t>
      </w:r>
      <w:r>
        <w:rPr>
          <w:spacing w:val="-13"/>
          <w:w w:val="105"/>
          <w:vertAlign w:val="baseline"/>
        </w:rPr>
        <w:t> </w:t>
      </w:r>
      <w:r>
        <w:rPr>
          <w:w w:val="105"/>
          <w:vertAlign w:val="baseline"/>
        </w:rPr>
        <w:t>observe evidence</w:t>
      </w:r>
      <w:r>
        <w:rPr>
          <w:spacing w:val="-13"/>
          <w:w w:val="105"/>
          <w:vertAlign w:val="baseline"/>
        </w:rPr>
        <w:t> </w:t>
      </w:r>
      <w:r>
        <w:rPr>
          <w:w w:val="105"/>
          <w:vertAlign w:val="baseline"/>
        </w:rPr>
        <w:t>of</w:t>
      </w:r>
      <w:r>
        <w:rPr>
          <w:spacing w:val="-12"/>
          <w:w w:val="105"/>
          <w:vertAlign w:val="baseline"/>
        </w:rPr>
        <w:t> </w:t>
      </w:r>
      <w:r>
        <w:rPr>
          <w:w w:val="105"/>
          <w:vertAlign w:val="baseline"/>
        </w:rPr>
        <w:t>the</w:t>
      </w:r>
      <w:r>
        <w:rPr>
          <w:spacing w:val="-11"/>
          <w:w w:val="105"/>
          <w:vertAlign w:val="baseline"/>
        </w:rPr>
        <w:t> </w:t>
      </w:r>
      <w:r>
        <w:rPr>
          <w:w w:val="105"/>
          <w:vertAlign w:val="baseline"/>
        </w:rPr>
        <w:t>crime,</w:t>
      </w:r>
      <w:r>
        <w:rPr>
          <w:spacing w:val="-11"/>
          <w:w w:val="105"/>
          <w:vertAlign w:val="baseline"/>
        </w:rPr>
        <w:t> </w:t>
      </w:r>
      <w:r>
        <w:rPr>
          <w:w w:val="105"/>
          <w:vertAlign w:val="baseline"/>
        </w:rPr>
        <w:t>but</w:t>
      </w:r>
      <w:r>
        <w:rPr>
          <w:spacing w:val="-12"/>
          <w:w w:val="105"/>
          <w:vertAlign w:val="baseline"/>
        </w:rPr>
        <w:t> </w:t>
      </w:r>
      <w:r>
        <w:rPr>
          <w:w w:val="105"/>
          <w:vertAlign w:val="baseline"/>
        </w:rPr>
        <w:t>they</w:t>
      </w:r>
      <w:r>
        <w:rPr>
          <w:spacing w:val="-12"/>
          <w:w w:val="105"/>
          <w:vertAlign w:val="baseline"/>
        </w:rPr>
        <w:t> </w:t>
      </w:r>
      <w:r>
        <w:rPr>
          <w:w w:val="105"/>
          <w:vertAlign w:val="baseline"/>
        </w:rPr>
        <w:t>would</w:t>
      </w:r>
      <w:r>
        <w:rPr>
          <w:spacing w:val="-11"/>
          <w:w w:val="105"/>
          <w:vertAlign w:val="baseline"/>
        </w:rPr>
        <w:t> </w:t>
      </w:r>
      <w:r>
        <w:rPr>
          <w:w w:val="105"/>
          <w:vertAlign w:val="baseline"/>
        </w:rPr>
        <w:t>need</w:t>
      </w:r>
      <w:r>
        <w:rPr>
          <w:spacing w:val="-11"/>
          <w:w w:val="105"/>
          <w:vertAlign w:val="baseline"/>
        </w:rPr>
        <w:t> </w:t>
      </w:r>
      <w:r>
        <w:rPr>
          <w:w w:val="105"/>
          <w:vertAlign w:val="baseline"/>
        </w:rPr>
        <w:t>to</w:t>
      </w:r>
      <w:r>
        <w:rPr>
          <w:spacing w:val="-12"/>
          <w:w w:val="105"/>
          <w:vertAlign w:val="baseline"/>
        </w:rPr>
        <w:t> </w:t>
      </w:r>
      <w:r>
        <w:rPr>
          <w:w w:val="105"/>
          <w:vertAlign w:val="baseline"/>
        </w:rPr>
        <w:t>observe</w:t>
      </w:r>
      <w:r>
        <w:rPr>
          <w:spacing w:val="-10"/>
          <w:w w:val="105"/>
          <w:vertAlign w:val="baseline"/>
        </w:rPr>
        <w:t> </w:t>
      </w:r>
      <w:r>
        <w:rPr>
          <w:w w:val="105"/>
          <w:vertAlign w:val="baseline"/>
        </w:rPr>
        <w:t>evidence</w:t>
      </w:r>
      <w:r>
        <w:rPr>
          <w:spacing w:val="-13"/>
          <w:w w:val="105"/>
          <w:vertAlign w:val="baseline"/>
        </w:rPr>
        <w:t> </w:t>
      </w:r>
      <w:r>
        <w:rPr>
          <w:w w:val="105"/>
          <w:vertAlign w:val="baseline"/>
        </w:rPr>
        <w:t>of</w:t>
      </w:r>
      <w:r>
        <w:rPr>
          <w:spacing w:val="-12"/>
          <w:w w:val="105"/>
          <w:vertAlign w:val="baseline"/>
        </w:rPr>
        <w:t> </w:t>
      </w:r>
      <w:r>
        <w:rPr>
          <w:w w:val="105"/>
          <w:vertAlign w:val="baseline"/>
        </w:rPr>
        <w:t>the</w:t>
      </w:r>
      <w:r>
        <w:rPr>
          <w:spacing w:val="-10"/>
          <w:w w:val="105"/>
          <w:vertAlign w:val="baseline"/>
        </w:rPr>
        <w:t> </w:t>
      </w:r>
      <w:r>
        <w:rPr>
          <w:w w:val="105"/>
          <w:vertAlign w:val="baseline"/>
        </w:rPr>
        <w:t>crime</w:t>
      </w:r>
      <w:r>
        <w:rPr>
          <w:spacing w:val="-10"/>
          <w:w w:val="105"/>
          <w:vertAlign w:val="baseline"/>
        </w:rPr>
        <w:t> </w:t>
      </w:r>
      <w:r>
        <w:rPr>
          <w:w w:val="105"/>
          <w:vertAlign w:val="baseline"/>
        </w:rPr>
        <w:t>first</w:t>
      </w:r>
      <w:r>
        <w:rPr>
          <w:spacing w:val="-10"/>
          <w:w w:val="105"/>
          <w:vertAlign w:val="baseline"/>
        </w:rPr>
        <w:t> </w:t>
      </w:r>
      <w:r>
        <w:rPr>
          <w:w w:val="105"/>
          <w:vertAlign w:val="baseline"/>
        </w:rPr>
        <w:t>to</w:t>
      </w:r>
      <w:r>
        <w:rPr>
          <w:spacing w:val="-11"/>
          <w:w w:val="105"/>
          <w:vertAlign w:val="baseline"/>
        </w:rPr>
        <w:t> </w:t>
      </w:r>
      <w:r>
        <w:rPr>
          <w:w w:val="105"/>
          <w:vertAlign w:val="baseline"/>
        </w:rPr>
        <w:t>get</w:t>
      </w:r>
      <w:r>
        <w:rPr>
          <w:spacing w:val="-10"/>
          <w:w w:val="105"/>
          <w:vertAlign w:val="baseline"/>
        </w:rPr>
        <w:t> </w:t>
      </w:r>
      <w:r>
        <w:rPr>
          <w:w w:val="105"/>
          <w:vertAlign w:val="baseline"/>
        </w:rPr>
        <w:t>probable cause.”</w:t>
      </w:r>
      <w:r>
        <w:rPr>
          <w:w w:val="105"/>
          <w:vertAlign w:val="superscript"/>
        </w:rPr>
        <w:t>122</w:t>
      </w:r>
      <w:r>
        <w:rPr>
          <w:spacing w:val="-15"/>
          <w:w w:val="105"/>
          <w:vertAlign w:val="baseline"/>
        </w:rPr>
        <w:t> </w:t>
      </w:r>
      <w:r>
        <w:rPr>
          <w:w w:val="105"/>
          <w:vertAlign w:val="baseline"/>
        </w:rPr>
        <w:t>Kerr</w:t>
      </w:r>
      <w:r>
        <w:rPr>
          <w:spacing w:val="-14"/>
          <w:w w:val="105"/>
          <w:vertAlign w:val="baseline"/>
        </w:rPr>
        <w:t> </w:t>
      </w:r>
      <w:r>
        <w:rPr>
          <w:w w:val="105"/>
          <w:vertAlign w:val="baseline"/>
        </w:rPr>
        <w:t>contends</w:t>
      </w:r>
      <w:r>
        <w:rPr>
          <w:spacing w:val="-16"/>
          <w:w w:val="105"/>
          <w:vertAlign w:val="baseline"/>
        </w:rPr>
        <w:t> </w:t>
      </w:r>
      <w:r>
        <w:rPr>
          <w:w w:val="105"/>
          <w:vertAlign w:val="baseline"/>
        </w:rPr>
        <w:t>that</w:t>
      </w:r>
      <w:r>
        <w:rPr>
          <w:spacing w:val="-13"/>
          <w:w w:val="105"/>
          <w:vertAlign w:val="baseline"/>
        </w:rPr>
        <w:t> </w:t>
      </w:r>
      <w:r>
        <w:rPr>
          <w:w w:val="105"/>
          <w:vertAlign w:val="baseline"/>
        </w:rPr>
        <w:t>the</w:t>
      </w:r>
      <w:r>
        <w:rPr>
          <w:spacing w:val="-14"/>
          <w:w w:val="105"/>
          <w:vertAlign w:val="baseline"/>
        </w:rPr>
        <w:t> </w:t>
      </w:r>
      <w:r>
        <w:rPr>
          <w:w w:val="105"/>
          <w:vertAlign w:val="baseline"/>
        </w:rPr>
        <w:t>third-party</w:t>
      </w:r>
      <w:r>
        <w:rPr>
          <w:spacing w:val="-16"/>
          <w:w w:val="105"/>
          <w:vertAlign w:val="baseline"/>
        </w:rPr>
        <w:t> </w:t>
      </w:r>
      <w:r>
        <w:rPr>
          <w:w w:val="105"/>
          <w:vertAlign w:val="baseline"/>
        </w:rPr>
        <w:t>doctrine</w:t>
      </w:r>
      <w:r>
        <w:rPr>
          <w:spacing w:val="-16"/>
          <w:w w:val="105"/>
          <w:vertAlign w:val="baseline"/>
        </w:rPr>
        <w:t> </w:t>
      </w:r>
      <w:r>
        <w:rPr>
          <w:w w:val="105"/>
          <w:vertAlign w:val="baseline"/>
        </w:rPr>
        <w:t>responds</w:t>
      </w:r>
      <w:r>
        <w:rPr>
          <w:spacing w:val="-14"/>
          <w:w w:val="105"/>
          <w:vertAlign w:val="baseline"/>
        </w:rPr>
        <w:t> </w:t>
      </w:r>
      <w:r>
        <w:rPr>
          <w:w w:val="105"/>
          <w:vertAlign w:val="baseline"/>
        </w:rPr>
        <w:t>to</w:t>
      </w:r>
      <w:r>
        <w:rPr>
          <w:spacing w:val="-15"/>
          <w:w w:val="105"/>
          <w:vertAlign w:val="baseline"/>
        </w:rPr>
        <w:t> </w:t>
      </w:r>
      <w:r>
        <w:rPr>
          <w:w w:val="105"/>
          <w:vertAlign w:val="baseline"/>
        </w:rPr>
        <w:t>this</w:t>
      </w:r>
      <w:r>
        <w:rPr>
          <w:spacing w:val="-16"/>
          <w:w w:val="105"/>
          <w:vertAlign w:val="baseline"/>
        </w:rPr>
        <w:t> </w:t>
      </w:r>
      <w:r>
        <w:rPr>
          <w:w w:val="105"/>
          <w:vertAlign w:val="baseline"/>
        </w:rPr>
        <w:t>imbalance</w:t>
      </w:r>
      <w:r>
        <w:rPr>
          <w:spacing w:val="-13"/>
          <w:w w:val="105"/>
          <w:vertAlign w:val="baseline"/>
        </w:rPr>
        <w:t> </w:t>
      </w:r>
      <w:r>
        <w:rPr>
          <w:w w:val="105"/>
          <w:vertAlign w:val="baseline"/>
        </w:rPr>
        <w:t>by</w:t>
      </w:r>
      <w:r>
        <w:rPr>
          <w:spacing w:val="-16"/>
          <w:w w:val="105"/>
          <w:vertAlign w:val="baseline"/>
        </w:rPr>
        <w:t> </w:t>
      </w:r>
      <w:r>
        <w:rPr>
          <w:w w:val="105"/>
          <w:vertAlign w:val="baseline"/>
        </w:rPr>
        <w:t>providing</w:t>
      </w:r>
      <w:r>
        <w:rPr>
          <w:spacing w:val="-16"/>
          <w:w w:val="105"/>
          <w:vertAlign w:val="baseline"/>
        </w:rPr>
        <w:t> </w:t>
      </w:r>
      <w:r>
        <w:rPr>
          <w:w w:val="105"/>
          <w:vertAlign w:val="baseline"/>
        </w:rPr>
        <w:t>the same</w:t>
      </w:r>
      <w:r>
        <w:rPr>
          <w:spacing w:val="-13"/>
          <w:w w:val="105"/>
          <w:vertAlign w:val="baseline"/>
        </w:rPr>
        <w:t> </w:t>
      </w:r>
      <w:r>
        <w:rPr>
          <w:w w:val="105"/>
          <w:vertAlign w:val="baseline"/>
        </w:rPr>
        <w:t>amount</w:t>
      </w:r>
      <w:r>
        <w:rPr>
          <w:spacing w:val="-12"/>
          <w:w w:val="105"/>
          <w:vertAlign w:val="baseline"/>
        </w:rPr>
        <w:t> </w:t>
      </w:r>
      <w:r>
        <w:rPr>
          <w:w w:val="105"/>
          <w:vertAlign w:val="baseline"/>
        </w:rPr>
        <w:t>of</w:t>
      </w:r>
      <w:r>
        <w:rPr>
          <w:spacing w:val="-12"/>
          <w:w w:val="105"/>
          <w:vertAlign w:val="baseline"/>
        </w:rPr>
        <w:t> </w:t>
      </w:r>
      <w:r>
        <w:rPr>
          <w:w w:val="105"/>
          <w:vertAlign w:val="baseline"/>
        </w:rPr>
        <w:t>protection</w:t>
      </w:r>
      <w:r>
        <w:rPr>
          <w:spacing w:val="-14"/>
          <w:w w:val="105"/>
          <w:vertAlign w:val="baseline"/>
        </w:rPr>
        <w:t> </w:t>
      </w:r>
      <w:r>
        <w:rPr>
          <w:w w:val="105"/>
          <w:vertAlign w:val="baseline"/>
        </w:rPr>
        <w:t>regardless</w:t>
      </w:r>
      <w:r>
        <w:rPr>
          <w:spacing w:val="-13"/>
          <w:w w:val="105"/>
          <w:vertAlign w:val="baseline"/>
        </w:rPr>
        <w:t> </w:t>
      </w:r>
      <w:r>
        <w:rPr>
          <w:w w:val="105"/>
          <w:vertAlign w:val="baseline"/>
        </w:rPr>
        <w:t>of</w:t>
      </w:r>
      <w:r>
        <w:rPr>
          <w:spacing w:val="-13"/>
          <w:w w:val="105"/>
          <w:vertAlign w:val="baseline"/>
        </w:rPr>
        <w:t> </w:t>
      </w:r>
      <w:r>
        <w:rPr>
          <w:w w:val="105"/>
          <w:vertAlign w:val="baseline"/>
        </w:rPr>
        <w:t>whether</w:t>
      </w:r>
      <w:r>
        <w:rPr>
          <w:spacing w:val="-13"/>
          <w:w w:val="105"/>
          <w:vertAlign w:val="baseline"/>
        </w:rPr>
        <w:t> </w:t>
      </w:r>
      <w:r>
        <w:rPr>
          <w:w w:val="105"/>
          <w:vertAlign w:val="baseline"/>
        </w:rPr>
        <w:t>the</w:t>
      </w:r>
      <w:r>
        <w:rPr>
          <w:spacing w:val="-13"/>
          <w:w w:val="105"/>
          <w:vertAlign w:val="baseline"/>
        </w:rPr>
        <w:t> </w:t>
      </w:r>
      <w:r>
        <w:rPr>
          <w:w w:val="105"/>
          <w:vertAlign w:val="baseline"/>
        </w:rPr>
        <w:t>defendant</w:t>
      </w:r>
      <w:r>
        <w:rPr>
          <w:spacing w:val="-13"/>
          <w:w w:val="105"/>
          <w:vertAlign w:val="baseline"/>
        </w:rPr>
        <w:t> </w:t>
      </w:r>
      <w:r>
        <w:rPr>
          <w:w w:val="105"/>
          <w:vertAlign w:val="baseline"/>
        </w:rPr>
        <w:t>commits</w:t>
      </w:r>
      <w:r>
        <w:rPr>
          <w:spacing w:val="-12"/>
          <w:w w:val="105"/>
          <w:vertAlign w:val="baseline"/>
        </w:rPr>
        <w:t> </w:t>
      </w:r>
      <w:r>
        <w:rPr>
          <w:w w:val="105"/>
          <w:vertAlign w:val="baseline"/>
        </w:rPr>
        <w:t>the</w:t>
      </w:r>
      <w:r>
        <w:rPr>
          <w:spacing w:val="-12"/>
          <w:w w:val="105"/>
          <w:vertAlign w:val="baseline"/>
        </w:rPr>
        <w:t> </w:t>
      </w:r>
      <w:r>
        <w:rPr>
          <w:w w:val="105"/>
          <w:vertAlign w:val="baseline"/>
        </w:rPr>
        <w:t>crime</w:t>
      </w:r>
      <w:r>
        <w:rPr>
          <w:spacing w:val="-12"/>
          <w:w w:val="105"/>
          <w:vertAlign w:val="baseline"/>
        </w:rPr>
        <w:t> </w:t>
      </w:r>
      <w:r>
        <w:rPr>
          <w:w w:val="105"/>
          <w:vertAlign w:val="baseline"/>
        </w:rPr>
        <w:t>on</w:t>
      </w:r>
      <w:r>
        <w:rPr>
          <w:spacing w:val="-12"/>
          <w:w w:val="105"/>
          <w:vertAlign w:val="baseline"/>
        </w:rPr>
        <w:t> </w:t>
      </w:r>
      <w:r>
        <w:rPr>
          <w:w w:val="105"/>
          <w:vertAlign w:val="baseline"/>
        </w:rPr>
        <w:t>his</w:t>
      </w:r>
      <w:r>
        <w:rPr>
          <w:spacing w:val="-12"/>
          <w:w w:val="105"/>
          <w:vertAlign w:val="baseline"/>
        </w:rPr>
        <w:t> </w:t>
      </w:r>
      <w:r>
        <w:rPr>
          <w:w w:val="105"/>
          <w:vertAlign w:val="baseline"/>
        </w:rPr>
        <w:t>own</w:t>
      </w:r>
      <w:r>
        <w:rPr>
          <w:spacing w:val="-12"/>
          <w:w w:val="105"/>
          <w:vertAlign w:val="baseline"/>
        </w:rPr>
        <w:t> </w:t>
      </w:r>
      <w:r>
        <w:rPr>
          <w:w w:val="105"/>
          <w:vertAlign w:val="baseline"/>
        </w:rPr>
        <w:t>or through the use of a third-party</w:t>
      </w:r>
      <w:r>
        <w:rPr>
          <w:spacing w:val="-18"/>
          <w:w w:val="105"/>
          <w:vertAlign w:val="baseline"/>
        </w:rPr>
        <w:t> </w:t>
      </w:r>
      <w:r>
        <w:rPr>
          <w:w w:val="105"/>
          <w:vertAlign w:val="baseline"/>
        </w:rPr>
        <w:t>service.</w:t>
      </w:r>
    </w:p>
    <w:p>
      <w:pPr>
        <w:pStyle w:val="BodyText"/>
        <w:spacing w:before="5"/>
        <w:rPr>
          <w:sz w:val="19"/>
        </w:rPr>
      </w:pPr>
    </w:p>
    <w:p>
      <w:pPr>
        <w:pStyle w:val="BodyText"/>
        <w:spacing w:line="247" w:lineRule="auto"/>
        <w:ind w:left="724" w:right="873"/>
      </w:pPr>
      <w:r>
        <w:rPr>
          <w:w w:val="105"/>
        </w:rPr>
        <w:t>From</w:t>
      </w:r>
      <w:r>
        <w:rPr>
          <w:spacing w:val="-17"/>
          <w:w w:val="105"/>
        </w:rPr>
        <w:t> </w:t>
      </w:r>
      <w:r>
        <w:rPr>
          <w:w w:val="105"/>
        </w:rPr>
        <w:t>an</w:t>
      </w:r>
      <w:r>
        <w:rPr>
          <w:spacing w:val="-12"/>
          <w:w w:val="105"/>
        </w:rPr>
        <w:t> </w:t>
      </w:r>
      <w:r>
        <w:rPr>
          <w:w w:val="105"/>
        </w:rPr>
        <w:t>institutional</w:t>
      </w:r>
      <w:r>
        <w:rPr>
          <w:spacing w:val="-13"/>
          <w:w w:val="105"/>
        </w:rPr>
        <w:t> </w:t>
      </w:r>
      <w:r>
        <w:rPr>
          <w:w w:val="105"/>
        </w:rPr>
        <w:t>perspective,</w:t>
      </w:r>
      <w:r>
        <w:rPr>
          <w:spacing w:val="-13"/>
          <w:w w:val="105"/>
        </w:rPr>
        <w:t> </w:t>
      </w:r>
      <w:r>
        <w:rPr>
          <w:w w:val="105"/>
        </w:rPr>
        <w:t>one</w:t>
      </w:r>
      <w:r>
        <w:rPr>
          <w:spacing w:val="-13"/>
          <w:w w:val="105"/>
        </w:rPr>
        <w:t> </w:t>
      </w:r>
      <w:r>
        <w:rPr>
          <w:w w:val="105"/>
        </w:rPr>
        <w:t>might</w:t>
      </w:r>
      <w:r>
        <w:rPr>
          <w:spacing w:val="-13"/>
          <w:w w:val="105"/>
        </w:rPr>
        <w:t> </w:t>
      </w:r>
      <w:r>
        <w:rPr>
          <w:w w:val="105"/>
        </w:rPr>
        <w:t>argue</w:t>
      </w:r>
      <w:r>
        <w:rPr>
          <w:spacing w:val="-13"/>
          <w:w w:val="105"/>
        </w:rPr>
        <w:t> </w:t>
      </w:r>
      <w:r>
        <w:rPr>
          <w:w w:val="105"/>
        </w:rPr>
        <w:t>that</w:t>
      </w:r>
      <w:r>
        <w:rPr>
          <w:spacing w:val="-14"/>
          <w:w w:val="105"/>
        </w:rPr>
        <w:t> </w:t>
      </w:r>
      <w:r>
        <w:rPr>
          <w:w w:val="105"/>
        </w:rPr>
        <w:t>the</w:t>
      </w:r>
      <w:r>
        <w:rPr>
          <w:spacing w:val="-13"/>
          <w:w w:val="105"/>
        </w:rPr>
        <w:t> </w:t>
      </w:r>
      <w:r>
        <w:rPr>
          <w:w w:val="105"/>
        </w:rPr>
        <w:t>courts</w:t>
      </w:r>
      <w:r>
        <w:rPr>
          <w:spacing w:val="-14"/>
          <w:w w:val="105"/>
        </w:rPr>
        <w:t> </w:t>
      </w:r>
      <w:r>
        <w:rPr>
          <w:w w:val="105"/>
        </w:rPr>
        <w:t>are</w:t>
      </w:r>
      <w:r>
        <w:rPr>
          <w:spacing w:val="-15"/>
          <w:w w:val="105"/>
        </w:rPr>
        <w:t> </w:t>
      </w:r>
      <w:r>
        <w:rPr>
          <w:w w:val="105"/>
        </w:rPr>
        <w:t>not</w:t>
      </w:r>
      <w:r>
        <w:rPr>
          <w:spacing w:val="-14"/>
          <w:w w:val="105"/>
        </w:rPr>
        <w:t> </w:t>
      </w:r>
      <w:r>
        <w:rPr>
          <w:w w:val="105"/>
        </w:rPr>
        <w:t>the</w:t>
      </w:r>
      <w:r>
        <w:rPr>
          <w:spacing w:val="-15"/>
          <w:w w:val="105"/>
        </w:rPr>
        <w:t> </w:t>
      </w:r>
      <w:r>
        <w:rPr>
          <w:w w:val="105"/>
        </w:rPr>
        <w:t>proper</w:t>
      </w:r>
      <w:r>
        <w:rPr>
          <w:spacing w:val="-12"/>
          <w:w w:val="105"/>
        </w:rPr>
        <w:t> </w:t>
      </w:r>
      <w:r>
        <w:rPr>
          <w:w w:val="105"/>
        </w:rPr>
        <w:t>branch</w:t>
      </w:r>
      <w:r>
        <w:rPr>
          <w:spacing w:val="-13"/>
          <w:w w:val="105"/>
        </w:rPr>
        <w:t> </w:t>
      </w:r>
      <w:r>
        <w:rPr>
          <w:w w:val="105"/>
        </w:rPr>
        <w:t>of</w:t>
      </w:r>
      <w:r>
        <w:rPr>
          <w:spacing w:val="-12"/>
          <w:w w:val="105"/>
        </w:rPr>
        <w:t> </w:t>
      </w:r>
      <w:r>
        <w:rPr>
          <w:w w:val="105"/>
        </w:rPr>
        <w:t>the federal government to resolve privacy disputes related to information handed over to third- parties. Once the Supreme Court outlaws, or significantly limits, a certain police practice, it “constitutionalizes” it, and only the Court or a constitutional amendment could overturn this decision.</w:t>
      </w:r>
      <w:r>
        <w:rPr>
          <w:spacing w:val="-17"/>
          <w:w w:val="105"/>
        </w:rPr>
        <w:t> </w:t>
      </w:r>
      <w:r>
        <w:rPr>
          <w:w w:val="105"/>
        </w:rPr>
        <w:t>Instead,</w:t>
      </w:r>
      <w:r>
        <w:rPr>
          <w:spacing w:val="-16"/>
          <w:w w:val="105"/>
        </w:rPr>
        <w:t> </w:t>
      </w:r>
      <w:r>
        <w:rPr>
          <w:w w:val="105"/>
        </w:rPr>
        <w:t>some</w:t>
      </w:r>
      <w:r>
        <w:rPr>
          <w:spacing w:val="-16"/>
          <w:w w:val="105"/>
        </w:rPr>
        <w:t> </w:t>
      </w:r>
      <w:r>
        <w:rPr>
          <w:w w:val="105"/>
        </w:rPr>
        <w:t>argue</w:t>
      </w:r>
      <w:r>
        <w:rPr>
          <w:spacing w:val="-16"/>
          <w:w w:val="105"/>
        </w:rPr>
        <w:t> </w:t>
      </w:r>
      <w:r>
        <w:rPr>
          <w:w w:val="105"/>
        </w:rPr>
        <w:t>that</w:t>
      </w:r>
      <w:r>
        <w:rPr>
          <w:spacing w:val="-16"/>
          <w:w w:val="105"/>
        </w:rPr>
        <w:t> </w:t>
      </w:r>
      <w:r>
        <w:rPr>
          <w:w w:val="105"/>
        </w:rPr>
        <w:t>when</w:t>
      </w:r>
      <w:r>
        <w:rPr>
          <w:spacing w:val="-16"/>
          <w:w w:val="105"/>
        </w:rPr>
        <w:t> </w:t>
      </w:r>
      <w:r>
        <w:rPr>
          <w:w w:val="105"/>
        </w:rPr>
        <w:t>creating</w:t>
      </w:r>
      <w:r>
        <w:rPr>
          <w:spacing w:val="-18"/>
          <w:w w:val="105"/>
        </w:rPr>
        <w:t> </w:t>
      </w:r>
      <w:r>
        <w:rPr>
          <w:w w:val="105"/>
        </w:rPr>
        <w:t>rules</w:t>
      </w:r>
      <w:r>
        <w:rPr>
          <w:spacing w:val="-18"/>
          <w:w w:val="105"/>
        </w:rPr>
        <w:t> </w:t>
      </w:r>
      <w:r>
        <w:rPr>
          <w:w w:val="105"/>
        </w:rPr>
        <w:t>that</w:t>
      </w:r>
      <w:r>
        <w:rPr>
          <w:spacing w:val="-15"/>
          <w:w w:val="105"/>
        </w:rPr>
        <w:t> </w:t>
      </w:r>
      <w:r>
        <w:rPr>
          <w:w w:val="105"/>
        </w:rPr>
        <w:t>pertain</w:t>
      </w:r>
      <w:r>
        <w:rPr>
          <w:spacing w:val="-18"/>
          <w:w w:val="105"/>
        </w:rPr>
        <w:t> </w:t>
      </w:r>
      <w:r>
        <w:rPr>
          <w:w w:val="105"/>
        </w:rPr>
        <w:t>to</w:t>
      </w:r>
      <w:r>
        <w:rPr>
          <w:spacing w:val="-16"/>
          <w:w w:val="105"/>
        </w:rPr>
        <w:t> </w:t>
      </w:r>
      <w:r>
        <w:rPr>
          <w:w w:val="105"/>
        </w:rPr>
        <w:t>new</w:t>
      </w:r>
      <w:r>
        <w:rPr>
          <w:spacing w:val="-18"/>
          <w:w w:val="105"/>
        </w:rPr>
        <w:t> </w:t>
      </w:r>
      <w:r>
        <w:rPr>
          <w:w w:val="105"/>
        </w:rPr>
        <w:t>technologies,</w:t>
      </w:r>
      <w:r>
        <w:rPr>
          <w:spacing w:val="-16"/>
          <w:w w:val="105"/>
        </w:rPr>
        <w:t> </w:t>
      </w:r>
      <w:r>
        <w:rPr>
          <w:w w:val="105"/>
        </w:rPr>
        <w:t>Congress, and legislatures </w:t>
      </w:r>
      <w:r>
        <w:rPr>
          <w:spacing w:val="-3"/>
          <w:w w:val="105"/>
        </w:rPr>
        <w:t>generally, </w:t>
      </w:r>
      <w:r>
        <w:rPr>
          <w:w w:val="105"/>
        </w:rPr>
        <w:t>might be best fitted to find the appropriate balance between privacy and </w:t>
      </w:r>
      <w:r>
        <w:rPr>
          <w:spacing w:val="-3"/>
          <w:w w:val="105"/>
        </w:rPr>
        <w:t>security, </w:t>
      </w:r>
      <w:r>
        <w:rPr>
          <w:w w:val="105"/>
        </w:rPr>
        <w:t>while providing the necessary flexibility to change this rule as technology changes.</w:t>
      </w:r>
      <w:r>
        <w:rPr>
          <w:w w:val="105"/>
          <w:vertAlign w:val="superscript"/>
        </w:rPr>
        <w:t>123</w:t>
      </w:r>
    </w:p>
    <w:p>
      <w:pPr>
        <w:pStyle w:val="BodyText"/>
        <w:spacing w:line="247" w:lineRule="auto" w:before="229"/>
        <w:ind w:left="724" w:right="1121"/>
      </w:pPr>
      <w:r>
        <w:rPr>
          <w:w w:val="105"/>
        </w:rPr>
        <w:t>Another argument in support of the third-party doctrine is that the companies which hold a person’s</w:t>
      </w:r>
      <w:r>
        <w:rPr>
          <w:spacing w:val="-15"/>
          <w:w w:val="105"/>
        </w:rPr>
        <w:t> </w:t>
      </w:r>
      <w:r>
        <w:rPr>
          <w:w w:val="105"/>
        </w:rPr>
        <w:t>records</w:t>
      </w:r>
      <w:r>
        <w:rPr>
          <w:spacing w:val="-12"/>
          <w:w w:val="105"/>
        </w:rPr>
        <w:t> </w:t>
      </w:r>
      <w:r>
        <w:rPr>
          <w:w w:val="105"/>
        </w:rPr>
        <w:t>“own”</w:t>
      </w:r>
      <w:r>
        <w:rPr>
          <w:spacing w:val="-11"/>
          <w:w w:val="105"/>
        </w:rPr>
        <w:t> </w:t>
      </w:r>
      <w:r>
        <w:rPr>
          <w:w w:val="105"/>
        </w:rPr>
        <w:t>them,</w:t>
      </w:r>
      <w:r>
        <w:rPr>
          <w:spacing w:val="-12"/>
          <w:w w:val="105"/>
        </w:rPr>
        <w:t> </w:t>
      </w:r>
      <w:r>
        <w:rPr>
          <w:w w:val="105"/>
        </w:rPr>
        <w:t>as</w:t>
      </w:r>
      <w:r>
        <w:rPr>
          <w:spacing w:val="-12"/>
          <w:w w:val="105"/>
        </w:rPr>
        <w:t> </w:t>
      </w:r>
      <w:r>
        <w:rPr>
          <w:w w:val="105"/>
        </w:rPr>
        <w:t>they</w:t>
      </w:r>
      <w:r>
        <w:rPr>
          <w:spacing w:val="-14"/>
          <w:w w:val="105"/>
        </w:rPr>
        <w:t> </w:t>
      </w:r>
      <w:r>
        <w:rPr>
          <w:w w:val="105"/>
        </w:rPr>
        <w:t>are</w:t>
      </w:r>
      <w:r>
        <w:rPr>
          <w:spacing w:val="-15"/>
          <w:w w:val="105"/>
        </w:rPr>
        <w:t> </w:t>
      </w:r>
      <w:r>
        <w:rPr>
          <w:w w:val="105"/>
        </w:rPr>
        <w:t>in</w:t>
      </w:r>
      <w:r>
        <w:rPr>
          <w:spacing w:val="-12"/>
          <w:w w:val="105"/>
        </w:rPr>
        <w:t> </w:t>
      </w:r>
      <w:r>
        <w:rPr>
          <w:w w:val="105"/>
        </w:rPr>
        <w:t>possession</w:t>
      </w:r>
      <w:r>
        <w:rPr>
          <w:spacing w:val="-14"/>
          <w:w w:val="105"/>
        </w:rPr>
        <w:t> </w:t>
      </w:r>
      <w:r>
        <w:rPr>
          <w:w w:val="105"/>
        </w:rPr>
        <w:t>of</w:t>
      </w:r>
      <w:r>
        <w:rPr>
          <w:spacing w:val="-12"/>
          <w:w w:val="105"/>
        </w:rPr>
        <w:t> </w:t>
      </w:r>
      <w:r>
        <w:rPr>
          <w:w w:val="105"/>
        </w:rPr>
        <w:t>them</w:t>
      </w:r>
      <w:r>
        <w:rPr>
          <w:spacing w:val="-16"/>
          <w:w w:val="105"/>
        </w:rPr>
        <w:t> </w:t>
      </w:r>
      <w:r>
        <w:rPr>
          <w:w w:val="105"/>
        </w:rPr>
        <w:t>and</w:t>
      </w:r>
      <w:r>
        <w:rPr>
          <w:spacing w:val="-11"/>
          <w:w w:val="105"/>
        </w:rPr>
        <w:t> </w:t>
      </w:r>
      <w:r>
        <w:rPr>
          <w:w w:val="105"/>
        </w:rPr>
        <w:t>are</w:t>
      </w:r>
      <w:r>
        <w:rPr>
          <w:spacing w:val="-12"/>
          <w:w w:val="105"/>
        </w:rPr>
        <w:t> </w:t>
      </w:r>
      <w:r>
        <w:rPr>
          <w:w w:val="105"/>
        </w:rPr>
        <w:t>generally</w:t>
      </w:r>
      <w:r>
        <w:rPr>
          <w:spacing w:val="-15"/>
          <w:w w:val="105"/>
        </w:rPr>
        <w:t> </w:t>
      </w:r>
      <w:r>
        <w:rPr>
          <w:w w:val="105"/>
        </w:rPr>
        <w:t>the</w:t>
      </w:r>
      <w:r>
        <w:rPr>
          <w:spacing w:val="-11"/>
          <w:w w:val="105"/>
        </w:rPr>
        <w:t> </w:t>
      </w:r>
      <w:r>
        <w:rPr>
          <w:w w:val="105"/>
        </w:rPr>
        <w:t>ones</w:t>
      </w:r>
      <w:r>
        <w:rPr>
          <w:spacing w:val="-12"/>
          <w:w w:val="105"/>
        </w:rPr>
        <w:t> </w:t>
      </w:r>
      <w:r>
        <w:rPr>
          <w:w w:val="105"/>
        </w:rPr>
        <w:t>that create them.</w:t>
      </w:r>
      <w:r>
        <w:rPr>
          <w:w w:val="105"/>
          <w:vertAlign w:val="superscript"/>
        </w:rPr>
        <w:t>124</w:t>
      </w:r>
      <w:r>
        <w:rPr>
          <w:w w:val="105"/>
          <w:vertAlign w:val="baseline"/>
        </w:rPr>
        <w:t> Once possessed by the </w:t>
      </w:r>
      <w:r>
        <w:rPr>
          <w:spacing w:val="-3"/>
          <w:w w:val="105"/>
          <w:vertAlign w:val="baseline"/>
        </w:rPr>
        <w:t>company, </w:t>
      </w:r>
      <w:r>
        <w:rPr>
          <w:w w:val="105"/>
          <w:vertAlign w:val="baseline"/>
        </w:rPr>
        <w:t>the argument runs, it can transfer these documents</w:t>
      </w:r>
      <w:r>
        <w:rPr>
          <w:spacing w:val="-14"/>
          <w:w w:val="105"/>
          <w:vertAlign w:val="baseline"/>
        </w:rPr>
        <w:t> </w:t>
      </w:r>
      <w:r>
        <w:rPr>
          <w:w w:val="105"/>
          <w:vertAlign w:val="baseline"/>
        </w:rPr>
        <w:t>to</w:t>
      </w:r>
      <w:r>
        <w:rPr>
          <w:spacing w:val="-13"/>
          <w:w w:val="105"/>
          <w:vertAlign w:val="baseline"/>
        </w:rPr>
        <w:t> </w:t>
      </w:r>
      <w:r>
        <w:rPr>
          <w:w w:val="105"/>
          <w:vertAlign w:val="baseline"/>
        </w:rPr>
        <w:t>others</w:t>
      </w:r>
      <w:r>
        <w:rPr>
          <w:spacing w:val="-14"/>
          <w:w w:val="105"/>
          <w:vertAlign w:val="baseline"/>
        </w:rPr>
        <w:t> </w:t>
      </w:r>
      <w:r>
        <w:rPr>
          <w:w w:val="105"/>
          <w:vertAlign w:val="baseline"/>
        </w:rPr>
        <w:t>free</w:t>
      </w:r>
      <w:r>
        <w:rPr>
          <w:spacing w:val="-15"/>
          <w:w w:val="105"/>
          <w:vertAlign w:val="baseline"/>
        </w:rPr>
        <w:t> </w:t>
      </w:r>
      <w:r>
        <w:rPr>
          <w:w w:val="105"/>
          <w:vertAlign w:val="baseline"/>
        </w:rPr>
        <w:t>from</w:t>
      </w:r>
      <w:r>
        <w:rPr>
          <w:spacing w:val="-16"/>
          <w:w w:val="105"/>
          <w:vertAlign w:val="baseline"/>
        </w:rPr>
        <w:t> </w:t>
      </w:r>
      <w:r>
        <w:rPr>
          <w:w w:val="105"/>
          <w:vertAlign w:val="baseline"/>
        </w:rPr>
        <w:t>the</w:t>
      </w:r>
      <w:r>
        <w:rPr>
          <w:spacing w:val="-14"/>
          <w:w w:val="105"/>
          <w:vertAlign w:val="baseline"/>
        </w:rPr>
        <w:t> </w:t>
      </w:r>
      <w:r>
        <w:rPr>
          <w:w w:val="105"/>
          <w:vertAlign w:val="baseline"/>
        </w:rPr>
        <w:t>permission</w:t>
      </w:r>
      <w:r>
        <w:rPr>
          <w:spacing w:val="-13"/>
          <w:w w:val="105"/>
          <w:vertAlign w:val="baseline"/>
        </w:rPr>
        <w:t> </w:t>
      </w:r>
      <w:r>
        <w:rPr>
          <w:w w:val="105"/>
          <w:vertAlign w:val="baseline"/>
        </w:rPr>
        <w:t>of</w:t>
      </w:r>
      <w:r>
        <w:rPr>
          <w:spacing w:val="-15"/>
          <w:w w:val="105"/>
          <w:vertAlign w:val="baseline"/>
        </w:rPr>
        <w:t> </w:t>
      </w:r>
      <w:r>
        <w:rPr>
          <w:w w:val="105"/>
          <w:vertAlign w:val="baseline"/>
        </w:rPr>
        <w:t>the</w:t>
      </w:r>
      <w:r>
        <w:rPr>
          <w:spacing w:val="-15"/>
          <w:w w:val="105"/>
          <w:vertAlign w:val="baseline"/>
        </w:rPr>
        <w:t> </w:t>
      </w:r>
      <w:r>
        <w:rPr>
          <w:w w:val="105"/>
          <w:vertAlign w:val="baseline"/>
        </w:rPr>
        <w:t>subject</w:t>
      </w:r>
      <w:r>
        <w:rPr>
          <w:spacing w:val="-14"/>
          <w:w w:val="105"/>
          <w:vertAlign w:val="baseline"/>
        </w:rPr>
        <w:t> </w:t>
      </w:r>
      <w:r>
        <w:rPr>
          <w:w w:val="105"/>
          <w:vertAlign w:val="baseline"/>
        </w:rPr>
        <w:t>of</w:t>
      </w:r>
      <w:r>
        <w:rPr>
          <w:spacing w:val="-12"/>
          <w:w w:val="105"/>
          <w:vertAlign w:val="baseline"/>
        </w:rPr>
        <w:t> </w:t>
      </w:r>
      <w:r>
        <w:rPr>
          <w:w w:val="105"/>
          <w:vertAlign w:val="baseline"/>
        </w:rPr>
        <w:t>the</w:t>
      </w:r>
      <w:r>
        <w:rPr>
          <w:spacing w:val="-14"/>
          <w:w w:val="105"/>
          <w:vertAlign w:val="baseline"/>
        </w:rPr>
        <w:t> </w:t>
      </w:r>
      <w:r>
        <w:rPr>
          <w:w w:val="105"/>
          <w:vertAlign w:val="baseline"/>
        </w:rPr>
        <w:t>documents.</w:t>
      </w:r>
      <w:r>
        <w:rPr>
          <w:spacing w:val="-16"/>
          <w:w w:val="105"/>
          <w:vertAlign w:val="baseline"/>
        </w:rPr>
        <w:t> </w:t>
      </w:r>
      <w:r>
        <w:rPr>
          <w:w w:val="105"/>
          <w:vertAlign w:val="baseline"/>
        </w:rPr>
        <w:t>The</w:t>
      </w:r>
      <w:r>
        <w:rPr>
          <w:spacing w:val="-15"/>
          <w:w w:val="105"/>
          <w:vertAlign w:val="baseline"/>
        </w:rPr>
        <w:t> </w:t>
      </w:r>
      <w:r>
        <w:rPr>
          <w:w w:val="105"/>
          <w:vertAlign w:val="baseline"/>
        </w:rPr>
        <w:t>Court</w:t>
      </w:r>
      <w:r>
        <w:rPr>
          <w:spacing w:val="-15"/>
          <w:w w:val="105"/>
          <w:vertAlign w:val="baseline"/>
        </w:rPr>
        <w:t> </w:t>
      </w:r>
      <w:r>
        <w:rPr>
          <w:w w:val="105"/>
          <w:vertAlign w:val="baseline"/>
        </w:rPr>
        <w:t>relied on</w:t>
      </w:r>
      <w:r>
        <w:rPr>
          <w:spacing w:val="-12"/>
          <w:w w:val="105"/>
          <w:vertAlign w:val="baseline"/>
        </w:rPr>
        <w:t> </w:t>
      </w:r>
      <w:r>
        <w:rPr>
          <w:w w:val="105"/>
          <w:vertAlign w:val="baseline"/>
        </w:rPr>
        <w:t>this</w:t>
      </w:r>
      <w:r>
        <w:rPr>
          <w:spacing w:val="-13"/>
          <w:w w:val="105"/>
          <w:vertAlign w:val="baseline"/>
        </w:rPr>
        <w:t> </w:t>
      </w:r>
      <w:r>
        <w:rPr>
          <w:w w:val="105"/>
          <w:vertAlign w:val="baseline"/>
        </w:rPr>
        <w:t>theory</w:t>
      </w:r>
      <w:r>
        <w:rPr>
          <w:spacing w:val="-14"/>
          <w:w w:val="105"/>
          <w:vertAlign w:val="baseline"/>
        </w:rPr>
        <w:t> </w:t>
      </w:r>
      <w:r>
        <w:rPr>
          <w:w w:val="105"/>
          <w:vertAlign w:val="baseline"/>
        </w:rPr>
        <w:t>in</w:t>
      </w:r>
      <w:r>
        <w:rPr>
          <w:spacing w:val="-11"/>
          <w:w w:val="105"/>
          <w:vertAlign w:val="baseline"/>
        </w:rPr>
        <w:t> </w:t>
      </w:r>
      <w:r>
        <w:rPr>
          <w:i/>
          <w:w w:val="105"/>
          <w:vertAlign w:val="baseline"/>
        </w:rPr>
        <w:t>Miller</w:t>
      </w:r>
      <w:r>
        <w:rPr>
          <w:w w:val="105"/>
          <w:vertAlign w:val="baseline"/>
        </w:rPr>
        <w:t>,</w:t>
      </w:r>
      <w:r>
        <w:rPr>
          <w:spacing w:val="-11"/>
          <w:w w:val="105"/>
          <w:vertAlign w:val="baseline"/>
        </w:rPr>
        <w:t> </w:t>
      </w:r>
      <w:r>
        <w:rPr>
          <w:w w:val="105"/>
          <w:vertAlign w:val="baseline"/>
        </w:rPr>
        <w:t>where</w:t>
      </w:r>
      <w:r>
        <w:rPr>
          <w:spacing w:val="-14"/>
          <w:w w:val="105"/>
          <w:vertAlign w:val="baseline"/>
        </w:rPr>
        <w:t> </w:t>
      </w:r>
      <w:r>
        <w:rPr>
          <w:w w:val="105"/>
          <w:vertAlign w:val="baseline"/>
        </w:rPr>
        <w:t>it</w:t>
      </w:r>
      <w:r>
        <w:rPr>
          <w:spacing w:val="-11"/>
          <w:w w:val="105"/>
          <w:vertAlign w:val="baseline"/>
        </w:rPr>
        <w:t> </w:t>
      </w:r>
      <w:r>
        <w:rPr>
          <w:w w:val="105"/>
          <w:vertAlign w:val="baseline"/>
        </w:rPr>
        <w:t>noted</w:t>
      </w:r>
      <w:r>
        <w:rPr>
          <w:spacing w:val="-11"/>
          <w:w w:val="105"/>
          <w:vertAlign w:val="baseline"/>
        </w:rPr>
        <w:t> </w:t>
      </w:r>
      <w:r>
        <w:rPr>
          <w:w w:val="105"/>
          <w:vertAlign w:val="baseline"/>
        </w:rPr>
        <w:t>that</w:t>
      </w:r>
      <w:r>
        <w:rPr>
          <w:spacing w:val="-14"/>
          <w:w w:val="105"/>
          <w:vertAlign w:val="baseline"/>
        </w:rPr>
        <w:t> </w:t>
      </w:r>
      <w:r>
        <w:rPr>
          <w:w w:val="105"/>
          <w:vertAlign w:val="baseline"/>
        </w:rPr>
        <w:t>the</w:t>
      </w:r>
      <w:r>
        <w:rPr>
          <w:spacing w:val="-13"/>
          <w:w w:val="105"/>
          <w:vertAlign w:val="baseline"/>
        </w:rPr>
        <w:t> </w:t>
      </w:r>
      <w:r>
        <w:rPr>
          <w:w w:val="105"/>
          <w:vertAlign w:val="baseline"/>
        </w:rPr>
        <w:t>bank</w:t>
      </w:r>
      <w:r>
        <w:rPr>
          <w:spacing w:val="-14"/>
          <w:w w:val="105"/>
          <w:vertAlign w:val="baseline"/>
        </w:rPr>
        <w:t> </w:t>
      </w:r>
      <w:r>
        <w:rPr>
          <w:w w:val="105"/>
          <w:vertAlign w:val="baseline"/>
        </w:rPr>
        <w:t>records</w:t>
      </w:r>
      <w:r>
        <w:rPr>
          <w:spacing w:val="-13"/>
          <w:w w:val="105"/>
          <w:vertAlign w:val="baseline"/>
        </w:rPr>
        <w:t> </w:t>
      </w:r>
      <w:r>
        <w:rPr>
          <w:w w:val="105"/>
          <w:vertAlign w:val="baseline"/>
        </w:rPr>
        <w:t>were</w:t>
      </w:r>
      <w:r>
        <w:rPr>
          <w:spacing w:val="-14"/>
          <w:w w:val="105"/>
          <w:vertAlign w:val="baseline"/>
        </w:rPr>
        <w:t> </w:t>
      </w:r>
      <w:r>
        <w:rPr>
          <w:w w:val="105"/>
          <w:vertAlign w:val="baseline"/>
        </w:rPr>
        <w:t>not</w:t>
      </w:r>
      <w:r>
        <w:rPr>
          <w:spacing w:val="-14"/>
          <w:w w:val="105"/>
          <w:vertAlign w:val="baseline"/>
        </w:rPr>
        <w:t> </w:t>
      </w:r>
      <w:r>
        <w:rPr>
          <w:w w:val="105"/>
          <w:vertAlign w:val="baseline"/>
        </w:rPr>
        <w:t>the</w:t>
      </w:r>
      <w:r>
        <w:rPr>
          <w:spacing w:val="-13"/>
          <w:w w:val="105"/>
          <w:vertAlign w:val="baseline"/>
        </w:rPr>
        <w:t> </w:t>
      </w:r>
      <w:r>
        <w:rPr>
          <w:w w:val="105"/>
          <w:vertAlign w:val="baseline"/>
        </w:rPr>
        <w:t>defendant’s</w:t>
      </w:r>
      <w:r>
        <w:rPr>
          <w:spacing w:val="-12"/>
          <w:w w:val="105"/>
          <w:vertAlign w:val="baseline"/>
        </w:rPr>
        <w:t> </w:t>
      </w:r>
      <w:r>
        <w:rPr>
          <w:w w:val="105"/>
          <w:vertAlign w:val="baseline"/>
        </w:rPr>
        <w:t>“private</w:t>
      </w:r>
    </w:p>
    <w:p>
      <w:pPr>
        <w:pStyle w:val="BodyText"/>
        <w:spacing w:before="1"/>
        <w:rPr>
          <w:sz w:val="24"/>
        </w:rPr>
      </w:pPr>
      <w:r>
        <w:rPr/>
        <w:pict>
          <v:rect style="position:absolute;margin-left:90.229019pt;margin-top:15.828783pt;width:141.12pt;height:.4704pt;mso-position-horizontal-relative:page;mso-position-vertical-relative:paragraph;z-index:-15668736;mso-wrap-distance-left:0;mso-wrap-distance-right:0" filled="true" fillcolor="#000000" stroked="false">
            <v:fill type="solid"/>
            <w10:wrap type="topAndBottom"/>
          </v:rect>
        </w:pict>
      </w:r>
    </w:p>
    <w:p>
      <w:pPr>
        <w:spacing w:line="321" w:lineRule="auto" w:before="108"/>
        <w:ind w:left="724" w:right="7924" w:firstLine="0"/>
        <w:jc w:val="left"/>
        <w:rPr>
          <w:sz w:val="17"/>
        </w:rPr>
      </w:pPr>
      <w:r>
        <w:rPr>
          <w:sz w:val="17"/>
        </w:rPr>
        <w:t>(...continued) </w:t>
      </w:r>
      <w:r>
        <w:rPr>
          <w:w w:val="105"/>
          <w:sz w:val="17"/>
        </w:rPr>
        <w:t>(2013).</w:t>
      </w:r>
    </w:p>
    <w:p>
      <w:pPr>
        <w:spacing w:line="249" w:lineRule="auto" w:before="0"/>
        <w:ind w:left="724" w:right="990" w:firstLine="0"/>
        <w:jc w:val="left"/>
        <w:rPr>
          <w:sz w:val="17"/>
        </w:rPr>
      </w:pPr>
      <w:r>
        <w:rPr>
          <w:w w:val="105"/>
          <w:sz w:val="17"/>
          <w:vertAlign w:val="superscript"/>
        </w:rPr>
        <w:t>119</w:t>
      </w:r>
      <w:r>
        <w:rPr>
          <w:spacing w:val="-8"/>
          <w:w w:val="105"/>
          <w:sz w:val="17"/>
          <w:vertAlign w:val="baseline"/>
        </w:rPr>
        <w:t> </w:t>
      </w:r>
      <w:r>
        <w:rPr>
          <w:w w:val="105"/>
          <w:sz w:val="17"/>
          <w:vertAlign w:val="baseline"/>
        </w:rPr>
        <w:t>United</w:t>
      </w:r>
      <w:r>
        <w:rPr>
          <w:spacing w:val="-9"/>
          <w:w w:val="105"/>
          <w:sz w:val="17"/>
          <w:vertAlign w:val="baseline"/>
        </w:rPr>
        <w:t> </w:t>
      </w:r>
      <w:r>
        <w:rPr>
          <w:w w:val="105"/>
          <w:sz w:val="17"/>
          <w:vertAlign w:val="baseline"/>
        </w:rPr>
        <w:t>States</w:t>
      </w:r>
      <w:r>
        <w:rPr>
          <w:spacing w:val="-8"/>
          <w:w w:val="105"/>
          <w:sz w:val="17"/>
          <w:vertAlign w:val="baseline"/>
        </w:rPr>
        <w:t> </w:t>
      </w:r>
      <w:r>
        <w:rPr>
          <w:w w:val="105"/>
          <w:sz w:val="17"/>
          <w:vertAlign w:val="baseline"/>
        </w:rPr>
        <w:t>v.</w:t>
      </w:r>
      <w:r>
        <w:rPr>
          <w:spacing w:val="-8"/>
          <w:w w:val="105"/>
          <w:sz w:val="17"/>
          <w:vertAlign w:val="baseline"/>
        </w:rPr>
        <w:t> </w:t>
      </w:r>
      <w:r>
        <w:rPr>
          <w:w w:val="105"/>
          <w:sz w:val="17"/>
          <w:vertAlign w:val="baseline"/>
        </w:rPr>
        <w:t>Dionisio,</w:t>
      </w:r>
      <w:r>
        <w:rPr>
          <w:spacing w:val="-9"/>
          <w:w w:val="105"/>
          <w:sz w:val="17"/>
          <w:vertAlign w:val="baseline"/>
        </w:rPr>
        <w:t> </w:t>
      </w:r>
      <w:r>
        <w:rPr>
          <w:w w:val="105"/>
          <w:sz w:val="17"/>
          <w:vertAlign w:val="baseline"/>
        </w:rPr>
        <w:t>410</w:t>
      </w:r>
      <w:r>
        <w:rPr>
          <w:spacing w:val="-6"/>
          <w:w w:val="105"/>
          <w:sz w:val="17"/>
          <w:vertAlign w:val="baseline"/>
        </w:rPr>
        <w:t> </w:t>
      </w:r>
      <w:r>
        <w:rPr>
          <w:w w:val="105"/>
          <w:sz w:val="17"/>
          <w:vertAlign w:val="baseline"/>
        </w:rPr>
        <w:t>U.S.</w:t>
      </w:r>
      <w:r>
        <w:rPr>
          <w:spacing w:val="-7"/>
          <w:w w:val="105"/>
          <w:sz w:val="17"/>
          <w:vertAlign w:val="baseline"/>
        </w:rPr>
        <w:t> </w:t>
      </w:r>
      <w:r>
        <w:rPr>
          <w:w w:val="105"/>
          <w:sz w:val="17"/>
          <w:vertAlign w:val="baseline"/>
        </w:rPr>
        <w:t>1,</w:t>
      </w:r>
      <w:r>
        <w:rPr>
          <w:spacing w:val="-7"/>
          <w:w w:val="105"/>
          <w:sz w:val="17"/>
          <w:vertAlign w:val="baseline"/>
        </w:rPr>
        <w:t> </w:t>
      </w:r>
      <w:r>
        <w:rPr>
          <w:w w:val="105"/>
          <w:sz w:val="17"/>
          <w:vertAlign w:val="baseline"/>
        </w:rPr>
        <w:t>9-10</w:t>
      </w:r>
      <w:r>
        <w:rPr>
          <w:spacing w:val="-9"/>
          <w:w w:val="105"/>
          <w:sz w:val="17"/>
          <w:vertAlign w:val="baseline"/>
        </w:rPr>
        <w:t> </w:t>
      </w:r>
      <w:r>
        <w:rPr>
          <w:w w:val="105"/>
          <w:sz w:val="17"/>
          <w:vertAlign w:val="baseline"/>
        </w:rPr>
        <w:t>(1973)</w:t>
      </w:r>
      <w:r>
        <w:rPr>
          <w:spacing w:val="-8"/>
          <w:w w:val="105"/>
          <w:sz w:val="17"/>
          <w:vertAlign w:val="baseline"/>
        </w:rPr>
        <w:t> </w:t>
      </w:r>
      <w:r>
        <w:rPr>
          <w:w w:val="105"/>
          <w:sz w:val="17"/>
          <w:vertAlign w:val="baseline"/>
        </w:rPr>
        <w:t>(observing</w:t>
      </w:r>
      <w:r>
        <w:rPr>
          <w:spacing w:val="-9"/>
          <w:w w:val="105"/>
          <w:sz w:val="17"/>
          <w:vertAlign w:val="baseline"/>
        </w:rPr>
        <w:t> </w:t>
      </w:r>
      <w:r>
        <w:rPr>
          <w:w w:val="105"/>
          <w:sz w:val="17"/>
          <w:vertAlign w:val="baseline"/>
        </w:rPr>
        <w:t>the</w:t>
      </w:r>
      <w:r>
        <w:rPr>
          <w:spacing w:val="-8"/>
          <w:w w:val="105"/>
          <w:sz w:val="17"/>
          <w:vertAlign w:val="baseline"/>
        </w:rPr>
        <w:t> </w:t>
      </w:r>
      <w:r>
        <w:rPr>
          <w:w w:val="105"/>
          <w:sz w:val="17"/>
          <w:vertAlign w:val="baseline"/>
        </w:rPr>
        <w:t>“historically</w:t>
      </w:r>
      <w:r>
        <w:rPr>
          <w:spacing w:val="-11"/>
          <w:w w:val="105"/>
          <w:sz w:val="17"/>
          <w:vertAlign w:val="baseline"/>
        </w:rPr>
        <w:t> </w:t>
      </w:r>
      <w:r>
        <w:rPr>
          <w:w w:val="105"/>
          <w:sz w:val="17"/>
          <w:vertAlign w:val="baseline"/>
        </w:rPr>
        <w:t>grounded</w:t>
      </w:r>
      <w:r>
        <w:rPr>
          <w:spacing w:val="-6"/>
          <w:w w:val="105"/>
          <w:sz w:val="17"/>
          <w:vertAlign w:val="baseline"/>
        </w:rPr>
        <w:t> </w:t>
      </w:r>
      <w:r>
        <w:rPr>
          <w:w w:val="105"/>
          <w:sz w:val="17"/>
          <w:vertAlign w:val="baseline"/>
        </w:rPr>
        <w:t>obligation</w:t>
      </w:r>
      <w:r>
        <w:rPr>
          <w:spacing w:val="-7"/>
          <w:w w:val="105"/>
          <w:sz w:val="17"/>
          <w:vertAlign w:val="baseline"/>
        </w:rPr>
        <w:t> </w:t>
      </w:r>
      <w:r>
        <w:rPr>
          <w:w w:val="105"/>
          <w:sz w:val="17"/>
          <w:vertAlign w:val="baseline"/>
        </w:rPr>
        <w:t>of</w:t>
      </w:r>
      <w:r>
        <w:rPr>
          <w:spacing w:val="-10"/>
          <w:w w:val="105"/>
          <w:sz w:val="17"/>
          <w:vertAlign w:val="baseline"/>
        </w:rPr>
        <w:t> </w:t>
      </w:r>
      <w:r>
        <w:rPr>
          <w:w w:val="105"/>
          <w:sz w:val="17"/>
          <w:vertAlign w:val="baseline"/>
        </w:rPr>
        <w:t>every</w:t>
      </w:r>
      <w:r>
        <w:rPr>
          <w:spacing w:val="-11"/>
          <w:w w:val="105"/>
          <w:sz w:val="17"/>
          <w:vertAlign w:val="baseline"/>
        </w:rPr>
        <w:t> </w:t>
      </w:r>
      <w:r>
        <w:rPr>
          <w:w w:val="105"/>
          <w:sz w:val="17"/>
          <w:vertAlign w:val="baseline"/>
        </w:rPr>
        <w:t>person to appear and give his evidence before the grand jury. ‘The personal sacrifice involved is a part of the necessary contribution of the individual to the welfare of the public.’ And while the duty may be ‘onerous’ at times, it is ‘necessary to the administration of</w:t>
      </w:r>
      <w:r>
        <w:rPr>
          <w:spacing w:val="-13"/>
          <w:w w:val="105"/>
          <w:sz w:val="17"/>
          <w:vertAlign w:val="baseline"/>
        </w:rPr>
        <w:t> </w:t>
      </w:r>
      <w:r>
        <w:rPr>
          <w:w w:val="105"/>
          <w:sz w:val="17"/>
          <w:vertAlign w:val="baseline"/>
        </w:rPr>
        <w:t>justice.’”).</w:t>
      </w:r>
    </w:p>
    <w:p>
      <w:pPr>
        <w:spacing w:before="56"/>
        <w:ind w:left="724" w:right="0" w:firstLine="0"/>
        <w:jc w:val="left"/>
        <w:rPr>
          <w:sz w:val="17"/>
        </w:rPr>
      </w:pPr>
      <w:r>
        <w:rPr>
          <w:w w:val="105"/>
          <w:sz w:val="17"/>
          <w:vertAlign w:val="superscript"/>
        </w:rPr>
        <w:t>120</w:t>
      </w:r>
      <w:r>
        <w:rPr>
          <w:w w:val="105"/>
          <w:sz w:val="17"/>
          <w:vertAlign w:val="baseline"/>
        </w:rPr>
        <w:t> </w:t>
      </w:r>
      <w:r>
        <w:rPr>
          <w:i/>
          <w:w w:val="105"/>
          <w:sz w:val="17"/>
          <w:vertAlign w:val="baseline"/>
        </w:rPr>
        <w:t>See </w:t>
      </w:r>
      <w:r>
        <w:rPr>
          <w:w w:val="105"/>
          <w:sz w:val="17"/>
          <w:vertAlign w:val="baseline"/>
        </w:rPr>
        <w:t>Orin Kerr, </w:t>
      </w:r>
      <w:r>
        <w:rPr>
          <w:i/>
          <w:w w:val="105"/>
          <w:sz w:val="17"/>
          <w:vertAlign w:val="baseline"/>
        </w:rPr>
        <w:t>The Case for the Third Party Doctrine</w:t>
      </w:r>
      <w:r>
        <w:rPr>
          <w:w w:val="105"/>
          <w:sz w:val="17"/>
          <w:vertAlign w:val="baseline"/>
        </w:rPr>
        <w:t>, 107 M</w:t>
      </w:r>
      <w:r>
        <w:rPr>
          <w:w w:val="105"/>
          <w:sz w:val="13"/>
          <w:vertAlign w:val="baseline"/>
        </w:rPr>
        <w:t>ICH</w:t>
      </w:r>
      <w:r>
        <w:rPr>
          <w:w w:val="105"/>
          <w:sz w:val="17"/>
          <w:vertAlign w:val="baseline"/>
        </w:rPr>
        <w:t>. L. R</w:t>
      </w:r>
      <w:r>
        <w:rPr>
          <w:w w:val="105"/>
          <w:sz w:val="13"/>
          <w:vertAlign w:val="baseline"/>
        </w:rPr>
        <w:t>EV</w:t>
      </w:r>
      <w:r>
        <w:rPr>
          <w:w w:val="105"/>
          <w:sz w:val="17"/>
          <w:vertAlign w:val="baseline"/>
        </w:rPr>
        <w:t>. 561, 575 (2009).</w:t>
      </w:r>
    </w:p>
    <w:p>
      <w:pPr>
        <w:spacing w:before="46"/>
        <w:ind w:left="724" w:right="0" w:firstLine="0"/>
        <w:jc w:val="left"/>
        <w:rPr>
          <w:i/>
          <w:sz w:val="17"/>
        </w:rPr>
      </w:pPr>
      <w:r>
        <w:rPr>
          <w:w w:val="105"/>
          <w:sz w:val="11"/>
        </w:rPr>
        <w:t>121 </w:t>
      </w:r>
      <w:r>
        <w:rPr>
          <w:i/>
          <w:w w:val="105"/>
          <w:position w:val="-7"/>
          <w:sz w:val="17"/>
        </w:rPr>
        <w:t>Id.</w:t>
      </w:r>
    </w:p>
    <w:p>
      <w:pPr>
        <w:spacing w:before="63"/>
        <w:ind w:left="724" w:right="0" w:firstLine="0"/>
        <w:jc w:val="left"/>
        <w:rPr>
          <w:sz w:val="17"/>
        </w:rPr>
      </w:pPr>
      <w:r>
        <w:rPr>
          <w:w w:val="105"/>
          <w:sz w:val="17"/>
          <w:vertAlign w:val="superscript"/>
        </w:rPr>
        <w:t>122</w:t>
      </w:r>
      <w:r>
        <w:rPr>
          <w:w w:val="105"/>
          <w:sz w:val="17"/>
          <w:vertAlign w:val="baseline"/>
        </w:rPr>
        <w:t> </w:t>
      </w:r>
      <w:r>
        <w:rPr>
          <w:i/>
          <w:w w:val="105"/>
          <w:sz w:val="17"/>
          <w:vertAlign w:val="baseline"/>
        </w:rPr>
        <w:t>Id. </w:t>
      </w:r>
      <w:r>
        <w:rPr>
          <w:w w:val="105"/>
          <w:sz w:val="17"/>
          <w:vertAlign w:val="baseline"/>
        </w:rPr>
        <w:t>at 576.</w:t>
      </w:r>
    </w:p>
    <w:p>
      <w:pPr>
        <w:spacing w:line="249" w:lineRule="auto" w:before="66"/>
        <w:ind w:left="724" w:right="873" w:firstLine="0"/>
        <w:jc w:val="left"/>
        <w:rPr>
          <w:sz w:val="17"/>
        </w:rPr>
      </w:pPr>
      <w:r>
        <w:rPr>
          <w:w w:val="105"/>
          <w:sz w:val="17"/>
          <w:vertAlign w:val="superscript"/>
        </w:rPr>
        <w:t>123</w:t>
      </w:r>
      <w:r>
        <w:rPr>
          <w:spacing w:val="-7"/>
          <w:w w:val="105"/>
          <w:sz w:val="17"/>
          <w:vertAlign w:val="baseline"/>
        </w:rPr>
        <w:t> </w:t>
      </w:r>
      <w:r>
        <w:rPr>
          <w:i/>
          <w:w w:val="105"/>
          <w:sz w:val="17"/>
          <w:vertAlign w:val="baseline"/>
        </w:rPr>
        <w:t>See</w:t>
      </w:r>
      <w:r>
        <w:rPr>
          <w:i/>
          <w:spacing w:val="-7"/>
          <w:w w:val="105"/>
          <w:sz w:val="17"/>
          <w:vertAlign w:val="baseline"/>
        </w:rPr>
        <w:t> </w:t>
      </w:r>
      <w:r>
        <w:rPr>
          <w:w w:val="105"/>
          <w:sz w:val="17"/>
          <w:vertAlign w:val="baseline"/>
        </w:rPr>
        <w:t>Orin</w:t>
      </w:r>
      <w:r>
        <w:rPr>
          <w:spacing w:val="-6"/>
          <w:w w:val="105"/>
          <w:sz w:val="17"/>
          <w:vertAlign w:val="baseline"/>
        </w:rPr>
        <w:t> </w:t>
      </w:r>
      <w:r>
        <w:rPr>
          <w:w w:val="105"/>
          <w:sz w:val="17"/>
          <w:vertAlign w:val="baseline"/>
        </w:rPr>
        <w:t>Kerr,</w:t>
      </w:r>
      <w:r>
        <w:rPr>
          <w:spacing w:val="-8"/>
          <w:w w:val="105"/>
          <w:sz w:val="17"/>
          <w:vertAlign w:val="baseline"/>
        </w:rPr>
        <w:t> </w:t>
      </w:r>
      <w:r>
        <w:rPr>
          <w:i/>
          <w:w w:val="105"/>
          <w:sz w:val="17"/>
          <w:vertAlign w:val="baseline"/>
        </w:rPr>
        <w:t>The</w:t>
      </w:r>
      <w:r>
        <w:rPr>
          <w:i/>
          <w:spacing w:val="-7"/>
          <w:w w:val="105"/>
          <w:sz w:val="17"/>
          <w:vertAlign w:val="baseline"/>
        </w:rPr>
        <w:t> </w:t>
      </w:r>
      <w:r>
        <w:rPr>
          <w:i/>
          <w:w w:val="105"/>
          <w:sz w:val="17"/>
          <w:vertAlign w:val="baseline"/>
        </w:rPr>
        <w:t>Fourth</w:t>
      </w:r>
      <w:r>
        <w:rPr>
          <w:i/>
          <w:spacing w:val="-6"/>
          <w:w w:val="105"/>
          <w:sz w:val="17"/>
          <w:vertAlign w:val="baseline"/>
        </w:rPr>
        <w:t> </w:t>
      </w:r>
      <w:r>
        <w:rPr>
          <w:i/>
          <w:w w:val="105"/>
          <w:sz w:val="17"/>
          <w:vertAlign w:val="baseline"/>
        </w:rPr>
        <w:t>Amendment</w:t>
      </w:r>
      <w:r>
        <w:rPr>
          <w:i/>
          <w:spacing w:val="-6"/>
          <w:w w:val="105"/>
          <w:sz w:val="17"/>
          <w:vertAlign w:val="baseline"/>
        </w:rPr>
        <w:t> </w:t>
      </w:r>
      <w:r>
        <w:rPr>
          <w:i/>
          <w:w w:val="105"/>
          <w:sz w:val="17"/>
          <w:vertAlign w:val="baseline"/>
        </w:rPr>
        <w:t>and</w:t>
      </w:r>
      <w:r>
        <w:rPr>
          <w:i/>
          <w:spacing w:val="-8"/>
          <w:w w:val="105"/>
          <w:sz w:val="17"/>
          <w:vertAlign w:val="baseline"/>
        </w:rPr>
        <w:t> </w:t>
      </w:r>
      <w:r>
        <w:rPr>
          <w:i/>
          <w:w w:val="105"/>
          <w:sz w:val="17"/>
          <w:vertAlign w:val="baseline"/>
        </w:rPr>
        <w:t>New</w:t>
      </w:r>
      <w:r>
        <w:rPr>
          <w:i/>
          <w:spacing w:val="-7"/>
          <w:w w:val="105"/>
          <w:sz w:val="17"/>
          <w:vertAlign w:val="baseline"/>
        </w:rPr>
        <w:t> </w:t>
      </w:r>
      <w:r>
        <w:rPr>
          <w:i/>
          <w:w w:val="105"/>
          <w:sz w:val="17"/>
          <w:vertAlign w:val="baseline"/>
        </w:rPr>
        <w:t>Technologies:</w:t>
      </w:r>
      <w:r>
        <w:rPr>
          <w:i/>
          <w:spacing w:val="-6"/>
          <w:w w:val="105"/>
          <w:sz w:val="17"/>
          <w:vertAlign w:val="baseline"/>
        </w:rPr>
        <w:t> </w:t>
      </w:r>
      <w:r>
        <w:rPr>
          <w:i/>
          <w:w w:val="105"/>
          <w:sz w:val="17"/>
          <w:vertAlign w:val="baseline"/>
        </w:rPr>
        <w:t>Constitutional</w:t>
      </w:r>
      <w:r>
        <w:rPr>
          <w:i/>
          <w:spacing w:val="-8"/>
          <w:w w:val="105"/>
          <w:sz w:val="17"/>
          <w:vertAlign w:val="baseline"/>
        </w:rPr>
        <w:t> </w:t>
      </w:r>
      <w:r>
        <w:rPr>
          <w:i/>
          <w:w w:val="105"/>
          <w:sz w:val="17"/>
          <w:vertAlign w:val="baseline"/>
        </w:rPr>
        <w:t>Myths</w:t>
      </w:r>
      <w:r>
        <w:rPr>
          <w:i/>
          <w:spacing w:val="-7"/>
          <w:w w:val="105"/>
          <w:sz w:val="17"/>
          <w:vertAlign w:val="baseline"/>
        </w:rPr>
        <w:t> </w:t>
      </w:r>
      <w:r>
        <w:rPr>
          <w:i/>
          <w:w w:val="105"/>
          <w:sz w:val="17"/>
          <w:vertAlign w:val="baseline"/>
        </w:rPr>
        <w:t>and</w:t>
      </w:r>
      <w:r>
        <w:rPr>
          <w:i/>
          <w:spacing w:val="-6"/>
          <w:w w:val="105"/>
          <w:sz w:val="17"/>
          <w:vertAlign w:val="baseline"/>
        </w:rPr>
        <w:t> </w:t>
      </w:r>
      <w:r>
        <w:rPr>
          <w:i/>
          <w:w w:val="105"/>
          <w:sz w:val="17"/>
          <w:vertAlign w:val="baseline"/>
        </w:rPr>
        <w:t>the</w:t>
      </w:r>
      <w:r>
        <w:rPr>
          <w:i/>
          <w:spacing w:val="-8"/>
          <w:w w:val="105"/>
          <w:sz w:val="17"/>
          <w:vertAlign w:val="baseline"/>
        </w:rPr>
        <w:t> </w:t>
      </w:r>
      <w:r>
        <w:rPr>
          <w:i/>
          <w:w w:val="105"/>
          <w:sz w:val="17"/>
          <w:vertAlign w:val="baseline"/>
        </w:rPr>
        <w:t>Case</w:t>
      </w:r>
      <w:r>
        <w:rPr>
          <w:i/>
          <w:spacing w:val="-7"/>
          <w:w w:val="105"/>
          <w:sz w:val="17"/>
          <w:vertAlign w:val="baseline"/>
        </w:rPr>
        <w:t> </w:t>
      </w:r>
      <w:r>
        <w:rPr>
          <w:i/>
          <w:w w:val="105"/>
          <w:sz w:val="17"/>
          <w:vertAlign w:val="baseline"/>
        </w:rPr>
        <w:t>for</w:t>
      </w:r>
      <w:r>
        <w:rPr>
          <w:i/>
          <w:spacing w:val="-6"/>
          <w:w w:val="105"/>
          <w:sz w:val="17"/>
          <w:vertAlign w:val="baseline"/>
        </w:rPr>
        <w:t> </w:t>
      </w:r>
      <w:r>
        <w:rPr>
          <w:i/>
          <w:w w:val="105"/>
          <w:sz w:val="17"/>
          <w:vertAlign w:val="baseline"/>
        </w:rPr>
        <w:t>Caution</w:t>
      </w:r>
      <w:r>
        <w:rPr>
          <w:w w:val="105"/>
          <w:sz w:val="17"/>
          <w:vertAlign w:val="baseline"/>
        </w:rPr>
        <w:t>,</w:t>
      </w:r>
      <w:r>
        <w:rPr>
          <w:spacing w:val="-8"/>
          <w:w w:val="105"/>
          <w:sz w:val="17"/>
          <w:vertAlign w:val="baseline"/>
        </w:rPr>
        <w:t> </w:t>
      </w:r>
      <w:r>
        <w:rPr>
          <w:w w:val="105"/>
          <w:sz w:val="17"/>
          <w:vertAlign w:val="baseline"/>
        </w:rPr>
        <w:t>102 M</w:t>
      </w:r>
      <w:r>
        <w:rPr>
          <w:w w:val="105"/>
          <w:sz w:val="13"/>
          <w:vertAlign w:val="baseline"/>
        </w:rPr>
        <w:t>ICH</w:t>
      </w:r>
      <w:r>
        <w:rPr>
          <w:w w:val="105"/>
          <w:sz w:val="17"/>
          <w:vertAlign w:val="baseline"/>
        </w:rPr>
        <w:t>. L. R</w:t>
      </w:r>
      <w:r>
        <w:rPr>
          <w:w w:val="105"/>
          <w:sz w:val="13"/>
          <w:vertAlign w:val="baseline"/>
        </w:rPr>
        <w:t>EV</w:t>
      </w:r>
      <w:r>
        <w:rPr>
          <w:w w:val="105"/>
          <w:sz w:val="17"/>
          <w:vertAlign w:val="baseline"/>
        </w:rPr>
        <w:t>. 801, 859</w:t>
      </w:r>
      <w:r>
        <w:rPr>
          <w:spacing w:val="-20"/>
          <w:w w:val="105"/>
          <w:sz w:val="17"/>
          <w:vertAlign w:val="baseline"/>
        </w:rPr>
        <w:t> </w:t>
      </w:r>
      <w:r>
        <w:rPr>
          <w:w w:val="105"/>
          <w:sz w:val="17"/>
          <w:vertAlign w:val="baseline"/>
        </w:rPr>
        <w:t>(2004).</w:t>
      </w:r>
    </w:p>
    <w:p>
      <w:pPr>
        <w:spacing w:before="59"/>
        <w:ind w:left="724" w:right="0" w:firstLine="0"/>
        <w:jc w:val="left"/>
        <w:rPr>
          <w:sz w:val="17"/>
        </w:rPr>
      </w:pPr>
      <w:r>
        <w:rPr>
          <w:w w:val="105"/>
          <w:sz w:val="17"/>
          <w:vertAlign w:val="superscript"/>
        </w:rPr>
        <w:t>124</w:t>
      </w:r>
      <w:r>
        <w:rPr>
          <w:w w:val="105"/>
          <w:sz w:val="17"/>
          <w:vertAlign w:val="baseline"/>
        </w:rPr>
        <w:t> Slobogin, </w:t>
      </w:r>
      <w:r>
        <w:rPr>
          <w:i/>
          <w:w w:val="105"/>
          <w:sz w:val="17"/>
          <w:vertAlign w:val="baseline"/>
        </w:rPr>
        <w:t>supra </w:t>
      </w:r>
      <w:r>
        <w:rPr>
          <w:w w:val="105"/>
          <w:sz w:val="17"/>
          <w:vertAlign w:val="baseline"/>
        </w:rPr>
        <w:t>note 7, at 157 (describing arguments for and against the possessory interest argument).</w:t>
      </w:r>
    </w:p>
    <w:p>
      <w:pPr>
        <w:pStyle w:val="BodyText"/>
        <w:rPr>
          <w:sz w:val="20"/>
        </w:rPr>
      </w:pPr>
    </w:p>
    <w:p>
      <w:pPr>
        <w:pStyle w:val="BodyText"/>
        <w:rPr>
          <w:sz w:val="20"/>
        </w:rPr>
      </w:pPr>
    </w:p>
    <w:p>
      <w:pPr>
        <w:pStyle w:val="BodyText"/>
        <w:rPr>
          <w:sz w:val="28"/>
        </w:rPr>
      </w:pPr>
      <w:r>
        <w:rPr/>
        <w:pict>
          <v:rect style="position:absolute;margin-left:88.817818pt;margin-top:18.094479pt;width:426.1824pt;height:.4704pt;mso-position-horizontal-relative:page;mso-position-vertical-relative:paragraph;z-index:-15668224;mso-wrap-distance-left:0;mso-wrap-distance-right:0" filled="true" fillcolor="#00578f" stroked="false">
            <v:fill type="solid"/>
            <w10:wrap type="topAndBottom"/>
          </v:rect>
        </w:pict>
      </w:r>
    </w:p>
    <w:p>
      <w:pPr>
        <w:tabs>
          <w:tab w:pos="8467" w:val="right" w:leader="none"/>
        </w:tabs>
        <w:spacing w:line="166" w:lineRule="exact" w:before="0"/>
        <w:ind w:left="0" w:right="141" w:firstLine="0"/>
        <w:jc w:val="center"/>
        <w:rPr>
          <w:rFonts w:ascii="Arial"/>
          <w:sz w:val="15"/>
        </w:rPr>
      </w:pPr>
      <w:r>
        <w:rPr>
          <w:rFonts w:ascii="Arial"/>
          <w:color w:val="00578F"/>
          <w:w w:val="105"/>
          <w:sz w:val="15"/>
        </w:rPr>
        <w:t>Congressional Research</w:t>
      </w:r>
      <w:r>
        <w:rPr>
          <w:rFonts w:ascii="Arial"/>
          <w:color w:val="00578F"/>
          <w:spacing w:val="-2"/>
          <w:w w:val="105"/>
          <w:sz w:val="15"/>
        </w:rPr>
        <w:t> </w:t>
      </w:r>
      <w:r>
        <w:rPr>
          <w:rFonts w:ascii="Arial"/>
          <w:color w:val="00578F"/>
          <w:w w:val="105"/>
          <w:sz w:val="15"/>
        </w:rPr>
        <w:t>Service</w:t>
      </w:r>
      <w:r>
        <w:rPr>
          <w:color w:val="00578F"/>
          <w:w w:val="105"/>
          <w:sz w:val="15"/>
        </w:rPr>
        <w:tab/>
      </w:r>
      <w:r>
        <w:rPr>
          <w:rFonts w:ascii="Arial"/>
          <w:color w:val="00578F"/>
          <w:w w:val="105"/>
          <w:sz w:val="15"/>
        </w:rPr>
        <w:t>16</w:t>
      </w:r>
    </w:p>
    <w:p>
      <w:pPr>
        <w:spacing w:line="263" w:lineRule="exact" w:before="0"/>
        <w:ind w:left="176" w:right="317" w:firstLine="0"/>
        <w:jc w:val="center"/>
        <w:rPr>
          <w:rFonts w:ascii="Arial"/>
          <w:sz w:val="23"/>
        </w:rPr>
      </w:pPr>
      <w:r>
        <w:rPr>
          <w:rFonts w:ascii="Arial"/>
          <w:color w:val="FF0000"/>
          <w:sz w:val="23"/>
        </w:rPr>
        <w:t>146</w:t>
      </w:r>
    </w:p>
    <w:p>
      <w:pPr>
        <w:spacing w:after="0" w:line="263" w:lineRule="exact"/>
        <w:jc w:val="center"/>
        <w:rPr>
          <w:rFonts w:ascii="Arial"/>
          <w:sz w:val="23"/>
        </w:rPr>
        <w:sectPr>
          <w:pgSz w:w="11900" w:h="16840"/>
          <w:pgMar w:top="960" w:bottom="280" w:left="1080" w:right="760"/>
        </w:sectPr>
      </w:pPr>
    </w:p>
    <w:p>
      <w:pPr>
        <w:tabs>
          <w:tab w:pos="6087" w:val="left" w:leader="none"/>
        </w:tabs>
        <w:spacing w:before="83"/>
        <w:ind w:left="696" w:right="0" w:firstLine="0"/>
        <w:jc w:val="left"/>
        <w:rPr>
          <w:rFonts w:ascii="Arial"/>
          <w:i/>
          <w:sz w:val="15"/>
        </w:rPr>
      </w:pPr>
      <w:r>
        <w:rPr>
          <w:color w:val="00578F"/>
          <w:w w:val="105"/>
          <w:sz w:val="15"/>
          <w:u w:val="single" w:color="00578F"/>
        </w:rPr>
        <w:t> </w:t>
      </w:r>
      <w:r>
        <w:rPr>
          <w:color w:val="00578F"/>
          <w:sz w:val="15"/>
          <w:u w:val="single" w:color="00578F"/>
        </w:rPr>
        <w:tab/>
      </w:r>
      <w:r>
        <w:rPr>
          <w:rFonts w:ascii="Arial"/>
          <w:i/>
          <w:color w:val="00578F"/>
          <w:w w:val="105"/>
          <w:sz w:val="15"/>
          <w:u w:val="single" w:color="00578F"/>
        </w:rPr>
        <w:t>The Fourth Amendment Third-Party</w:t>
      </w:r>
      <w:r>
        <w:rPr>
          <w:rFonts w:ascii="Arial"/>
          <w:i/>
          <w:color w:val="00578F"/>
          <w:spacing w:val="-6"/>
          <w:w w:val="105"/>
          <w:sz w:val="15"/>
          <w:u w:val="single" w:color="00578F"/>
        </w:rPr>
        <w:t> </w:t>
      </w:r>
      <w:r>
        <w:rPr>
          <w:rFonts w:ascii="Arial"/>
          <w:i/>
          <w:color w:val="00578F"/>
          <w:w w:val="105"/>
          <w:sz w:val="15"/>
          <w:u w:val="single" w:color="00578F"/>
        </w:rPr>
        <w:t>Doctrine</w:t>
      </w:r>
    </w:p>
    <w:p>
      <w:pPr>
        <w:pStyle w:val="BodyText"/>
        <w:rPr>
          <w:rFonts w:ascii="Arial"/>
          <w:i/>
          <w:sz w:val="26"/>
        </w:rPr>
      </w:pPr>
    </w:p>
    <w:p>
      <w:pPr>
        <w:pStyle w:val="BodyText"/>
        <w:rPr>
          <w:rFonts w:ascii="Arial"/>
          <w:i/>
          <w:sz w:val="36"/>
        </w:rPr>
      </w:pPr>
    </w:p>
    <w:p>
      <w:pPr>
        <w:pStyle w:val="BodyText"/>
        <w:spacing w:line="247" w:lineRule="auto"/>
        <w:ind w:left="724" w:right="990"/>
      </w:pPr>
      <w:r>
        <w:rPr>
          <w:w w:val="105"/>
        </w:rPr>
        <w:t>papers,” and as such he could “assert neither ownership nor possession.”</w:t>
      </w:r>
      <w:r>
        <w:rPr>
          <w:w w:val="105"/>
          <w:vertAlign w:val="superscript"/>
        </w:rPr>
        <w:t>125</w:t>
      </w:r>
      <w:r>
        <w:rPr>
          <w:w w:val="105"/>
          <w:vertAlign w:val="baseline"/>
        </w:rPr>
        <w:t> Instead, they were deemed</w:t>
      </w:r>
      <w:r>
        <w:rPr>
          <w:spacing w:val="-15"/>
          <w:w w:val="105"/>
          <w:vertAlign w:val="baseline"/>
        </w:rPr>
        <w:t> </w:t>
      </w:r>
      <w:r>
        <w:rPr>
          <w:w w:val="105"/>
          <w:vertAlign w:val="baseline"/>
        </w:rPr>
        <w:t>“the</w:t>
      </w:r>
      <w:r>
        <w:rPr>
          <w:spacing w:val="-16"/>
          <w:w w:val="105"/>
          <w:vertAlign w:val="baseline"/>
        </w:rPr>
        <w:t> </w:t>
      </w:r>
      <w:r>
        <w:rPr>
          <w:w w:val="105"/>
          <w:vertAlign w:val="baseline"/>
        </w:rPr>
        <w:t>business</w:t>
      </w:r>
      <w:r>
        <w:rPr>
          <w:spacing w:val="-14"/>
          <w:w w:val="105"/>
          <w:vertAlign w:val="baseline"/>
        </w:rPr>
        <w:t> </w:t>
      </w:r>
      <w:r>
        <w:rPr>
          <w:w w:val="105"/>
          <w:vertAlign w:val="baseline"/>
        </w:rPr>
        <w:t>records</w:t>
      </w:r>
      <w:r>
        <w:rPr>
          <w:spacing w:val="-14"/>
          <w:w w:val="105"/>
          <w:vertAlign w:val="baseline"/>
        </w:rPr>
        <w:t> </w:t>
      </w:r>
      <w:r>
        <w:rPr>
          <w:w w:val="105"/>
          <w:vertAlign w:val="baseline"/>
        </w:rPr>
        <w:t>of</w:t>
      </w:r>
      <w:r>
        <w:rPr>
          <w:spacing w:val="-16"/>
          <w:w w:val="105"/>
          <w:vertAlign w:val="baseline"/>
        </w:rPr>
        <w:t> </w:t>
      </w:r>
      <w:r>
        <w:rPr>
          <w:w w:val="105"/>
          <w:vertAlign w:val="baseline"/>
        </w:rPr>
        <w:t>the</w:t>
      </w:r>
      <w:r>
        <w:rPr>
          <w:spacing w:val="-16"/>
          <w:w w:val="105"/>
          <w:vertAlign w:val="baseline"/>
        </w:rPr>
        <w:t> </w:t>
      </w:r>
      <w:r>
        <w:rPr>
          <w:w w:val="105"/>
          <w:vertAlign w:val="baseline"/>
        </w:rPr>
        <w:t>banks.”</w:t>
      </w:r>
      <w:r>
        <w:rPr>
          <w:w w:val="105"/>
          <w:vertAlign w:val="superscript"/>
        </w:rPr>
        <w:t>126</w:t>
      </w:r>
      <w:r>
        <w:rPr>
          <w:spacing w:val="-18"/>
          <w:w w:val="105"/>
          <w:vertAlign w:val="baseline"/>
        </w:rPr>
        <w:t> </w:t>
      </w:r>
      <w:r>
        <w:rPr>
          <w:w w:val="105"/>
          <w:vertAlign w:val="baseline"/>
        </w:rPr>
        <w:t>This</w:t>
      </w:r>
      <w:r>
        <w:rPr>
          <w:spacing w:val="-14"/>
          <w:w w:val="105"/>
          <w:vertAlign w:val="baseline"/>
        </w:rPr>
        <w:t> </w:t>
      </w:r>
      <w:r>
        <w:rPr>
          <w:w w:val="105"/>
          <w:vertAlign w:val="baseline"/>
        </w:rPr>
        <w:t>argument</w:t>
      </w:r>
      <w:r>
        <w:rPr>
          <w:spacing w:val="-13"/>
          <w:w w:val="105"/>
          <w:vertAlign w:val="baseline"/>
        </w:rPr>
        <w:t> </w:t>
      </w:r>
      <w:r>
        <w:rPr>
          <w:w w:val="105"/>
          <w:vertAlign w:val="baseline"/>
        </w:rPr>
        <w:t>is</w:t>
      </w:r>
      <w:r>
        <w:rPr>
          <w:spacing w:val="-14"/>
          <w:w w:val="105"/>
          <w:vertAlign w:val="baseline"/>
        </w:rPr>
        <w:t> </w:t>
      </w:r>
      <w:r>
        <w:rPr>
          <w:w w:val="105"/>
          <w:vertAlign w:val="baseline"/>
        </w:rPr>
        <w:t>buttressed</w:t>
      </w:r>
      <w:r>
        <w:rPr>
          <w:spacing w:val="-13"/>
          <w:w w:val="105"/>
          <w:vertAlign w:val="baseline"/>
        </w:rPr>
        <w:t> </w:t>
      </w:r>
      <w:r>
        <w:rPr>
          <w:w w:val="105"/>
          <w:vertAlign w:val="baseline"/>
        </w:rPr>
        <w:t>by</w:t>
      </w:r>
      <w:r>
        <w:rPr>
          <w:spacing w:val="-16"/>
          <w:w w:val="105"/>
          <w:vertAlign w:val="baseline"/>
        </w:rPr>
        <w:t> </w:t>
      </w:r>
      <w:r>
        <w:rPr>
          <w:w w:val="105"/>
          <w:vertAlign w:val="baseline"/>
        </w:rPr>
        <w:t>the</w:t>
      </w:r>
      <w:r>
        <w:rPr>
          <w:spacing w:val="-16"/>
          <w:w w:val="105"/>
          <w:vertAlign w:val="baseline"/>
        </w:rPr>
        <w:t> </w:t>
      </w:r>
      <w:r>
        <w:rPr>
          <w:w w:val="105"/>
          <w:vertAlign w:val="baseline"/>
        </w:rPr>
        <w:t>theory</w:t>
      </w:r>
      <w:r>
        <w:rPr>
          <w:spacing w:val="-16"/>
          <w:w w:val="105"/>
          <w:vertAlign w:val="baseline"/>
        </w:rPr>
        <w:t> </w:t>
      </w:r>
      <w:r>
        <w:rPr>
          <w:w w:val="105"/>
          <w:vertAlign w:val="baseline"/>
        </w:rPr>
        <w:t>that</w:t>
      </w:r>
      <w:r>
        <w:rPr>
          <w:spacing w:val="-14"/>
          <w:w w:val="105"/>
          <w:vertAlign w:val="baseline"/>
        </w:rPr>
        <w:t> </w:t>
      </w:r>
      <w:r>
        <w:rPr>
          <w:w w:val="105"/>
          <w:vertAlign w:val="baseline"/>
        </w:rPr>
        <w:t>the First</w:t>
      </w:r>
      <w:r>
        <w:rPr>
          <w:spacing w:val="-16"/>
          <w:w w:val="105"/>
          <w:vertAlign w:val="baseline"/>
        </w:rPr>
        <w:t> </w:t>
      </w:r>
      <w:r>
        <w:rPr>
          <w:w w:val="105"/>
          <w:vertAlign w:val="baseline"/>
        </w:rPr>
        <w:t>Amendment</w:t>
      </w:r>
      <w:r>
        <w:rPr>
          <w:spacing w:val="-5"/>
          <w:w w:val="105"/>
          <w:vertAlign w:val="baseline"/>
        </w:rPr>
        <w:t> </w:t>
      </w:r>
      <w:r>
        <w:rPr>
          <w:w w:val="105"/>
          <w:vertAlign w:val="baseline"/>
        </w:rPr>
        <w:t>protects</w:t>
      </w:r>
      <w:r>
        <w:rPr>
          <w:spacing w:val="-4"/>
          <w:w w:val="105"/>
          <w:vertAlign w:val="baseline"/>
        </w:rPr>
        <w:t> </w:t>
      </w:r>
      <w:r>
        <w:rPr>
          <w:w w:val="105"/>
          <w:vertAlign w:val="baseline"/>
        </w:rPr>
        <w:t>a</w:t>
      </w:r>
      <w:r>
        <w:rPr>
          <w:spacing w:val="-8"/>
          <w:w w:val="105"/>
          <w:vertAlign w:val="baseline"/>
        </w:rPr>
        <w:t> </w:t>
      </w:r>
      <w:r>
        <w:rPr>
          <w:w w:val="105"/>
          <w:vertAlign w:val="baseline"/>
        </w:rPr>
        <w:t>person’s</w:t>
      </w:r>
      <w:r>
        <w:rPr>
          <w:spacing w:val="-4"/>
          <w:w w:val="105"/>
          <w:vertAlign w:val="baseline"/>
        </w:rPr>
        <w:t> </w:t>
      </w:r>
      <w:r>
        <w:rPr>
          <w:w w:val="105"/>
          <w:vertAlign w:val="baseline"/>
        </w:rPr>
        <w:t>right</w:t>
      </w:r>
      <w:r>
        <w:rPr>
          <w:spacing w:val="-5"/>
          <w:w w:val="105"/>
          <w:vertAlign w:val="baseline"/>
        </w:rPr>
        <w:t> </w:t>
      </w:r>
      <w:r>
        <w:rPr>
          <w:w w:val="105"/>
          <w:vertAlign w:val="baseline"/>
        </w:rPr>
        <w:t>to</w:t>
      </w:r>
      <w:r>
        <w:rPr>
          <w:spacing w:val="-7"/>
          <w:w w:val="105"/>
          <w:vertAlign w:val="baseline"/>
        </w:rPr>
        <w:t> </w:t>
      </w:r>
      <w:r>
        <w:rPr>
          <w:w w:val="105"/>
          <w:vertAlign w:val="baseline"/>
        </w:rPr>
        <w:t>communicate</w:t>
      </w:r>
      <w:r>
        <w:rPr>
          <w:spacing w:val="-8"/>
          <w:w w:val="105"/>
          <w:vertAlign w:val="baseline"/>
        </w:rPr>
        <w:t> </w:t>
      </w:r>
      <w:r>
        <w:rPr>
          <w:w w:val="105"/>
          <w:vertAlign w:val="baseline"/>
        </w:rPr>
        <w:t>facts</w:t>
      </w:r>
      <w:r>
        <w:rPr>
          <w:spacing w:val="-7"/>
          <w:w w:val="105"/>
          <w:vertAlign w:val="baseline"/>
        </w:rPr>
        <w:t> </w:t>
      </w:r>
      <w:r>
        <w:rPr>
          <w:w w:val="105"/>
          <w:vertAlign w:val="baseline"/>
        </w:rPr>
        <w:t>to</w:t>
      </w:r>
      <w:r>
        <w:rPr>
          <w:spacing w:val="-8"/>
          <w:w w:val="105"/>
          <w:vertAlign w:val="baseline"/>
        </w:rPr>
        <w:t> </w:t>
      </w:r>
      <w:r>
        <w:rPr>
          <w:w w:val="105"/>
          <w:vertAlign w:val="baseline"/>
        </w:rPr>
        <w:t>others.</w:t>
      </w:r>
      <w:r>
        <w:rPr>
          <w:w w:val="105"/>
          <w:vertAlign w:val="superscript"/>
        </w:rPr>
        <w:t>127</w:t>
      </w:r>
    </w:p>
    <w:p>
      <w:pPr>
        <w:pStyle w:val="BodyText"/>
        <w:spacing w:before="7"/>
        <w:rPr>
          <w:sz w:val="30"/>
        </w:rPr>
      </w:pPr>
    </w:p>
    <w:p>
      <w:pPr>
        <w:pStyle w:val="Heading2"/>
        <w:spacing w:before="1"/>
        <w:ind w:left="724"/>
      </w:pPr>
      <w:bookmarkStart w:name="_TOC_250002" w:id="17"/>
      <w:bookmarkEnd w:id="17"/>
      <w:r>
        <w:rPr/>
        <w:t>Criticism of the Third-Party Doctrine</w:t>
      </w:r>
    </w:p>
    <w:p>
      <w:pPr>
        <w:pStyle w:val="BodyText"/>
        <w:spacing w:line="247" w:lineRule="auto" w:before="237"/>
        <w:ind w:left="724" w:right="873"/>
      </w:pPr>
      <w:r>
        <w:rPr>
          <w:w w:val="105"/>
        </w:rPr>
        <w:t>While</w:t>
      </w:r>
      <w:r>
        <w:rPr>
          <w:spacing w:val="-15"/>
          <w:w w:val="105"/>
        </w:rPr>
        <w:t> </w:t>
      </w:r>
      <w:r>
        <w:rPr>
          <w:w w:val="105"/>
        </w:rPr>
        <w:t>the</w:t>
      </w:r>
      <w:r>
        <w:rPr>
          <w:spacing w:val="-14"/>
          <w:w w:val="105"/>
        </w:rPr>
        <w:t> </w:t>
      </w:r>
      <w:r>
        <w:rPr>
          <w:w w:val="105"/>
        </w:rPr>
        <w:t>third-party</w:t>
      </w:r>
      <w:r>
        <w:rPr>
          <w:spacing w:val="-14"/>
          <w:w w:val="105"/>
        </w:rPr>
        <w:t> </w:t>
      </w:r>
      <w:r>
        <w:rPr>
          <w:w w:val="105"/>
        </w:rPr>
        <w:t>doctrine</w:t>
      </w:r>
      <w:r>
        <w:rPr>
          <w:spacing w:val="-12"/>
          <w:w w:val="105"/>
        </w:rPr>
        <w:t> </w:t>
      </w:r>
      <w:r>
        <w:rPr>
          <w:w w:val="105"/>
        </w:rPr>
        <w:t>appears</w:t>
      </w:r>
      <w:r>
        <w:rPr>
          <w:spacing w:val="-11"/>
          <w:w w:val="105"/>
        </w:rPr>
        <w:t> </w:t>
      </w:r>
      <w:r>
        <w:rPr>
          <w:w w:val="105"/>
        </w:rPr>
        <w:t>to</w:t>
      </w:r>
      <w:r>
        <w:rPr>
          <w:spacing w:val="-14"/>
          <w:w w:val="105"/>
        </w:rPr>
        <w:t> </w:t>
      </w:r>
      <w:r>
        <w:rPr>
          <w:w w:val="105"/>
        </w:rPr>
        <w:t>fit</w:t>
      </w:r>
      <w:r>
        <w:rPr>
          <w:spacing w:val="-15"/>
          <w:w w:val="105"/>
        </w:rPr>
        <w:t> </w:t>
      </w:r>
      <w:r>
        <w:rPr>
          <w:w w:val="105"/>
        </w:rPr>
        <w:t>reasonably</w:t>
      </w:r>
      <w:r>
        <w:rPr>
          <w:spacing w:val="-14"/>
          <w:w w:val="105"/>
        </w:rPr>
        <w:t> </w:t>
      </w:r>
      <w:r>
        <w:rPr>
          <w:w w:val="105"/>
        </w:rPr>
        <w:t>well</w:t>
      </w:r>
      <w:r>
        <w:rPr>
          <w:spacing w:val="-11"/>
          <w:w w:val="105"/>
        </w:rPr>
        <w:t> </w:t>
      </w:r>
      <w:r>
        <w:rPr>
          <w:w w:val="105"/>
        </w:rPr>
        <w:t>with</w:t>
      </w:r>
      <w:r>
        <w:rPr>
          <w:spacing w:val="-15"/>
          <w:w w:val="105"/>
        </w:rPr>
        <w:t> </w:t>
      </w:r>
      <w:r>
        <w:rPr>
          <w:w w:val="105"/>
        </w:rPr>
        <w:t>the</w:t>
      </w:r>
      <w:r>
        <w:rPr>
          <w:spacing w:val="-14"/>
          <w:w w:val="105"/>
        </w:rPr>
        <w:t> </w:t>
      </w:r>
      <w:r>
        <w:rPr>
          <w:w w:val="105"/>
        </w:rPr>
        <w:t>rest</w:t>
      </w:r>
      <w:r>
        <w:rPr>
          <w:spacing w:val="-11"/>
          <w:w w:val="105"/>
        </w:rPr>
        <w:t> </w:t>
      </w:r>
      <w:r>
        <w:rPr>
          <w:w w:val="105"/>
        </w:rPr>
        <w:t>of</w:t>
      </w:r>
      <w:r>
        <w:rPr>
          <w:spacing w:val="-12"/>
          <w:w w:val="105"/>
        </w:rPr>
        <w:t> </w:t>
      </w:r>
      <w:r>
        <w:rPr>
          <w:w w:val="105"/>
        </w:rPr>
        <w:t>Fourth</w:t>
      </w:r>
      <w:r>
        <w:rPr>
          <w:spacing w:val="-22"/>
          <w:w w:val="105"/>
        </w:rPr>
        <w:t> </w:t>
      </w:r>
      <w:r>
        <w:rPr>
          <w:w w:val="105"/>
        </w:rPr>
        <w:t>Amendment case </w:t>
      </w:r>
      <w:r>
        <w:rPr>
          <w:spacing w:val="-4"/>
          <w:w w:val="105"/>
        </w:rPr>
        <w:t>law, </w:t>
      </w:r>
      <w:r>
        <w:rPr>
          <w:w w:val="105"/>
        </w:rPr>
        <w:t>and has other weighty arguments in its favor, it has also had its share of vocal critics both on and </w:t>
      </w:r>
      <w:r>
        <w:rPr>
          <w:spacing w:val="-3"/>
          <w:w w:val="105"/>
        </w:rPr>
        <w:t>off </w:t>
      </w:r>
      <w:r>
        <w:rPr>
          <w:w w:val="105"/>
        </w:rPr>
        <w:t>the Court. There have been four major arguments against its application: (1) privacy is not an all-or-nothing proposition that is lost once information is disclosed to another person</w:t>
      </w:r>
      <w:r>
        <w:rPr>
          <w:spacing w:val="-14"/>
          <w:w w:val="105"/>
        </w:rPr>
        <w:t> </w:t>
      </w:r>
      <w:r>
        <w:rPr>
          <w:w w:val="105"/>
        </w:rPr>
        <w:t>or</w:t>
      </w:r>
      <w:r>
        <w:rPr>
          <w:spacing w:val="-16"/>
          <w:w w:val="105"/>
        </w:rPr>
        <w:t> </w:t>
      </w:r>
      <w:r>
        <w:rPr>
          <w:w w:val="105"/>
        </w:rPr>
        <w:t>company;</w:t>
      </w:r>
      <w:r>
        <w:rPr>
          <w:spacing w:val="-13"/>
          <w:w w:val="105"/>
        </w:rPr>
        <w:t> </w:t>
      </w:r>
      <w:r>
        <w:rPr>
          <w:w w:val="105"/>
        </w:rPr>
        <w:t>(2)</w:t>
      </w:r>
      <w:r>
        <w:rPr>
          <w:spacing w:val="-16"/>
          <w:w w:val="105"/>
        </w:rPr>
        <w:t> </w:t>
      </w:r>
      <w:r>
        <w:rPr>
          <w:w w:val="105"/>
        </w:rPr>
        <w:t>information</w:t>
      </w:r>
      <w:r>
        <w:rPr>
          <w:spacing w:val="-13"/>
          <w:w w:val="105"/>
        </w:rPr>
        <w:t> </w:t>
      </w:r>
      <w:r>
        <w:rPr>
          <w:w w:val="105"/>
        </w:rPr>
        <w:t>sent</w:t>
      </w:r>
      <w:r>
        <w:rPr>
          <w:spacing w:val="-14"/>
          <w:w w:val="105"/>
        </w:rPr>
        <w:t> </w:t>
      </w:r>
      <w:r>
        <w:rPr>
          <w:w w:val="105"/>
        </w:rPr>
        <w:t>to</w:t>
      </w:r>
      <w:r>
        <w:rPr>
          <w:spacing w:val="-16"/>
          <w:w w:val="105"/>
        </w:rPr>
        <w:t> </w:t>
      </w:r>
      <w:r>
        <w:rPr>
          <w:w w:val="105"/>
        </w:rPr>
        <w:t>third-party</w:t>
      </w:r>
      <w:r>
        <w:rPr>
          <w:spacing w:val="-15"/>
          <w:w w:val="105"/>
        </w:rPr>
        <w:t> </w:t>
      </w:r>
      <w:r>
        <w:rPr>
          <w:w w:val="105"/>
        </w:rPr>
        <w:t>companies</w:t>
      </w:r>
      <w:r>
        <w:rPr>
          <w:spacing w:val="-16"/>
          <w:w w:val="105"/>
        </w:rPr>
        <w:t> </w:t>
      </w:r>
      <w:r>
        <w:rPr>
          <w:w w:val="105"/>
        </w:rPr>
        <w:t>is</w:t>
      </w:r>
      <w:r>
        <w:rPr>
          <w:spacing w:val="-13"/>
          <w:w w:val="105"/>
        </w:rPr>
        <w:t> </w:t>
      </w:r>
      <w:r>
        <w:rPr>
          <w:w w:val="105"/>
        </w:rPr>
        <w:t>not</w:t>
      </w:r>
      <w:r>
        <w:rPr>
          <w:spacing w:val="-13"/>
          <w:w w:val="105"/>
        </w:rPr>
        <w:t> </w:t>
      </w:r>
      <w:r>
        <w:rPr>
          <w:w w:val="105"/>
        </w:rPr>
        <w:t>actually</w:t>
      </w:r>
      <w:r>
        <w:rPr>
          <w:spacing w:val="-16"/>
          <w:w w:val="105"/>
        </w:rPr>
        <w:t> </w:t>
      </w:r>
      <w:r>
        <w:rPr>
          <w:w w:val="105"/>
        </w:rPr>
        <w:t>“voluntary,”</w:t>
      </w:r>
      <w:r>
        <w:rPr>
          <w:spacing w:val="-13"/>
          <w:w w:val="105"/>
        </w:rPr>
        <w:t> </w:t>
      </w:r>
      <w:r>
        <w:rPr>
          <w:w w:val="105"/>
        </w:rPr>
        <w:t>as people need these services to participate in modern society; (3) the judiciary should not impose privacy</w:t>
      </w:r>
      <w:r>
        <w:rPr>
          <w:spacing w:val="-18"/>
          <w:w w:val="105"/>
        </w:rPr>
        <w:t> </w:t>
      </w:r>
      <w:r>
        <w:rPr>
          <w:w w:val="105"/>
        </w:rPr>
        <w:t>regimes</w:t>
      </w:r>
      <w:r>
        <w:rPr>
          <w:spacing w:val="-15"/>
          <w:w w:val="105"/>
        </w:rPr>
        <w:t> </w:t>
      </w:r>
      <w:r>
        <w:rPr>
          <w:w w:val="105"/>
        </w:rPr>
        <w:t>on</w:t>
      </w:r>
      <w:r>
        <w:rPr>
          <w:spacing w:val="-16"/>
          <w:w w:val="105"/>
        </w:rPr>
        <w:t> </w:t>
      </w:r>
      <w:r>
        <w:rPr>
          <w:w w:val="105"/>
        </w:rPr>
        <w:t>the</w:t>
      </w:r>
      <w:r>
        <w:rPr>
          <w:spacing w:val="-17"/>
          <w:w w:val="105"/>
        </w:rPr>
        <w:t> </w:t>
      </w:r>
      <w:r>
        <w:rPr>
          <w:w w:val="105"/>
        </w:rPr>
        <w:t>citizenry</w:t>
      </w:r>
      <w:r>
        <w:rPr>
          <w:spacing w:val="-18"/>
          <w:w w:val="105"/>
        </w:rPr>
        <w:t> </w:t>
      </w:r>
      <w:r>
        <w:rPr>
          <w:w w:val="105"/>
        </w:rPr>
        <w:t>without</w:t>
      </w:r>
      <w:r>
        <w:rPr>
          <w:spacing w:val="-15"/>
          <w:w w:val="105"/>
        </w:rPr>
        <w:t> </w:t>
      </w:r>
      <w:r>
        <w:rPr>
          <w:w w:val="105"/>
        </w:rPr>
        <w:t>engaging</w:t>
      </w:r>
      <w:r>
        <w:rPr>
          <w:spacing w:val="-18"/>
          <w:w w:val="105"/>
        </w:rPr>
        <w:t> </w:t>
      </w:r>
      <w:r>
        <w:rPr>
          <w:w w:val="105"/>
        </w:rPr>
        <w:t>in</w:t>
      </w:r>
      <w:r>
        <w:rPr>
          <w:spacing w:val="-15"/>
          <w:w w:val="105"/>
        </w:rPr>
        <w:t> </w:t>
      </w:r>
      <w:r>
        <w:rPr>
          <w:w w:val="105"/>
        </w:rPr>
        <w:t>a</w:t>
      </w:r>
      <w:r>
        <w:rPr>
          <w:spacing w:val="-15"/>
          <w:w w:val="105"/>
        </w:rPr>
        <w:t> </w:t>
      </w:r>
      <w:r>
        <w:rPr>
          <w:w w:val="105"/>
        </w:rPr>
        <w:t>more</w:t>
      </w:r>
      <w:r>
        <w:rPr>
          <w:spacing w:val="-16"/>
          <w:w w:val="105"/>
        </w:rPr>
        <w:t> </w:t>
      </w:r>
      <w:r>
        <w:rPr>
          <w:w w:val="105"/>
        </w:rPr>
        <w:t>comprehensive</w:t>
      </w:r>
      <w:r>
        <w:rPr>
          <w:spacing w:val="-15"/>
          <w:w w:val="105"/>
        </w:rPr>
        <w:t> </w:t>
      </w:r>
      <w:r>
        <w:rPr>
          <w:w w:val="105"/>
        </w:rPr>
        <w:t>privacy</w:t>
      </w:r>
      <w:r>
        <w:rPr>
          <w:spacing w:val="-17"/>
          <w:w w:val="105"/>
        </w:rPr>
        <w:t> </w:t>
      </w:r>
      <w:r>
        <w:rPr>
          <w:w w:val="105"/>
        </w:rPr>
        <w:t>analysis;</w:t>
      </w:r>
      <w:r>
        <w:rPr>
          <w:spacing w:val="-17"/>
          <w:w w:val="105"/>
        </w:rPr>
        <w:t> </w:t>
      </w:r>
      <w:r>
        <w:rPr>
          <w:w w:val="105"/>
        </w:rPr>
        <w:t>and</w:t>
      </w:r>
    </w:p>
    <w:p>
      <w:pPr>
        <w:pStyle w:val="BodyText"/>
        <w:spacing w:line="247" w:lineRule="auto"/>
        <w:ind w:left="724" w:right="1121"/>
      </w:pPr>
      <w:r>
        <w:rPr>
          <w:w w:val="105"/>
        </w:rPr>
        <w:t>(4)</w:t>
      </w:r>
      <w:r>
        <w:rPr>
          <w:spacing w:val="-17"/>
          <w:w w:val="105"/>
        </w:rPr>
        <w:t> </w:t>
      </w:r>
      <w:r>
        <w:rPr>
          <w:w w:val="105"/>
        </w:rPr>
        <w:t>failing</w:t>
      </w:r>
      <w:r>
        <w:rPr>
          <w:spacing w:val="-16"/>
          <w:w w:val="105"/>
        </w:rPr>
        <w:t> </w:t>
      </w:r>
      <w:r>
        <w:rPr>
          <w:w w:val="105"/>
        </w:rPr>
        <w:t>to</w:t>
      </w:r>
      <w:r>
        <w:rPr>
          <w:spacing w:val="-14"/>
          <w:w w:val="105"/>
        </w:rPr>
        <w:t> </w:t>
      </w:r>
      <w:r>
        <w:rPr>
          <w:w w:val="105"/>
        </w:rPr>
        <w:t>protect</w:t>
      </w:r>
      <w:r>
        <w:rPr>
          <w:spacing w:val="-16"/>
          <w:w w:val="105"/>
        </w:rPr>
        <w:t> </w:t>
      </w:r>
      <w:r>
        <w:rPr>
          <w:w w:val="105"/>
        </w:rPr>
        <w:t>information</w:t>
      </w:r>
      <w:r>
        <w:rPr>
          <w:spacing w:val="-14"/>
          <w:w w:val="105"/>
        </w:rPr>
        <w:t> </w:t>
      </w:r>
      <w:r>
        <w:rPr>
          <w:w w:val="105"/>
        </w:rPr>
        <w:t>shared</w:t>
      </w:r>
      <w:r>
        <w:rPr>
          <w:spacing w:val="-15"/>
          <w:w w:val="105"/>
        </w:rPr>
        <w:t> </w:t>
      </w:r>
      <w:r>
        <w:rPr>
          <w:w w:val="105"/>
        </w:rPr>
        <w:t>with</w:t>
      </w:r>
      <w:r>
        <w:rPr>
          <w:spacing w:val="-15"/>
          <w:w w:val="105"/>
        </w:rPr>
        <w:t> </w:t>
      </w:r>
      <w:r>
        <w:rPr>
          <w:w w:val="105"/>
        </w:rPr>
        <w:t>others</w:t>
      </w:r>
      <w:r>
        <w:rPr>
          <w:spacing w:val="-14"/>
          <w:w w:val="105"/>
        </w:rPr>
        <w:t> </w:t>
      </w:r>
      <w:r>
        <w:rPr>
          <w:w w:val="105"/>
        </w:rPr>
        <w:t>has</w:t>
      </w:r>
      <w:r>
        <w:rPr>
          <w:spacing w:val="-16"/>
          <w:w w:val="105"/>
        </w:rPr>
        <w:t> </w:t>
      </w:r>
      <w:r>
        <w:rPr>
          <w:w w:val="105"/>
        </w:rPr>
        <w:t>the</w:t>
      </w:r>
      <w:r>
        <w:rPr>
          <w:spacing w:val="-14"/>
          <w:w w:val="105"/>
        </w:rPr>
        <w:t> </w:t>
      </w:r>
      <w:r>
        <w:rPr>
          <w:w w:val="105"/>
        </w:rPr>
        <w:t>potential</w:t>
      </w:r>
      <w:r>
        <w:rPr>
          <w:spacing w:val="-17"/>
          <w:w w:val="105"/>
        </w:rPr>
        <w:t> </w:t>
      </w:r>
      <w:r>
        <w:rPr>
          <w:w w:val="105"/>
        </w:rPr>
        <w:t>to</w:t>
      </w:r>
      <w:r>
        <w:rPr>
          <w:spacing w:val="-14"/>
          <w:w w:val="105"/>
        </w:rPr>
        <w:t> </w:t>
      </w:r>
      <w:r>
        <w:rPr>
          <w:w w:val="105"/>
        </w:rPr>
        <w:t>breed</w:t>
      </w:r>
      <w:r>
        <w:rPr>
          <w:spacing w:val="-14"/>
          <w:w w:val="105"/>
        </w:rPr>
        <w:t> </w:t>
      </w:r>
      <w:r>
        <w:rPr>
          <w:w w:val="105"/>
        </w:rPr>
        <w:t>distrust</w:t>
      </w:r>
      <w:r>
        <w:rPr>
          <w:spacing w:val="-14"/>
          <w:w w:val="105"/>
        </w:rPr>
        <w:t> </w:t>
      </w:r>
      <w:r>
        <w:rPr>
          <w:w w:val="105"/>
        </w:rPr>
        <w:t>among people or businesses communicating with each</w:t>
      </w:r>
      <w:r>
        <w:rPr>
          <w:spacing w:val="-24"/>
          <w:w w:val="105"/>
        </w:rPr>
        <w:t> </w:t>
      </w:r>
      <w:r>
        <w:rPr>
          <w:spacing w:val="-3"/>
          <w:w w:val="105"/>
        </w:rPr>
        <w:t>other.</w:t>
      </w:r>
    </w:p>
    <w:p>
      <w:pPr>
        <w:pStyle w:val="BodyText"/>
        <w:spacing w:before="8"/>
        <w:rPr>
          <w:sz w:val="19"/>
        </w:rPr>
      </w:pPr>
    </w:p>
    <w:p>
      <w:pPr>
        <w:pStyle w:val="BodyText"/>
        <w:spacing w:line="247" w:lineRule="auto"/>
        <w:ind w:left="724" w:right="868"/>
      </w:pPr>
      <w:r>
        <w:rPr>
          <w:w w:val="105"/>
        </w:rPr>
        <w:t>The</w:t>
      </w:r>
      <w:r>
        <w:rPr>
          <w:spacing w:val="-15"/>
          <w:w w:val="105"/>
        </w:rPr>
        <w:t> </w:t>
      </w:r>
      <w:r>
        <w:rPr>
          <w:w w:val="105"/>
        </w:rPr>
        <w:t>first</w:t>
      </w:r>
      <w:r>
        <w:rPr>
          <w:spacing w:val="-12"/>
          <w:w w:val="105"/>
        </w:rPr>
        <w:t> </w:t>
      </w:r>
      <w:r>
        <w:rPr>
          <w:w w:val="105"/>
        </w:rPr>
        <w:t>major</w:t>
      </w:r>
      <w:r>
        <w:rPr>
          <w:spacing w:val="-15"/>
          <w:w w:val="105"/>
        </w:rPr>
        <w:t> </w:t>
      </w:r>
      <w:r>
        <w:rPr>
          <w:w w:val="105"/>
        </w:rPr>
        <w:t>argument</w:t>
      </w:r>
      <w:r>
        <w:rPr>
          <w:spacing w:val="-12"/>
          <w:w w:val="105"/>
        </w:rPr>
        <w:t> </w:t>
      </w:r>
      <w:r>
        <w:rPr>
          <w:w w:val="105"/>
        </w:rPr>
        <w:t>against</w:t>
      </w:r>
      <w:r>
        <w:rPr>
          <w:spacing w:val="-15"/>
          <w:w w:val="105"/>
        </w:rPr>
        <w:t> </w:t>
      </w:r>
      <w:r>
        <w:rPr>
          <w:w w:val="105"/>
        </w:rPr>
        <w:t>the</w:t>
      </w:r>
      <w:r>
        <w:rPr>
          <w:spacing w:val="-14"/>
          <w:w w:val="105"/>
        </w:rPr>
        <w:t> </w:t>
      </w:r>
      <w:r>
        <w:rPr>
          <w:w w:val="105"/>
        </w:rPr>
        <w:t>third-party</w:t>
      </w:r>
      <w:r>
        <w:rPr>
          <w:spacing w:val="-15"/>
          <w:w w:val="105"/>
        </w:rPr>
        <w:t> </w:t>
      </w:r>
      <w:r>
        <w:rPr>
          <w:w w:val="105"/>
        </w:rPr>
        <w:t>doctrine</w:t>
      </w:r>
      <w:r>
        <w:rPr>
          <w:spacing w:val="-12"/>
          <w:w w:val="105"/>
        </w:rPr>
        <w:t> </w:t>
      </w:r>
      <w:r>
        <w:rPr>
          <w:w w:val="105"/>
        </w:rPr>
        <w:t>challenges</w:t>
      </w:r>
      <w:r>
        <w:rPr>
          <w:spacing w:val="-12"/>
          <w:w w:val="105"/>
        </w:rPr>
        <w:t> </w:t>
      </w:r>
      <w:r>
        <w:rPr>
          <w:w w:val="105"/>
        </w:rPr>
        <w:t>the</w:t>
      </w:r>
      <w:r>
        <w:rPr>
          <w:spacing w:val="-13"/>
          <w:w w:val="105"/>
        </w:rPr>
        <w:t> </w:t>
      </w:r>
      <w:r>
        <w:rPr>
          <w:w w:val="105"/>
        </w:rPr>
        <w:t>notion</w:t>
      </w:r>
      <w:r>
        <w:rPr>
          <w:spacing w:val="-13"/>
          <w:w w:val="105"/>
        </w:rPr>
        <w:t> </w:t>
      </w:r>
      <w:r>
        <w:rPr>
          <w:w w:val="105"/>
        </w:rPr>
        <w:t>that</w:t>
      </w:r>
      <w:r>
        <w:rPr>
          <w:spacing w:val="-12"/>
          <w:w w:val="105"/>
        </w:rPr>
        <w:t> </w:t>
      </w:r>
      <w:r>
        <w:rPr>
          <w:w w:val="105"/>
        </w:rPr>
        <w:t>once</w:t>
      </w:r>
      <w:r>
        <w:rPr>
          <w:spacing w:val="-12"/>
          <w:w w:val="105"/>
        </w:rPr>
        <w:t> </w:t>
      </w:r>
      <w:r>
        <w:rPr>
          <w:w w:val="105"/>
        </w:rPr>
        <w:t>privacy is</w:t>
      </w:r>
      <w:r>
        <w:rPr>
          <w:spacing w:val="-10"/>
          <w:w w:val="105"/>
        </w:rPr>
        <w:t> </w:t>
      </w:r>
      <w:r>
        <w:rPr>
          <w:w w:val="105"/>
        </w:rPr>
        <w:t>lost</w:t>
      </w:r>
      <w:r>
        <w:rPr>
          <w:spacing w:val="-9"/>
          <w:w w:val="105"/>
        </w:rPr>
        <w:t> </w:t>
      </w:r>
      <w:r>
        <w:rPr>
          <w:w w:val="105"/>
        </w:rPr>
        <w:t>to</w:t>
      </w:r>
      <w:r>
        <w:rPr>
          <w:spacing w:val="-11"/>
          <w:w w:val="105"/>
        </w:rPr>
        <w:t> </w:t>
      </w:r>
      <w:r>
        <w:rPr>
          <w:w w:val="105"/>
        </w:rPr>
        <w:t>one</w:t>
      </w:r>
      <w:r>
        <w:rPr>
          <w:spacing w:val="-9"/>
          <w:w w:val="105"/>
        </w:rPr>
        <w:t> </w:t>
      </w:r>
      <w:r>
        <w:rPr>
          <w:w w:val="105"/>
        </w:rPr>
        <w:t>person,</w:t>
      </w:r>
      <w:r>
        <w:rPr>
          <w:spacing w:val="-9"/>
          <w:w w:val="105"/>
        </w:rPr>
        <w:t> </w:t>
      </w:r>
      <w:r>
        <w:rPr>
          <w:w w:val="105"/>
        </w:rPr>
        <w:t>it</w:t>
      </w:r>
      <w:r>
        <w:rPr>
          <w:spacing w:val="-9"/>
          <w:w w:val="105"/>
        </w:rPr>
        <w:t> </w:t>
      </w:r>
      <w:r>
        <w:rPr>
          <w:w w:val="105"/>
        </w:rPr>
        <w:t>is</w:t>
      </w:r>
      <w:r>
        <w:rPr>
          <w:spacing w:val="-8"/>
          <w:w w:val="105"/>
        </w:rPr>
        <w:t> </w:t>
      </w:r>
      <w:r>
        <w:rPr>
          <w:w w:val="105"/>
        </w:rPr>
        <w:t>lost</w:t>
      </w:r>
      <w:r>
        <w:rPr>
          <w:spacing w:val="-9"/>
          <w:w w:val="105"/>
        </w:rPr>
        <w:t> </w:t>
      </w:r>
      <w:r>
        <w:rPr>
          <w:w w:val="105"/>
        </w:rPr>
        <w:t>to</w:t>
      </w:r>
      <w:r>
        <w:rPr>
          <w:spacing w:val="-9"/>
          <w:w w:val="105"/>
        </w:rPr>
        <w:t> </w:t>
      </w:r>
      <w:r>
        <w:rPr>
          <w:w w:val="105"/>
        </w:rPr>
        <w:t>the</w:t>
      </w:r>
      <w:r>
        <w:rPr>
          <w:spacing w:val="-9"/>
          <w:w w:val="105"/>
        </w:rPr>
        <w:t> </w:t>
      </w:r>
      <w:r>
        <w:rPr>
          <w:w w:val="105"/>
        </w:rPr>
        <w:t>world.</w:t>
      </w:r>
      <w:r>
        <w:rPr>
          <w:spacing w:val="-19"/>
          <w:w w:val="105"/>
        </w:rPr>
        <w:t> </w:t>
      </w:r>
      <w:r>
        <w:rPr>
          <w:w w:val="105"/>
        </w:rPr>
        <w:t>At</w:t>
      </w:r>
      <w:r>
        <w:rPr>
          <w:spacing w:val="-10"/>
          <w:w w:val="105"/>
        </w:rPr>
        <w:t> </w:t>
      </w:r>
      <w:r>
        <w:rPr>
          <w:w w:val="105"/>
        </w:rPr>
        <w:t>bottom,</w:t>
      </w:r>
      <w:r>
        <w:rPr>
          <w:spacing w:val="-9"/>
          <w:w w:val="105"/>
        </w:rPr>
        <w:t> </w:t>
      </w:r>
      <w:r>
        <w:rPr>
          <w:w w:val="105"/>
        </w:rPr>
        <w:t>this</w:t>
      </w:r>
      <w:r>
        <w:rPr>
          <w:spacing w:val="-10"/>
          <w:w w:val="105"/>
        </w:rPr>
        <w:t> </w:t>
      </w:r>
      <w:r>
        <w:rPr>
          <w:w w:val="105"/>
        </w:rPr>
        <w:t>is</w:t>
      </w:r>
      <w:r>
        <w:rPr>
          <w:spacing w:val="-9"/>
          <w:w w:val="105"/>
        </w:rPr>
        <w:t> </w:t>
      </w:r>
      <w:r>
        <w:rPr>
          <w:w w:val="105"/>
        </w:rPr>
        <w:t>a</w:t>
      </w:r>
      <w:r>
        <w:rPr>
          <w:spacing w:val="-11"/>
          <w:w w:val="105"/>
        </w:rPr>
        <w:t> </w:t>
      </w:r>
      <w:r>
        <w:rPr>
          <w:w w:val="105"/>
        </w:rPr>
        <w:t>challenge</w:t>
      </w:r>
      <w:r>
        <w:rPr>
          <w:spacing w:val="-9"/>
          <w:w w:val="105"/>
        </w:rPr>
        <w:t> </w:t>
      </w:r>
      <w:r>
        <w:rPr>
          <w:w w:val="105"/>
        </w:rPr>
        <w:t>to</w:t>
      </w:r>
      <w:r>
        <w:rPr>
          <w:spacing w:val="-11"/>
          <w:w w:val="105"/>
        </w:rPr>
        <w:t> </w:t>
      </w:r>
      <w:r>
        <w:rPr>
          <w:w w:val="105"/>
        </w:rPr>
        <w:t>the</w:t>
      </w:r>
      <w:r>
        <w:rPr>
          <w:spacing w:val="-9"/>
          <w:w w:val="105"/>
        </w:rPr>
        <w:t> </w:t>
      </w:r>
      <w:r>
        <w:rPr>
          <w:w w:val="105"/>
        </w:rPr>
        <w:t>secrecy</w:t>
      </w:r>
      <w:r>
        <w:rPr>
          <w:spacing w:val="-11"/>
          <w:w w:val="105"/>
        </w:rPr>
        <w:t> </w:t>
      </w:r>
      <w:r>
        <w:rPr>
          <w:w w:val="105"/>
        </w:rPr>
        <w:t>model</w:t>
      </w:r>
      <w:r>
        <w:rPr>
          <w:spacing w:val="-9"/>
          <w:w w:val="105"/>
        </w:rPr>
        <w:t> </w:t>
      </w:r>
      <w:r>
        <w:rPr>
          <w:w w:val="105"/>
        </w:rPr>
        <w:t>of the Fourth Amendment. The secrecy theory of privacy has been criticized for not taking into consideration</w:t>
      </w:r>
      <w:r>
        <w:rPr>
          <w:spacing w:val="-15"/>
          <w:w w:val="105"/>
        </w:rPr>
        <w:t> </w:t>
      </w:r>
      <w:r>
        <w:rPr>
          <w:w w:val="105"/>
        </w:rPr>
        <w:t>that</w:t>
      </w:r>
      <w:r>
        <w:rPr>
          <w:spacing w:val="-12"/>
          <w:w w:val="105"/>
        </w:rPr>
        <w:t> </w:t>
      </w:r>
      <w:r>
        <w:rPr>
          <w:w w:val="105"/>
        </w:rPr>
        <w:t>people</w:t>
      </w:r>
      <w:r>
        <w:rPr>
          <w:spacing w:val="-14"/>
          <w:w w:val="105"/>
        </w:rPr>
        <w:t> </w:t>
      </w:r>
      <w:r>
        <w:rPr>
          <w:w w:val="105"/>
        </w:rPr>
        <w:t>may</w:t>
      </w:r>
      <w:r>
        <w:rPr>
          <w:spacing w:val="-14"/>
          <w:w w:val="105"/>
        </w:rPr>
        <w:t> </w:t>
      </w:r>
      <w:r>
        <w:rPr>
          <w:w w:val="105"/>
        </w:rPr>
        <w:t>not</w:t>
      </w:r>
      <w:r>
        <w:rPr>
          <w:spacing w:val="-12"/>
          <w:w w:val="105"/>
        </w:rPr>
        <w:t> </w:t>
      </w:r>
      <w:r>
        <w:rPr>
          <w:w w:val="105"/>
        </w:rPr>
        <w:t>want</w:t>
      </w:r>
      <w:r>
        <w:rPr>
          <w:spacing w:val="-14"/>
          <w:w w:val="105"/>
        </w:rPr>
        <w:t> </w:t>
      </w:r>
      <w:r>
        <w:rPr>
          <w:w w:val="105"/>
        </w:rPr>
        <w:t>to</w:t>
      </w:r>
      <w:r>
        <w:rPr>
          <w:spacing w:val="-12"/>
          <w:w w:val="105"/>
        </w:rPr>
        <w:t> </w:t>
      </w:r>
      <w:r>
        <w:rPr>
          <w:w w:val="105"/>
        </w:rPr>
        <w:t>engage</w:t>
      </w:r>
      <w:r>
        <w:rPr>
          <w:spacing w:val="-12"/>
          <w:w w:val="105"/>
        </w:rPr>
        <w:t> </w:t>
      </w:r>
      <w:r>
        <w:rPr>
          <w:w w:val="105"/>
        </w:rPr>
        <w:t>in</w:t>
      </w:r>
      <w:r>
        <w:rPr>
          <w:spacing w:val="-12"/>
          <w:w w:val="105"/>
        </w:rPr>
        <w:t> </w:t>
      </w:r>
      <w:r>
        <w:rPr>
          <w:w w:val="105"/>
        </w:rPr>
        <w:t>“total</w:t>
      </w:r>
      <w:r>
        <w:rPr>
          <w:spacing w:val="-11"/>
          <w:w w:val="105"/>
        </w:rPr>
        <w:t> </w:t>
      </w:r>
      <w:r>
        <w:rPr>
          <w:w w:val="105"/>
        </w:rPr>
        <w:t>disclosure”</w:t>
      </w:r>
      <w:r>
        <w:rPr>
          <w:spacing w:val="-12"/>
          <w:w w:val="105"/>
        </w:rPr>
        <w:t> </w:t>
      </w:r>
      <w:r>
        <w:rPr>
          <w:w w:val="105"/>
        </w:rPr>
        <w:t>of</w:t>
      </w:r>
      <w:r>
        <w:rPr>
          <w:spacing w:val="-14"/>
          <w:w w:val="105"/>
        </w:rPr>
        <w:t> </w:t>
      </w:r>
      <w:r>
        <w:rPr>
          <w:w w:val="105"/>
        </w:rPr>
        <w:t>information</w:t>
      </w:r>
      <w:r>
        <w:rPr>
          <w:spacing w:val="-12"/>
          <w:w w:val="105"/>
        </w:rPr>
        <w:t> </w:t>
      </w:r>
      <w:r>
        <w:rPr>
          <w:w w:val="105"/>
        </w:rPr>
        <w:t>they</w:t>
      </w:r>
      <w:r>
        <w:rPr>
          <w:spacing w:val="-14"/>
          <w:w w:val="105"/>
        </w:rPr>
        <w:t> </w:t>
      </w:r>
      <w:r>
        <w:rPr>
          <w:w w:val="105"/>
        </w:rPr>
        <w:t>share with others, but instead seek to selectively disclose that information.</w:t>
      </w:r>
      <w:r>
        <w:rPr>
          <w:w w:val="105"/>
          <w:vertAlign w:val="superscript"/>
        </w:rPr>
        <w:t>128</w:t>
      </w:r>
      <w:r>
        <w:rPr>
          <w:w w:val="105"/>
          <w:vertAlign w:val="baseline"/>
        </w:rPr>
        <w:t> Justice Marshall said as much</w:t>
      </w:r>
      <w:r>
        <w:rPr>
          <w:spacing w:val="-11"/>
          <w:w w:val="105"/>
          <w:vertAlign w:val="baseline"/>
        </w:rPr>
        <w:t> </w:t>
      </w:r>
      <w:r>
        <w:rPr>
          <w:w w:val="105"/>
          <w:vertAlign w:val="baseline"/>
        </w:rPr>
        <w:t>in</w:t>
      </w:r>
      <w:r>
        <w:rPr>
          <w:spacing w:val="-11"/>
          <w:w w:val="105"/>
          <w:vertAlign w:val="baseline"/>
        </w:rPr>
        <w:t> </w:t>
      </w:r>
      <w:r>
        <w:rPr>
          <w:w w:val="105"/>
          <w:vertAlign w:val="baseline"/>
        </w:rPr>
        <w:t>dissent</w:t>
      </w:r>
      <w:r>
        <w:rPr>
          <w:spacing w:val="-11"/>
          <w:w w:val="105"/>
          <w:vertAlign w:val="baseline"/>
        </w:rPr>
        <w:t> </w:t>
      </w:r>
      <w:r>
        <w:rPr>
          <w:w w:val="105"/>
          <w:vertAlign w:val="baseline"/>
        </w:rPr>
        <w:t>in</w:t>
      </w:r>
      <w:r>
        <w:rPr>
          <w:spacing w:val="-13"/>
          <w:w w:val="105"/>
          <w:vertAlign w:val="baseline"/>
        </w:rPr>
        <w:t> </w:t>
      </w:r>
      <w:r>
        <w:rPr>
          <w:i/>
          <w:w w:val="105"/>
          <w:vertAlign w:val="baseline"/>
        </w:rPr>
        <w:t>Smith</w:t>
      </w:r>
      <w:r>
        <w:rPr>
          <w:i/>
          <w:spacing w:val="-11"/>
          <w:w w:val="105"/>
          <w:vertAlign w:val="baseline"/>
        </w:rPr>
        <w:t> </w:t>
      </w:r>
      <w:r>
        <w:rPr>
          <w:i/>
          <w:spacing w:val="-9"/>
          <w:w w:val="105"/>
          <w:vertAlign w:val="baseline"/>
        </w:rPr>
        <w:t>v.</w:t>
      </w:r>
      <w:r>
        <w:rPr>
          <w:i/>
          <w:spacing w:val="-14"/>
          <w:w w:val="105"/>
          <w:vertAlign w:val="baseline"/>
        </w:rPr>
        <w:t> </w:t>
      </w:r>
      <w:r>
        <w:rPr>
          <w:i/>
          <w:w w:val="105"/>
          <w:vertAlign w:val="baseline"/>
        </w:rPr>
        <w:t>Maryland</w:t>
      </w:r>
      <w:r>
        <w:rPr>
          <w:w w:val="105"/>
          <w:vertAlign w:val="baseline"/>
        </w:rPr>
        <w:t>,where</w:t>
      </w:r>
      <w:r>
        <w:rPr>
          <w:spacing w:val="-11"/>
          <w:w w:val="105"/>
          <w:vertAlign w:val="baseline"/>
        </w:rPr>
        <w:t> </w:t>
      </w:r>
      <w:r>
        <w:rPr>
          <w:w w:val="105"/>
          <w:vertAlign w:val="baseline"/>
        </w:rPr>
        <w:t>he</w:t>
      </w:r>
      <w:r>
        <w:rPr>
          <w:spacing w:val="-13"/>
          <w:w w:val="105"/>
          <w:vertAlign w:val="baseline"/>
        </w:rPr>
        <w:t> </w:t>
      </w:r>
      <w:r>
        <w:rPr>
          <w:w w:val="105"/>
          <w:vertAlign w:val="baseline"/>
        </w:rPr>
        <w:t>argued</w:t>
      </w:r>
      <w:r>
        <w:rPr>
          <w:spacing w:val="-13"/>
          <w:w w:val="105"/>
          <w:vertAlign w:val="baseline"/>
        </w:rPr>
        <w:t> </w:t>
      </w:r>
      <w:r>
        <w:rPr>
          <w:w w:val="105"/>
          <w:vertAlign w:val="baseline"/>
        </w:rPr>
        <w:t>that</w:t>
      </w:r>
      <w:r>
        <w:rPr>
          <w:spacing w:val="-11"/>
          <w:w w:val="105"/>
          <w:vertAlign w:val="baseline"/>
        </w:rPr>
        <w:t> </w:t>
      </w:r>
      <w:r>
        <w:rPr>
          <w:w w:val="105"/>
          <w:vertAlign w:val="baseline"/>
        </w:rPr>
        <w:t>“privacy</w:t>
      </w:r>
      <w:r>
        <w:rPr>
          <w:spacing w:val="-13"/>
          <w:w w:val="105"/>
          <w:vertAlign w:val="baseline"/>
        </w:rPr>
        <w:t> </w:t>
      </w:r>
      <w:r>
        <w:rPr>
          <w:w w:val="105"/>
          <w:vertAlign w:val="baseline"/>
        </w:rPr>
        <w:t>is</w:t>
      </w:r>
      <w:r>
        <w:rPr>
          <w:spacing w:val="-12"/>
          <w:w w:val="105"/>
          <w:vertAlign w:val="baseline"/>
        </w:rPr>
        <w:t> </w:t>
      </w:r>
      <w:r>
        <w:rPr>
          <w:w w:val="105"/>
          <w:vertAlign w:val="baseline"/>
        </w:rPr>
        <w:t>not</w:t>
      </w:r>
      <w:r>
        <w:rPr>
          <w:spacing w:val="-11"/>
          <w:w w:val="105"/>
          <w:vertAlign w:val="baseline"/>
        </w:rPr>
        <w:t> </w:t>
      </w:r>
      <w:r>
        <w:rPr>
          <w:w w:val="105"/>
          <w:vertAlign w:val="baseline"/>
        </w:rPr>
        <w:t>a</w:t>
      </w:r>
      <w:r>
        <w:rPr>
          <w:spacing w:val="-13"/>
          <w:w w:val="105"/>
          <w:vertAlign w:val="baseline"/>
        </w:rPr>
        <w:t> </w:t>
      </w:r>
      <w:r>
        <w:rPr>
          <w:w w:val="105"/>
          <w:vertAlign w:val="baseline"/>
        </w:rPr>
        <w:t>discrete</w:t>
      </w:r>
      <w:r>
        <w:rPr>
          <w:spacing w:val="-11"/>
          <w:w w:val="105"/>
          <w:vertAlign w:val="baseline"/>
        </w:rPr>
        <w:t> </w:t>
      </w:r>
      <w:r>
        <w:rPr>
          <w:spacing w:val="-3"/>
          <w:w w:val="105"/>
          <w:vertAlign w:val="baseline"/>
        </w:rPr>
        <w:t>commodity, </w:t>
      </w:r>
      <w:r>
        <w:rPr>
          <w:w w:val="105"/>
          <w:vertAlign w:val="baseline"/>
        </w:rPr>
        <w:t>possessed absolutely or not at all.”</w:t>
      </w:r>
      <w:r>
        <w:rPr>
          <w:w w:val="105"/>
          <w:vertAlign w:val="superscript"/>
        </w:rPr>
        <w:t>129</w:t>
      </w:r>
      <w:r>
        <w:rPr>
          <w:w w:val="105"/>
          <w:vertAlign w:val="baseline"/>
        </w:rPr>
        <w:t> He continued: “Those who disclose certain facts to a bank or phone company for a limited business purpose need not assume that this information will be released</w:t>
      </w:r>
      <w:r>
        <w:rPr>
          <w:spacing w:val="-18"/>
          <w:w w:val="105"/>
          <w:vertAlign w:val="baseline"/>
        </w:rPr>
        <w:t> </w:t>
      </w:r>
      <w:r>
        <w:rPr>
          <w:w w:val="105"/>
          <w:vertAlign w:val="baseline"/>
        </w:rPr>
        <w:t>to</w:t>
      </w:r>
      <w:r>
        <w:rPr>
          <w:spacing w:val="-17"/>
          <w:w w:val="105"/>
          <w:vertAlign w:val="baseline"/>
        </w:rPr>
        <w:t> </w:t>
      </w:r>
      <w:r>
        <w:rPr>
          <w:w w:val="105"/>
          <w:vertAlign w:val="baseline"/>
        </w:rPr>
        <w:t>other</w:t>
      </w:r>
      <w:r>
        <w:rPr>
          <w:spacing w:val="-16"/>
          <w:w w:val="105"/>
          <w:vertAlign w:val="baseline"/>
        </w:rPr>
        <w:t> </w:t>
      </w:r>
      <w:r>
        <w:rPr>
          <w:w w:val="105"/>
          <w:vertAlign w:val="baseline"/>
        </w:rPr>
        <w:t>persons</w:t>
      </w:r>
      <w:r>
        <w:rPr>
          <w:spacing w:val="-19"/>
          <w:w w:val="105"/>
          <w:vertAlign w:val="baseline"/>
        </w:rPr>
        <w:t> </w:t>
      </w:r>
      <w:r>
        <w:rPr>
          <w:w w:val="105"/>
          <w:vertAlign w:val="baseline"/>
        </w:rPr>
        <w:t>for</w:t>
      </w:r>
      <w:r>
        <w:rPr>
          <w:spacing w:val="-16"/>
          <w:w w:val="105"/>
          <w:vertAlign w:val="baseline"/>
        </w:rPr>
        <w:t> </w:t>
      </w:r>
      <w:r>
        <w:rPr>
          <w:w w:val="105"/>
          <w:vertAlign w:val="baseline"/>
        </w:rPr>
        <w:t>other</w:t>
      </w:r>
      <w:r>
        <w:rPr>
          <w:spacing w:val="-16"/>
          <w:w w:val="105"/>
          <w:vertAlign w:val="baseline"/>
        </w:rPr>
        <w:t> </w:t>
      </w:r>
      <w:r>
        <w:rPr>
          <w:w w:val="105"/>
          <w:vertAlign w:val="baseline"/>
        </w:rPr>
        <w:t>purposes.”</w:t>
      </w:r>
      <w:r>
        <w:rPr>
          <w:w w:val="105"/>
          <w:vertAlign w:val="superscript"/>
        </w:rPr>
        <w:t>130</w:t>
      </w:r>
      <w:r>
        <w:rPr>
          <w:spacing w:val="-17"/>
          <w:w w:val="105"/>
          <w:vertAlign w:val="baseline"/>
        </w:rPr>
        <w:t> </w:t>
      </w:r>
      <w:r>
        <w:rPr>
          <w:w w:val="105"/>
          <w:vertAlign w:val="baseline"/>
        </w:rPr>
        <w:t>Several</w:t>
      </w:r>
      <w:r>
        <w:rPr>
          <w:spacing w:val="-17"/>
          <w:w w:val="105"/>
          <w:vertAlign w:val="baseline"/>
        </w:rPr>
        <w:t> </w:t>
      </w:r>
      <w:r>
        <w:rPr>
          <w:w w:val="105"/>
          <w:vertAlign w:val="baseline"/>
        </w:rPr>
        <w:t>commentators</w:t>
      </w:r>
      <w:r>
        <w:rPr>
          <w:spacing w:val="-18"/>
          <w:w w:val="105"/>
          <w:vertAlign w:val="baseline"/>
        </w:rPr>
        <w:t> </w:t>
      </w:r>
      <w:r>
        <w:rPr>
          <w:w w:val="105"/>
          <w:vertAlign w:val="baseline"/>
        </w:rPr>
        <w:t>have</w:t>
      </w:r>
      <w:r>
        <w:rPr>
          <w:spacing w:val="-17"/>
          <w:w w:val="105"/>
          <w:vertAlign w:val="baseline"/>
        </w:rPr>
        <w:t> </w:t>
      </w:r>
      <w:r>
        <w:rPr>
          <w:w w:val="105"/>
          <w:vertAlign w:val="baseline"/>
        </w:rPr>
        <w:t>similarly</w:t>
      </w:r>
      <w:r>
        <w:rPr>
          <w:spacing w:val="-21"/>
          <w:w w:val="105"/>
          <w:vertAlign w:val="baseline"/>
        </w:rPr>
        <w:t> </w:t>
      </w:r>
      <w:r>
        <w:rPr>
          <w:w w:val="105"/>
          <w:vertAlign w:val="baseline"/>
        </w:rPr>
        <w:t>argued</w:t>
      </w:r>
      <w:r>
        <w:rPr>
          <w:spacing w:val="-16"/>
          <w:w w:val="105"/>
          <w:vertAlign w:val="baseline"/>
        </w:rPr>
        <w:t> </w:t>
      </w:r>
      <w:r>
        <w:rPr>
          <w:w w:val="105"/>
          <w:vertAlign w:val="baseline"/>
        </w:rPr>
        <w:t>that there</w:t>
      </w:r>
      <w:r>
        <w:rPr>
          <w:spacing w:val="-14"/>
          <w:w w:val="105"/>
          <w:vertAlign w:val="baseline"/>
        </w:rPr>
        <w:t> </w:t>
      </w:r>
      <w:r>
        <w:rPr>
          <w:w w:val="105"/>
          <w:vertAlign w:val="baseline"/>
        </w:rPr>
        <w:t>is</w:t>
      </w:r>
      <w:r>
        <w:rPr>
          <w:spacing w:val="-14"/>
          <w:w w:val="105"/>
          <w:vertAlign w:val="baseline"/>
        </w:rPr>
        <w:t> </w:t>
      </w:r>
      <w:r>
        <w:rPr>
          <w:w w:val="105"/>
          <w:vertAlign w:val="baseline"/>
        </w:rPr>
        <w:t>an</w:t>
      </w:r>
      <w:r>
        <w:rPr>
          <w:spacing w:val="-16"/>
          <w:w w:val="105"/>
          <w:vertAlign w:val="baseline"/>
        </w:rPr>
        <w:t> </w:t>
      </w:r>
      <w:r>
        <w:rPr>
          <w:w w:val="105"/>
          <w:vertAlign w:val="baseline"/>
        </w:rPr>
        <w:t>important</w:t>
      </w:r>
      <w:r>
        <w:rPr>
          <w:spacing w:val="-13"/>
          <w:w w:val="105"/>
          <w:vertAlign w:val="baseline"/>
        </w:rPr>
        <w:t> </w:t>
      </w:r>
      <w:r>
        <w:rPr>
          <w:w w:val="105"/>
          <w:vertAlign w:val="baseline"/>
        </w:rPr>
        <w:t>distinction</w:t>
      </w:r>
      <w:r>
        <w:rPr>
          <w:spacing w:val="-16"/>
          <w:w w:val="105"/>
          <w:vertAlign w:val="baseline"/>
        </w:rPr>
        <w:t> </w:t>
      </w:r>
      <w:r>
        <w:rPr>
          <w:w w:val="105"/>
          <w:vertAlign w:val="baseline"/>
        </w:rPr>
        <w:t>between</w:t>
      </w:r>
      <w:r>
        <w:rPr>
          <w:spacing w:val="-15"/>
          <w:w w:val="105"/>
          <w:vertAlign w:val="baseline"/>
        </w:rPr>
        <w:t> </w:t>
      </w:r>
      <w:r>
        <w:rPr>
          <w:w w:val="105"/>
          <w:vertAlign w:val="baseline"/>
        </w:rPr>
        <w:t>information</w:t>
      </w:r>
      <w:r>
        <w:rPr>
          <w:spacing w:val="-16"/>
          <w:w w:val="105"/>
          <w:vertAlign w:val="baseline"/>
        </w:rPr>
        <w:t> </w:t>
      </w:r>
      <w:r>
        <w:rPr>
          <w:w w:val="105"/>
          <w:vertAlign w:val="baseline"/>
        </w:rPr>
        <w:t>that</w:t>
      </w:r>
      <w:r>
        <w:rPr>
          <w:spacing w:val="-13"/>
          <w:w w:val="105"/>
          <w:vertAlign w:val="baseline"/>
        </w:rPr>
        <w:t> </w:t>
      </w:r>
      <w:r>
        <w:rPr>
          <w:w w:val="105"/>
          <w:vertAlign w:val="baseline"/>
        </w:rPr>
        <w:t>is</w:t>
      </w:r>
      <w:r>
        <w:rPr>
          <w:spacing w:val="-14"/>
          <w:w w:val="105"/>
          <w:vertAlign w:val="baseline"/>
        </w:rPr>
        <w:t> </w:t>
      </w:r>
      <w:r>
        <w:rPr>
          <w:w w:val="105"/>
          <w:vertAlign w:val="baseline"/>
        </w:rPr>
        <w:t>broadcast</w:t>
      </w:r>
      <w:r>
        <w:rPr>
          <w:spacing w:val="-14"/>
          <w:w w:val="105"/>
          <w:vertAlign w:val="baseline"/>
        </w:rPr>
        <w:t> </w:t>
      </w:r>
      <w:r>
        <w:rPr>
          <w:w w:val="105"/>
          <w:vertAlign w:val="baseline"/>
        </w:rPr>
        <w:t>to</w:t>
      </w:r>
      <w:r>
        <w:rPr>
          <w:spacing w:val="-15"/>
          <w:w w:val="105"/>
          <w:vertAlign w:val="baseline"/>
        </w:rPr>
        <w:t> </w:t>
      </w:r>
      <w:r>
        <w:rPr>
          <w:w w:val="105"/>
          <w:vertAlign w:val="baseline"/>
        </w:rPr>
        <w:t>the</w:t>
      </w:r>
      <w:r>
        <w:rPr>
          <w:spacing w:val="-16"/>
          <w:w w:val="105"/>
          <w:vertAlign w:val="baseline"/>
        </w:rPr>
        <w:t> </w:t>
      </w:r>
      <w:r>
        <w:rPr>
          <w:w w:val="105"/>
          <w:vertAlign w:val="baseline"/>
        </w:rPr>
        <w:t>world</w:t>
      </w:r>
      <w:r>
        <w:rPr>
          <w:spacing w:val="-15"/>
          <w:w w:val="105"/>
          <w:vertAlign w:val="baseline"/>
        </w:rPr>
        <w:t> </w:t>
      </w:r>
      <w:r>
        <w:rPr>
          <w:w w:val="105"/>
          <w:vertAlign w:val="baseline"/>
        </w:rPr>
        <w:t>and</w:t>
      </w:r>
      <w:r>
        <w:rPr>
          <w:spacing w:val="-14"/>
          <w:w w:val="105"/>
          <w:vertAlign w:val="baseline"/>
        </w:rPr>
        <w:t> </w:t>
      </w:r>
      <w:r>
        <w:rPr>
          <w:w w:val="105"/>
          <w:vertAlign w:val="baseline"/>
        </w:rPr>
        <w:t>that</w:t>
      </w:r>
      <w:r>
        <w:rPr>
          <w:spacing w:val="-13"/>
          <w:w w:val="105"/>
          <w:vertAlign w:val="baseline"/>
        </w:rPr>
        <w:t> </w:t>
      </w:r>
      <w:r>
        <w:rPr>
          <w:w w:val="105"/>
          <w:vertAlign w:val="baseline"/>
        </w:rPr>
        <w:t>which is disclosed in a controlled environment.</w:t>
      </w:r>
      <w:r>
        <w:rPr>
          <w:w w:val="105"/>
          <w:vertAlign w:val="superscript"/>
        </w:rPr>
        <w:t>131</w:t>
      </w:r>
      <w:r>
        <w:rPr>
          <w:w w:val="105"/>
          <w:vertAlign w:val="baseline"/>
        </w:rPr>
        <w:t> The first </w:t>
      </w:r>
      <w:r>
        <w:rPr>
          <w:spacing w:val="-3"/>
          <w:w w:val="105"/>
          <w:vertAlign w:val="baseline"/>
        </w:rPr>
        <w:t>category, </w:t>
      </w:r>
      <w:r>
        <w:rPr>
          <w:w w:val="105"/>
          <w:vertAlign w:val="baseline"/>
        </w:rPr>
        <w:t>they argue, includes instances where</w:t>
      </w:r>
      <w:r>
        <w:rPr>
          <w:spacing w:val="-15"/>
          <w:w w:val="105"/>
          <w:vertAlign w:val="baseline"/>
        </w:rPr>
        <w:t> </w:t>
      </w:r>
      <w:r>
        <w:rPr>
          <w:w w:val="105"/>
          <w:vertAlign w:val="baseline"/>
        </w:rPr>
        <w:t>the</w:t>
      </w:r>
      <w:r>
        <w:rPr>
          <w:spacing w:val="-12"/>
          <w:w w:val="105"/>
          <w:vertAlign w:val="baseline"/>
        </w:rPr>
        <w:t> </w:t>
      </w:r>
      <w:r>
        <w:rPr>
          <w:w w:val="105"/>
          <w:vertAlign w:val="baseline"/>
        </w:rPr>
        <w:t>government</w:t>
      </w:r>
      <w:r>
        <w:rPr>
          <w:spacing w:val="-12"/>
          <w:w w:val="105"/>
          <w:vertAlign w:val="baseline"/>
        </w:rPr>
        <w:t> </w:t>
      </w:r>
      <w:r>
        <w:rPr>
          <w:w w:val="105"/>
          <w:vertAlign w:val="baseline"/>
        </w:rPr>
        <w:t>accesses</w:t>
      </w:r>
      <w:r>
        <w:rPr>
          <w:spacing w:val="-15"/>
          <w:w w:val="105"/>
          <w:vertAlign w:val="baseline"/>
        </w:rPr>
        <w:t> </w:t>
      </w:r>
      <w:r>
        <w:rPr>
          <w:w w:val="105"/>
          <w:vertAlign w:val="baseline"/>
        </w:rPr>
        <w:t>information</w:t>
      </w:r>
      <w:r>
        <w:rPr>
          <w:spacing w:val="-12"/>
          <w:w w:val="105"/>
          <w:vertAlign w:val="baseline"/>
        </w:rPr>
        <w:t> </w:t>
      </w:r>
      <w:r>
        <w:rPr>
          <w:w w:val="105"/>
          <w:vertAlign w:val="baseline"/>
        </w:rPr>
        <w:t>that</w:t>
      </w:r>
      <w:r>
        <w:rPr>
          <w:spacing w:val="-14"/>
          <w:w w:val="105"/>
          <w:vertAlign w:val="baseline"/>
        </w:rPr>
        <w:t> </w:t>
      </w:r>
      <w:r>
        <w:rPr>
          <w:w w:val="105"/>
          <w:vertAlign w:val="baseline"/>
        </w:rPr>
        <w:t>is</w:t>
      </w:r>
      <w:r>
        <w:rPr>
          <w:spacing w:val="-15"/>
          <w:w w:val="105"/>
          <w:vertAlign w:val="baseline"/>
        </w:rPr>
        <w:t> </w:t>
      </w:r>
      <w:r>
        <w:rPr>
          <w:w w:val="105"/>
          <w:vertAlign w:val="baseline"/>
        </w:rPr>
        <w:t>readily</w:t>
      </w:r>
      <w:r>
        <w:rPr>
          <w:spacing w:val="-14"/>
          <w:w w:val="105"/>
          <w:vertAlign w:val="baseline"/>
        </w:rPr>
        <w:t> </w:t>
      </w:r>
      <w:r>
        <w:rPr>
          <w:w w:val="105"/>
          <w:vertAlign w:val="baseline"/>
        </w:rPr>
        <w:t>available</w:t>
      </w:r>
      <w:r>
        <w:rPr>
          <w:spacing w:val="-12"/>
          <w:w w:val="105"/>
          <w:vertAlign w:val="baseline"/>
        </w:rPr>
        <w:t> </w:t>
      </w:r>
      <w:r>
        <w:rPr>
          <w:w w:val="105"/>
          <w:vertAlign w:val="baseline"/>
        </w:rPr>
        <w:t>in</w:t>
      </w:r>
      <w:r>
        <w:rPr>
          <w:spacing w:val="-15"/>
          <w:w w:val="105"/>
          <w:vertAlign w:val="baseline"/>
        </w:rPr>
        <w:t> </w:t>
      </w:r>
      <w:r>
        <w:rPr>
          <w:w w:val="105"/>
          <w:vertAlign w:val="baseline"/>
        </w:rPr>
        <w:t>the</w:t>
      </w:r>
      <w:r>
        <w:rPr>
          <w:spacing w:val="-14"/>
          <w:w w:val="105"/>
          <w:vertAlign w:val="baseline"/>
        </w:rPr>
        <w:t> </w:t>
      </w:r>
      <w:r>
        <w:rPr>
          <w:w w:val="105"/>
          <w:vertAlign w:val="baseline"/>
        </w:rPr>
        <w:t>public</w:t>
      </w:r>
      <w:r>
        <w:rPr>
          <w:spacing w:val="-16"/>
          <w:w w:val="105"/>
          <w:vertAlign w:val="baseline"/>
        </w:rPr>
        <w:t> </w:t>
      </w:r>
      <w:r>
        <w:rPr>
          <w:w w:val="105"/>
          <w:vertAlign w:val="baseline"/>
        </w:rPr>
        <w:t>square,</w:t>
      </w:r>
      <w:r>
        <w:rPr>
          <w:spacing w:val="-12"/>
          <w:w w:val="105"/>
          <w:vertAlign w:val="baseline"/>
        </w:rPr>
        <w:t> </w:t>
      </w:r>
      <w:r>
        <w:rPr>
          <w:w w:val="105"/>
          <w:vertAlign w:val="baseline"/>
        </w:rPr>
        <w:t>such</w:t>
      </w:r>
      <w:r>
        <w:rPr>
          <w:spacing w:val="-12"/>
          <w:w w:val="105"/>
          <w:vertAlign w:val="baseline"/>
        </w:rPr>
        <w:t> </w:t>
      </w:r>
      <w:r>
        <w:rPr>
          <w:w w:val="105"/>
          <w:vertAlign w:val="baseline"/>
        </w:rPr>
        <w:t>as information posted on a publicly available website or a loud conversation overheard in an airport.</w:t>
      </w:r>
      <w:r>
        <w:rPr>
          <w:w w:val="105"/>
          <w:vertAlign w:val="superscript"/>
        </w:rPr>
        <w:t>132</w:t>
      </w:r>
      <w:r>
        <w:rPr>
          <w:spacing w:val="-14"/>
          <w:w w:val="105"/>
          <w:vertAlign w:val="baseline"/>
        </w:rPr>
        <w:t> </w:t>
      </w:r>
      <w:r>
        <w:rPr>
          <w:w w:val="105"/>
          <w:vertAlign w:val="baseline"/>
        </w:rPr>
        <w:t>Because</w:t>
      </w:r>
      <w:r>
        <w:rPr>
          <w:spacing w:val="-16"/>
          <w:w w:val="105"/>
          <w:vertAlign w:val="baseline"/>
        </w:rPr>
        <w:t> </w:t>
      </w:r>
      <w:r>
        <w:rPr>
          <w:w w:val="105"/>
          <w:vertAlign w:val="baseline"/>
        </w:rPr>
        <w:t>the</w:t>
      </w:r>
      <w:r>
        <w:rPr>
          <w:spacing w:val="-15"/>
          <w:w w:val="105"/>
          <w:vertAlign w:val="baseline"/>
        </w:rPr>
        <w:t> </w:t>
      </w:r>
      <w:r>
        <w:rPr>
          <w:w w:val="105"/>
          <w:vertAlign w:val="baseline"/>
        </w:rPr>
        <w:t>person</w:t>
      </w:r>
      <w:r>
        <w:rPr>
          <w:spacing w:val="-16"/>
          <w:w w:val="105"/>
          <w:vertAlign w:val="baseline"/>
        </w:rPr>
        <w:t> </w:t>
      </w:r>
      <w:r>
        <w:rPr>
          <w:w w:val="105"/>
          <w:vertAlign w:val="baseline"/>
        </w:rPr>
        <w:t>has</w:t>
      </w:r>
      <w:r>
        <w:rPr>
          <w:spacing w:val="-13"/>
          <w:w w:val="105"/>
          <w:vertAlign w:val="baseline"/>
        </w:rPr>
        <w:t> </w:t>
      </w:r>
      <w:r>
        <w:rPr>
          <w:w w:val="105"/>
          <w:vertAlign w:val="baseline"/>
        </w:rPr>
        <w:t>decided</w:t>
      </w:r>
      <w:r>
        <w:rPr>
          <w:spacing w:val="-13"/>
          <w:w w:val="105"/>
          <w:vertAlign w:val="baseline"/>
        </w:rPr>
        <w:t> </w:t>
      </w:r>
      <w:r>
        <w:rPr>
          <w:w w:val="105"/>
          <w:vertAlign w:val="baseline"/>
        </w:rPr>
        <w:t>to</w:t>
      </w:r>
      <w:r>
        <w:rPr>
          <w:spacing w:val="-14"/>
          <w:w w:val="105"/>
          <w:vertAlign w:val="baseline"/>
        </w:rPr>
        <w:t> </w:t>
      </w:r>
      <w:r>
        <w:rPr>
          <w:w w:val="105"/>
          <w:vertAlign w:val="baseline"/>
        </w:rPr>
        <w:t>release</w:t>
      </w:r>
      <w:r>
        <w:rPr>
          <w:spacing w:val="-16"/>
          <w:w w:val="105"/>
          <w:vertAlign w:val="baseline"/>
        </w:rPr>
        <w:t> </w:t>
      </w:r>
      <w:r>
        <w:rPr>
          <w:w w:val="105"/>
          <w:vertAlign w:val="baseline"/>
        </w:rPr>
        <w:t>this</w:t>
      </w:r>
      <w:r>
        <w:rPr>
          <w:spacing w:val="-13"/>
          <w:w w:val="105"/>
          <w:vertAlign w:val="baseline"/>
        </w:rPr>
        <w:t> </w:t>
      </w:r>
      <w:r>
        <w:rPr>
          <w:w w:val="105"/>
          <w:vertAlign w:val="baseline"/>
        </w:rPr>
        <w:t>information</w:t>
      </w:r>
      <w:r>
        <w:rPr>
          <w:spacing w:val="-13"/>
          <w:w w:val="105"/>
          <w:vertAlign w:val="baseline"/>
        </w:rPr>
        <w:t> </w:t>
      </w:r>
      <w:r>
        <w:rPr>
          <w:w w:val="105"/>
          <w:vertAlign w:val="baseline"/>
        </w:rPr>
        <w:t>to</w:t>
      </w:r>
      <w:r>
        <w:rPr>
          <w:spacing w:val="-16"/>
          <w:w w:val="105"/>
          <w:vertAlign w:val="baseline"/>
        </w:rPr>
        <w:t> </w:t>
      </w:r>
      <w:r>
        <w:rPr>
          <w:w w:val="105"/>
          <w:vertAlign w:val="baseline"/>
        </w:rPr>
        <w:t>the</w:t>
      </w:r>
      <w:r>
        <w:rPr>
          <w:spacing w:val="-13"/>
          <w:w w:val="105"/>
          <w:vertAlign w:val="baseline"/>
        </w:rPr>
        <w:t> </w:t>
      </w:r>
      <w:r>
        <w:rPr>
          <w:w w:val="105"/>
          <w:vertAlign w:val="baseline"/>
        </w:rPr>
        <w:t>public,</w:t>
      </w:r>
      <w:r>
        <w:rPr>
          <w:spacing w:val="-14"/>
          <w:w w:val="105"/>
          <w:vertAlign w:val="baseline"/>
        </w:rPr>
        <w:t> </w:t>
      </w:r>
      <w:r>
        <w:rPr>
          <w:w w:val="105"/>
          <w:vertAlign w:val="baseline"/>
        </w:rPr>
        <w:t>he</w:t>
      </w:r>
      <w:r>
        <w:rPr>
          <w:spacing w:val="-16"/>
          <w:w w:val="105"/>
          <w:vertAlign w:val="baseline"/>
        </w:rPr>
        <w:t> </w:t>
      </w:r>
      <w:r>
        <w:rPr>
          <w:w w:val="105"/>
          <w:vertAlign w:val="baseline"/>
        </w:rPr>
        <w:t>cannot</w:t>
      </w:r>
      <w:r>
        <w:rPr>
          <w:spacing w:val="-13"/>
          <w:w w:val="105"/>
          <w:vertAlign w:val="baseline"/>
        </w:rPr>
        <w:t> </w:t>
      </w:r>
      <w:r>
        <w:rPr>
          <w:w w:val="105"/>
          <w:vertAlign w:val="baseline"/>
        </w:rPr>
        <w:t>later claim to have an expectation of </w:t>
      </w:r>
      <w:r>
        <w:rPr>
          <w:spacing w:val="-3"/>
          <w:w w:val="105"/>
          <w:vertAlign w:val="baseline"/>
        </w:rPr>
        <w:t>privacy. </w:t>
      </w:r>
      <w:r>
        <w:rPr>
          <w:w w:val="105"/>
          <w:vertAlign w:val="baseline"/>
        </w:rPr>
        <w:t>The latter </w:t>
      </w:r>
      <w:r>
        <w:rPr>
          <w:spacing w:val="-3"/>
          <w:w w:val="105"/>
          <w:vertAlign w:val="baseline"/>
        </w:rPr>
        <w:t>category, </w:t>
      </w:r>
      <w:r>
        <w:rPr>
          <w:w w:val="105"/>
          <w:vertAlign w:val="baseline"/>
        </w:rPr>
        <w:t>on the other hand, entails a more limited</w:t>
      </w:r>
      <w:r>
        <w:rPr>
          <w:spacing w:val="-15"/>
          <w:w w:val="105"/>
          <w:vertAlign w:val="baseline"/>
        </w:rPr>
        <w:t> </w:t>
      </w:r>
      <w:r>
        <w:rPr>
          <w:w w:val="105"/>
          <w:vertAlign w:val="baseline"/>
        </w:rPr>
        <w:t>sharing</w:t>
      </w:r>
      <w:r>
        <w:rPr>
          <w:spacing w:val="-15"/>
          <w:w w:val="105"/>
          <w:vertAlign w:val="baseline"/>
        </w:rPr>
        <w:t> </w:t>
      </w:r>
      <w:r>
        <w:rPr>
          <w:w w:val="105"/>
          <w:vertAlign w:val="baseline"/>
        </w:rPr>
        <w:t>that</w:t>
      </w:r>
      <w:r>
        <w:rPr>
          <w:spacing w:val="-15"/>
          <w:w w:val="105"/>
          <w:vertAlign w:val="baseline"/>
        </w:rPr>
        <w:t> </w:t>
      </w:r>
      <w:r>
        <w:rPr>
          <w:w w:val="105"/>
          <w:vertAlign w:val="baseline"/>
        </w:rPr>
        <w:t>is</w:t>
      </w:r>
      <w:r>
        <w:rPr>
          <w:spacing w:val="-13"/>
          <w:w w:val="105"/>
          <w:vertAlign w:val="baseline"/>
        </w:rPr>
        <w:t> </w:t>
      </w:r>
      <w:r>
        <w:rPr>
          <w:w w:val="105"/>
          <w:vertAlign w:val="baseline"/>
        </w:rPr>
        <w:t>“an</w:t>
      </w:r>
      <w:r>
        <w:rPr>
          <w:spacing w:val="-15"/>
          <w:w w:val="105"/>
          <w:vertAlign w:val="baseline"/>
        </w:rPr>
        <w:t> </w:t>
      </w:r>
      <w:r>
        <w:rPr>
          <w:w w:val="105"/>
          <w:vertAlign w:val="baseline"/>
        </w:rPr>
        <w:t>integral</w:t>
      </w:r>
      <w:r>
        <w:rPr>
          <w:spacing w:val="-14"/>
          <w:w w:val="105"/>
          <w:vertAlign w:val="baseline"/>
        </w:rPr>
        <w:t> </w:t>
      </w:r>
      <w:r>
        <w:rPr>
          <w:w w:val="105"/>
          <w:vertAlign w:val="baseline"/>
        </w:rPr>
        <w:t>part</w:t>
      </w:r>
      <w:r>
        <w:rPr>
          <w:spacing w:val="-12"/>
          <w:w w:val="105"/>
          <w:vertAlign w:val="baseline"/>
        </w:rPr>
        <w:t> </w:t>
      </w:r>
      <w:r>
        <w:rPr>
          <w:w w:val="105"/>
          <w:vertAlign w:val="baseline"/>
        </w:rPr>
        <w:t>of</w:t>
      </w:r>
      <w:r>
        <w:rPr>
          <w:spacing w:val="-13"/>
          <w:w w:val="105"/>
          <w:vertAlign w:val="baseline"/>
        </w:rPr>
        <w:t> </w:t>
      </w:r>
      <w:r>
        <w:rPr>
          <w:w w:val="105"/>
          <w:vertAlign w:val="baseline"/>
        </w:rPr>
        <w:t>a</w:t>
      </w:r>
      <w:r>
        <w:rPr>
          <w:spacing w:val="-15"/>
          <w:w w:val="105"/>
          <w:vertAlign w:val="baseline"/>
        </w:rPr>
        <w:t> </w:t>
      </w:r>
      <w:r>
        <w:rPr>
          <w:w w:val="105"/>
          <w:vertAlign w:val="baseline"/>
        </w:rPr>
        <w:t>legitimate</w:t>
      </w:r>
      <w:r>
        <w:rPr>
          <w:spacing w:val="-12"/>
          <w:w w:val="105"/>
          <w:vertAlign w:val="baseline"/>
        </w:rPr>
        <w:t> </w:t>
      </w:r>
      <w:r>
        <w:rPr>
          <w:w w:val="105"/>
          <w:vertAlign w:val="baseline"/>
        </w:rPr>
        <w:t>transaction”</w:t>
      </w:r>
      <w:r>
        <w:rPr>
          <w:spacing w:val="-13"/>
          <w:w w:val="105"/>
          <w:vertAlign w:val="baseline"/>
        </w:rPr>
        <w:t> </w:t>
      </w:r>
      <w:r>
        <w:rPr>
          <w:w w:val="105"/>
          <w:vertAlign w:val="baseline"/>
        </w:rPr>
        <w:t>between</w:t>
      </w:r>
      <w:r>
        <w:rPr>
          <w:spacing w:val="-15"/>
          <w:w w:val="105"/>
          <w:vertAlign w:val="baseline"/>
        </w:rPr>
        <w:t> </w:t>
      </w:r>
      <w:r>
        <w:rPr>
          <w:w w:val="105"/>
          <w:vertAlign w:val="baseline"/>
        </w:rPr>
        <w:t>the</w:t>
      </w:r>
      <w:r>
        <w:rPr>
          <w:spacing w:val="-15"/>
          <w:w w:val="105"/>
          <w:vertAlign w:val="baseline"/>
        </w:rPr>
        <w:t> </w:t>
      </w:r>
      <w:r>
        <w:rPr>
          <w:w w:val="105"/>
          <w:vertAlign w:val="baseline"/>
        </w:rPr>
        <w:t>individual</w:t>
      </w:r>
      <w:r>
        <w:rPr>
          <w:spacing w:val="-15"/>
          <w:w w:val="105"/>
          <w:vertAlign w:val="baseline"/>
        </w:rPr>
        <w:t> </w:t>
      </w:r>
      <w:r>
        <w:rPr>
          <w:w w:val="105"/>
          <w:vertAlign w:val="baseline"/>
        </w:rPr>
        <w:t>and</w:t>
      </w:r>
      <w:r>
        <w:rPr>
          <w:spacing w:val="-14"/>
          <w:w w:val="105"/>
          <w:vertAlign w:val="baseline"/>
        </w:rPr>
        <w:t> </w:t>
      </w:r>
      <w:r>
        <w:rPr>
          <w:w w:val="105"/>
          <w:vertAlign w:val="baseline"/>
        </w:rPr>
        <w:t>the recipient</w:t>
      </w:r>
      <w:r>
        <w:rPr>
          <w:spacing w:val="-8"/>
          <w:w w:val="105"/>
          <w:vertAlign w:val="baseline"/>
        </w:rPr>
        <w:t> </w:t>
      </w:r>
      <w:r>
        <w:rPr>
          <w:w w:val="105"/>
          <w:vertAlign w:val="baseline"/>
        </w:rPr>
        <w:t>of</w:t>
      </w:r>
      <w:r>
        <w:rPr>
          <w:spacing w:val="-8"/>
          <w:w w:val="105"/>
          <w:vertAlign w:val="baseline"/>
        </w:rPr>
        <w:t> </w:t>
      </w:r>
      <w:r>
        <w:rPr>
          <w:w w:val="105"/>
          <w:vertAlign w:val="baseline"/>
        </w:rPr>
        <w:t>the</w:t>
      </w:r>
      <w:r>
        <w:rPr>
          <w:spacing w:val="-7"/>
          <w:w w:val="105"/>
          <w:vertAlign w:val="baseline"/>
        </w:rPr>
        <w:t> </w:t>
      </w:r>
      <w:r>
        <w:rPr>
          <w:w w:val="105"/>
          <w:vertAlign w:val="baseline"/>
        </w:rPr>
        <w:t>information,</w:t>
      </w:r>
      <w:r>
        <w:rPr>
          <w:spacing w:val="-6"/>
          <w:w w:val="105"/>
          <w:vertAlign w:val="baseline"/>
        </w:rPr>
        <w:t> </w:t>
      </w:r>
      <w:r>
        <w:rPr>
          <w:w w:val="105"/>
          <w:vertAlign w:val="baseline"/>
        </w:rPr>
        <w:t>and</w:t>
      </w:r>
      <w:r>
        <w:rPr>
          <w:spacing w:val="-5"/>
          <w:w w:val="105"/>
          <w:vertAlign w:val="baseline"/>
        </w:rPr>
        <w:t> </w:t>
      </w:r>
      <w:r>
        <w:rPr>
          <w:w w:val="105"/>
          <w:vertAlign w:val="baseline"/>
        </w:rPr>
        <w:t>is</w:t>
      </w:r>
      <w:r>
        <w:rPr>
          <w:spacing w:val="-6"/>
          <w:w w:val="105"/>
          <w:vertAlign w:val="baseline"/>
        </w:rPr>
        <w:t> </w:t>
      </w:r>
      <w:r>
        <w:rPr>
          <w:w w:val="105"/>
          <w:vertAlign w:val="baseline"/>
        </w:rPr>
        <w:t>entitled</w:t>
      </w:r>
      <w:r>
        <w:rPr>
          <w:spacing w:val="-5"/>
          <w:w w:val="105"/>
          <w:vertAlign w:val="baseline"/>
        </w:rPr>
        <w:t> </w:t>
      </w:r>
      <w:r>
        <w:rPr>
          <w:w w:val="105"/>
          <w:vertAlign w:val="baseline"/>
        </w:rPr>
        <w:t>to</w:t>
      </w:r>
      <w:r>
        <w:rPr>
          <w:spacing w:val="-6"/>
          <w:w w:val="105"/>
          <w:vertAlign w:val="baseline"/>
        </w:rPr>
        <w:t> </w:t>
      </w:r>
      <w:r>
        <w:rPr>
          <w:w w:val="105"/>
          <w:vertAlign w:val="baseline"/>
        </w:rPr>
        <w:t>Fourth</w:t>
      </w:r>
      <w:r>
        <w:rPr>
          <w:spacing w:val="-15"/>
          <w:w w:val="105"/>
          <w:vertAlign w:val="baseline"/>
        </w:rPr>
        <w:t> </w:t>
      </w:r>
      <w:r>
        <w:rPr>
          <w:w w:val="105"/>
          <w:vertAlign w:val="baseline"/>
        </w:rPr>
        <w:t>Amendment</w:t>
      </w:r>
      <w:r>
        <w:rPr>
          <w:spacing w:val="-5"/>
          <w:w w:val="105"/>
          <w:vertAlign w:val="baseline"/>
        </w:rPr>
        <w:t> </w:t>
      </w:r>
      <w:r>
        <w:rPr>
          <w:w w:val="105"/>
          <w:vertAlign w:val="baseline"/>
        </w:rPr>
        <w:t>protection.</w:t>
      </w:r>
      <w:r>
        <w:rPr>
          <w:w w:val="105"/>
          <w:vertAlign w:val="superscript"/>
        </w:rPr>
        <w:t>133</w:t>
      </w:r>
    </w:p>
    <w:p>
      <w:pPr>
        <w:pStyle w:val="BodyText"/>
        <w:spacing w:before="9"/>
        <w:rPr>
          <w:sz w:val="24"/>
        </w:rPr>
      </w:pPr>
      <w:r>
        <w:rPr/>
        <w:pict>
          <v:rect style="position:absolute;margin-left:90.229019pt;margin-top:16.213911pt;width:141.12pt;height:.588pt;mso-position-horizontal-relative:page;mso-position-vertical-relative:paragraph;z-index:-15667712;mso-wrap-distance-left:0;mso-wrap-distance-right:0" filled="true" fillcolor="#000000" stroked="false">
            <v:fill type="solid"/>
            <w10:wrap type="topAndBottom"/>
          </v:rect>
        </w:pict>
      </w:r>
    </w:p>
    <w:p>
      <w:pPr>
        <w:spacing w:before="80"/>
        <w:ind w:left="724" w:right="0" w:firstLine="0"/>
        <w:jc w:val="left"/>
        <w:rPr>
          <w:sz w:val="17"/>
        </w:rPr>
      </w:pPr>
      <w:r>
        <w:rPr>
          <w:w w:val="105"/>
          <w:sz w:val="17"/>
          <w:vertAlign w:val="superscript"/>
        </w:rPr>
        <w:t>125</w:t>
      </w:r>
      <w:r>
        <w:rPr>
          <w:w w:val="105"/>
          <w:sz w:val="17"/>
          <w:vertAlign w:val="baseline"/>
        </w:rPr>
        <w:t> United States v. Miller, 425 U.S. 435, 440-41 (1976)</w:t>
      </w:r>
    </w:p>
    <w:p>
      <w:pPr>
        <w:spacing w:before="46"/>
        <w:ind w:left="724" w:right="0" w:firstLine="0"/>
        <w:jc w:val="left"/>
        <w:rPr>
          <w:i/>
          <w:sz w:val="17"/>
        </w:rPr>
      </w:pPr>
      <w:r>
        <w:rPr>
          <w:w w:val="105"/>
          <w:sz w:val="11"/>
        </w:rPr>
        <w:t>126 </w:t>
      </w:r>
      <w:r>
        <w:rPr>
          <w:i/>
          <w:w w:val="105"/>
          <w:position w:val="-7"/>
          <w:sz w:val="17"/>
        </w:rPr>
        <w:t>Id.</w:t>
      </w:r>
    </w:p>
    <w:p>
      <w:pPr>
        <w:spacing w:line="249" w:lineRule="auto" w:before="64"/>
        <w:ind w:left="724" w:right="1121" w:firstLine="0"/>
        <w:jc w:val="left"/>
        <w:rPr>
          <w:sz w:val="17"/>
        </w:rPr>
      </w:pPr>
      <w:r>
        <w:rPr>
          <w:w w:val="105"/>
          <w:sz w:val="17"/>
          <w:vertAlign w:val="superscript"/>
        </w:rPr>
        <w:t>127</w:t>
      </w:r>
      <w:r>
        <w:rPr>
          <w:spacing w:val="-6"/>
          <w:w w:val="105"/>
          <w:sz w:val="17"/>
          <w:vertAlign w:val="baseline"/>
        </w:rPr>
        <w:t> </w:t>
      </w:r>
      <w:r>
        <w:rPr>
          <w:i/>
          <w:w w:val="105"/>
          <w:sz w:val="17"/>
          <w:vertAlign w:val="baseline"/>
        </w:rPr>
        <w:t>See</w:t>
      </w:r>
      <w:r>
        <w:rPr>
          <w:i/>
          <w:spacing w:val="-6"/>
          <w:w w:val="105"/>
          <w:sz w:val="17"/>
          <w:vertAlign w:val="baseline"/>
        </w:rPr>
        <w:t> </w:t>
      </w:r>
      <w:r>
        <w:rPr>
          <w:w w:val="105"/>
          <w:sz w:val="17"/>
          <w:vertAlign w:val="baseline"/>
        </w:rPr>
        <w:t>Eugene</w:t>
      </w:r>
      <w:r>
        <w:rPr>
          <w:spacing w:val="-9"/>
          <w:w w:val="105"/>
          <w:sz w:val="17"/>
          <w:vertAlign w:val="baseline"/>
        </w:rPr>
        <w:t> </w:t>
      </w:r>
      <w:r>
        <w:rPr>
          <w:w w:val="105"/>
          <w:sz w:val="17"/>
          <w:vertAlign w:val="baseline"/>
        </w:rPr>
        <w:t>Volokh,</w:t>
      </w:r>
      <w:r>
        <w:rPr>
          <w:spacing w:val="-4"/>
          <w:w w:val="105"/>
          <w:sz w:val="17"/>
          <w:vertAlign w:val="baseline"/>
        </w:rPr>
        <w:t> </w:t>
      </w:r>
      <w:r>
        <w:rPr>
          <w:i/>
          <w:w w:val="105"/>
          <w:sz w:val="17"/>
          <w:vertAlign w:val="baseline"/>
        </w:rPr>
        <w:t>Freedom</w:t>
      </w:r>
      <w:r>
        <w:rPr>
          <w:i/>
          <w:spacing w:val="-7"/>
          <w:w w:val="105"/>
          <w:sz w:val="17"/>
          <w:vertAlign w:val="baseline"/>
        </w:rPr>
        <w:t> </w:t>
      </w:r>
      <w:r>
        <w:rPr>
          <w:i/>
          <w:w w:val="105"/>
          <w:sz w:val="17"/>
          <w:vertAlign w:val="baseline"/>
        </w:rPr>
        <w:t>of</w:t>
      </w:r>
      <w:r>
        <w:rPr>
          <w:i/>
          <w:spacing w:val="-10"/>
          <w:w w:val="105"/>
          <w:sz w:val="17"/>
          <w:vertAlign w:val="baseline"/>
        </w:rPr>
        <w:t> </w:t>
      </w:r>
      <w:r>
        <w:rPr>
          <w:i/>
          <w:w w:val="105"/>
          <w:sz w:val="17"/>
          <w:vertAlign w:val="baseline"/>
        </w:rPr>
        <w:t>Speech</w:t>
      </w:r>
      <w:r>
        <w:rPr>
          <w:i/>
          <w:spacing w:val="-4"/>
          <w:w w:val="105"/>
          <w:sz w:val="17"/>
          <w:vertAlign w:val="baseline"/>
        </w:rPr>
        <w:t> </w:t>
      </w:r>
      <w:r>
        <w:rPr>
          <w:i/>
          <w:w w:val="105"/>
          <w:sz w:val="17"/>
          <w:vertAlign w:val="baseline"/>
        </w:rPr>
        <w:t>and</w:t>
      </w:r>
      <w:r>
        <w:rPr>
          <w:i/>
          <w:spacing w:val="-7"/>
          <w:w w:val="105"/>
          <w:sz w:val="17"/>
          <w:vertAlign w:val="baseline"/>
        </w:rPr>
        <w:t> </w:t>
      </w:r>
      <w:r>
        <w:rPr>
          <w:i/>
          <w:w w:val="105"/>
          <w:sz w:val="17"/>
          <w:vertAlign w:val="baseline"/>
        </w:rPr>
        <w:t>Information</w:t>
      </w:r>
      <w:r>
        <w:rPr>
          <w:i/>
          <w:spacing w:val="-6"/>
          <w:w w:val="105"/>
          <w:sz w:val="17"/>
          <w:vertAlign w:val="baseline"/>
        </w:rPr>
        <w:t> </w:t>
      </w:r>
      <w:r>
        <w:rPr>
          <w:i/>
          <w:w w:val="105"/>
          <w:sz w:val="17"/>
          <w:vertAlign w:val="baseline"/>
        </w:rPr>
        <w:t>Privacy:</w:t>
      </w:r>
      <w:r>
        <w:rPr>
          <w:i/>
          <w:spacing w:val="-8"/>
          <w:w w:val="105"/>
          <w:sz w:val="17"/>
          <w:vertAlign w:val="baseline"/>
        </w:rPr>
        <w:t> </w:t>
      </w:r>
      <w:r>
        <w:rPr>
          <w:i/>
          <w:w w:val="105"/>
          <w:sz w:val="17"/>
          <w:vertAlign w:val="baseline"/>
        </w:rPr>
        <w:t>The</w:t>
      </w:r>
      <w:r>
        <w:rPr>
          <w:i/>
          <w:spacing w:val="-7"/>
          <w:w w:val="105"/>
          <w:sz w:val="17"/>
          <w:vertAlign w:val="baseline"/>
        </w:rPr>
        <w:t> </w:t>
      </w:r>
      <w:r>
        <w:rPr>
          <w:i/>
          <w:w w:val="105"/>
          <w:sz w:val="17"/>
          <w:vertAlign w:val="baseline"/>
        </w:rPr>
        <w:t>Troubling</w:t>
      </w:r>
      <w:r>
        <w:rPr>
          <w:i/>
          <w:spacing w:val="-4"/>
          <w:w w:val="105"/>
          <w:sz w:val="17"/>
          <w:vertAlign w:val="baseline"/>
        </w:rPr>
        <w:t> </w:t>
      </w:r>
      <w:r>
        <w:rPr>
          <w:i/>
          <w:w w:val="105"/>
          <w:sz w:val="17"/>
          <w:vertAlign w:val="baseline"/>
        </w:rPr>
        <w:t>Implications</w:t>
      </w:r>
      <w:r>
        <w:rPr>
          <w:i/>
          <w:spacing w:val="-8"/>
          <w:w w:val="105"/>
          <w:sz w:val="17"/>
          <w:vertAlign w:val="baseline"/>
        </w:rPr>
        <w:t> </w:t>
      </w:r>
      <w:r>
        <w:rPr>
          <w:i/>
          <w:w w:val="105"/>
          <w:sz w:val="17"/>
          <w:vertAlign w:val="baseline"/>
        </w:rPr>
        <w:t>of</w:t>
      </w:r>
      <w:r>
        <w:rPr>
          <w:i/>
          <w:spacing w:val="-8"/>
          <w:w w:val="105"/>
          <w:sz w:val="17"/>
          <w:vertAlign w:val="baseline"/>
        </w:rPr>
        <w:t> </w:t>
      </w:r>
      <w:r>
        <w:rPr>
          <w:i/>
          <w:w w:val="105"/>
          <w:sz w:val="17"/>
          <w:vertAlign w:val="baseline"/>
        </w:rPr>
        <w:t>a</w:t>
      </w:r>
      <w:r>
        <w:rPr>
          <w:i/>
          <w:spacing w:val="-4"/>
          <w:w w:val="105"/>
          <w:sz w:val="17"/>
          <w:vertAlign w:val="baseline"/>
        </w:rPr>
        <w:t> </w:t>
      </w:r>
      <w:r>
        <w:rPr>
          <w:i/>
          <w:w w:val="105"/>
          <w:sz w:val="17"/>
          <w:vertAlign w:val="baseline"/>
        </w:rPr>
        <w:t>Right</w:t>
      </w:r>
      <w:r>
        <w:rPr>
          <w:i/>
          <w:spacing w:val="-8"/>
          <w:w w:val="105"/>
          <w:sz w:val="17"/>
          <w:vertAlign w:val="baseline"/>
        </w:rPr>
        <w:t> </w:t>
      </w:r>
      <w:r>
        <w:rPr>
          <w:i/>
          <w:w w:val="105"/>
          <w:sz w:val="17"/>
          <w:vertAlign w:val="baseline"/>
        </w:rPr>
        <w:t>to</w:t>
      </w:r>
      <w:r>
        <w:rPr>
          <w:i/>
          <w:spacing w:val="-6"/>
          <w:w w:val="105"/>
          <w:sz w:val="17"/>
          <w:vertAlign w:val="baseline"/>
        </w:rPr>
        <w:t> </w:t>
      </w:r>
      <w:r>
        <w:rPr>
          <w:i/>
          <w:w w:val="105"/>
          <w:sz w:val="17"/>
          <w:vertAlign w:val="baseline"/>
        </w:rPr>
        <w:t>Stop </w:t>
      </w:r>
      <w:r>
        <w:rPr>
          <w:i/>
          <w:w w:val="105"/>
          <w:sz w:val="17"/>
          <w:vertAlign w:val="baseline"/>
        </w:rPr>
        <w:t>People from Speaking About You</w:t>
      </w:r>
      <w:r>
        <w:rPr>
          <w:w w:val="105"/>
          <w:sz w:val="17"/>
          <w:vertAlign w:val="baseline"/>
        </w:rPr>
        <w:t>, 52 S</w:t>
      </w:r>
      <w:r>
        <w:rPr>
          <w:w w:val="105"/>
          <w:sz w:val="13"/>
          <w:vertAlign w:val="baseline"/>
        </w:rPr>
        <w:t>TAN</w:t>
      </w:r>
      <w:r>
        <w:rPr>
          <w:w w:val="105"/>
          <w:sz w:val="17"/>
          <w:vertAlign w:val="baseline"/>
        </w:rPr>
        <w:t>. L.</w:t>
      </w:r>
      <w:r>
        <w:rPr>
          <w:spacing w:val="-34"/>
          <w:w w:val="105"/>
          <w:sz w:val="17"/>
          <w:vertAlign w:val="baseline"/>
        </w:rPr>
        <w:t> </w:t>
      </w:r>
      <w:r>
        <w:rPr>
          <w:w w:val="105"/>
          <w:sz w:val="17"/>
          <w:vertAlign w:val="baseline"/>
        </w:rPr>
        <w:t>R</w:t>
      </w:r>
      <w:r>
        <w:rPr>
          <w:w w:val="105"/>
          <w:sz w:val="13"/>
          <w:vertAlign w:val="baseline"/>
        </w:rPr>
        <w:t>EV</w:t>
      </w:r>
      <w:r>
        <w:rPr>
          <w:w w:val="105"/>
          <w:sz w:val="17"/>
          <w:vertAlign w:val="baseline"/>
        </w:rPr>
        <w:t>. 1049, 1053 (2000).</w:t>
      </w:r>
    </w:p>
    <w:p>
      <w:pPr>
        <w:spacing w:line="252" w:lineRule="auto" w:before="56"/>
        <w:ind w:left="724" w:right="990" w:firstLine="0"/>
        <w:jc w:val="left"/>
        <w:rPr>
          <w:sz w:val="17"/>
        </w:rPr>
      </w:pPr>
      <w:r>
        <w:rPr>
          <w:w w:val="105"/>
          <w:sz w:val="17"/>
          <w:vertAlign w:val="superscript"/>
        </w:rPr>
        <w:t>128</w:t>
      </w:r>
      <w:r>
        <w:rPr>
          <w:spacing w:val="-7"/>
          <w:w w:val="105"/>
          <w:sz w:val="17"/>
          <w:vertAlign w:val="baseline"/>
        </w:rPr>
        <w:t> </w:t>
      </w:r>
      <w:r>
        <w:rPr>
          <w:w w:val="105"/>
          <w:sz w:val="17"/>
          <w:vertAlign w:val="baseline"/>
        </w:rPr>
        <w:t>See</w:t>
      </w:r>
      <w:r>
        <w:rPr>
          <w:spacing w:val="-7"/>
          <w:w w:val="105"/>
          <w:sz w:val="17"/>
          <w:vertAlign w:val="baseline"/>
        </w:rPr>
        <w:t> </w:t>
      </w:r>
      <w:r>
        <w:rPr>
          <w:i/>
          <w:w w:val="105"/>
          <w:sz w:val="17"/>
          <w:vertAlign w:val="baseline"/>
        </w:rPr>
        <w:t>Kenneth</w:t>
      </w:r>
      <w:r>
        <w:rPr>
          <w:i/>
          <w:spacing w:val="-8"/>
          <w:w w:val="105"/>
          <w:sz w:val="17"/>
          <w:vertAlign w:val="baseline"/>
        </w:rPr>
        <w:t> </w:t>
      </w:r>
      <w:r>
        <w:rPr>
          <w:i/>
          <w:w w:val="105"/>
          <w:sz w:val="17"/>
          <w:vertAlign w:val="baseline"/>
        </w:rPr>
        <w:t>L.</w:t>
      </w:r>
      <w:r>
        <w:rPr>
          <w:i/>
          <w:spacing w:val="-7"/>
          <w:w w:val="105"/>
          <w:sz w:val="17"/>
          <w:vertAlign w:val="baseline"/>
        </w:rPr>
        <w:t> </w:t>
      </w:r>
      <w:r>
        <w:rPr>
          <w:i/>
          <w:w w:val="105"/>
          <w:sz w:val="17"/>
          <w:vertAlign w:val="baseline"/>
        </w:rPr>
        <w:t>Karst,</w:t>
      </w:r>
      <w:r>
        <w:rPr>
          <w:i/>
          <w:spacing w:val="-6"/>
          <w:w w:val="105"/>
          <w:sz w:val="17"/>
          <w:vertAlign w:val="baseline"/>
        </w:rPr>
        <w:t> </w:t>
      </w:r>
      <w:r>
        <w:rPr>
          <w:i/>
          <w:w w:val="105"/>
          <w:sz w:val="17"/>
          <w:vertAlign w:val="baseline"/>
        </w:rPr>
        <w:t>“The</w:t>
      </w:r>
      <w:r>
        <w:rPr>
          <w:i/>
          <w:spacing w:val="-8"/>
          <w:w w:val="105"/>
          <w:sz w:val="17"/>
          <w:vertAlign w:val="baseline"/>
        </w:rPr>
        <w:t> </w:t>
      </w:r>
      <w:r>
        <w:rPr>
          <w:i/>
          <w:w w:val="105"/>
          <w:sz w:val="17"/>
          <w:vertAlign w:val="baseline"/>
        </w:rPr>
        <w:t>Files”:</w:t>
      </w:r>
      <w:r>
        <w:rPr>
          <w:i/>
          <w:spacing w:val="-6"/>
          <w:w w:val="105"/>
          <w:sz w:val="17"/>
          <w:vertAlign w:val="baseline"/>
        </w:rPr>
        <w:t> </w:t>
      </w:r>
      <w:r>
        <w:rPr>
          <w:i/>
          <w:w w:val="105"/>
          <w:sz w:val="17"/>
          <w:vertAlign w:val="baseline"/>
        </w:rPr>
        <w:t>Legal</w:t>
      </w:r>
      <w:r>
        <w:rPr>
          <w:i/>
          <w:spacing w:val="-6"/>
          <w:w w:val="105"/>
          <w:sz w:val="17"/>
          <w:vertAlign w:val="baseline"/>
        </w:rPr>
        <w:t> </w:t>
      </w:r>
      <w:r>
        <w:rPr>
          <w:i/>
          <w:w w:val="105"/>
          <w:sz w:val="17"/>
          <w:vertAlign w:val="baseline"/>
        </w:rPr>
        <w:t>Controls</w:t>
      </w:r>
      <w:r>
        <w:rPr>
          <w:i/>
          <w:spacing w:val="-8"/>
          <w:w w:val="105"/>
          <w:sz w:val="17"/>
          <w:vertAlign w:val="baseline"/>
        </w:rPr>
        <w:t> </w:t>
      </w:r>
      <w:r>
        <w:rPr>
          <w:i/>
          <w:w w:val="105"/>
          <w:sz w:val="17"/>
          <w:vertAlign w:val="baseline"/>
        </w:rPr>
        <w:t>Over</w:t>
      </w:r>
      <w:r>
        <w:rPr>
          <w:i/>
          <w:spacing w:val="-7"/>
          <w:w w:val="105"/>
          <w:sz w:val="17"/>
          <w:vertAlign w:val="baseline"/>
        </w:rPr>
        <w:t> </w:t>
      </w:r>
      <w:r>
        <w:rPr>
          <w:i/>
          <w:w w:val="105"/>
          <w:sz w:val="17"/>
          <w:vertAlign w:val="baseline"/>
        </w:rPr>
        <w:t>the</w:t>
      </w:r>
      <w:r>
        <w:rPr>
          <w:i/>
          <w:spacing w:val="-7"/>
          <w:w w:val="105"/>
          <w:sz w:val="17"/>
          <w:vertAlign w:val="baseline"/>
        </w:rPr>
        <w:t> </w:t>
      </w:r>
      <w:r>
        <w:rPr>
          <w:i/>
          <w:w w:val="105"/>
          <w:sz w:val="17"/>
          <w:vertAlign w:val="baseline"/>
        </w:rPr>
        <w:t>Accuracy</w:t>
      </w:r>
      <w:r>
        <w:rPr>
          <w:i/>
          <w:spacing w:val="-8"/>
          <w:w w:val="105"/>
          <w:sz w:val="17"/>
          <w:vertAlign w:val="baseline"/>
        </w:rPr>
        <w:t> </w:t>
      </w:r>
      <w:r>
        <w:rPr>
          <w:i/>
          <w:w w:val="105"/>
          <w:sz w:val="17"/>
          <w:vertAlign w:val="baseline"/>
        </w:rPr>
        <w:t>and</w:t>
      </w:r>
      <w:r>
        <w:rPr>
          <w:i/>
          <w:spacing w:val="-6"/>
          <w:w w:val="105"/>
          <w:sz w:val="17"/>
          <w:vertAlign w:val="baseline"/>
        </w:rPr>
        <w:t> </w:t>
      </w:r>
      <w:r>
        <w:rPr>
          <w:i/>
          <w:w w:val="105"/>
          <w:sz w:val="17"/>
          <w:vertAlign w:val="baseline"/>
        </w:rPr>
        <w:t>Accessibility</w:t>
      </w:r>
      <w:r>
        <w:rPr>
          <w:i/>
          <w:spacing w:val="-9"/>
          <w:w w:val="105"/>
          <w:sz w:val="17"/>
          <w:vertAlign w:val="baseline"/>
        </w:rPr>
        <w:t> </w:t>
      </w:r>
      <w:r>
        <w:rPr>
          <w:i/>
          <w:w w:val="105"/>
          <w:sz w:val="17"/>
          <w:vertAlign w:val="baseline"/>
        </w:rPr>
        <w:t>of</w:t>
      </w:r>
      <w:r>
        <w:rPr>
          <w:i/>
          <w:spacing w:val="-7"/>
          <w:w w:val="105"/>
          <w:sz w:val="17"/>
          <w:vertAlign w:val="baseline"/>
        </w:rPr>
        <w:t> </w:t>
      </w:r>
      <w:r>
        <w:rPr>
          <w:i/>
          <w:w w:val="105"/>
          <w:sz w:val="17"/>
          <w:vertAlign w:val="baseline"/>
        </w:rPr>
        <w:t>Stored</w:t>
      </w:r>
      <w:r>
        <w:rPr>
          <w:i/>
          <w:spacing w:val="-7"/>
          <w:w w:val="105"/>
          <w:sz w:val="17"/>
          <w:vertAlign w:val="baseline"/>
        </w:rPr>
        <w:t> </w:t>
      </w:r>
      <w:r>
        <w:rPr>
          <w:i/>
          <w:w w:val="105"/>
          <w:sz w:val="17"/>
          <w:vertAlign w:val="baseline"/>
        </w:rPr>
        <w:t>Personal</w:t>
      </w:r>
      <w:r>
        <w:rPr>
          <w:i/>
          <w:spacing w:val="-8"/>
          <w:w w:val="105"/>
          <w:sz w:val="17"/>
          <w:vertAlign w:val="baseline"/>
        </w:rPr>
        <w:t> </w:t>
      </w:r>
      <w:r>
        <w:rPr>
          <w:i/>
          <w:w w:val="105"/>
          <w:sz w:val="17"/>
          <w:vertAlign w:val="baseline"/>
        </w:rPr>
        <w:t>Data</w:t>
      </w:r>
      <w:r>
        <w:rPr>
          <w:w w:val="105"/>
          <w:sz w:val="17"/>
          <w:vertAlign w:val="baseline"/>
        </w:rPr>
        <w:t>, 31 L</w:t>
      </w:r>
      <w:r>
        <w:rPr>
          <w:w w:val="105"/>
          <w:sz w:val="13"/>
          <w:vertAlign w:val="baseline"/>
        </w:rPr>
        <w:t>AW </w:t>
      </w:r>
      <w:r>
        <w:rPr>
          <w:w w:val="105"/>
          <w:sz w:val="17"/>
          <w:vertAlign w:val="baseline"/>
        </w:rPr>
        <w:t>&amp; C</w:t>
      </w:r>
      <w:r>
        <w:rPr>
          <w:w w:val="105"/>
          <w:sz w:val="13"/>
          <w:vertAlign w:val="baseline"/>
        </w:rPr>
        <w:t>ONTEMP</w:t>
      </w:r>
      <w:r>
        <w:rPr>
          <w:w w:val="105"/>
          <w:sz w:val="17"/>
          <w:vertAlign w:val="baseline"/>
        </w:rPr>
        <w:t>. P</w:t>
      </w:r>
      <w:r>
        <w:rPr>
          <w:w w:val="105"/>
          <w:sz w:val="13"/>
          <w:vertAlign w:val="baseline"/>
        </w:rPr>
        <w:t>ROBS</w:t>
      </w:r>
      <w:r>
        <w:rPr>
          <w:w w:val="105"/>
          <w:sz w:val="17"/>
          <w:vertAlign w:val="baseline"/>
        </w:rPr>
        <w:t>. 342, 344</w:t>
      </w:r>
      <w:r>
        <w:rPr>
          <w:spacing w:val="-21"/>
          <w:w w:val="105"/>
          <w:sz w:val="17"/>
          <w:vertAlign w:val="baseline"/>
        </w:rPr>
        <w:t> </w:t>
      </w:r>
      <w:r>
        <w:rPr>
          <w:w w:val="105"/>
          <w:sz w:val="17"/>
          <w:vertAlign w:val="baseline"/>
        </w:rPr>
        <w:t>(1966).</w:t>
      </w:r>
    </w:p>
    <w:p>
      <w:pPr>
        <w:spacing w:before="56"/>
        <w:ind w:left="724" w:right="0" w:firstLine="0"/>
        <w:jc w:val="left"/>
        <w:rPr>
          <w:sz w:val="17"/>
        </w:rPr>
      </w:pPr>
      <w:r>
        <w:rPr>
          <w:w w:val="105"/>
          <w:sz w:val="17"/>
          <w:vertAlign w:val="superscript"/>
        </w:rPr>
        <w:t>129</w:t>
      </w:r>
      <w:r>
        <w:rPr>
          <w:w w:val="105"/>
          <w:sz w:val="17"/>
          <w:vertAlign w:val="baseline"/>
        </w:rPr>
        <w:t> </w:t>
      </w:r>
      <w:r>
        <w:rPr>
          <w:i/>
          <w:w w:val="105"/>
          <w:sz w:val="17"/>
          <w:vertAlign w:val="baseline"/>
        </w:rPr>
        <w:t>Smith</w:t>
      </w:r>
      <w:r>
        <w:rPr>
          <w:w w:val="105"/>
          <w:sz w:val="17"/>
          <w:vertAlign w:val="baseline"/>
        </w:rPr>
        <w:t>, 442 U.S. at 749 (Marshall, J., dissenting).</w:t>
      </w:r>
    </w:p>
    <w:p>
      <w:pPr>
        <w:spacing w:before="44"/>
        <w:ind w:left="724" w:right="0" w:firstLine="0"/>
        <w:jc w:val="left"/>
        <w:rPr>
          <w:i/>
          <w:sz w:val="17"/>
        </w:rPr>
      </w:pPr>
      <w:r>
        <w:rPr>
          <w:w w:val="105"/>
          <w:sz w:val="11"/>
        </w:rPr>
        <w:t>130 </w:t>
      </w:r>
      <w:r>
        <w:rPr>
          <w:i/>
          <w:w w:val="105"/>
          <w:position w:val="-7"/>
          <w:sz w:val="17"/>
        </w:rPr>
        <w:t>Id.</w:t>
      </w:r>
    </w:p>
    <w:p>
      <w:pPr>
        <w:spacing w:line="252" w:lineRule="auto" w:before="63"/>
        <w:ind w:left="724" w:right="873" w:firstLine="0"/>
        <w:jc w:val="left"/>
        <w:rPr>
          <w:sz w:val="17"/>
        </w:rPr>
      </w:pPr>
      <w:r>
        <w:rPr>
          <w:w w:val="105"/>
          <w:sz w:val="17"/>
          <w:vertAlign w:val="superscript"/>
        </w:rPr>
        <w:t>131</w:t>
      </w:r>
      <w:r>
        <w:rPr>
          <w:spacing w:val="-7"/>
          <w:w w:val="105"/>
          <w:sz w:val="17"/>
          <w:vertAlign w:val="baseline"/>
        </w:rPr>
        <w:t> </w:t>
      </w:r>
      <w:r>
        <w:rPr>
          <w:w w:val="105"/>
          <w:sz w:val="17"/>
          <w:vertAlign w:val="baseline"/>
        </w:rPr>
        <w:t>Susan</w:t>
      </w:r>
      <w:r>
        <w:rPr>
          <w:spacing w:val="-6"/>
          <w:w w:val="105"/>
          <w:sz w:val="17"/>
          <w:vertAlign w:val="baseline"/>
        </w:rPr>
        <w:t> </w:t>
      </w:r>
      <w:r>
        <w:rPr>
          <w:w w:val="105"/>
          <w:sz w:val="17"/>
          <w:vertAlign w:val="baseline"/>
        </w:rPr>
        <w:t>W.</w:t>
      </w:r>
      <w:r>
        <w:rPr>
          <w:spacing w:val="-6"/>
          <w:w w:val="105"/>
          <w:sz w:val="17"/>
          <w:vertAlign w:val="baseline"/>
        </w:rPr>
        <w:t> </w:t>
      </w:r>
      <w:r>
        <w:rPr>
          <w:w w:val="105"/>
          <w:sz w:val="17"/>
          <w:vertAlign w:val="baseline"/>
        </w:rPr>
        <w:t>Brenner</w:t>
      </w:r>
      <w:r>
        <w:rPr>
          <w:spacing w:val="-7"/>
          <w:w w:val="105"/>
          <w:sz w:val="17"/>
          <w:vertAlign w:val="baseline"/>
        </w:rPr>
        <w:t> </w:t>
      </w:r>
      <w:r>
        <w:rPr>
          <w:w w:val="105"/>
          <w:sz w:val="17"/>
          <w:vertAlign w:val="baseline"/>
        </w:rPr>
        <w:t>&amp;</w:t>
      </w:r>
      <w:r>
        <w:rPr>
          <w:spacing w:val="-7"/>
          <w:w w:val="105"/>
          <w:sz w:val="17"/>
          <w:vertAlign w:val="baseline"/>
        </w:rPr>
        <w:t> </w:t>
      </w:r>
      <w:r>
        <w:rPr>
          <w:w w:val="105"/>
          <w:sz w:val="17"/>
          <w:vertAlign w:val="baseline"/>
        </w:rPr>
        <w:t>Leo</w:t>
      </w:r>
      <w:r>
        <w:rPr>
          <w:spacing w:val="-6"/>
          <w:w w:val="105"/>
          <w:sz w:val="17"/>
          <w:vertAlign w:val="baseline"/>
        </w:rPr>
        <w:t> </w:t>
      </w:r>
      <w:r>
        <w:rPr>
          <w:w w:val="105"/>
          <w:sz w:val="17"/>
          <w:vertAlign w:val="baseline"/>
        </w:rPr>
        <w:t>L.</w:t>
      </w:r>
      <w:r>
        <w:rPr>
          <w:spacing w:val="-6"/>
          <w:w w:val="105"/>
          <w:sz w:val="17"/>
          <w:vertAlign w:val="baseline"/>
        </w:rPr>
        <w:t> </w:t>
      </w:r>
      <w:r>
        <w:rPr>
          <w:w w:val="105"/>
          <w:sz w:val="17"/>
          <w:vertAlign w:val="baseline"/>
        </w:rPr>
        <w:t>Clarke,</w:t>
      </w:r>
      <w:r>
        <w:rPr>
          <w:spacing w:val="-6"/>
          <w:w w:val="105"/>
          <w:sz w:val="17"/>
          <w:vertAlign w:val="baseline"/>
        </w:rPr>
        <w:t> </w:t>
      </w:r>
      <w:r>
        <w:rPr>
          <w:i/>
          <w:w w:val="105"/>
          <w:sz w:val="17"/>
          <w:vertAlign w:val="baseline"/>
        </w:rPr>
        <w:t>Fourth</w:t>
      </w:r>
      <w:r>
        <w:rPr>
          <w:i/>
          <w:spacing w:val="-7"/>
          <w:w w:val="105"/>
          <w:sz w:val="17"/>
          <w:vertAlign w:val="baseline"/>
        </w:rPr>
        <w:t> </w:t>
      </w:r>
      <w:r>
        <w:rPr>
          <w:i/>
          <w:w w:val="105"/>
          <w:sz w:val="17"/>
          <w:vertAlign w:val="baseline"/>
        </w:rPr>
        <w:t>Amendment</w:t>
      </w:r>
      <w:r>
        <w:rPr>
          <w:i/>
          <w:spacing w:val="-7"/>
          <w:w w:val="105"/>
          <w:sz w:val="17"/>
          <w:vertAlign w:val="baseline"/>
        </w:rPr>
        <w:t> </w:t>
      </w:r>
      <w:r>
        <w:rPr>
          <w:i/>
          <w:w w:val="105"/>
          <w:sz w:val="17"/>
          <w:vertAlign w:val="baseline"/>
        </w:rPr>
        <w:t>for</w:t>
      </w:r>
      <w:r>
        <w:rPr>
          <w:i/>
          <w:spacing w:val="-9"/>
          <w:w w:val="105"/>
          <w:sz w:val="17"/>
          <w:vertAlign w:val="baseline"/>
        </w:rPr>
        <w:t> </w:t>
      </w:r>
      <w:r>
        <w:rPr>
          <w:i/>
          <w:w w:val="105"/>
          <w:sz w:val="17"/>
          <w:vertAlign w:val="baseline"/>
        </w:rPr>
        <w:t>Shared</w:t>
      </w:r>
      <w:r>
        <w:rPr>
          <w:i/>
          <w:spacing w:val="-5"/>
          <w:w w:val="105"/>
          <w:sz w:val="17"/>
          <w:vertAlign w:val="baseline"/>
        </w:rPr>
        <w:t> </w:t>
      </w:r>
      <w:r>
        <w:rPr>
          <w:i/>
          <w:w w:val="105"/>
          <w:sz w:val="17"/>
          <w:vertAlign w:val="baseline"/>
        </w:rPr>
        <w:t>Privacy</w:t>
      </w:r>
      <w:r>
        <w:rPr>
          <w:i/>
          <w:spacing w:val="-8"/>
          <w:w w:val="105"/>
          <w:sz w:val="17"/>
          <w:vertAlign w:val="baseline"/>
        </w:rPr>
        <w:t> </w:t>
      </w:r>
      <w:r>
        <w:rPr>
          <w:i/>
          <w:w w:val="105"/>
          <w:sz w:val="17"/>
          <w:vertAlign w:val="baseline"/>
        </w:rPr>
        <w:t>Rights</w:t>
      </w:r>
      <w:r>
        <w:rPr>
          <w:i/>
          <w:spacing w:val="-7"/>
          <w:w w:val="105"/>
          <w:sz w:val="17"/>
          <w:vertAlign w:val="baseline"/>
        </w:rPr>
        <w:t> </w:t>
      </w:r>
      <w:r>
        <w:rPr>
          <w:i/>
          <w:w w:val="105"/>
          <w:sz w:val="17"/>
          <w:vertAlign w:val="baseline"/>
        </w:rPr>
        <w:t>in</w:t>
      </w:r>
      <w:r>
        <w:rPr>
          <w:i/>
          <w:spacing w:val="-8"/>
          <w:w w:val="105"/>
          <w:sz w:val="17"/>
          <w:vertAlign w:val="baseline"/>
        </w:rPr>
        <w:t> </w:t>
      </w:r>
      <w:r>
        <w:rPr>
          <w:i/>
          <w:w w:val="105"/>
          <w:sz w:val="17"/>
          <w:vertAlign w:val="baseline"/>
        </w:rPr>
        <w:t>Stored</w:t>
      </w:r>
      <w:r>
        <w:rPr>
          <w:i/>
          <w:spacing w:val="-9"/>
          <w:w w:val="105"/>
          <w:sz w:val="17"/>
          <w:vertAlign w:val="baseline"/>
        </w:rPr>
        <w:t> </w:t>
      </w:r>
      <w:r>
        <w:rPr>
          <w:i/>
          <w:w w:val="105"/>
          <w:sz w:val="17"/>
          <w:vertAlign w:val="baseline"/>
        </w:rPr>
        <w:t>Transactional</w:t>
      </w:r>
      <w:r>
        <w:rPr>
          <w:i/>
          <w:spacing w:val="-6"/>
          <w:w w:val="105"/>
          <w:sz w:val="17"/>
          <w:vertAlign w:val="baseline"/>
        </w:rPr>
        <w:t> </w:t>
      </w:r>
      <w:r>
        <w:rPr>
          <w:i/>
          <w:w w:val="105"/>
          <w:sz w:val="17"/>
          <w:vertAlign w:val="baseline"/>
        </w:rPr>
        <w:t>Data</w:t>
      </w:r>
      <w:r>
        <w:rPr>
          <w:w w:val="105"/>
          <w:sz w:val="17"/>
          <w:vertAlign w:val="baseline"/>
        </w:rPr>
        <w:t>,</w:t>
      </w:r>
      <w:r>
        <w:rPr>
          <w:spacing w:val="-8"/>
          <w:w w:val="105"/>
          <w:sz w:val="17"/>
          <w:vertAlign w:val="baseline"/>
        </w:rPr>
        <w:t> </w:t>
      </w:r>
      <w:r>
        <w:rPr>
          <w:w w:val="105"/>
          <w:sz w:val="17"/>
          <w:vertAlign w:val="baseline"/>
        </w:rPr>
        <w:t>14 J.L. &amp; P</w:t>
      </w:r>
      <w:r>
        <w:rPr>
          <w:w w:val="105"/>
          <w:sz w:val="13"/>
          <w:vertAlign w:val="baseline"/>
        </w:rPr>
        <w:t>OL</w:t>
      </w:r>
      <w:r>
        <w:rPr>
          <w:w w:val="105"/>
          <w:sz w:val="17"/>
          <w:vertAlign w:val="baseline"/>
        </w:rPr>
        <w:t>’</w:t>
      </w:r>
      <w:r>
        <w:rPr>
          <w:w w:val="105"/>
          <w:sz w:val="13"/>
          <w:vertAlign w:val="baseline"/>
        </w:rPr>
        <w:t>Y </w:t>
      </w:r>
      <w:r>
        <w:rPr>
          <w:w w:val="105"/>
          <w:sz w:val="17"/>
          <w:vertAlign w:val="baseline"/>
        </w:rPr>
        <w:t>211, 258</w:t>
      </w:r>
      <w:r>
        <w:rPr>
          <w:spacing w:val="-12"/>
          <w:w w:val="105"/>
          <w:sz w:val="17"/>
          <w:vertAlign w:val="baseline"/>
        </w:rPr>
        <w:t> </w:t>
      </w:r>
      <w:r>
        <w:rPr>
          <w:w w:val="105"/>
          <w:sz w:val="17"/>
          <w:vertAlign w:val="baseline"/>
        </w:rPr>
        <w:t>(2006).</w:t>
      </w:r>
    </w:p>
    <w:p>
      <w:pPr>
        <w:spacing w:before="33"/>
        <w:ind w:left="724" w:right="0" w:firstLine="0"/>
        <w:jc w:val="left"/>
        <w:rPr>
          <w:i/>
          <w:sz w:val="17"/>
        </w:rPr>
      </w:pPr>
      <w:r>
        <w:rPr>
          <w:w w:val="105"/>
          <w:sz w:val="11"/>
        </w:rPr>
        <w:t>132 </w:t>
      </w:r>
      <w:r>
        <w:rPr>
          <w:i/>
          <w:w w:val="105"/>
          <w:position w:val="-7"/>
          <w:sz w:val="17"/>
        </w:rPr>
        <w:t>Id.</w:t>
      </w:r>
    </w:p>
    <w:p>
      <w:pPr>
        <w:spacing w:line="249" w:lineRule="auto" w:before="64"/>
        <w:ind w:left="724" w:right="884" w:firstLine="0"/>
        <w:jc w:val="left"/>
        <w:rPr>
          <w:sz w:val="17"/>
        </w:rPr>
      </w:pPr>
      <w:r>
        <w:rPr>
          <w:w w:val="105"/>
          <w:sz w:val="17"/>
          <w:vertAlign w:val="superscript"/>
        </w:rPr>
        <w:t>133</w:t>
      </w:r>
      <w:r>
        <w:rPr>
          <w:spacing w:val="-7"/>
          <w:w w:val="105"/>
          <w:sz w:val="17"/>
          <w:vertAlign w:val="baseline"/>
        </w:rPr>
        <w:t> </w:t>
      </w:r>
      <w:r>
        <w:rPr>
          <w:i/>
          <w:w w:val="105"/>
          <w:sz w:val="17"/>
          <w:vertAlign w:val="baseline"/>
        </w:rPr>
        <w:t>Id.</w:t>
      </w:r>
      <w:r>
        <w:rPr>
          <w:i/>
          <w:spacing w:val="-6"/>
          <w:w w:val="105"/>
          <w:sz w:val="17"/>
          <w:vertAlign w:val="baseline"/>
        </w:rPr>
        <w:t> </w:t>
      </w:r>
      <w:r>
        <w:rPr>
          <w:w w:val="105"/>
          <w:sz w:val="17"/>
          <w:vertAlign w:val="baseline"/>
        </w:rPr>
        <w:t>This</w:t>
      </w:r>
      <w:r>
        <w:rPr>
          <w:spacing w:val="-8"/>
          <w:w w:val="105"/>
          <w:sz w:val="17"/>
          <w:vertAlign w:val="baseline"/>
        </w:rPr>
        <w:t> </w:t>
      </w:r>
      <w:r>
        <w:rPr>
          <w:w w:val="105"/>
          <w:sz w:val="17"/>
          <w:vertAlign w:val="baseline"/>
        </w:rPr>
        <w:t>idea</w:t>
      </w:r>
      <w:r>
        <w:rPr>
          <w:spacing w:val="-7"/>
          <w:w w:val="105"/>
          <w:sz w:val="17"/>
          <w:vertAlign w:val="baseline"/>
        </w:rPr>
        <w:t> </w:t>
      </w:r>
      <w:r>
        <w:rPr>
          <w:w w:val="105"/>
          <w:sz w:val="17"/>
          <w:vertAlign w:val="baseline"/>
        </w:rPr>
        <w:t>that</w:t>
      </w:r>
      <w:r>
        <w:rPr>
          <w:spacing w:val="-7"/>
          <w:w w:val="105"/>
          <w:sz w:val="17"/>
          <w:vertAlign w:val="baseline"/>
        </w:rPr>
        <w:t> </w:t>
      </w:r>
      <w:r>
        <w:rPr>
          <w:w w:val="105"/>
          <w:sz w:val="17"/>
          <w:vertAlign w:val="baseline"/>
        </w:rPr>
        <w:t>a</w:t>
      </w:r>
      <w:r>
        <w:rPr>
          <w:spacing w:val="-9"/>
          <w:w w:val="105"/>
          <w:sz w:val="17"/>
          <w:vertAlign w:val="baseline"/>
        </w:rPr>
        <w:t> </w:t>
      </w:r>
      <w:r>
        <w:rPr>
          <w:w w:val="105"/>
          <w:sz w:val="17"/>
          <w:vertAlign w:val="baseline"/>
        </w:rPr>
        <w:t>person</w:t>
      </w:r>
      <w:r>
        <w:rPr>
          <w:spacing w:val="-7"/>
          <w:w w:val="105"/>
          <w:sz w:val="17"/>
          <w:vertAlign w:val="baseline"/>
        </w:rPr>
        <w:t> </w:t>
      </w:r>
      <w:r>
        <w:rPr>
          <w:w w:val="105"/>
          <w:sz w:val="17"/>
          <w:vertAlign w:val="baseline"/>
        </w:rPr>
        <w:t>loses</w:t>
      </w:r>
      <w:r>
        <w:rPr>
          <w:spacing w:val="-7"/>
          <w:w w:val="105"/>
          <w:sz w:val="17"/>
          <w:vertAlign w:val="baseline"/>
        </w:rPr>
        <w:t> </w:t>
      </w:r>
      <w:r>
        <w:rPr>
          <w:w w:val="105"/>
          <w:sz w:val="17"/>
          <w:vertAlign w:val="baseline"/>
        </w:rPr>
        <w:t>all</w:t>
      </w:r>
      <w:r>
        <w:rPr>
          <w:spacing w:val="-6"/>
          <w:w w:val="105"/>
          <w:sz w:val="17"/>
          <w:vertAlign w:val="baseline"/>
        </w:rPr>
        <w:t> </w:t>
      </w:r>
      <w:r>
        <w:rPr>
          <w:w w:val="105"/>
          <w:sz w:val="17"/>
          <w:vertAlign w:val="baseline"/>
        </w:rPr>
        <w:t>Fourth</w:t>
      </w:r>
      <w:r>
        <w:rPr>
          <w:spacing w:val="-6"/>
          <w:w w:val="105"/>
          <w:sz w:val="17"/>
          <w:vertAlign w:val="baseline"/>
        </w:rPr>
        <w:t> </w:t>
      </w:r>
      <w:r>
        <w:rPr>
          <w:w w:val="105"/>
          <w:sz w:val="17"/>
          <w:vertAlign w:val="baseline"/>
        </w:rPr>
        <w:t>Amendment</w:t>
      </w:r>
      <w:r>
        <w:rPr>
          <w:spacing w:val="-5"/>
          <w:w w:val="105"/>
          <w:sz w:val="17"/>
          <w:vertAlign w:val="baseline"/>
        </w:rPr>
        <w:t> </w:t>
      </w:r>
      <w:r>
        <w:rPr>
          <w:w w:val="105"/>
          <w:sz w:val="17"/>
          <w:vertAlign w:val="baseline"/>
        </w:rPr>
        <w:t>protection</w:t>
      </w:r>
      <w:r>
        <w:rPr>
          <w:spacing w:val="-8"/>
          <w:w w:val="105"/>
          <w:sz w:val="17"/>
          <w:vertAlign w:val="baseline"/>
        </w:rPr>
        <w:t> </w:t>
      </w:r>
      <w:r>
        <w:rPr>
          <w:w w:val="105"/>
          <w:sz w:val="17"/>
          <w:vertAlign w:val="baseline"/>
        </w:rPr>
        <w:t>in</w:t>
      </w:r>
      <w:r>
        <w:rPr>
          <w:spacing w:val="-6"/>
          <w:w w:val="105"/>
          <w:sz w:val="17"/>
          <w:vertAlign w:val="baseline"/>
        </w:rPr>
        <w:t> </w:t>
      </w:r>
      <w:r>
        <w:rPr>
          <w:w w:val="105"/>
          <w:sz w:val="17"/>
          <w:vertAlign w:val="baseline"/>
        </w:rPr>
        <w:t>information</w:t>
      </w:r>
      <w:r>
        <w:rPr>
          <w:spacing w:val="-6"/>
          <w:w w:val="105"/>
          <w:sz w:val="17"/>
          <w:vertAlign w:val="baseline"/>
        </w:rPr>
        <w:t> </w:t>
      </w:r>
      <w:r>
        <w:rPr>
          <w:w w:val="105"/>
          <w:sz w:val="17"/>
          <w:vertAlign w:val="baseline"/>
        </w:rPr>
        <w:t>he</w:t>
      </w:r>
      <w:r>
        <w:rPr>
          <w:spacing w:val="-7"/>
          <w:w w:val="105"/>
          <w:sz w:val="17"/>
          <w:vertAlign w:val="baseline"/>
        </w:rPr>
        <w:t> </w:t>
      </w:r>
      <w:r>
        <w:rPr>
          <w:w w:val="105"/>
          <w:sz w:val="17"/>
          <w:vertAlign w:val="baseline"/>
        </w:rPr>
        <w:t>shares</w:t>
      </w:r>
      <w:r>
        <w:rPr>
          <w:spacing w:val="-7"/>
          <w:w w:val="105"/>
          <w:sz w:val="17"/>
          <w:vertAlign w:val="baseline"/>
        </w:rPr>
        <w:t> </w:t>
      </w:r>
      <w:r>
        <w:rPr>
          <w:w w:val="105"/>
          <w:sz w:val="17"/>
          <w:vertAlign w:val="baseline"/>
        </w:rPr>
        <w:t>with</w:t>
      </w:r>
      <w:r>
        <w:rPr>
          <w:spacing w:val="-6"/>
          <w:w w:val="105"/>
          <w:sz w:val="17"/>
          <w:vertAlign w:val="baseline"/>
        </w:rPr>
        <w:t> </w:t>
      </w:r>
      <w:r>
        <w:rPr>
          <w:w w:val="105"/>
          <w:sz w:val="17"/>
          <w:vertAlign w:val="baseline"/>
        </w:rPr>
        <w:t>another</w:t>
      </w:r>
      <w:r>
        <w:rPr>
          <w:spacing w:val="-6"/>
          <w:w w:val="105"/>
          <w:sz w:val="17"/>
          <w:vertAlign w:val="baseline"/>
        </w:rPr>
        <w:t> </w:t>
      </w:r>
      <w:r>
        <w:rPr>
          <w:w w:val="105"/>
          <w:sz w:val="17"/>
          <w:vertAlign w:val="baseline"/>
        </w:rPr>
        <w:t>would</w:t>
      </w:r>
      <w:r>
        <w:rPr>
          <w:spacing w:val="-6"/>
          <w:w w:val="105"/>
          <w:sz w:val="17"/>
          <w:vertAlign w:val="baseline"/>
        </w:rPr>
        <w:t> </w:t>
      </w:r>
      <w:r>
        <w:rPr>
          <w:w w:val="105"/>
          <w:sz w:val="17"/>
          <w:vertAlign w:val="baseline"/>
        </w:rPr>
        <w:t>seem to be undermined by various cases in which shared information or spaces did not lose constitutional protection. For instance, in </w:t>
      </w:r>
      <w:r>
        <w:rPr>
          <w:i/>
          <w:w w:val="105"/>
          <w:sz w:val="17"/>
          <w:vertAlign w:val="baseline"/>
        </w:rPr>
        <w:t>Minnesota v. Olson</w:t>
      </w:r>
      <w:r>
        <w:rPr>
          <w:w w:val="105"/>
          <w:sz w:val="17"/>
          <w:vertAlign w:val="baseline"/>
        </w:rPr>
        <w:t>, the Court held that an overnight guest could have a reasonable expectation of privacy (continued...)</w:t>
      </w:r>
    </w:p>
    <w:p>
      <w:pPr>
        <w:pStyle w:val="BodyText"/>
        <w:rPr>
          <w:sz w:val="20"/>
        </w:rPr>
      </w:pPr>
    </w:p>
    <w:p>
      <w:pPr>
        <w:pStyle w:val="BodyText"/>
        <w:spacing w:before="6"/>
        <w:rPr>
          <w:sz w:val="24"/>
        </w:rPr>
      </w:pPr>
      <w:r>
        <w:rPr/>
        <w:pict>
          <v:rect style="position:absolute;margin-left:88.817818pt;margin-top:16.097757pt;width:426.1824pt;height:.4704pt;mso-position-horizontal-relative:page;mso-position-vertical-relative:paragraph;z-index:-15667200;mso-wrap-distance-left:0;mso-wrap-distance-right:0" filled="true" fillcolor="#00578f" stroked="false">
            <v:fill type="solid"/>
            <w10:wrap type="topAndBottom"/>
          </v:rect>
        </w:pict>
      </w:r>
    </w:p>
    <w:p>
      <w:pPr>
        <w:tabs>
          <w:tab w:pos="8467" w:val="right" w:leader="none"/>
        </w:tabs>
        <w:spacing w:line="166" w:lineRule="exact" w:before="0"/>
        <w:ind w:left="0" w:right="141" w:firstLine="0"/>
        <w:jc w:val="center"/>
        <w:rPr>
          <w:rFonts w:ascii="Arial"/>
          <w:sz w:val="15"/>
        </w:rPr>
      </w:pPr>
      <w:r>
        <w:rPr>
          <w:rFonts w:ascii="Arial"/>
          <w:color w:val="00578F"/>
          <w:w w:val="105"/>
          <w:sz w:val="15"/>
        </w:rPr>
        <w:t>Congressional Research</w:t>
      </w:r>
      <w:r>
        <w:rPr>
          <w:rFonts w:ascii="Arial"/>
          <w:color w:val="00578F"/>
          <w:spacing w:val="-2"/>
          <w:w w:val="105"/>
          <w:sz w:val="15"/>
        </w:rPr>
        <w:t> </w:t>
      </w:r>
      <w:r>
        <w:rPr>
          <w:rFonts w:ascii="Arial"/>
          <w:color w:val="00578F"/>
          <w:w w:val="105"/>
          <w:sz w:val="15"/>
        </w:rPr>
        <w:t>Service</w:t>
      </w:r>
      <w:r>
        <w:rPr>
          <w:color w:val="00578F"/>
          <w:w w:val="105"/>
          <w:sz w:val="15"/>
        </w:rPr>
        <w:tab/>
      </w:r>
      <w:r>
        <w:rPr>
          <w:rFonts w:ascii="Arial"/>
          <w:color w:val="00578F"/>
          <w:w w:val="105"/>
          <w:sz w:val="15"/>
        </w:rPr>
        <w:t>17</w:t>
      </w:r>
    </w:p>
    <w:p>
      <w:pPr>
        <w:spacing w:line="263" w:lineRule="exact" w:before="0"/>
        <w:ind w:left="176" w:right="317" w:firstLine="0"/>
        <w:jc w:val="center"/>
        <w:rPr>
          <w:rFonts w:ascii="Arial"/>
          <w:sz w:val="23"/>
        </w:rPr>
      </w:pPr>
      <w:r>
        <w:rPr>
          <w:rFonts w:ascii="Arial"/>
          <w:color w:val="FF0000"/>
          <w:sz w:val="23"/>
        </w:rPr>
        <w:t>147</w:t>
      </w:r>
    </w:p>
    <w:p>
      <w:pPr>
        <w:spacing w:after="0" w:line="263" w:lineRule="exact"/>
        <w:jc w:val="center"/>
        <w:rPr>
          <w:rFonts w:ascii="Arial"/>
          <w:sz w:val="23"/>
        </w:rPr>
        <w:sectPr>
          <w:pgSz w:w="11900" w:h="16840"/>
          <w:pgMar w:top="960" w:bottom="280" w:left="1080" w:right="760"/>
        </w:sectPr>
      </w:pPr>
    </w:p>
    <w:p>
      <w:pPr>
        <w:tabs>
          <w:tab w:pos="6087" w:val="left" w:leader="none"/>
        </w:tabs>
        <w:spacing w:before="83"/>
        <w:ind w:left="696" w:right="0" w:firstLine="0"/>
        <w:jc w:val="left"/>
        <w:rPr>
          <w:rFonts w:ascii="Arial"/>
          <w:i/>
          <w:sz w:val="15"/>
        </w:rPr>
      </w:pPr>
      <w:r>
        <w:rPr>
          <w:color w:val="00578F"/>
          <w:w w:val="105"/>
          <w:sz w:val="15"/>
          <w:u w:val="single" w:color="00578F"/>
        </w:rPr>
        <w:t> </w:t>
      </w:r>
      <w:r>
        <w:rPr>
          <w:color w:val="00578F"/>
          <w:sz w:val="15"/>
          <w:u w:val="single" w:color="00578F"/>
        </w:rPr>
        <w:tab/>
      </w:r>
      <w:r>
        <w:rPr>
          <w:rFonts w:ascii="Arial"/>
          <w:i/>
          <w:color w:val="00578F"/>
          <w:w w:val="105"/>
          <w:sz w:val="15"/>
          <w:u w:val="single" w:color="00578F"/>
        </w:rPr>
        <w:t>The Fourth Amendment Third-Party</w:t>
      </w:r>
      <w:r>
        <w:rPr>
          <w:rFonts w:ascii="Arial"/>
          <w:i/>
          <w:color w:val="00578F"/>
          <w:spacing w:val="-6"/>
          <w:w w:val="105"/>
          <w:sz w:val="15"/>
          <w:u w:val="single" w:color="00578F"/>
        </w:rPr>
        <w:t> </w:t>
      </w:r>
      <w:r>
        <w:rPr>
          <w:rFonts w:ascii="Arial"/>
          <w:i/>
          <w:color w:val="00578F"/>
          <w:w w:val="105"/>
          <w:sz w:val="15"/>
          <w:u w:val="single" w:color="00578F"/>
        </w:rPr>
        <w:t>Doctrine</w:t>
      </w:r>
    </w:p>
    <w:p>
      <w:pPr>
        <w:pStyle w:val="BodyText"/>
        <w:rPr>
          <w:rFonts w:ascii="Arial"/>
          <w:i/>
          <w:sz w:val="24"/>
        </w:rPr>
      </w:pPr>
    </w:p>
    <w:p>
      <w:pPr>
        <w:pStyle w:val="BodyText"/>
        <w:rPr>
          <w:rFonts w:ascii="Arial"/>
          <w:i/>
          <w:sz w:val="24"/>
        </w:rPr>
      </w:pPr>
    </w:p>
    <w:p>
      <w:pPr>
        <w:pStyle w:val="BodyText"/>
        <w:spacing w:line="244" w:lineRule="auto" w:before="161"/>
        <w:ind w:left="724" w:right="873"/>
        <w:rPr>
          <w:i/>
        </w:rPr>
      </w:pPr>
      <w:r>
        <w:rPr>
          <w:w w:val="105"/>
        </w:rPr>
        <w:t>Along</w:t>
      </w:r>
      <w:r>
        <w:rPr>
          <w:spacing w:val="-18"/>
          <w:w w:val="105"/>
        </w:rPr>
        <w:t> </w:t>
      </w:r>
      <w:r>
        <w:rPr>
          <w:w w:val="105"/>
        </w:rPr>
        <w:t>these</w:t>
      </w:r>
      <w:r>
        <w:rPr>
          <w:spacing w:val="-16"/>
          <w:w w:val="105"/>
        </w:rPr>
        <w:t> </w:t>
      </w:r>
      <w:r>
        <w:rPr>
          <w:w w:val="105"/>
        </w:rPr>
        <w:t>same</w:t>
      </w:r>
      <w:r>
        <w:rPr>
          <w:spacing w:val="-16"/>
          <w:w w:val="105"/>
        </w:rPr>
        <w:t> </w:t>
      </w:r>
      <w:r>
        <w:rPr>
          <w:w w:val="105"/>
        </w:rPr>
        <w:t>lines,</w:t>
      </w:r>
      <w:r>
        <w:rPr>
          <w:spacing w:val="-18"/>
          <w:w w:val="105"/>
        </w:rPr>
        <w:t> </w:t>
      </w:r>
      <w:r>
        <w:rPr>
          <w:w w:val="105"/>
        </w:rPr>
        <w:t>some</w:t>
      </w:r>
      <w:r>
        <w:rPr>
          <w:spacing w:val="-16"/>
          <w:w w:val="105"/>
        </w:rPr>
        <w:t> </w:t>
      </w:r>
      <w:r>
        <w:rPr>
          <w:w w:val="105"/>
        </w:rPr>
        <w:t>have</w:t>
      </w:r>
      <w:r>
        <w:rPr>
          <w:spacing w:val="-16"/>
          <w:w w:val="105"/>
        </w:rPr>
        <w:t> </w:t>
      </w:r>
      <w:r>
        <w:rPr>
          <w:w w:val="105"/>
        </w:rPr>
        <w:t>pointed</w:t>
      </w:r>
      <w:r>
        <w:rPr>
          <w:spacing w:val="-16"/>
          <w:w w:val="105"/>
        </w:rPr>
        <w:t> </w:t>
      </w:r>
      <w:r>
        <w:rPr>
          <w:w w:val="105"/>
        </w:rPr>
        <w:t>out</w:t>
      </w:r>
      <w:r>
        <w:rPr>
          <w:spacing w:val="-18"/>
          <w:w w:val="105"/>
        </w:rPr>
        <w:t> </w:t>
      </w:r>
      <w:r>
        <w:rPr>
          <w:w w:val="105"/>
        </w:rPr>
        <w:t>the</w:t>
      </w:r>
      <w:r>
        <w:rPr>
          <w:spacing w:val="-17"/>
          <w:w w:val="105"/>
        </w:rPr>
        <w:t> </w:t>
      </w:r>
      <w:r>
        <w:rPr>
          <w:w w:val="105"/>
        </w:rPr>
        <w:t>apparent</w:t>
      </w:r>
      <w:r>
        <w:rPr>
          <w:spacing w:val="-17"/>
          <w:w w:val="105"/>
        </w:rPr>
        <w:t> </w:t>
      </w:r>
      <w:r>
        <w:rPr>
          <w:w w:val="105"/>
        </w:rPr>
        <w:t>inconsistency</w:t>
      </w:r>
      <w:r>
        <w:rPr>
          <w:spacing w:val="-18"/>
          <w:w w:val="105"/>
        </w:rPr>
        <w:t> </w:t>
      </w:r>
      <w:r>
        <w:rPr>
          <w:w w:val="105"/>
        </w:rPr>
        <w:t>in</w:t>
      </w:r>
      <w:r>
        <w:rPr>
          <w:spacing w:val="-16"/>
          <w:w w:val="105"/>
        </w:rPr>
        <w:t> </w:t>
      </w:r>
      <w:r>
        <w:rPr>
          <w:w w:val="105"/>
        </w:rPr>
        <w:t>Fourth</w:t>
      </w:r>
      <w:r>
        <w:rPr>
          <w:spacing w:val="-24"/>
          <w:w w:val="105"/>
        </w:rPr>
        <w:t> </w:t>
      </w:r>
      <w:r>
        <w:rPr>
          <w:w w:val="105"/>
        </w:rPr>
        <w:t>Amendment protection</w:t>
      </w:r>
      <w:r>
        <w:rPr>
          <w:spacing w:val="-13"/>
          <w:w w:val="105"/>
        </w:rPr>
        <w:t> </w:t>
      </w:r>
      <w:r>
        <w:rPr>
          <w:w w:val="105"/>
        </w:rPr>
        <w:t>accorded</w:t>
      </w:r>
      <w:r>
        <w:rPr>
          <w:spacing w:val="-11"/>
          <w:w w:val="105"/>
        </w:rPr>
        <w:t> </w:t>
      </w:r>
      <w:r>
        <w:rPr>
          <w:w w:val="105"/>
        </w:rPr>
        <w:t>to</w:t>
      </w:r>
      <w:r>
        <w:rPr>
          <w:spacing w:val="-11"/>
          <w:w w:val="105"/>
        </w:rPr>
        <w:t> </w:t>
      </w:r>
      <w:r>
        <w:rPr>
          <w:w w:val="105"/>
        </w:rPr>
        <w:t>various</w:t>
      </w:r>
      <w:r>
        <w:rPr>
          <w:spacing w:val="-11"/>
          <w:w w:val="105"/>
        </w:rPr>
        <w:t> </w:t>
      </w:r>
      <w:r>
        <w:rPr>
          <w:w w:val="105"/>
        </w:rPr>
        <w:t>types</w:t>
      </w:r>
      <w:r>
        <w:rPr>
          <w:spacing w:val="-11"/>
          <w:w w:val="105"/>
        </w:rPr>
        <w:t> </w:t>
      </w:r>
      <w:r>
        <w:rPr>
          <w:w w:val="105"/>
        </w:rPr>
        <w:t>of</w:t>
      </w:r>
      <w:r>
        <w:rPr>
          <w:spacing w:val="-13"/>
          <w:w w:val="105"/>
        </w:rPr>
        <w:t> </w:t>
      </w:r>
      <w:r>
        <w:rPr>
          <w:w w:val="105"/>
        </w:rPr>
        <w:t>information</w:t>
      </w:r>
      <w:r>
        <w:rPr>
          <w:spacing w:val="-11"/>
          <w:w w:val="105"/>
        </w:rPr>
        <w:t> </w:t>
      </w:r>
      <w:r>
        <w:rPr>
          <w:w w:val="105"/>
        </w:rPr>
        <w:t>people</w:t>
      </w:r>
      <w:r>
        <w:rPr>
          <w:spacing w:val="-12"/>
          <w:w w:val="105"/>
        </w:rPr>
        <w:t> </w:t>
      </w:r>
      <w:r>
        <w:rPr>
          <w:w w:val="105"/>
        </w:rPr>
        <w:t>share</w:t>
      </w:r>
      <w:r>
        <w:rPr>
          <w:spacing w:val="-11"/>
          <w:w w:val="105"/>
        </w:rPr>
        <w:t> </w:t>
      </w:r>
      <w:r>
        <w:rPr>
          <w:w w:val="105"/>
        </w:rPr>
        <w:t>with</w:t>
      </w:r>
      <w:r>
        <w:rPr>
          <w:spacing w:val="-13"/>
          <w:w w:val="105"/>
        </w:rPr>
        <w:t> </w:t>
      </w:r>
      <w:r>
        <w:rPr>
          <w:w w:val="105"/>
        </w:rPr>
        <w:t>third</w:t>
      </w:r>
      <w:r>
        <w:rPr>
          <w:spacing w:val="-11"/>
          <w:w w:val="105"/>
        </w:rPr>
        <w:t> </w:t>
      </w:r>
      <w:r>
        <w:rPr>
          <w:w w:val="105"/>
        </w:rPr>
        <w:t>parties.</w:t>
      </w:r>
      <w:r>
        <w:rPr>
          <w:spacing w:val="-11"/>
          <w:w w:val="105"/>
        </w:rPr>
        <w:t> </w:t>
      </w:r>
      <w:r>
        <w:rPr>
          <w:w w:val="105"/>
        </w:rPr>
        <w:t>In</w:t>
      </w:r>
      <w:r>
        <w:rPr>
          <w:spacing w:val="-7"/>
          <w:w w:val="105"/>
        </w:rPr>
        <w:t> </w:t>
      </w:r>
      <w:r>
        <w:rPr>
          <w:i/>
          <w:w w:val="105"/>
        </w:rPr>
        <w:t>Katz</w:t>
      </w:r>
      <w:r>
        <w:rPr>
          <w:i/>
          <w:spacing w:val="-11"/>
          <w:w w:val="105"/>
        </w:rPr>
        <w:t> </w:t>
      </w:r>
      <w:r>
        <w:rPr>
          <w:i/>
          <w:spacing w:val="-9"/>
          <w:w w:val="105"/>
        </w:rPr>
        <w:t>v.</w:t>
      </w:r>
    </w:p>
    <w:p>
      <w:pPr>
        <w:pStyle w:val="BodyText"/>
        <w:spacing w:line="247" w:lineRule="auto" w:before="4"/>
        <w:ind w:left="724" w:right="885"/>
      </w:pPr>
      <w:r>
        <w:rPr>
          <w:i/>
          <w:w w:val="105"/>
        </w:rPr>
        <w:t>United</w:t>
      </w:r>
      <w:r>
        <w:rPr>
          <w:i/>
          <w:spacing w:val="-13"/>
          <w:w w:val="105"/>
        </w:rPr>
        <w:t> </w:t>
      </w:r>
      <w:r>
        <w:rPr>
          <w:i/>
          <w:w w:val="105"/>
        </w:rPr>
        <w:t>States</w:t>
      </w:r>
      <w:r>
        <w:rPr>
          <w:i/>
          <w:spacing w:val="-11"/>
          <w:w w:val="105"/>
        </w:rPr>
        <w:t> </w:t>
      </w:r>
      <w:r>
        <w:rPr>
          <w:w w:val="105"/>
        </w:rPr>
        <w:t>and</w:t>
      </w:r>
      <w:r>
        <w:rPr>
          <w:spacing w:val="-12"/>
          <w:w w:val="105"/>
        </w:rPr>
        <w:t> </w:t>
      </w:r>
      <w:r>
        <w:rPr>
          <w:i/>
          <w:w w:val="105"/>
        </w:rPr>
        <w:t>Berger</w:t>
      </w:r>
      <w:r>
        <w:rPr>
          <w:i/>
          <w:spacing w:val="-13"/>
          <w:w w:val="105"/>
        </w:rPr>
        <w:t> </w:t>
      </w:r>
      <w:r>
        <w:rPr>
          <w:i/>
          <w:spacing w:val="-9"/>
          <w:w w:val="105"/>
        </w:rPr>
        <w:t>v.</w:t>
      </w:r>
      <w:r>
        <w:rPr>
          <w:i/>
          <w:spacing w:val="-12"/>
          <w:w w:val="105"/>
        </w:rPr>
        <w:t> </w:t>
      </w:r>
      <w:r>
        <w:rPr>
          <w:i/>
          <w:w w:val="105"/>
        </w:rPr>
        <w:t>New</w:t>
      </w:r>
      <w:r>
        <w:rPr>
          <w:i/>
          <w:spacing w:val="-19"/>
          <w:w w:val="105"/>
        </w:rPr>
        <w:t> </w:t>
      </w:r>
      <w:r>
        <w:rPr>
          <w:i/>
          <w:spacing w:val="-4"/>
          <w:w w:val="105"/>
        </w:rPr>
        <w:t>York</w:t>
      </w:r>
      <w:r>
        <w:rPr>
          <w:spacing w:val="-4"/>
          <w:w w:val="105"/>
        </w:rPr>
        <w:t>,</w:t>
      </w:r>
      <w:r>
        <w:rPr>
          <w:spacing w:val="-11"/>
          <w:w w:val="105"/>
        </w:rPr>
        <w:t> </w:t>
      </w:r>
      <w:r>
        <w:rPr>
          <w:w w:val="105"/>
        </w:rPr>
        <w:t>the</w:t>
      </w:r>
      <w:r>
        <w:rPr>
          <w:spacing w:val="-10"/>
          <w:w w:val="105"/>
        </w:rPr>
        <w:t> </w:t>
      </w:r>
      <w:r>
        <w:rPr>
          <w:w w:val="105"/>
        </w:rPr>
        <w:t>Court</w:t>
      </w:r>
      <w:r>
        <w:rPr>
          <w:spacing w:val="-11"/>
          <w:w w:val="105"/>
        </w:rPr>
        <w:t> </w:t>
      </w:r>
      <w:r>
        <w:rPr>
          <w:w w:val="105"/>
        </w:rPr>
        <w:t>held</w:t>
      </w:r>
      <w:r>
        <w:rPr>
          <w:spacing w:val="-13"/>
          <w:w w:val="105"/>
        </w:rPr>
        <w:t> </w:t>
      </w:r>
      <w:r>
        <w:rPr>
          <w:w w:val="105"/>
        </w:rPr>
        <w:t>that</w:t>
      </w:r>
      <w:r>
        <w:rPr>
          <w:spacing w:val="-11"/>
          <w:w w:val="105"/>
        </w:rPr>
        <w:t> </w:t>
      </w:r>
      <w:r>
        <w:rPr>
          <w:w w:val="105"/>
        </w:rPr>
        <w:t>people</w:t>
      </w:r>
      <w:r>
        <w:rPr>
          <w:spacing w:val="-10"/>
          <w:w w:val="105"/>
        </w:rPr>
        <w:t> </w:t>
      </w:r>
      <w:r>
        <w:rPr>
          <w:w w:val="105"/>
        </w:rPr>
        <w:t>have</w:t>
      </w:r>
      <w:r>
        <w:rPr>
          <w:spacing w:val="-11"/>
          <w:w w:val="105"/>
        </w:rPr>
        <w:t> </w:t>
      </w:r>
      <w:r>
        <w:rPr>
          <w:w w:val="105"/>
        </w:rPr>
        <w:t>an</w:t>
      </w:r>
      <w:r>
        <w:rPr>
          <w:spacing w:val="-13"/>
          <w:w w:val="105"/>
        </w:rPr>
        <w:t> </w:t>
      </w:r>
      <w:r>
        <w:rPr>
          <w:w w:val="105"/>
        </w:rPr>
        <w:t>expectation</w:t>
      </w:r>
      <w:r>
        <w:rPr>
          <w:spacing w:val="-10"/>
          <w:w w:val="105"/>
        </w:rPr>
        <w:t> </w:t>
      </w:r>
      <w:r>
        <w:rPr>
          <w:w w:val="105"/>
        </w:rPr>
        <w:t>of</w:t>
      </w:r>
      <w:r>
        <w:rPr>
          <w:spacing w:val="-11"/>
          <w:w w:val="105"/>
        </w:rPr>
        <w:t> </w:t>
      </w:r>
      <w:r>
        <w:rPr>
          <w:w w:val="105"/>
        </w:rPr>
        <w:t>privacy in</w:t>
      </w:r>
      <w:r>
        <w:rPr>
          <w:spacing w:val="-16"/>
          <w:w w:val="105"/>
        </w:rPr>
        <w:t> </w:t>
      </w:r>
      <w:r>
        <w:rPr>
          <w:w w:val="105"/>
        </w:rPr>
        <w:t>the</w:t>
      </w:r>
      <w:r>
        <w:rPr>
          <w:spacing w:val="-15"/>
          <w:w w:val="105"/>
        </w:rPr>
        <w:t> </w:t>
      </w:r>
      <w:r>
        <w:rPr>
          <w:w w:val="105"/>
        </w:rPr>
        <w:t>content</w:t>
      </w:r>
      <w:r>
        <w:rPr>
          <w:spacing w:val="-15"/>
          <w:w w:val="105"/>
        </w:rPr>
        <w:t> </w:t>
      </w:r>
      <w:r>
        <w:rPr>
          <w:w w:val="105"/>
        </w:rPr>
        <w:t>of</w:t>
      </w:r>
      <w:r>
        <w:rPr>
          <w:spacing w:val="-16"/>
          <w:w w:val="105"/>
        </w:rPr>
        <w:t> </w:t>
      </w:r>
      <w:r>
        <w:rPr>
          <w:w w:val="105"/>
        </w:rPr>
        <w:t>their</w:t>
      </w:r>
      <w:r>
        <w:rPr>
          <w:spacing w:val="-15"/>
          <w:w w:val="105"/>
        </w:rPr>
        <w:t> </w:t>
      </w:r>
      <w:r>
        <w:rPr>
          <w:w w:val="105"/>
        </w:rPr>
        <w:t>conversations,</w:t>
      </w:r>
      <w:r>
        <w:rPr>
          <w:w w:val="105"/>
          <w:vertAlign w:val="superscript"/>
        </w:rPr>
        <w:t>134</w:t>
      </w:r>
      <w:r>
        <w:rPr>
          <w:spacing w:val="-16"/>
          <w:w w:val="105"/>
          <w:vertAlign w:val="baseline"/>
        </w:rPr>
        <w:t> </w:t>
      </w:r>
      <w:r>
        <w:rPr>
          <w:w w:val="105"/>
          <w:vertAlign w:val="baseline"/>
        </w:rPr>
        <w:t>while</w:t>
      </w:r>
      <w:r>
        <w:rPr>
          <w:spacing w:val="-16"/>
          <w:w w:val="105"/>
          <w:vertAlign w:val="baseline"/>
        </w:rPr>
        <w:t> </w:t>
      </w:r>
      <w:r>
        <w:rPr>
          <w:w w:val="105"/>
          <w:vertAlign w:val="baseline"/>
        </w:rPr>
        <w:t>similar</w:t>
      </w:r>
      <w:r>
        <w:rPr>
          <w:spacing w:val="-16"/>
          <w:w w:val="105"/>
          <w:vertAlign w:val="baseline"/>
        </w:rPr>
        <w:t> </w:t>
      </w:r>
      <w:r>
        <w:rPr>
          <w:w w:val="105"/>
          <w:vertAlign w:val="baseline"/>
        </w:rPr>
        <w:t>protection</w:t>
      </w:r>
      <w:r>
        <w:rPr>
          <w:spacing w:val="-16"/>
          <w:w w:val="105"/>
          <w:vertAlign w:val="baseline"/>
        </w:rPr>
        <w:t> </w:t>
      </w:r>
      <w:r>
        <w:rPr>
          <w:w w:val="105"/>
          <w:vertAlign w:val="baseline"/>
        </w:rPr>
        <w:t>was</w:t>
      </w:r>
      <w:r>
        <w:rPr>
          <w:spacing w:val="-16"/>
          <w:w w:val="105"/>
          <w:vertAlign w:val="baseline"/>
        </w:rPr>
        <w:t> </w:t>
      </w:r>
      <w:r>
        <w:rPr>
          <w:w w:val="105"/>
          <w:vertAlign w:val="baseline"/>
        </w:rPr>
        <w:t>not</w:t>
      </w:r>
      <w:r>
        <w:rPr>
          <w:spacing w:val="-17"/>
          <w:w w:val="105"/>
          <w:vertAlign w:val="baseline"/>
        </w:rPr>
        <w:t> </w:t>
      </w:r>
      <w:r>
        <w:rPr>
          <w:w w:val="105"/>
          <w:vertAlign w:val="baseline"/>
        </w:rPr>
        <w:t>extended</w:t>
      </w:r>
      <w:r>
        <w:rPr>
          <w:spacing w:val="-16"/>
          <w:w w:val="105"/>
          <w:vertAlign w:val="baseline"/>
        </w:rPr>
        <w:t> </w:t>
      </w:r>
      <w:r>
        <w:rPr>
          <w:w w:val="105"/>
          <w:vertAlign w:val="baseline"/>
        </w:rPr>
        <w:t>to</w:t>
      </w:r>
      <w:r>
        <w:rPr>
          <w:spacing w:val="-20"/>
          <w:w w:val="105"/>
          <w:vertAlign w:val="baseline"/>
        </w:rPr>
        <w:t> </w:t>
      </w:r>
      <w:r>
        <w:rPr>
          <w:w w:val="105"/>
          <w:vertAlign w:val="baseline"/>
        </w:rPr>
        <w:t>the</w:t>
      </w:r>
      <w:r>
        <w:rPr>
          <w:spacing w:val="-17"/>
          <w:w w:val="105"/>
          <w:vertAlign w:val="baseline"/>
        </w:rPr>
        <w:t> </w:t>
      </w:r>
      <w:r>
        <w:rPr>
          <w:w w:val="105"/>
          <w:vertAlign w:val="baseline"/>
        </w:rPr>
        <w:t>telephone numbers</w:t>
      </w:r>
      <w:r>
        <w:rPr>
          <w:spacing w:val="-15"/>
          <w:w w:val="105"/>
          <w:vertAlign w:val="baseline"/>
        </w:rPr>
        <w:t> </w:t>
      </w:r>
      <w:r>
        <w:rPr>
          <w:w w:val="105"/>
          <w:vertAlign w:val="baseline"/>
        </w:rPr>
        <w:t>dialed</w:t>
      </w:r>
      <w:r>
        <w:rPr>
          <w:spacing w:val="-16"/>
          <w:w w:val="105"/>
          <w:vertAlign w:val="baseline"/>
        </w:rPr>
        <w:t> </w:t>
      </w:r>
      <w:r>
        <w:rPr>
          <w:w w:val="105"/>
          <w:vertAlign w:val="baseline"/>
        </w:rPr>
        <w:t>in</w:t>
      </w:r>
      <w:r>
        <w:rPr>
          <w:spacing w:val="-13"/>
          <w:w w:val="105"/>
          <w:vertAlign w:val="baseline"/>
        </w:rPr>
        <w:t> </w:t>
      </w:r>
      <w:r>
        <w:rPr>
          <w:i/>
          <w:w w:val="105"/>
          <w:vertAlign w:val="baseline"/>
        </w:rPr>
        <w:t>Smith</w:t>
      </w:r>
      <w:r>
        <w:rPr>
          <w:w w:val="105"/>
          <w:vertAlign w:val="baseline"/>
        </w:rPr>
        <w:t>.</w:t>
      </w:r>
      <w:r>
        <w:rPr>
          <w:w w:val="105"/>
          <w:vertAlign w:val="superscript"/>
        </w:rPr>
        <w:t>135</w:t>
      </w:r>
      <w:r>
        <w:rPr>
          <w:spacing w:val="-15"/>
          <w:w w:val="105"/>
          <w:vertAlign w:val="baseline"/>
        </w:rPr>
        <w:t> </w:t>
      </w:r>
      <w:r>
        <w:rPr>
          <w:w w:val="105"/>
          <w:vertAlign w:val="baseline"/>
        </w:rPr>
        <w:t>Dissenting</w:t>
      </w:r>
      <w:r>
        <w:rPr>
          <w:spacing w:val="-16"/>
          <w:w w:val="105"/>
          <w:vertAlign w:val="baseline"/>
        </w:rPr>
        <w:t> </w:t>
      </w:r>
      <w:r>
        <w:rPr>
          <w:w w:val="105"/>
          <w:vertAlign w:val="baseline"/>
        </w:rPr>
        <w:t>in</w:t>
      </w:r>
      <w:r>
        <w:rPr>
          <w:spacing w:val="-13"/>
          <w:w w:val="105"/>
          <w:vertAlign w:val="baseline"/>
        </w:rPr>
        <w:t> </w:t>
      </w:r>
      <w:r>
        <w:rPr>
          <w:i/>
          <w:w w:val="105"/>
          <w:vertAlign w:val="baseline"/>
        </w:rPr>
        <w:t>Smith,</w:t>
      </w:r>
      <w:r>
        <w:rPr>
          <w:i/>
          <w:spacing w:val="-17"/>
          <w:w w:val="105"/>
          <w:vertAlign w:val="baseline"/>
        </w:rPr>
        <w:t> </w:t>
      </w:r>
      <w:r>
        <w:rPr>
          <w:w w:val="105"/>
          <w:vertAlign w:val="baseline"/>
        </w:rPr>
        <w:t>Justice</w:t>
      </w:r>
      <w:r>
        <w:rPr>
          <w:spacing w:val="-14"/>
          <w:w w:val="105"/>
          <w:vertAlign w:val="baseline"/>
        </w:rPr>
        <w:t> </w:t>
      </w:r>
      <w:r>
        <w:rPr>
          <w:w w:val="105"/>
          <w:vertAlign w:val="baseline"/>
        </w:rPr>
        <w:t>Stewart,</w:t>
      </w:r>
      <w:r>
        <w:rPr>
          <w:spacing w:val="-13"/>
          <w:w w:val="105"/>
          <w:vertAlign w:val="baseline"/>
        </w:rPr>
        <w:t> </w:t>
      </w:r>
      <w:r>
        <w:rPr>
          <w:w w:val="105"/>
          <w:vertAlign w:val="baseline"/>
        </w:rPr>
        <w:t>who</w:t>
      </w:r>
      <w:r>
        <w:rPr>
          <w:spacing w:val="-16"/>
          <w:w w:val="105"/>
          <w:vertAlign w:val="baseline"/>
        </w:rPr>
        <w:t> </w:t>
      </w:r>
      <w:r>
        <w:rPr>
          <w:w w:val="105"/>
          <w:vertAlign w:val="baseline"/>
        </w:rPr>
        <w:t>authored</w:t>
      </w:r>
      <w:r>
        <w:rPr>
          <w:spacing w:val="-15"/>
          <w:w w:val="105"/>
          <w:vertAlign w:val="baseline"/>
        </w:rPr>
        <w:t> </w:t>
      </w:r>
      <w:r>
        <w:rPr>
          <w:w w:val="105"/>
          <w:vertAlign w:val="baseline"/>
        </w:rPr>
        <w:t>the</w:t>
      </w:r>
      <w:r>
        <w:rPr>
          <w:spacing w:val="-14"/>
          <w:w w:val="105"/>
          <w:vertAlign w:val="baseline"/>
        </w:rPr>
        <w:t> </w:t>
      </w:r>
      <w:r>
        <w:rPr>
          <w:i/>
          <w:w w:val="105"/>
          <w:vertAlign w:val="baseline"/>
        </w:rPr>
        <w:t>Katz</w:t>
      </w:r>
      <w:r>
        <w:rPr>
          <w:i/>
          <w:spacing w:val="-15"/>
          <w:w w:val="105"/>
          <w:vertAlign w:val="baseline"/>
        </w:rPr>
        <w:t> </w:t>
      </w:r>
      <w:r>
        <w:rPr>
          <w:w w:val="105"/>
          <w:vertAlign w:val="baseline"/>
        </w:rPr>
        <w:t>majority opinion, pointed out this incongruity, noting that like telephone numbers, the voice of a conversation must be transmitted through the telephone </w:t>
      </w:r>
      <w:r>
        <w:rPr>
          <w:spacing w:val="-3"/>
          <w:w w:val="105"/>
          <w:vertAlign w:val="baseline"/>
        </w:rPr>
        <w:t>company’s </w:t>
      </w:r>
      <w:r>
        <w:rPr>
          <w:w w:val="105"/>
          <w:vertAlign w:val="baseline"/>
        </w:rPr>
        <w:t>equipment and may be overheard</w:t>
      </w:r>
      <w:r>
        <w:rPr>
          <w:spacing w:val="-14"/>
          <w:w w:val="105"/>
          <w:vertAlign w:val="baseline"/>
        </w:rPr>
        <w:t> </w:t>
      </w:r>
      <w:r>
        <w:rPr>
          <w:w w:val="105"/>
          <w:vertAlign w:val="baseline"/>
        </w:rPr>
        <w:t>or</w:t>
      </w:r>
      <w:r>
        <w:rPr>
          <w:spacing w:val="-14"/>
          <w:w w:val="105"/>
          <w:vertAlign w:val="baseline"/>
        </w:rPr>
        <w:t> </w:t>
      </w:r>
      <w:r>
        <w:rPr>
          <w:w w:val="105"/>
          <w:vertAlign w:val="baseline"/>
        </w:rPr>
        <w:t>recorded</w:t>
      </w:r>
      <w:r>
        <w:rPr>
          <w:spacing w:val="-13"/>
          <w:w w:val="105"/>
          <w:vertAlign w:val="baseline"/>
        </w:rPr>
        <w:t> </w:t>
      </w:r>
      <w:r>
        <w:rPr>
          <w:w w:val="105"/>
          <w:vertAlign w:val="baseline"/>
        </w:rPr>
        <w:t>by</w:t>
      </w:r>
      <w:r>
        <w:rPr>
          <w:spacing w:val="-15"/>
          <w:w w:val="105"/>
          <w:vertAlign w:val="baseline"/>
        </w:rPr>
        <w:t> </w:t>
      </w:r>
      <w:r>
        <w:rPr>
          <w:w w:val="105"/>
          <w:vertAlign w:val="baseline"/>
        </w:rPr>
        <w:t>that</w:t>
      </w:r>
      <w:r>
        <w:rPr>
          <w:spacing w:val="-13"/>
          <w:w w:val="105"/>
          <w:vertAlign w:val="baseline"/>
        </w:rPr>
        <w:t> </w:t>
      </w:r>
      <w:r>
        <w:rPr>
          <w:w w:val="105"/>
          <w:vertAlign w:val="baseline"/>
        </w:rPr>
        <w:t>company.</w:t>
      </w:r>
      <w:r>
        <w:rPr>
          <w:w w:val="105"/>
          <w:vertAlign w:val="superscript"/>
        </w:rPr>
        <w:t>136</w:t>
      </w:r>
      <w:r>
        <w:rPr>
          <w:spacing w:val="-13"/>
          <w:w w:val="105"/>
          <w:vertAlign w:val="baseline"/>
        </w:rPr>
        <w:t> </w:t>
      </w:r>
      <w:r>
        <w:rPr>
          <w:w w:val="105"/>
          <w:vertAlign w:val="baseline"/>
        </w:rPr>
        <w:t>He</w:t>
      </w:r>
      <w:r>
        <w:rPr>
          <w:spacing w:val="-13"/>
          <w:w w:val="105"/>
          <w:vertAlign w:val="baseline"/>
        </w:rPr>
        <w:t> </w:t>
      </w:r>
      <w:r>
        <w:rPr>
          <w:w w:val="105"/>
          <w:vertAlign w:val="baseline"/>
        </w:rPr>
        <w:t>argued</w:t>
      </w:r>
      <w:r>
        <w:rPr>
          <w:spacing w:val="-13"/>
          <w:w w:val="105"/>
          <w:vertAlign w:val="baseline"/>
        </w:rPr>
        <w:t> </w:t>
      </w:r>
      <w:r>
        <w:rPr>
          <w:w w:val="105"/>
          <w:vertAlign w:val="baseline"/>
        </w:rPr>
        <w:t>that</w:t>
      </w:r>
      <w:r>
        <w:rPr>
          <w:spacing w:val="-14"/>
          <w:w w:val="105"/>
          <w:vertAlign w:val="baseline"/>
        </w:rPr>
        <w:t> </w:t>
      </w:r>
      <w:r>
        <w:rPr>
          <w:w w:val="105"/>
          <w:vertAlign w:val="baseline"/>
        </w:rPr>
        <w:t>“what</w:t>
      </w:r>
      <w:r>
        <w:rPr>
          <w:spacing w:val="-15"/>
          <w:w w:val="105"/>
          <w:vertAlign w:val="baseline"/>
        </w:rPr>
        <w:t> </w:t>
      </w:r>
      <w:r>
        <w:rPr>
          <w:w w:val="105"/>
          <w:vertAlign w:val="baseline"/>
        </w:rPr>
        <w:t>the</w:t>
      </w:r>
      <w:r>
        <w:rPr>
          <w:spacing w:val="-15"/>
          <w:w w:val="105"/>
          <w:vertAlign w:val="baseline"/>
        </w:rPr>
        <w:t> </w:t>
      </w:r>
      <w:r>
        <w:rPr>
          <w:w w:val="105"/>
          <w:vertAlign w:val="baseline"/>
        </w:rPr>
        <w:t>telephone</w:t>
      </w:r>
      <w:r>
        <w:rPr>
          <w:spacing w:val="-13"/>
          <w:w w:val="105"/>
          <w:vertAlign w:val="baseline"/>
        </w:rPr>
        <w:t> </w:t>
      </w:r>
      <w:r>
        <w:rPr>
          <w:w w:val="105"/>
          <w:vertAlign w:val="baseline"/>
        </w:rPr>
        <w:t>company</w:t>
      </w:r>
      <w:r>
        <w:rPr>
          <w:spacing w:val="-14"/>
          <w:w w:val="105"/>
          <w:vertAlign w:val="baseline"/>
        </w:rPr>
        <w:t> </w:t>
      </w:r>
      <w:r>
        <w:rPr>
          <w:w w:val="105"/>
          <w:vertAlign w:val="baseline"/>
        </w:rPr>
        <w:t>does</w:t>
      </w:r>
      <w:r>
        <w:rPr>
          <w:spacing w:val="-14"/>
          <w:w w:val="105"/>
          <w:vertAlign w:val="baseline"/>
        </w:rPr>
        <w:t> </w:t>
      </w:r>
      <w:r>
        <w:rPr>
          <w:w w:val="105"/>
          <w:vertAlign w:val="baseline"/>
        </w:rPr>
        <w:t>or might do with those numbers is no more relevant to this inquiry than it would be in a case involving the conversation itself.”</w:t>
      </w:r>
      <w:r>
        <w:rPr>
          <w:w w:val="105"/>
          <w:vertAlign w:val="superscript"/>
        </w:rPr>
        <w:t>137</w:t>
      </w:r>
      <w:r>
        <w:rPr>
          <w:w w:val="105"/>
          <w:vertAlign w:val="baseline"/>
        </w:rPr>
        <w:t> Instead, Justice Stewart would have granted both forms of information protection under </w:t>
      </w:r>
      <w:r>
        <w:rPr>
          <w:i/>
          <w:w w:val="105"/>
          <w:vertAlign w:val="baseline"/>
        </w:rPr>
        <w:t>Katz</w:t>
      </w:r>
      <w:r>
        <w:rPr>
          <w:w w:val="105"/>
          <w:vertAlign w:val="baseline"/>
        </w:rPr>
        <w:t>.</w:t>
      </w:r>
      <w:r>
        <w:rPr>
          <w:w w:val="105"/>
          <w:vertAlign w:val="superscript"/>
        </w:rPr>
        <w:t>138</w:t>
      </w:r>
      <w:r>
        <w:rPr>
          <w:w w:val="105"/>
          <w:vertAlign w:val="baseline"/>
        </w:rPr>
        <w:t> In a line that would foreshadow more recent arguments against the third-party doctrine, Justice Stewart contended that people are not concerned about revealing a list of their telephone calls because it could be incriminating, but rather because it would “reveal the most intimate details of a person’s</w:t>
      </w:r>
      <w:r>
        <w:rPr>
          <w:spacing w:val="-35"/>
          <w:w w:val="105"/>
          <w:vertAlign w:val="baseline"/>
        </w:rPr>
        <w:t> </w:t>
      </w:r>
      <w:r>
        <w:rPr>
          <w:w w:val="105"/>
          <w:vertAlign w:val="baseline"/>
        </w:rPr>
        <w:t>life.”</w:t>
      </w:r>
      <w:r>
        <w:rPr>
          <w:w w:val="105"/>
          <w:vertAlign w:val="superscript"/>
        </w:rPr>
        <w:t>139</w:t>
      </w:r>
    </w:p>
    <w:p>
      <w:pPr>
        <w:pStyle w:val="BodyText"/>
        <w:spacing w:line="247" w:lineRule="auto" w:before="225"/>
        <w:ind w:left="724" w:right="873"/>
      </w:pPr>
      <w:r>
        <w:rPr>
          <w:w w:val="105"/>
        </w:rPr>
        <w:t>The second major argument against the third-party doctrine challenges the idea that people “voluntarily”</w:t>
      </w:r>
      <w:r>
        <w:rPr>
          <w:spacing w:val="-18"/>
          <w:w w:val="105"/>
        </w:rPr>
        <w:t> </w:t>
      </w:r>
      <w:r>
        <w:rPr>
          <w:w w:val="105"/>
        </w:rPr>
        <w:t>convey</w:t>
      </w:r>
      <w:r>
        <w:rPr>
          <w:spacing w:val="-20"/>
          <w:w w:val="105"/>
        </w:rPr>
        <w:t> </w:t>
      </w:r>
      <w:r>
        <w:rPr>
          <w:w w:val="105"/>
        </w:rPr>
        <w:t>information</w:t>
      </w:r>
      <w:r>
        <w:rPr>
          <w:spacing w:val="-17"/>
          <w:w w:val="105"/>
        </w:rPr>
        <w:t> </w:t>
      </w:r>
      <w:r>
        <w:rPr>
          <w:w w:val="105"/>
        </w:rPr>
        <w:t>to</w:t>
      </w:r>
      <w:r>
        <w:rPr>
          <w:spacing w:val="-18"/>
          <w:w w:val="105"/>
        </w:rPr>
        <w:t> </w:t>
      </w:r>
      <w:r>
        <w:rPr>
          <w:w w:val="105"/>
        </w:rPr>
        <w:t>others</w:t>
      </w:r>
      <w:r>
        <w:rPr>
          <w:spacing w:val="-18"/>
          <w:w w:val="105"/>
        </w:rPr>
        <w:t> </w:t>
      </w:r>
      <w:r>
        <w:rPr>
          <w:w w:val="105"/>
        </w:rPr>
        <w:t>when</w:t>
      </w:r>
      <w:r>
        <w:rPr>
          <w:spacing w:val="-18"/>
          <w:w w:val="105"/>
        </w:rPr>
        <w:t> </w:t>
      </w:r>
      <w:r>
        <w:rPr>
          <w:w w:val="105"/>
        </w:rPr>
        <w:t>engaging</w:t>
      </w:r>
      <w:r>
        <w:rPr>
          <w:spacing w:val="-19"/>
          <w:w w:val="105"/>
        </w:rPr>
        <w:t> </w:t>
      </w:r>
      <w:r>
        <w:rPr>
          <w:w w:val="105"/>
        </w:rPr>
        <w:t>in</w:t>
      </w:r>
      <w:r>
        <w:rPr>
          <w:spacing w:val="-18"/>
          <w:w w:val="105"/>
        </w:rPr>
        <w:t> </w:t>
      </w:r>
      <w:r>
        <w:rPr>
          <w:w w:val="105"/>
        </w:rPr>
        <w:t>business</w:t>
      </w:r>
      <w:r>
        <w:rPr>
          <w:spacing w:val="-19"/>
          <w:w w:val="105"/>
        </w:rPr>
        <w:t> </w:t>
      </w:r>
      <w:r>
        <w:rPr>
          <w:w w:val="105"/>
        </w:rPr>
        <w:t>transactions.</w:t>
      </w:r>
      <w:r>
        <w:rPr>
          <w:spacing w:val="-18"/>
          <w:w w:val="105"/>
        </w:rPr>
        <w:t> </w:t>
      </w:r>
      <w:r>
        <w:rPr>
          <w:w w:val="105"/>
        </w:rPr>
        <w:t>In</w:t>
      </w:r>
      <w:r>
        <w:rPr>
          <w:spacing w:val="-17"/>
          <w:w w:val="105"/>
        </w:rPr>
        <w:t> </w:t>
      </w:r>
      <w:r>
        <w:rPr>
          <w:i/>
          <w:w w:val="105"/>
        </w:rPr>
        <w:t>Miller</w:t>
      </w:r>
      <w:r>
        <w:rPr>
          <w:w w:val="105"/>
        </w:rPr>
        <w:t>,</w:t>
      </w:r>
      <w:r>
        <w:rPr>
          <w:spacing w:val="-19"/>
          <w:w w:val="105"/>
        </w:rPr>
        <w:t> </w:t>
      </w:r>
      <w:r>
        <w:rPr>
          <w:w w:val="105"/>
        </w:rPr>
        <w:t>the Court</w:t>
      </w:r>
      <w:r>
        <w:rPr>
          <w:spacing w:val="-16"/>
          <w:w w:val="105"/>
        </w:rPr>
        <w:t> </w:t>
      </w:r>
      <w:r>
        <w:rPr>
          <w:w w:val="105"/>
        </w:rPr>
        <w:t>asserted</w:t>
      </w:r>
      <w:r>
        <w:rPr>
          <w:spacing w:val="-15"/>
          <w:w w:val="105"/>
        </w:rPr>
        <w:t> </w:t>
      </w:r>
      <w:r>
        <w:rPr>
          <w:w w:val="105"/>
        </w:rPr>
        <w:t>that</w:t>
      </w:r>
      <w:r>
        <w:rPr>
          <w:spacing w:val="-13"/>
          <w:w w:val="105"/>
        </w:rPr>
        <w:t> </w:t>
      </w:r>
      <w:r>
        <w:rPr>
          <w:w w:val="105"/>
        </w:rPr>
        <w:t>the</w:t>
      </w:r>
      <w:r>
        <w:rPr>
          <w:spacing w:val="-13"/>
          <w:w w:val="105"/>
        </w:rPr>
        <w:t> </w:t>
      </w:r>
      <w:r>
        <w:rPr>
          <w:w w:val="105"/>
        </w:rPr>
        <w:t>financial</w:t>
      </w:r>
      <w:r>
        <w:rPr>
          <w:spacing w:val="-13"/>
          <w:w w:val="105"/>
        </w:rPr>
        <w:t> </w:t>
      </w:r>
      <w:r>
        <w:rPr>
          <w:w w:val="105"/>
        </w:rPr>
        <w:t>statements</w:t>
      </w:r>
      <w:r>
        <w:rPr>
          <w:spacing w:val="-13"/>
          <w:w w:val="105"/>
        </w:rPr>
        <w:t> </w:t>
      </w:r>
      <w:r>
        <w:rPr>
          <w:w w:val="105"/>
        </w:rPr>
        <w:t>and</w:t>
      </w:r>
      <w:r>
        <w:rPr>
          <w:spacing w:val="-13"/>
          <w:w w:val="105"/>
        </w:rPr>
        <w:t> </w:t>
      </w:r>
      <w:r>
        <w:rPr>
          <w:w w:val="105"/>
        </w:rPr>
        <w:t>deposit</w:t>
      </w:r>
      <w:r>
        <w:rPr>
          <w:spacing w:val="-13"/>
          <w:w w:val="105"/>
        </w:rPr>
        <w:t> </w:t>
      </w:r>
      <w:r>
        <w:rPr>
          <w:w w:val="105"/>
        </w:rPr>
        <w:t>slips</w:t>
      </w:r>
      <w:r>
        <w:rPr>
          <w:spacing w:val="-16"/>
          <w:w w:val="105"/>
        </w:rPr>
        <w:t> </w:t>
      </w:r>
      <w:r>
        <w:rPr>
          <w:w w:val="105"/>
        </w:rPr>
        <w:t>were</w:t>
      </w:r>
      <w:r>
        <w:rPr>
          <w:spacing w:val="-15"/>
          <w:w w:val="105"/>
        </w:rPr>
        <w:t> </w:t>
      </w:r>
      <w:r>
        <w:rPr>
          <w:w w:val="105"/>
        </w:rPr>
        <w:t>“voluntarily</w:t>
      </w:r>
      <w:r>
        <w:rPr>
          <w:spacing w:val="-15"/>
          <w:w w:val="105"/>
        </w:rPr>
        <w:t> </w:t>
      </w:r>
      <w:r>
        <w:rPr>
          <w:w w:val="105"/>
        </w:rPr>
        <w:t>conveyed”</w:t>
      </w:r>
      <w:r>
        <w:rPr>
          <w:spacing w:val="-13"/>
          <w:w w:val="105"/>
        </w:rPr>
        <w:t> </w:t>
      </w:r>
      <w:r>
        <w:rPr>
          <w:w w:val="105"/>
        </w:rPr>
        <w:t>to</w:t>
      </w:r>
      <w:r>
        <w:rPr>
          <w:spacing w:val="-13"/>
          <w:w w:val="105"/>
        </w:rPr>
        <w:t> </w:t>
      </w:r>
      <w:r>
        <w:rPr>
          <w:w w:val="105"/>
        </w:rPr>
        <w:t>the banks</w:t>
      </w:r>
      <w:r>
        <w:rPr>
          <w:spacing w:val="-14"/>
          <w:w w:val="105"/>
        </w:rPr>
        <w:t> </w:t>
      </w:r>
      <w:r>
        <w:rPr>
          <w:w w:val="105"/>
        </w:rPr>
        <w:t>in</w:t>
      </w:r>
      <w:r>
        <w:rPr>
          <w:spacing w:val="-16"/>
          <w:w w:val="105"/>
        </w:rPr>
        <w:t> </w:t>
      </w:r>
      <w:r>
        <w:rPr>
          <w:w w:val="105"/>
        </w:rPr>
        <w:t>the</w:t>
      </w:r>
      <w:r>
        <w:rPr>
          <w:spacing w:val="-14"/>
          <w:w w:val="105"/>
        </w:rPr>
        <w:t> </w:t>
      </w:r>
      <w:r>
        <w:rPr>
          <w:w w:val="105"/>
        </w:rPr>
        <w:t>“ordinary</w:t>
      </w:r>
      <w:r>
        <w:rPr>
          <w:spacing w:val="-15"/>
          <w:w w:val="105"/>
        </w:rPr>
        <w:t> </w:t>
      </w:r>
      <w:r>
        <w:rPr>
          <w:w w:val="105"/>
        </w:rPr>
        <w:t>course</w:t>
      </w:r>
      <w:r>
        <w:rPr>
          <w:spacing w:val="-14"/>
          <w:w w:val="105"/>
        </w:rPr>
        <w:t> </w:t>
      </w:r>
      <w:r>
        <w:rPr>
          <w:w w:val="105"/>
        </w:rPr>
        <w:t>of</w:t>
      </w:r>
      <w:r>
        <w:rPr>
          <w:spacing w:val="-16"/>
          <w:w w:val="105"/>
        </w:rPr>
        <w:t> </w:t>
      </w:r>
      <w:r>
        <w:rPr>
          <w:w w:val="105"/>
        </w:rPr>
        <w:t>business,”</w:t>
      </w:r>
      <w:r>
        <w:rPr>
          <w:w w:val="105"/>
          <w:vertAlign w:val="superscript"/>
        </w:rPr>
        <w:t>140</w:t>
      </w:r>
      <w:r>
        <w:rPr>
          <w:spacing w:val="-13"/>
          <w:w w:val="105"/>
          <w:vertAlign w:val="baseline"/>
        </w:rPr>
        <w:t> </w:t>
      </w:r>
      <w:r>
        <w:rPr>
          <w:w w:val="105"/>
          <w:vertAlign w:val="baseline"/>
        </w:rPr>
        <w:t>and</w:t>
      </w:r>
      <w:r>
        <w:rPr>
          <w:spacing w:val="-14"/>
          <w:w w:val="105"/>
          <w:vertAlign w:val="baseline"/>
        </w:rPr>
        <w:t> </w:t>
      </w:r>
      <w:r>
        <w:rPr>
          <w:w w:val="105"/>
          <w:vertAlign w:val="baseline"/>
        </w:rPr>
        <w:t>in</w:t>
      </w:r>
      <w:r>
        <w:rPr>
          <w:spacing w:val="-14"/>
          <w:w w:val="105"/>
          <w:vertAlign w:val="baseline"/>
        </w:rPr>
        <w:t> </w:t>
      </w:r>
      <w:r>
        <w:rPr>
          <w:i/>
          <w:w w:val="105"/>
          <w:vertAlign w:val="baseline"/>
        </w:rPr>
        <w:t>Smith</w:t>
      </w:r>
      <w:r>
        <w:rPr>
          <w:i/>
          <w:spacing w:val="-14"/>
          <w:w w:val="105"/>
          <w:vertAlign w:val="baseline"/>
        </w:rPr>
        <w:t> </w:t>
      </w:r>
      <w:r>
        <w:rPr>
          <w:w w:val="105"/>
          <w:vertAlign w:val="baseline"/>
        </w:rPr>
        <w:t>the</w:t>
      </w:r>
      <w:r>
        <w:rPr>
          <w:spacing w:val="-14"/>
          <w:w w:val="105"/>
          <w:vertAlign w:val="baseline"/>
        </w:rPr>
        <w:t> </w:t>
      </w:r>
      <w:r>
        <w:rPr>
          <w:w w:val="105"/>
          <w:vertAlign w:val="baseline"/>
        </w:rPr>
        <w:t>defendant</w:t>
      </w:r>
      <w:r>
        <w:rPr>
          <w:spacing w:val="-13"/>
          <w:w w:val="105"/>
          <w:vertAlign w:val="baseline"/>
        </w:rPr>
        <w:t> </w:t>
      </w:r>
      <w:r>
        <w:rPr>
          <w:w w:val="105"/>
          <w:vertAlign w:val="baseline"/>
        </w:rPr>
        <w:t>“voluntarily</w:t>
      </w:r>
      <w:r>
        <w:rPr>
          <w:spacing w:val="-16"/>
          <w:w w:val="105"/>
          <w:vertAlign w:val="baseline"/>
        </w:rPr>
        <w:t> </w:t>
      </w:r>
      <w:r>
        <w:rPr>
          <w:w w:val="105"/>
          <w:vertAlign w:val="baseline"/>
        </w:rPr>
        <w:t>conveyed numerical information to the telephone company.”</w:t>
      </w:r>
      <w:r>
        <w:rPr>
          <w:w w:val="105"/>
          <w:vertAlign w:val="superscript"/>
        </w:rPr>
        <w:t>141</w:t>
      </w:r>
      <w:r>
        <w:rPr>
          <w:w w:val="105"/>
          <w:vertAlign w:val="baseline"/>
        </w:rPr>
        <w:t> More </w:t>
      </w:r>
      <w:r>
        <w:rPr>
          <w:spacing w:val="-3"/>
          <w:w w:val="105"/>
          <w:vertAlign w:val="baseline"/>
        </w:rPr>
        <w:t>recently, </w:t>
      </w:r>
      <w:r>
        <w:rPr>
          <w:w w:val="105"/>
          <w:vertAlign w:val="baseline"/>
        </w:rPr>
        <w:t>a federal court of appeals judge made a similar argument regarding cell phone</w:t>
      </w:r>
      <w:r>
        <w:rPr>
          <w:spacing w:val="-26"/>
          <w:w w:val="105"/>
          <w:vertAlign w:val="baseline"/>
        </w:rPr>
        <w:t> </w:t>
      </w:r>
      <w:r>
        <w:rPr>
          <w:w w:val="105"/>
          <w:vertAlign w:val="baseline"/>
        </w:rPr>
        <w:t>users:</w:t>
      </w:r>
    </w:p>
    <w:p>
      <w:pPr>
        <w:pStyle w:val="BodyText"/>
        <w:rPr>
          <w:sz w:val="20"/>
        </w:rPr>
      </w:pPr>
    </w:p>
    <w:p>
      <w:pPr>
        <w:spacing w:line="247" w:lineRule="auto" w:before="0"/>
        <w:ind w:left="1430" w:right="1567" w:firstLine="0"/>
        <w:jc w:val="both"/>
        <w:rPr>
          <w:sz w:val="19"/>
        </w:rPr>
      </w:pPr>
      <w:r>
        <w:rPr>
          <w:w w:val="105"/>
          <w:sz w:val="19"/>
        </w:rPr>
        <w:t>Their</w:t>
      </w:r>
      <w:r>
        <w:rPr>
          <w:spacing w:val="-25"/>
          <w:w w:val="105"/>
          <w:sz w:val="19"/>
        </w:rPr>
        <w:t> </w:t>
      </w:r>
      <w:r>
        <w:rPr>
          <w:w w:val="105"/>
          <w:sz w:val="19"/>
        </w:rPr>
        <w:t>use</w:t>
      </w:r>
      <w:r>
        <w:rPr>
          <w:spacing w:val="-25"/>
          <w:w w:val="105"/>
          <w:sz w:val="19"/>
        </w:rPr>
        <w:t> </w:t>
      </w:r>
      <w:r>
        <w:rPr>
          <w:w w:val="105"/>
          <w:sz w:val="19"/>
        </w:rPr>
        <w:t>of</w:t>
      </w:r>
      <w:r>
        <w:rPr>
          <w:spacing w:val="-26"/>
          <w:w w:val="105"/>
          <w:sz w:val="19"/>
        </w:rPr>
        <w:t> </w:t>
      </w:r>
      <w:r>
        <w:rPr>
          <w:w w:val="105"/>
          <w:sz w:val="19"/>
        </w:rPr>
        <w:t>their</w:t>
      </w:r>
      <w:r>
        <w:rPr>
          <w:spacing w:val="-25"/>
          <w:w w:val="105"/>
          <w:sz w:val="19"/>
        </w:rPr>
        <w:t> </w:t>
      </w:r>
      <w:r>
        <w:rPr>
          <w:w w:val="105"/>
          <w:sz w:val="19"/>
        </w:rPr>
        <w:t>phones,</w:t>
      </w:r>
      <w:r>
        <w:rPr>
          <w:spacing w:val="-23"/>
          <w:w w:val="105"/>
          <w:sz w:val="19"/>
        </w:rPr>
        <w:t> </w:t>
      </w:r>
      <w:r>
        <w:rPr>
          <w:w w:val="105"/>
          <w:sz w:val="19"/>
        </w:rPr>
        <w:t>moreover,</w:t>
      </w:r>
      <w:r>
        <w:rPr>
          <w:spacing w:val="-25"/>
          <w:w w:val="105"/>
          <w:sz w:val="19"/>
        </w:rPr>
        <w:t> </w:t>
      </w:r>
      <w:r>
        <w:rPr>
          <w:w w:val="105"/>
          <w:sz w:val="19"/>
        </w:rPr>
        <w:t>is</w:t>
      </w:r>
      <w:r>
        <w:rPr>
          <w:spacing w:val="-26"/>
          <w:w w:val="105"/>
          <w:sz w:val="19"/>
        </w:rPr>
        <w:t> </w:t>
      </w:r>
      <w:r>
        <w:rPr>
          <w:w w:val="105"/>
          <w:sz w:val="19"/>
        </w:rPr>
        <w:t>entirely</w:t>
      </w:r>
      <w:r>
        <w:rPr>
          <w:spacing w:val="-26"/>
          <w:w w:val="105"/>
          <w:sz w:val="19"/>
        </w:rPr>
        <w:t> </w:t>
      </w:r>
      <w:r>
        <w:rPr>
          <w:w w:val="105"/>
          <w:sz w:val="19"/>
        </w:rPr>
        <w:t>voluntary.</w:t>
      </w:r>
      <w:r>
        <w:rPr>
          <w:spacing w:val="-25"/>
          <w:w w:val="105"/>
          <w:sz w:val="19"/>
        </w:rPr>
        <w:t> </w:t>
      </w:r>
      <w:r>
        <w:rPr>
          <w:w w:val="105"/>
          <w:sz w:val="19"/>
        </w:rPr>
        <w:t>The</w:t>
      </w:r>
      <w:r>
        <w:rPr>
          <w:spacing w:val="-25"/>
          <w:w w:val="105"/>
          <w:sz w:val="19"/>
        </w:rPr>
        <w:t> </w:t>
      </w:r>
      <w:r>
        <w:rPr>
          <w:w w:val="105"/>
          <w:sz w:val="19"/>
        </w:rPr>
        <w:t>Government</w:t>
      </w:r>
      <w:r>
        <w:rPr>
          <w:spacing w:val="-25"/>
          <w:w w:val="105"/>
          <w:sz w:val="19"/>
        </w:rPr>
        <w:t> </w:t>
      </w:r>
      <w:r>
        <w:rPr>
          <w:w w:val="105"/>
          <w:sz w:val="19"/>
        </w:rPr>
        <w:t>does</w:t>
      </w:r>
      <w:r>
        <w:rPr>
          <w:spacing w:val="-26"/>
          <w:w w:val="105"/>
          <w:sz w:val="19"/>
        </w:rPr>
        <w:t> </w:t>
      </w:r>
      <w:r>
        <w:rPr>
          <w:w w:val="105"/>
          <w:sz w:val="19"/>
        </w:rPr>
        <w:t>not</w:t>
      </w:r>
      <w:r>
        <w:rPr>
          <w:spacing w:val="-25"/>
          <w:w w:val="105"/>
          <w:sz w:val="19"/>
        </w:rPr>
        <w:t> </w:t>
      </w:r>
      <w:r>
        <w:rPr>
          <w:w w:val="105"/>
          <w:sz w:val="19"/>
        </w:rPr>
        <w:t>require a</w:t>
      </w:r>
      <w:r>
        <w:rPr>
          <w:spacing w:val="-17"/>
          <w:w w:val="105"/>
          <w:sz w:val="19"/>
        </w:rPr>
        <w:t> </w:t>
      </w:r>
      <w:r>
        <w:rPr>
          <w:w w:val="105"/>
          <w:sz w:val="19"/>
        </w:rPr>
        <w:t>member</w:t>
      </w:r>
      <w:r>
        <w:rPr>
          <w:spacing w:val="-18"/>
          <w:w w:val="105"/>
          <w:sz w:val="19"/>
        </w:rPr>
        <w:t> </w:t>
      </w:r>
      <w:r>
        <w:rPr>
          <w:w w:val="105"/>
          <w:sz w:val="19"/>
        </w:rPr>
        <w:t>of</w:t>
      </w:r>
      <w:r>
        <w:rPr>
          <w:spacing w:val="-20"/>
          <w:w w:val="105"/>
          <w:sz w:val="19"/>
        </w:rPr>
        <w:t> </w:t>
      </w:r>
      <w:r>
        <w:rPr>
          <w:w w:val="105"/>
          <w:sz w:val="19"/>
        </w:rPr>
        <w:t>the</w:t>
      </w:r>
      <w:r>
        <w:rPr>
          <w:spacing w:val="-19"/>
          <w:w w:val="105"/>
          <w:sz w:val="19"/>
        </w:rPr>
        <w:t> </w:t>
      </w:r>
      <w:r>
        <w:rPr>
          <w:w w:val="105"/>
          <w:sz w:val="19"/>
        </w:rPr>
        <w:t>public</w:t>
      </w:r>
      <w:r>
        <w:rPr>
          <w:spacing w:val="-18"/>
          <w:w w:val="105"/>
          <w:sz w:val="19"/>
        </w:rPr>
        <w:t> </w:t>
      </w:r>
      <w:r>
        <w:rPr>
          <w:w w:val="105"/>
          <w:sz w:val="19"/>
        </w:rPr>
        <w:t>to</w:t>
      </w:r>
      <w:r>
        <w:rPr>
          <w:spacing w:val="-18"/>
          <w:w w:val="105"/>
          <w:sz w:val="19"/>
        </w:rPr>
        <w:t> </w:t>
      </w:r>
      <w:r>
        <w:rPr>
          <w:w w:val="105"/>
          <w:sz w:val="19"/>
        </w:rPr>
        <w:t>own</w:t>
      </w:r>
      <w:r>
        <w:rPr>
          <w:spacing w:val="-18"/>
          <w:w w:val="105"/>
          <w:sz w:val="19"/>
        </w:rPr>
        <w:t> </w:t>
      </w:r>
      <w:r>
        <w:rPr>
          <w:w w:val="105"/>
          <w:sz w:val="19"/>
        </w:rPr>
        <w:t>or</w:t>
      </w:r>
      <w:r>
        <w:rPr>
          <w:spacing w:val="-19"/>
          <w:w w:val="105"/>
          <w:sz w:val="19"/>
        </w:rPr>
        <w:t> </w:t>
      </w:r>
      <w:r>
        <w:rPr>
          <w:w w:val="105"/>
          <w:sz w:val="19"/>
        </w:rPr>
        <w:t>carry</w:t>
      </w:r>
      <w:r>
        <w:rPr>
          <w:spacing w:val="-21"/>
          <w:w w:val="105"/>
          <w:sz w:val="19"/>
        </w:rPr>
        <w:t> </w:t>
      </w:r>
      <w:r>
        <w:rPr>
          <w:w w:val="105"/>
          <w:sz w:val="19"/>
        </w:rPr>
        <w:t>a</w:t>
      </w:r>
      <w:r>
        <w:rPr>
          <w:spacing w:val="-18"/>
          <w:w w:val="105"/>
          <w:sz w:val="19"/>
        </w:rPr>
        <w:t> </w:t>
      </w:r>
      <w:r>
        <w:rPr>
          <w:w w:val="105"/>
          <w:sz w:val="19"/>
        </w:rPr>
        <w:t>phone.</w:t>
      </w:r>
      <w:r>
        <w:rPr>
          <w:spacing w:val="-19"/>
          <w:w w:val="105"/>
          <w:sz w:val="19"/>
        </w:rPr>
        <w:t> </w:t>
      </w:r>
      <w:r>
        <w:rPr>
          <w:w w:val="105"/>
          <w:sz w:val="19"/>
        </w:rPr>
        <w:t>As</w:t>
      </w:r>
      <w:r>
        <w:rPr>
          <w:spacing w:val="-19"/>
          <w:w w:val="105"/>
          <w:sz w:val="19"/>
        </w:rPr>
        <w:t> </w:t>
      </w:r>
      <w:r>
        <w:rPr>
          <w:w w:val="105"/>
          <w:sz w:val="19"/>
        </w:rPr>
        <w:t>the</w:t>
      </w:r>
      <w:r>
        <w:rPr>
          <w:spacing w:val="-19"/>
          <w:w w:val="105"/>
          <w:sz w:val="19"/>
        </w:rPr>
        <w:t> </w:t>
      </w:r>
      <w:r>
        <w:rPr>
          <w:w w:val="105"/>
          <w:sz w:val="19"/>
        </w:rPr>
        <w:t>days</w:t>
      </w:r>
      <w:r>
        <w:rPr>
          <w:spacing w:val="-20"/>
          <w:w w:val="105"/>
          <w:sz w:val="19"/>
        </w:rPr>
        <w:t> </w:t>
      </w:r>
      <w:r>
        <w:rPr>
          <w:w w:val="105"/>
          <w:sz w:val="19"/>
        </w:rPr>
        <w:t>of</w:t>
      </w:r>
      <w:r>
        <w:rPr>
          <w:spacing w:val="-18"/>
          <w:w w:val="105"/>
          <w:sz w:val="19"/>
        </w:rPr>
        <w:t> </w:t>
      </w:r>
      <w:r>
        <w:rPr>
          <w:w w:val="105"/>
          <w:sz w:val="19"/>
        </w:rPr>
        <w:t>monopoly</w:t>
      </w:r>
      <w:r>
        <w:rPr>
          <w:spacing w:val="-21"/>
          <w:w w:val="105"/>
          <w:sz w:val="19"/>
        </w:rPr>
        <w:t> </w:t>
      </w:r>
      <w:r>
        <w:rPr>
          <w:w w:val="105"/>
          <w:sz w:val="19"/>
        </w:rPr>
        <w:t>phone</w:t>
      </w:r>
      <w:r>
        <w:rPr>
          <w:spacing w:val="-18"/>
          <w:w w:val="105"/>
          <w:sz w:val="19"/>
        </w:rPr>
        <w:t> </w:t>
      </w:r>
      <w:r>
        <w:rPr>
          <w:w w:val="105"/>
          <w:sz w:val="19"/>
        </w:rPr>
        <w:t>companies are past, the Government does not require him to obtain his cell phone service from a particular</w:t>
      </w:r>
      <w:r>
        <w:rPr>
          <w:spacing w:val="-8"/>
          <w:w w:val="105"/>
          <w:sz w:val="19"/>
        </w:rPr>
        <w:t> </w:t>
      </w:r>
      <w:r>
        <w:rPr>
          <w:w w:val="105"/>
          <w:sz w:val="19"/>
        </w:rPr>
        <w:t>service</w:t>
      </w:r>
      <w:r>
        <w:rPr>
          <w:spacing w:val="-8"/>
          <w:w w:val="105"/>
          <w:sz w:val="19"/>
        </w:rPr>
        <w:t> </w:t>
      </w:r>
      <w:r>
        <w:rPr>
          <w:w w:val="105"/>
          <w:sz w:val="19"/>
        </w:rPr>
        <w:t>provider</w:t>
      </w:r>
      <w:r>
        <w:rPr>
          <w:spacing w:val="-7"/>
          <w:w w:val="105"/>
          <w:sz w:val="19"/>
        </w:rPr>
        <w:t> </w:t>
      </w:r>
      <w:r>
        <w:rPr>
          <w:w w:val="105"/>
          <w:sz w:val="19"/>
        </w:rPr>
        <w:t>that</w:t>
      </w:r>
      <w:r>
        <w:rPr>
          <w:spacing w:val="-8"/>
          <w:w w:val="105"/>
          <w:sz w:val="19"/>
        </w:rPr>
        <w:t> </w:t>
      </w:r>
      <w:r>
        <w:rPr>
          <w:w w:val="105"/>
          <w:sz w:val="19"/>
        </w:rPr>
        <w:t>keeps</w:t>
      </w:r>
      <w:r>
        <w:rPr>
          <w:spacing w:val="-10"/>
          <w:w w:val="105"/>
          <w:sz w:val="19"/>
        </w:rPr>
        <w:t> </w:t>
      </w:r>
      <w:r>
        <w:rPr>
          <w:w w:val="105"/>
          <w:sz w:val="19"/>
        </w:rPr>
        <w:t>historical</w:t>
      </w:r>
      <w:r>
        <w:rPr>
          <w:spacing w:val="-8"/>
          <w:w w:val="105"/>
          <w:sz w:val="19"/>
        </w:rPr>
        <w:t> </w:t>
      </w:r>
      <w:r>
        <w:rPr>
          <w:w w:val="105"/>
          <w:sz w:val="19"/>
        </w:rPr>
        <w:t>cell</w:t>
      </w:r>
      <w:r>
        <w:rPr>
          <w:spacing w:val="-7"/>
          <w:w w:val="105"/>
          <w:sz w:val="19"/>
        </w:rPr>
        <w:t> </w:t>
      </w:r>
      <w:r>
        <w:rPr>
          <w:w w:val="105"/>
          <w:sz w:val="19"/>
        </w:rPr>
        <w:t>site</w:t>
      </w:r>
      <w:r>
        <w:rPr>
          <w:spacing w:val="-8"/>
          <w:w w:val="105"/>
          <w:sz w:val="19"/>
        </w:rPr>
        <w:t> </w:t>
      </w:r>
      <w:r>
        <w:rPr>
          <w:w w:val="105"/>
          <w:sz w:val="19"/>
        </w:rPr>
        <w:t>records</w:t>
      </w:r>
      <w:r>
        <w:rPr>
          <w:spacing w:val="-9"/>
          <w:w w:val="105"/>
          <w:sz w:val="19"/>
        </w:rPr>
        <w:t> </w:t>
      </w:r>
      <w:r>
        <w:rPr>
          <w:w w:val="105"/>
          <w:sz w:val="19"/>
        </w:rPr>
        <w:t>for</w:t>
      </w:r>
      <w:r>
        <w:rPr>
          <w:spacing w:val="-8"/>
          <w:w w:val="105"/>
          <w:sz w:val="19"/>
        </w:rPr>
        <w:t> </w:t>
      </w:r>
      <w:r>
        <w:rPr>
          <w:w w:val="105"/>
          <w:sz w:val="19"/>
        </w:rPr>
        <w:t>its</w:t>
      </w:r>
      <w:r>
        <w:rPr>
          <w:spacing w:val="-9"/>
          <w:w w:val="105"/>
          <w:sz w:val="19"/>
        </w:rPr>
        <w:t> </w:t>
      </w:r>
      <w:r>
        <w:rPr>
          <w:w w:val="105"/>
          <w:sz w:val="19"/>
        </w:rPr>
        <w:t>subscribers,</w:t>
      </w:r>
      <w:r>
        <w:rPr>
          <w:spacing w:val="-7"/>
          <w:w w:val="105"/>
          <w:sz w:val="19"/>
        </w:rPr>
        <w:t> </w:t>
      </w:r>
      <w:r>
        <w:rPr>
          <w:w w:val="105"/>
          <w:sz w:val="19"/>
        </w:rPr>
        <w:t>either. And</w:t>
      </w:r>
      <w:r>
        <w:rPr>
          <w:spacing w:val="-13"/>
          <w:w w:val="105"/>
          <w:sz w:val="19"/>
        </w:rPr>
        <w:t> </w:t>
      </w:r>
      <w:r>
        <w:rPr>
          <w:w w:val="105"/>
          <w:sz w:val="19"/>
        </w:rPr>
        <w:t>it</w:t>
      </w:r>
      <w:r>
        <w:rPr>
          <w:spacing w:val="-10"/>
          <w:w w:val="105"/>
          <w:sz w:val="19"/>
        </w:rPr>
        <w:t> </w:t>
      </w:r>
      <w:r>
        <w:rPr>
          <w:w w:val="105"/>
          <w:sz w:val="19"/>
        </w:rPr>
        <w:t>does</w:t>
      </w:r>
      <w:r>
        <w:rPr>
          <w:spacing w:val="-11"/>
          <w:w w:val="105"/>
          <w:sz w:val="19"/>
        </w:rPr>
        <w:t> </w:t>
      </w:r>
      <w:r>
        <w:rPr>
          <w:w w:val="105"/>
          <w:sz w:val="19"/>
        </w:rPr>
        <w:t>not</w:t>
      </w:r>
      <w:r>
        <w:rPr>
          <w:spacing w:val="-12"/>
          <w:w w:val="105"/>
          <w:sz w:val="19"/>
        </w:rPr>
        <w:t> </w:t>
      </w:r>
      <w:r>
        <w:rPr>
          <w:w w:val="105"/>
          <w:sz w:val="19"/>
        </w:rPr>
        <w:t>require</w:t>
      </w:r>
      <w:r>
        <w:rPr>
          <w:spacing w:val="-10"/>
          <w:w w:val="105"/>
          <w:sz w:val="19"/>
        </w:rPr>
        <w:t> </w:t>
      </w:r>
      <w:r>
        <w:rPr>
          <w:w w:val="105"/>
          <w:sz w:val="19"/>
        </w:rPr>
        <w:t>him</w:t>
      </w:r>
      <w:r>
        <w:rPr>
          <w:spacing w:val="-13"/>
          <w:w w:val="105"/>
          <w:sz w:val="19"/>
        </w:rPr>
        <w:t> </w:t>
      </w:r>
      <w:r>
        <w:rPr>
          <w:w w:val="105"/>
          <w:sz w:val="19"/>
        </w:rPr>
        <w:t>to</w:t>
      </w:r>
      <w:r>
        <w:rPr>
          <w:spacing w:val="-10"/>
          <w:w w:val="105"/>
          <w:sz w:val="19"/>
        </w:rPr>
        <w:t> </w:t>
      </w:r>
      <w:r>
        <w:rPr>
          <w:w w:val="105"/>
          <w:sz w:val="19"/>
        </w:rPr>
        <w:t>make</w:t>
      </w:r>
      <w:r>
        <w:rPr>
          <w:spacing w:val="-10"/>
          <w:w w:val="105"/>
          <w:sz w:val="19"/>
        </w:rPr>
        <w:t> </w:t>
      </w:r>
      <w:r>
        <w:rPr>
          <w:w w:val="105"/>
          <w:sz w:val="19"/>
        </w:rPr>
        <w:t>a</w:t>
      </w:r>
      <w:r>
        <w:rPr>
          <w:spacing w:val="-12"/>
          <w:w w:val="105"/>
          <w:sz w:val="19"/>
        </w:rPr>
        <w:t> </w:t>
      </w:r>
      <w:r>
        <w:rPr>
          <w:w w:val="105"/>
          <w:sz w:val="19"/>
        </w:rPr>
        <w:t>call,</w:t>
      </w:r>
      <w:r>
        <w:rPr>
          <w:spacing w:val="-12"/>
          <w:w w:val="105"/>
          <w:sz w:val="19"/>
        </w:rPr>
        <w:t> </w:t>
      </w:r>
      <w:r>
        <w:rPr>
          <w:w w:val="105"/>
          <w:sz w:val="19"/>
        </w:rPr>
        <w:t>let</w:t>
      </w:r>
      <w:r>
        <w:rPr>
          <w:spacing w:val="-11"/>
          <w:w w:val="105"/>
          <w:sz w:val="19"/>
        </w:rPr>
        <w:t> </w:t>
      </w:r>
      <w:r>
        <w:rPr>
          <w:w w:val="105"/>
          <w:sz w:val="19"/>
        </w:rPr>
        <w:t>alone</w:t>
      </w:r>
      <w:r>
        <w:rPr>
          <w:spacing w:val="-9"/>
          <w:w w:val="105"/>
          <w:sz w:val="19"/>
        </w:rPr>
        <w:t> </w:t>
      </w:r>
      <w:r>
        <w:rPr>
          <w:w w:val="105"/>
          <w:sz w:val="19"/>
        </w:rPr>
        <w:t>to</w:t>
      </w:r>
      <w:r>
        <w:rPr>
          <w:spacing w:val="-10"/>
          <w:w w:val="105"/>
          <w:sz w:val="19"/>
        </w:rPr>
        <w:t> </w:t>
      </w:r>
      <w:r>
        <w:rPr>
          <w:w w:val="105"/>
          <w:sz w:val="19"/>
        </w:rPr>
        <w:t>make</w:t>
      </w:r>
      <w:r>
        <w:rPr>
          <w:spacing w:val="-7"/>
          <w:w w:val="105"/>
          <w:sz w:val="19"/>
        </w:rPr>
        <w:t> </w:t>
      </w:r>
      <w:r>
        <w:rPr>
          <w:w w:val="105"/>
          <w:sz w:val="19"/>
        </w:rPr>
        <w:t>a</w:t>
      </w:r>
      <w:r>
        <w:rPr>
          <w:spacing w:val="-13"/>
          <w:w w:val="105"/>
          <w:sz w:val="19"/>
        </w:rPr>
        <w:t> </w:t>
      </w:r>
      <w:r>
        <w:rPr>
          <w:w w:val="105"/>
          <w:sz w:val="19"/>
        </w:rPr>
        <w:t>call</w:t>
      </w:r>
      <w:r>
        <w:rPr>
          <w:spacing w:val="-12"/>
          <w:w w:val="105"/>
          <w:sz w:val="19"/>
        </w:rPr>
        <w:t> </w:t>
      </w:r>
      <w:r>
        <w:rPr>
          <w:w w:val="105"/>
          <w:sz w:val="19"/>
        </w:rPr>
        <w:t>at</w:t>
      </w:r>
      <w:r>
        <w:rPr>
          <w:spacing w:val="-10"/>
          <w:w w:val="105"/>
          <w:sz w:val="19"/>
        </w:rPr>
        <w:t> </w:t>
      </w:r>
      <w:r>
        <w:rPr>
          <w:w w:val="105"/>
          <w:sz w:val="19"/>
        </w:rPr>
        <w:t>a</w:t>
      </w:r>
      <w:r>
        <w:rPr>
          <w:spacing w:val="-9"/>
          <w:w w:val="105"/>
          <w:sz w:val="19"/>
        </w:rPr>
        <w:t> </w:t>
      </w:r>
      <w:r>
        <w:rPr>
          <w:w w:val="105"/>
          <w:sz w:val="19"/>
        </w:rPr>
        <w:t>specific</w:t>
      </w:r>
      <w:r>
        <w:rPr>
          <w:spacing w:val="-11"/>
          <w:w w:val="105"/>
          <w:sz w:val="19"/>
        </w:rPr>
        <w:t> </w:t>
      </w:r>
      <w:r>
        <w:rPr>
          <w:w w:val="105"/>
          <w:sz w:val="19"/>
        </w:rPr>
        <w:t>location.</w:t>
      </w:r>
      <w:r>
        <w:rPr>
          <w:w w:val="105"/>
          <w:sz w:val="19"/>
          <w:vertAlign w:val="superscript"/>
        </w:rPr>
        <w:t>142</w:t>
      </w:r>
    </w:p>
    <w:p>
      <w:pPr>
        <w:pStyle w:val="BodyText"/>
        <w:spacing w:before="6"/>
        <w:rPr>
          <w:sz w:val="20"/>
        </w:rPr>
      </w:pPr>
    </w:p>
    <w:p>
      <w:pPr>
        <w:pStyle w:val="BodyText"/>
        <w:spacing w:line="247" w:lineRule="auto"/>
        <w:ind w:left="724" w:right="799"/>
      </w:pPr>
      <w:r>
        <w:rPr/>
        <w:pict>
          <v:rect style="position:absolute;margin-left:90.229019pt;margin-top:68.485001pt;width:141.12pt;height:.4704pt;mso-position-horizontal-relative:page;mso-position-vertical-relative:paragraph;z-index:-15666688;mso-wrap-distance-left:0;mso-wrap-distance-right:0" filled="true" fillcolor="#000000" stroked="false">
            <v:fill type="solid"/>
            <w10:wrap type="topAndBottom"/>
          </v:rect>
        </w:pict>
      </w:r>
      <w:r>
        <w:rPr>
          <w:w w:val="105"/>
        </w:rPr>
        <w:t>There</w:t>
      </w:r>
      <w:r>
        <w:rPr>
          <w:spacing w:val="-18"/>
          <w:w w:val="105"/>
        </w:rPr>
        <w:t> </w:t>
      </w:r>
      <w:r>
        <w:rPr>
          <w:w w:val="105"/>
        </w:rPr>
        <w:t>has</w:t>
      </w:r>
      <w:r>
        <w:rPr>
          <w:spacing w:val="-17"/>
          <w:w w:val="105"/>
        </w:rPr>
        <w:t> </w:t>
      </w:r>
      <w:r>
        <w:rPr>
          <w:w w:val="105"/>
        </w:rPr>
        <w:t>been</w:t>
      </w:r>
      <w:r>
        <w:rPr>
          <w:spacing w:val="-17"/>
          <w:w w:val="105"/>
        </w:rPr>
        <w:t> </w:t>
      </w:r>
      <w:r>
        <w:rPr>
          <w:w w:val="105"/>
        </w:rPr>
        <w:t>significant</w:t>
      </w:r>
      <w:r>
        <w:rPr>
          <w:spacing w:val="-18"/>
          <w:w w:val="105"/>
        </w:rPr>
        <w:t> </w:t>
      </w:r>
      <w:r>
        <w:rPr>
          <w:w w:val="105"/>
        </w:rPr>
        <w:t>disagreement,</w:t>
      </w:r>
      <w:r>
        <w:rPr>
          <w:spacing w:val="-16"/>
          <w:w w:val="105"/>
        </w:rPr>
        <w:t> </w:t>
      </w:r>
      <w:r>
        <w:rPr>
          <w:w w:val="105"/>
        </w:rPr>
        <w:t>however,</w:t>
      </w:r>
      <w:r>
        <w:rPr>
          <w:spacing w:val="-17"/>
          <w:w w:val="105"/>
        </w:rPr>
        <w:t> </w:t>
      </w:r>
      <w:r>
        <w:rPr>
          <w:w w:val="105"/>
        </w:rPr>
        <w:t>about</w:t>
      </w:r>
      <w:r>
        <w:rPr>
          <w:spacing w:val="-16"/>
          <w:w w:val="105"/>
        </w:rPr>
        <w:t> </w:t>
      </w:r>
      <w:r>
        <w:rPr>
          <w:w w:val="105"/>
        </w:rPr>
        <w:t>how</w:t>
      </w:r>
      <w:r>
        <w:rPr>
          <w:spacing w:val="-17"/>
          <w:w w:val="105"/>
        </w:rPr>
        <w:t> </w:t>
      </w:r>
      <w:r>
        <w:rPr>
          <w:i/>
          <w:w w:val="105"/>
        </w:rPr>
        <w:t>voluntary</w:t>
      </w:r>
      <w:r>
        <w:rPr>
          <w:i/>
          <w:spacing w:val="-17"/>
          <w:w w:val="105"/>
        </w:rPr>
        <w:t> </w:t>
      </w:r>
      <w:r>
        <w:rPr>
          <w:w w:val="105"/>
        </w:rPr>
        <w:t>these</w:t>
      </w:r>
      <w:r>
        <w:rPr>
          <w:spacing w:val="-15"/>
          <w:w w:val="105"/>
        </w:rPr>
        <w:t> </w:t>
      </w:r>
      <w:r>
        <w:rPr>
          <w:w w:val="105"/>
        </w:rPr>
        <w:t>transactions</w:t>
      </w:r>
      <w:r>
        <w:rPr>
          <w:spacing w:val="-16"/>
          <w:w w:val="105"/>
        </w:rPr>
        <w:t> </w:t>
      </w:r>
      <w:r>
        <w:rPr>
          <w:w w:val="105"/>
        </w:rPr>
        <w:t>really are. Justice Brennan argued in dissent that “for all practical purposes, the disclosure by individuals</w:t>
      </w:r>
      <w:r>
        <w:rPr>
          <w:spacing w:val="-13"/>
          <w:w w:val="105"/>
        </w:rPr>
        <w:t> </w:t>
      </w:r>
      <w:r>
        <w:rPr>
          <w:w w:val="105"/>
        </w:rPr>
        <w:t>or</w:t>
      </w:r>
      <w:r>
        <w:rPr>
          <w:spacing w:val="-14"/>
          <w:w w:val="105"/>
        </w:rPr>
        <w:t> </w:t>
      </w:r>
      <w:r>
        <w:rPr>
          <w:w w:val="105"/>
        </w:rPr>
        <w:t>business</w:t>
      </w:r>
      <w:r>
        <w:rPr>
          <w:spacing w:val="-12"/>
          <w:w w:val="105"/>
        </w:rPr>
        <w:t> </w:t>
      </w:r>
      <w:r>
        <w:rPr>
          <w:w w:val="105"/>
        </w:rPr>
        <w:t>firms</w:t>
      </w:r>
      <w:r>
        <w:rPr>
          <w:spacing w:val="-12"/>
          <w:w w:val="105"/>
        </w:rPr>
        <w:t> </w:t>
      </w:r>
      <w:r>
        <w:rPr>
          <w:w w:val="105"/>
        </w:rPr>
        <w:t>of</w:t>
      </w:r>
      <w:r>
        <w:rPr>
          <w:spacing w:val="-15"/>
          <w:w w:val="105"/>
        </w:rPr>
        <w:t> </w:t>
      </w:r>
      <w:r>
        <w:rPr>
          <w:w w:val="105"/>
        </w:rPr>
        <w:t>their</w:t>
      </w:r>
      <w:r>
        <w:rPr>
          <w:spacing w:val="-14"/>
          <w:w w:val="105"/>
        </w:rPr>
        <w:t> </w:t>
      </w:r>
      <w:r>
        <w:rPr>
          <w:w w:val="105"/>
        </w:rPr>
        <w:t>financial</w:t>
      </w:r>
      <w:r>
        <w:rPr>
          <w:spacing w:val="-13"/>
          <w:w w:val="105"/>
        </w:rPr>
        <w:t> </w:t>
      </w:r>
      <w:r>
        <w:rPr>
          <w:w w:val="105"/>
        </w:rPr>
        <w:t>affairs</w:t>
      </w:r>
      <w:r>
        <w:rPr>
          <w:spacing w:val="-14"/>
          <w:w w:val="105"/>
        </w:rPr>
        <w:t> </w:t>
      </w:r>
      <w:r>
        <w:rPr>
          <w:w w:val="105"/>
        </w:rPr>
        <w:t>to</w:t>
      </w:r>
      <w:r>
        <w:rPr>
          <w:spacing w:val="-15"/>
          <w:w w:val="105"/>
        </w:rPr>
        <w:t> </w:t>
      </w:r>
      <w:r>
        <w:rPr>
          <w:w w:val="105"/>
        </w:rPr>
        <w:t>a</w:t>
      </w:r>
      <w:r>
        <w:rPr>
          <w:spacing w:val="-12"/>
          <w:w w:val="105"/>
        </w:rPr>
        <w:t> </w:t>
      </w:r>
      <w:r>
        <w:rPr>
          <w:w w:val="105"/>
        </w:rPr>
        <w:t>bank</w:t>
      </w:r>
      <w:r>
        <w:rPr>
          <w:spacing w:val="-14"/>
          <w:w w:val="105"/>
        </w:rPr>
        <w:t> </w:t>
      </w:r>
      <w:r>
        <w:rPr>
          <w:w w:val="105"/>
        </w:rPr>
        <w:t>is</w:t>
      </w:r>
      <w:r>
        <w:rPr>
          <w:spacing w:val="-12"/>
          <w:w w:val="105"/>
        </w:rPr>
        <w:t> </w:t>
      </w:r>
      <w:r>
        <w:rPr>
          <w:w w:val="105"/>
        </w:rPr>
        <w:t>not</w:t>
      </w:r>
      <w:r>
        <w:rPr>
          <w:spacing w:val="-15"/>
          <w:w w:val="105"/>
        </w:rPr>
        <w:t> </w:t>
      </w:r>
      <w:r>
        <w:rPr>
          <w:w w:val="105"/>
        </w:rPr>
        <w:t>entirely</w:t>
      </w:r>
      <w:r>
        <w:rPr>
          <w:spacing w:val="-14"/>
          <w:w w:val="105"/>
        </w:rPr>
        <w:t> </w:t>
      </w:r>
      <w:r>
        <w:rPr>
          <w:w w:val="105"/>
        </w:rPr>
        <w:t>volitional,</w:t>
      </w:r>
      <w:r>
        <w:rPr>
          <w:spacing w:val="-15"/>
          <w:w w:val="105"/>
        </w:rPr>
        <w:t> </w:t>
      </w:r>
      <w:r>
        <w:rPr>
          <w:w w:val="105"/>
        </w:rPr>
        <w:t>since</w:t>
      </w:r>
      <w:r>
        <w:rPr>
          <w:spacing w:val="-14"/>
          <w:w w:val="105"/>
        </w:rPr>
        <w:t> </w:t>
      </w:r>
      <w:r>
        <w:rPr>
          <w:w w:val="105"/>
        </w:rPr>
        <w:t>it</w:t>
      </w:r>
      <w:r>
        <w:rPr>
          <w:spacing w:val="-15"/>
          <w:w w:val="105"/>
        </w:rPr>
        <w:t> </w:t>
      </w:r>
      <w:r>
        <w:rPr>
          <w:w w:val="105"/>
        </w:rPr>
        <w:t>is impossible</w:t>
      </w:r>
      <w:r>
        <w:rPr>
          <w:spacing w:val="-16"/>
          <w:w w:val="105"/>
        </w:rPr>
        <w:t> </w:t>
      </w:r>
      <w:r>
        <w:rPr>
          <w:w w:val="105"/>
        </w:rPr>
        <w:t>to</w:t>
      </w:r>
      <w:r>
        <w:rPr>
          <w:spacing w:val="-16"/>
          <w:w w:val="105"/>
        </w:rPr>
        <w:t> </w:t>
      </w:r>
      <w:r>
        <w:rPr>
          <w:w w:val="105"/>
        </w:rPr>
        <w:t>participate</w:t>
      </w:r>
      <w:r>
        <w:rPr>
          <w:spacing w:val="-16"/>
          <w:w w:val="105"/>
        </w:rPr>
        <w:t> </w:t>
      </w:r>
      <w:r>
        <w:rPr>
          <w:w w:val="105"/>
        </w:rPr>
        <w:t>in</w:t>
      </w:r>
      <w:r>
        <w:rPr>
          <w:spacing w:val="-17"/>
          <w:w w:val="105"/>
        </w:rPr>
        <w:t> </w:t>
      </w:r>
      <w:r>
        <w:rPr>
          <w:w w:val="105"/>
        </w:rPr>
        <w:t>the</w:t>
      </w:r>
      <w:r>
        <w:rPr>
          <w:spacing w:val="-16"/>
          <w:w w:val="105"/>
        </w:rPr>
        <w:t> </w:t>
      </w:r>
      <w:r>
        <w:rPr>
          <w:w w:val="105"/>
        </w:rPr>
        <w:t>economic</w:t>
      </w:r>
      <w:r>
        <w:rPr>
          <w:spacing w:val="-15"/>
          <w:w w:val="105"/>
        </w:rPr>
        <w:t> </w:t>
      </w:r>
      <w:r>
        <w:rPr>
          <w:w w:val="105"/>
        </w:rPr>
        <w:t>life</w:t>
      </w:r>
      <w:r>
        <w:rPr>
          <w:spacing w:val="-16"/>
          <w:w w:val="105"/>
        </w:rPr>
        <w:t> </w:t>
      </w:r>
      <w:r>
        <w:rPr>
          <w:w w:val="105"/>
        </w:rPr>
        <w:t>of</w:t>
      </w:r>
      <w:r>
        <w:rPr>
          <w:spacing w:val="-18"/>
          <w:w w:val="105"/>
        </w:rPr>
        <w:t> </w:t>
      </w:r>
      <w:r>
        <w:rPr>
          <w:w w:val="105"/>
        </w:rPr>
        <w:t>contemporary</w:t>
      </w:r>
      <w:r>
        <w:rPr>
          <w:spacing w:val="-17"/>
          <w:w w:val="105"/>
        </w:rPr>
        <w:t> </w:t>
      </w:r>
      <w:r>
        <w:rPr>
          <w:w w:val="105"/>
        </w:rPr>
        <w:t>society</w:t>
      </w:r>
      <w:r>
        <w:rPr>
          <w:spacing w:val="-18"/>
          <w:w w:val="105"/>
        </w:rPr>
        <w:t> </w:t>
      </w:r>
      <w:r>
        <w:rPr>
          <w:w w:val="105"/>
        </w:rPr>
        <w:t>without</w:t>
      </w:r>
      <w:r>
        <w:rPr>
          <w:spacing w:val="-15"/>
          <w:w w:val="105"/>
        </w:rPr>
        <w:t> </w:t>
      </w:r>
      <w:r>
        <w:rPr>
          <w:w w:val="105"/>
        </w:rPr>
        <w:t>maintaining</w:t>
      </w:r>
      <w:r>
        <w:rPr>
          <w:spacing w:val="-18"/>
          <w:w w:val="105"/>
        </w:rPr>
        <w:t> </w:t>
      </w:r>
      <w:r>
        <w:rPr>
          <w:w w:val="105"/>
        </w:rPr>
        <w:t>a</w:t>
      </w:r>
      <w:r>
        <w:rPr>
          <w:spacing w:val="-16"/>
          <w:w w:val="105"/>
        </w:rPr>
        <w:t> </w:t>
      </w:r>
      <w:r>
        <w:rPr>
          <w:w w:val="105"/>
        </w:rPr>
        <w:t>bank account.”</w:t>
      </w:r>
      <w:r>
        <w:rPr>
          <w:w w:val="105"/>
          <w:vertAlign w:val="superscript"/>
        </w:rPr>
        <w:t>143</w:t>
      </w:r>
      <w:r>
        <w:rPr>
          <w:spacing w:val="-14"/>
          <w:w w:val="105"/>
          <w:vertAlign w:val="baseline"/>
        </w:rPr>
        <w:t> </w:t>
      </w:r>
      <w:r>
        <w:rPr>
          <w:spacing w:val="-3"/>
          <w:w w:val="105"/>
          <w:vertAlign w:val="baseline"/>
        </w:rPr>
        <w:t>Similarly,</w:t>
      </w:r>
      <w:r>
        <w:rPr>
          <w:spacing w:val="-15"/>
          <w:w w:val="105"/>
          <w:vertAlign w:val="baseline"/>
        </w:rPr>
        <w:t> </w:t>
      </w:r>
      <w:r>
        <w:rPr>
          <w:w w:val="105"/>
          <w:vertAlign w:val="baseline"/>
        </w:rPr>
        <w:t>Justice</w:t>
      </w:r>
      <w:r>
        <w:rPr>
          <w:spacing w:val="-15"/>
          <w:w w:val="105"/>
          <w:vertAlign w:val="baseline"/>
        </w:rPr>
        <w:t> </w:t>
      </w:r>
      <w:r>
        <w:rPr>
          <w:w w:val="105"/>
          <w:vertAlign w:val="baseline"/>
        </w:rPr>
        <w:t>Marshall</w:t>
      </w:r>
      <w:r>
        <w:rPr>
          <w:spacing w:val="-14"/>
          <w:w w:val="105"/>
          <w:vertAlign w:val="baseline"/>
        </w:rPr>
        <w:t> </w:t>
      </w:r>
      <w:r>
        <w:rPr>
          <w:w w:val="105"/>
          <w:vertAlign w:val="baseline"/>
        </w:rPr>
        <w:t>argued</w:t>
      </w:r>
      <w:r>
        <w:rPr>
          <w:spacing w:val="-13"/>
          <w:w w:val="105"/>
          <w:vertAlign w:val="baseline"/>
        </w:rPr>
        <w:t> </w:t>
      </w:r>
      <w:r>
        <w:rPr>
          <w:w w:val="105"/>
          <w:vertAlign w:val="baseline"/>
        </w:rPr>
        <w:t>in</w:t>
      </w:r>
      <w:r>
        <w:rPr>
          <w:spacing w:val="-13"/>
          <w:w w:val="105"/>
          <w:vertAlign w:val="baseline"/>
        </w:rPr>
        <w:t> </w:t>
      </w:r>
      <w:r>
        <w:rPr>
          <w:i/>
          <w:w w:val="105"/>
          <w:vertAlign w:val="baseline"/>
        </w:rPr>
        <w:t>Smith</w:t>
      </w:r>
      <w:r>
        <w:rPr>
          <w:i/>
          <w:spacing w:val="-14"/>
          <w:w w:val="105"/>
          <w:vertAlign w:val="baseline"/>
        </w:rPr>
        <w:t> </w:t>
      </w:r>
      <w:r>
        <w:rPr>
          <w:w w:val="105"/>
          <w:vertAlign w:val="baseline"/>
        </w:rPr>
        <w:t>that</w:t>
      </w:r>
      <w:r>
        <w:rPr>
          <w:spacing w:val="-14"/>
          <w:w w:val="105"/>
          <w:vertAlign w:val="baseline"/>
        </w:rPr>
        <w:t> </w:t>
      </w:r>
      <w:r>
        <w:rPr>
          <w:w w:val="105"/>
          <w:vertAlign w:val="baseline"/>
        </w:rPr>
        <w:t>“unless</w:t>
      </w:r>
      <w:r>
        <w:rPr>
          <w:spacing w:val="-15"/>
          <w:w w:val="105"/>
          <w:vertAlign w:val="baseline"/>
        </w:rPr>
        <w:t> </w:t>
      </w:r>
      <w:r>
        <w:rPr>
          <w:w w:val="105"/>
          <w:vertAlign w:val="baseline"/>
        </w:rPr>
        <w:t>a</w:t>
      </w:r>
      <w:r>
        <w:rPr>
          <w:spacing w:val="-13"/>
          <w:w w:val="105"/>
          <w:vertAlign w:val="baseline"/>
        </w:rPr>
        <w:t> </w:t>
      </w:r>
      <w:r>
        <w:rPr>
          <w:w w:val="105"/>
          <w:vertAlign w:val="baseline"/>
        </w:rPr>
        <w:t>person</w:t>
      </w:r>
      <w:r>
        <w:rPr>
          <w:spacing w:val="-15"/>
          <w:w w:val="105"/>
          <w:vertAlign w:val="baseline"/>
        </w:rPr>
        <w:t> </w:t>
      </w:r>
      <w:r>
        <w:rPr>
          <w:w w:val="105"/>
          <w:vertAlign w:val="baseline"/>
        </w:rPr>
        <w:t>is</w:t>
      </w:r>
      <w:r>
        <w:rPr>
          <w:spacing w:val="-13"/>
          <w:w w:val="105"/>
          <w:vertAlign w:val="baseline"/>
        </w:rPr>
        <w:t> </w:t>
      </w:r>
      <w:r>
        <w:rPr>
          <w:w w:val="105"/>
          <w:vertAlign w:val="baseline"/>
        </w:rPr>
        <w:t>prepared</w:t>
      </w:r>
      <w:r>
        <w:rPr>
          <w:spacing w:val="-15"/>
          <w:w w:val="105"/>
          <w:vertAlign w:val="baseline"/>
        </w:rPr>
        <w:t> </w:t>
      </w:r>
      <w:r>
        <w:rPr>
          <w:w w:val="105"/>
          <w:vertAlign w:val="baseline"/>
        </w:rPr>
        <w:t>to</w:t>
      </w:r>
      <w:r>
        <w:rPr>
          <w:spacing w:val="-15"/>
          <w:w w:val="105"/>
          <w:vertAlign w:val="baseline"/>
        </w:rPr>
        <w:t> </w:t>
      </w:r>
      <w:r>
        <w:rPr>
          <w:w w:val="105"/>
          <w:vertAlign w:val="baseline"/>
        </w:rPr>
        <w:t>forgo</w:t>
      </w:r>
    </w:p>
    <w:p>
      <w:pPr>
        <w:spacing w:before="108"/>
        <w:ind w:left="724" w:right="0" w:firstLine="0"/>
        <w:jc w:val="left"/>
        <w:rPr>
          <w:sz w:val="17"/>
        </w:rPr>
      </w:pPr>
      <w:r>
        <w:rPr>
          <w:w w:val="105"/>
          <w:sz w:val="17"/>
        </w:rPr>
        <w:t>(...continued)</w:t>
      </w:r>
    </w:p>
    <w:p>
      <w:pPr>
        <w:spacing w:line="249" w:lineRule="auto" w:before="66"/>
        <w:ind w:left="724" w:right="1108" w:firstLine="0"/>
        <w:jc w:val="both"/>
        <w:rPr>
          <w:sz w:val="17"/>
        </w:rPr>
      </w:pPr>
      <w:r>
        <w:rPr>
          <w:w w:val="105"/>
          <w:sz w:val="17"/>
        </w:rPr>
        <w:t>in</w:t>
      </w:r>
      <w:r>
        <w:rPr>
          <w:spacing w:val="-4"/>
          <w:w w:val="105"/>
          <w:sz w:val="17"/>
        </w:rPr>
        <w:t> </w:t>
      </w:r>
      <w:r>
        <w:rPr>
          <w:w w:val="105"/>
          <w:sz w:val="17"/>
        </w:rPr>
        <w:t>the</w:t>
      </w:r>
      <w:r>
        <w:rPr>
          <w:spacing w:val="-5"/>
          <w:w w:val="105"/>
          <w:sz w:val="17"/>
        </w:rPr>
        <w:t> </w:t>
      </w:r>
      <w:r>
        <w:rPr>
          <w:w w:val="105"/>
          <w:sz w:val="17"/>
        </w:rPr>
        <w:t>home</w:t>
      </w:r>
      <w:r>
        <w:rPr>
          <w:spacing w:val="-5"/>
          <w:w w:val="105"/>
          <w:sz w:val="17"/>
        </w:rPr>
        <w:t> </w:t>
      </w:r>
      <w:r>
        <w:rPr>
          <w:w w:val="105"/>
          <w:sz w:val="17"/>
        </w:rPr>
        <w:t>of</w:t>
      </w:r>
      <w:r>
        <w:rPr>
          <w:spacing w:val="-7"/>
          <w:w w:val="105"/>
          <w:sz w:val="17"/>
        </w:rPr>
        <w:t> </w:t>
      </w:r>
      <w:r>
        <w:rPr>
          <w:w w:val="105"/>
          <w:sz w:val="17"/>
        </w:rPr>
        <w:t>his</w:t>
      </w:r>
      <w:r>
        <w:rPr>
          <w:spacing w:val="-5"/>
          <w:w w:val="105"/>
          <w:sz w:val="17"/>
        </w:rPr>
        <w:t> </w:t>
      </w:r>
      <w:r>
        <w:rPr>
          <w:w w:val="105"/>
          <w:sz w:val="17"/>
        </w:rPr>
        <w:t>host,</w:t>
      </w:r>
      <w:r>
        <w:rPr>
          <w:spacing w:val="-4"/>
          <w:w w:val="105"/>
          <w:sz w:val="17"/>
        </w:rPr>
        <w:t> </w:t>
      </w:r>
      <w:r>
        <w:rPr>
          <w:w w:val="105"/>
          <w:sz w:val="17"/>
        </w:rPr>
        <w:t>“a</w:t>
      </w:r>
      <w:r>
        <w:rPr>
          <w:spacing w:val="-5"/>
          <w:w w:val="105"/>
          <w:sz w:val="17"/>
        </w:rPr>
        <w:t> </w:t>
      </w:r>
      <w:r>
        <w:rPr>
          <w:w w:val="105"/>
          <w:sz w:val="17"/>
        </w:rPr>
        <w:t>place</w:t>
      </w:r>
      <w:r>
        <w:rPr>
          <w:spacing w:val="-7"/>
          <w:w w:val="105"/>
          <w:sz w:val="17"/>
        </w:rPr>
        <w:t> </w:t>
      </w:r>
      <w:r>
        <w:rPr>
          <w:w w:val="105"/>
          <w:sz w:val="17"/>
        </w:rPr>
        <w:t>where</w:t>
      </w:r>
      <w:r>
        <w:rPr>
          <w:spacing w:val="-5"/>
          <w:w w:val="105"/>
          <w:sz w:val="17"/>
        </w:rPr>
        <w:t> </w:t>
      </w:r>
      <w:r>
        <w:rPr>
          <w:w w:val="105"/>
          <w:sz w:val="17"/>
        </w:rPr>
        <w:t>he</w:t>
      </w:r>
      <w:r>
        <w:rPr>
          <w:spacing w:val="-5"/>
          <w:w w:val="105"/>
          <w:sz w:val="17"/>
        </w:rPr>
        <w:t> </w:t>
      </w:r>
      <w:r>
        <w:rPr>
          <w:w w:val="105"/>
          <w:sz w:val="17"/>
        </w:rPr>
        <w:t>and</w:t>
      </w:r>
      <w:r>
        <w:rPr>
          <w:spacing w:val="-4"/>
          <w:w w:val="105"/>
          <w:sz w:val="17"/>
        </w:rPr>
        <w:t> </w:t>
      </w:r>
      <w:r>
        <w:rPr>
          <w:w w:val="105"/>
          <w:sz w:val="17"/>
        </w:rPr>
        <w:t>his</w:t>
      </w:r>
      <w:r>
        <w:rPr>
          <w:spacing w:val="-7"/>
          <w:w w:val="105"/>
          <w:sz w:val="17"/>
        </w:rPr>
        <w:t> </w:t>
      </w:r>
      <w:r>
        <w:rPr>
          <w:w w:val="105"/>
          <w:sz w:val="17"/>
        </w:rPr>
        <w:t>possessions</w:t>
      </w:r>
      <w:r>
        <w:rPr>
          <w:spacing w:val="-5"/>
          <w:w w:val="105"/>
          <w:sz w:val="17"/>
        </w:rPr>
        <w:t> </w:t>
      </w:r>
      <w:r>
        <w:rPr>
          <w:w w:val="105"/>
          <w:sz w:val="17"/>
        </w:rPr>
        <w:t>will</w:t>
      </w:r>
      <w:r>
        <w:rPr>
          <w:spacing w:val="-6"/>
          <w:w w:val="105"/>
          <w:sz w:val="17"/>
        </w:rPr>
        <w:t> </w:t>
      </w:r>
      <w:r>
        <w:rPr>
          <w:w w:val="105"/>
          <w:sz w:val="17"/>
        </w:rPr>
        <w:t>not</w:t>
      </w:r>
      <w:r>
        <w:rPr>
          <w:spacing w:val="-6"/>
          <w:w w:val="105"/>
          <w:sz w:val="17"/>
        </w:rPr>
        <w:t> </w:t>
      </w:r>
      <w:r>
        <w:rPr>
          <w:w w:val="105"/>
          <w:sz w:val="17"/>
        </w:rPr>
        <w:t>be</w:t>
      </w:r>
      <w:r>
        <w:rPr>
          <w:spacing w:val="-7"/>
          <w:w w:val="105"/>
          <w:sz w:val="17"/>
        </w:rPr>
        <w:t> </w:t>
      </w:r>
      <w:r>
        <w:rPr>
          <w:w w:val="105"/>
          <w:sz w:val="17"/>
        </w:rPr>
        <w:t>disturbed</w:t>
      </w:r>
      <w:r>
        <w:rPr>
          <w:spacing w:val="-5"/>
          <w:w w:val="105"/>
          <w:sz w:val="17"/>
        </w:rPr>
        <w:t> </w:t>
      </w:r>
      <w:r>
        <w:rPr>
          <w:w w:val="105"/>
          <w:sz w:val="17"/>
        </w:rPr>
        <w:t>by</w:t>
      </w:r>
      <w:r>
        <w:rPr>
          <w:spacing w:val="-7"/>
          <w:w w:val="105"/>
          <w:sz w:val="17"/>
        </w:rPr>
        <w:t> </w:t>
      </w:r>
      <w:r>
        <w:rPr>
          <w:w w:val="105"/>
          <w:sz w:val="17"/>
        </w:rPr>
        <w:t>anyone</w:t>
      </w:r>
      <w:r>
        <w:rPr>
          <w:spacing w:val="-6"/>
          <w:w w:val="105"/>
          <w:sz w:val="17"/>
        </w:rPr>
        <w:t> </w:t>
      </w:r>
      <w:r>
        <w:rPr>
          <w:w w:val="105"/>
          <w:sz w:val="17"/>
        </w:rPr>
        <w:t>but</w:t>
      </w:r>
      <w:r>
        <w:rPr>
          <w:spacing w:val="-6"/>
          <w:w w:val="105"/>
          <w:sz w:val="17"/>
        </w:rPr>
        <w:t> </w:t>
      </w:r>
      <w:r>
        <w:rPr>
          <w:w w:val="105"/>
          <w:sz w:val="17"/>
        </w:rPr>
        <w:t>his</w:t>
      </w:r>
      <w:r>
        <w:rPr>
          <w:spacing w:val="-5"/>
          <w:w w:val="105"/>
          <w:sz w:val="17"/>
        </w:rPr>
        <w:t> </w:t>
      </w:r>
      <w:r>
        <w:rPr>
          <w:w w:val="105"/>
          <w:sz w:val="17"/>
        </w:rPr>
        <w:t>host</w:t>
      </w:r>
      <w:r>
        <w:rPr>
          <w:spacing w:val="-4"/>
          <w:w w:val="105"/>
          <w:sz w:val="17"/>
        </w:rPr>
        <w:t> </w:t>
      </w:r>
      <w:r>
        <w:rPr>
          <w:w w:val="105"/>
          <w:sz w:val="17"/>
        </w:rPr>
        <w:t>and</w:t>
      </w:r>
      <w:r>
        <w:rPr>
          <w:spacing w:val="-3"/>
          <w:w w:val="105"/>
          <w:sz w:val="17"/>
        </w:rPr>
        <w:t> </w:t>
      </w:r>
      <w:r>
        <w:rPr>
          <w:w w:val="105"/>
          <w:sz w:val="17"/>
        </w:rPr>
        <w:t>those his</w:t>
      </w:r>
      <w:r>
        <w:rPr>
          <w:spacing w:val="-6"/>
          <w:w w:val="105"/>
          <w:sz w:val="17"/>
        </w:rPr>
        <w:t> </w:t>
      </w:r>
      <w:r>
        <w:rPr>
          <w:w w:val="105"/>
          <w:sz w:val="17"/>
        </w:rPr>
        <w:t>host</w:t>
      </w:r>
      <w:r>
        <w:rPr>
          <w:spacing w:val="-5"/>
          <w:w w:val="105"/>
          <w:sz w:val="17"/>
        </w:rPr>
        <w:t> </w:t>
      </w:r>
      <w:r>
        <w:rPr>
          <w:w w:val="105"/>
          <w:sz w:val="17"/>
        </w:rPr>
        <w:t>allows</w:t>
      </w:r>
      <w:r>
        <w:rPr>
          <w:spacing w:val="-6"/>
          <w:w w:val="105"/>
          <w:sz w:val="17"/>
        </w:rPr>
        <w:t> </w:t>
      </w:r>
      <w:r>
        <w:rPr>
          <w:w w:val="105"/>
          <w:sz w:val="17"/>
        </w:rPr>
        <w:t>inside.”</w:t>
      </w:r>
      <w:r>
        <w:rPr>
          <w:w w:val="105"/>
          <w:sz w:val="17"/>
          <w:vertAlign w:val="superscript"/>
        </w:rPr>
        <w:t>133</w:t>
      </w:r>
      <w:r>
        <w:rPr>
          <w:spacing w:val="-4"/>
          <w:w w:val="105"/>
          <w:sz w:val="17"/>
          <w:vertAlign w:val="baseline"/>
        </w:rPr>
        <w:t> </w:t>
      </w:r>
      <w:r>
        <w:rPr>
          <w:w w:val="105"/>
          <w:sz w:val="17"/>
          <w:vertAlign w:val="baseline"/>
        </w:rPr>
        <w:t>On</w:t>
      </w:r>
      <w:r>
        <w:rPr>
          <w:spacing w:val="-4"/>
          <w:w w:val="105"/>
          <w:sz w:val="17"/>
          <w:vertAlign w:val="baseline"/>
        </w:rPr>
        <w:t> </w:t>
      </w:r>
      <w:r>
        <w:rPr>
          <w:w w:val="105"/>
          <w:sz w:val="17"/>
          <w:vertAlign w:val="baseline"/>
        </w:rPr>
        <w:t>the</w:t>
      </w:r>
      <w:r>
        <w:rPr>
          <w:spacing w:val="-6"/>
          <w:w w:val="105"/>
          <w:sz w:val="17"/>
          <w:vertAlign w:val="baseline"/>
        </w:rPr>
        <w:t> </w:t>
      </w:r>
      <w:r>
        <w:rPr>
          <w:w w:val="105"/>
          <w:sz w:val="17"/>
          <w:vertAlign w:val="baseline"/>
        </w:rPr>
        <w:t>other</w:t>
      </w:r>
      <w:r>
        <w:rPr>
          <w:spacing w:val="-6"/>
          <w:w w:val="105"/>
          <w:sz w:val="17"/>
          <w:vertAlign w:val="baseline"/>
        </w:rPr>
        <w:t> </w:t>
      </w:r>
      <w:r>
        <w:rPr>
          <w:w w:val="105"/>
          <w:sz w:val="17"/>
          <w:vertAlign w:val="baseline"/>
        </w:rPr>
        <w:t>hand,</w:t>
      </w:r>
      <w:r>
        <w:rPr>
          <w:spacing w:val="-4"/>
          <w:w w:val="105"/>
          <w:sz w:val="17"/>
          <w:vertAlign w:val="baseline"/>
        </w:rPr>
        <w:t> </w:t>
      </w:r>
      <w:r>
        <w:rPr>
          <w:w w:val="105"/>
          <w:sz w:val="17"/>
          <w:vertAlign w:val="baseline"/>
        </w:rPr>
        <w:t>these</w:t>
      </w:r>
      <w:r>
        <w:rPr>
          <w:spacing w:val="-6"/>
          <w:w w:val="105"/>
          <w:sz w:val="17"/>
          <w:vertAlign w:val="baseline"/>
        </w:rPr>
        <w:t> </w:t>
      </w:r>
      <w:r>
        <w:rPr>
          <w:w w:val="105"/>
          <w:sz w:val="17"/>
          <w:vertAlign w:val="baseline"/>
        </w:rPr>
        <w:t>cases</w:t>
      </w:r>
      <w:r>
        <w:rPr>
          <w:spacing w:val="-6"/>
          <w:w w:val="105"/>
          <w:sz w:val="17"/>
          <w:vertAlign w:val="baseline"/>
        </w:rPr>
        <w:t> </w:t>
      </w:r>
      <w:r>
        <w:rPr>
          <w:w w:val="105"/>
          <w:sz w:val="17"/>
          <w:vertAlign w:val="baseline"/>
        </w:rPr>
        <w:t>took</w:t>
      </w:r>
      <w:r>
        <w:rPr>
          <w:spacing w:val="-5"/>
          <w:w w:val="105"/>
          <w:sz w:val="17"/>
          <w:vertAlign w:val="baseline"/>
        </w:rPr>
        <w:t> </w:t>
      </w:r>
      <w:r>
        <w:rPr>
          <w:w w:val="105"/>
          <w:sz w:val="17"/>
          <w:vertAlign w:val="baseline"/>
        </w:rPr>
        <w:t>place</w:t>
      </w:r>
      <w:r>
        <w:rPr>
          <w:spacing w:val="-6"/>
          <w:w w:val="105"/>
          <w:sz w:val="17"/>
          <w:vertAlign w:val="baseline"/>
        </w:rPr>
        <w:t> </w:t>
      </w:r>
      <w:r>
        <w:rPr>
          <w:w w:val="105"/>
          <w:sz w:val="17"/>
          <w:vertAlign w:val="baseline"/>
        </w:rPr>
        <w:t>in</w:t>
      </w:r>
      <w:r>
        <w:rPr>
          <w:spacing w:val="-4"/>
          <w:w w:val="105"/>
          <w:sz w:val="17"/>
          <w:vertAlign w:val="baseline"/>
        </w:rPr>
        <w:t> </w:t>
      </w:r>
      <w:r>
        <w:rPr>
          <w:w w:val="105"/>
          <w:sz w:val="17"/>
          <w:vertAlign w:val="baseline"/>
        </w:rPr>
        <w:t>the</w:t>
      </w:r>
      <w:r>
        <w:rPr>
          <w:spacing w:val="-6"/>
          <w:w w:val="105"/>
          <w:sz w:val="17"/>
          <w:vertAlign w:val="baseline"/>
        </w:rPr>
        <w:t> </w:t>
      </w:r>
      <w:r>
        <w:rPr>
          <w:w w:val="105"/>
          <w:sz w:val="17"/>
          <w:vertAlign w:val="baseline"/>
        </w:rPr>
        <w:t>context</w:t>
      </w:r>
      <w:r>
        <w:rPr>
          <w:spacing w:val="-5"/>
          <w:w w:val="105"/>
          <w:sz w:val="17"/>
          <w:vertAlign w:val="baseline"/>
        </w:rPr>
        <w:t> </w:t>
      </w:r>
      <w:r>
        <w:rPr>
          <w:w w:val="105"/>
          <w:sz w:val="17"/>
          <w:vertAlign w:val="baseline"/>
        </w:rPr>
        <w:t>of</w:t>
      </w:r>
      <w:r>
        <w:rPr>
          <w:spacing w:val="-7"/>
          <w:w w:val="105"/>
          <w:sz w:val="17"/>
          <w:vertAlign w:val="baseline"/>
        </w:rPr>
        <w:t> </w:t>
      </w:r>
      <w:r>
        <w:rPr>
          <w:w w:val="105"/>
          <w:sz w:val="17"/>
          <w:vertAlign w:val="baseline"/>
        </w:rPr>
        <w:t>the</w:t>
      </w:r>
      <w:r>
        <w:rPr>
          <w:spacing w:val="-7"/>
          <w:w w:val="105"/>
          <w:sz w:val="17"/>
          <w:vertAlign w:val="baseline"/>
        </w:rPr>
        <w:t> </w:t>
      </w:r>
      <w:r>
        <w:rPr>
          <w:w w:val="105"/>
          <w:sz w:val="17"/>
          <w:vertAlign w:val="baseline"/>
        </w:rPr>
        <w:t>home,</w:t>
      </w:r>
      <w:r>
        <w:rPr>
          <w:spacing w:val="-5"/>
          <w:w w:val="105"/>
          <w:sz w:val="17"/>
          <w:vertAlign w:val="baseline"/>
        </w:rPr>
        <w:t> </w:t>
      </w:r>
      <w:r>
        <w:rPr>
          <w:w w:val="105"/>
          <w:sz w:val="17"/>
          <w:vertAlign w:val="baseline"/>
        </w:rPr>
        <w:t>an</w:t>
      </w:r>
      <w:r>
        <w:rPr>
          <w:spacing w:val="-4"/>
          <w:w w:val="105"/>
          <w:sz w:val="17"/>
          <w:vertAlign w:val="baseline"/>
        </w:rPr>
        <w:t> </w:t>
      </w:r>
      <w:r>
        <w:rPr>
          <w:w w:val="105"/>
          <w:sz w:val="17"/>
          <w:vertAlign w:val="baseline"/>
        </w:rPr>
        <w:t>area</w:t>
      </w:r>
      <w:r>
        <w:rPr>
          <w:spacing w:val="-6"/>
          <w:w w:val="105"/>
          <w:sz w:val="17"/>
          <w:vertAlign w:val="baseline"/>
        </w:rPr>
        <w:t> </w:t>
      </w:r>
      <w:r>
        <w:rPr>
          <w:w w:val="105"/>
          <w:sz w:val="17"/>
          <w:vertAlign w:val="baseline"/>
        </w:rPr>
        <w:t>accorded</w:t>
      </w:r>
      <w:r>
        <w:rPr>
          <w:spacing w:val="-4"/>
          <w:w w:val="105"/>
          <w:sz w:val="17"/>
          <w:vertAlign w:val="baseline"/>
        </w:rPr>
        <w:t> </w:t>
      </w:r>
      <w:r>
        <w:rPr>
          <w:w w:val="105"/>
          <w:sz w:val="17"/>
          <w:vertAlign w:val="baseline"/>
        </w:rPr>
        <w:t>the highest</w:t>
      </w:r>
      <w:r>
        <w:rPr>
          <w:spacing w:val="-3"/>
          <w:w w:val="105"/>
          <w:sz w:val="17"/>
          <w:vertAlign w:val="baseline"/>
        </w:rPr>
        <w:t> </w:t>
      </w:r>
      <w:r>
        <w:rPr>
          <w:w w:val="105"/>
          <w:sz w:val="17"/>
          <w:vertAlign w:val="baseline"/>
        </w:rPr>
        <w:t>Fourth</w:t>
      </w:r>
      <w:r>
        <w:rPr>
          <w:spacing w:val="-2"/>
          <w:w w:val="105"/>
          <w:sz w:val="17"/>
          <w:vertAlign w:val="baseline"/>
        </w:rPr>
        <w:t> </w:t>
      </w:r>
      <w:r>
        <w:rPr>
          <w:w w:val="105"/>
          <w:sz w:val="17"/>
          <w:vertAlign w:val="baseline"/>
        </w:rPr>
        <w:t>Amendment</w:t>
      </w:r>
      <w:r>
        <w:rPr>
          <w:spacing w:val="-2"/>
          <w:w w:val="105"/>
          <w:sz w:val="17"/>
          <w:vertAlign w:val="baseline"/>
        </w:rPr>
        <w:t> </w:t>
      </w:r>
      <w:r>
        <w:rPr>
          <w:w w:val="105"/>
          <w:sz w:val="17"/>
          <w:vertAlign w:val="baseline"/>
        </w:rPr>
        <w:t>protection,</w:t>
      </w:r>
      <w:r>
        <w:rPr>
          <w:spacing w:val="-5"/>
          <w:w w:val="105"/>
          <w:sz w:val="17"/>
          <w:vertAlign w:val="baseline"/>
        </w:rPr>
        <w:t> </w:t>
      </w:r>
      <w:r>
        <w:rPr>
          <w:w w:val="105"/>
          <w:sz w:val="17"/>
          <w:vertAlign w:val="baseline"/>
        </w:rPr>
        <w:t>and</w:t>
      </w:r>
      <w:r>
        <w:rPr>
          <w:spacing w:val="-5"/>
          <w:w w:val="105"/>
          <w:sz w:val="17"/>
          <w:vertAlign w:val="baseline"/>
        </w:rPr>
        <w:t> </w:t>
      </w:r>
      <w:r>
        <w:rPr>
          <w:w w:val="105"/>
          <w:sz w:val="17"/>
          <w:vertAlign w:val="baseline"/>
        </w:rPr>
        <w:t>their</w:t>
      </w:r>
      <w:r>
        <w:rPr>
          <w:spacing w:val="-5"/>
          <w:w w:val="105"/>
          <w:sz w:val="17"/>
          <w:vertAlign w:val="baseline"/>
        </w:rPr>
        <w:t> </w:t>
      </w:r>
      <w:r>
        <w:rPr>
          <w:w w:val="105"/>
          <w:sz w:val="17"/>
          <w:vertAlign w:val="baseline"/>
        </w:rPr>
        <w:t>holdings</w:t>
      </w:r>
      <w:r>
        <w:rPr>
          <w:spacing w:val="-4"/>
          <w:w w:val="105"/>
          <w:sz w:val="17"/>
          <w:vertAlign w:val="baseline"/>
        </w:rPr>
        <w:t> </w:t>
      </w:r>
      <w:r>
        <w:rPr>
          <w:w w:val="105"/>
          <w:sz w:val="17"/>
          <w:vertAlign w:val="baseline"/>
        </w:rPr>
        <w:t>might</w:t>
      </w:r>
      <w:r>
        <w:rPr>
          <w:spacing w:val="-2"/>
          <w:w w:val="105"/>
          <w:sz w:val="17"/>
          <w:vertAlign w:val="baseline"/>
        </w:rPr>
        <w:t> </w:t>
      </w:r>
      <w:r>
        <w:rPr>
          <w:w w:val="105"/>
          <w:sz w:val="17"/>
          <w:vertAlign w:val="baseline"/>
        </w:rPr>
        <w:t>not</w:t>
      </w:r>
      <w:r>
        <w:rPr>
          <w:spacing w:val="-2"/>
          <w:w w:val="105"/>
          <w:sz w:val="17"/>
          <w:vertAlign w:val="baseline"/>
        </w:rPr>
        <w:t> </w:t>
      </w:r>
      <w:r>
        <w:rPr>
          <w:w w:val="105"/>
          <w:sz w:val="17"/>
          <w:vertAlign w:val="baseline"/>
        </w:rPr>
        <w:t>easily</w:t>
      </w:r>
      <w:r>
        <w:rPr>
          <w:spacing w:val="-7"/>
          <w:w w:val="105"/>
          <w:sz w:val="17"/>
          <w:vertAlign w:val="baseline"/>
        </w:rPr>
        <w:t> </w:t>
      </w:r>
      <w:r>
        <w:rPr>
          <w:w w:val="105"/>
          <w:sz w:val="17"/>
          <w:vertAlign w:val="baseline"/>
        </w:rPr>
        <w:t>extend</w:t>
      </w:r>
      <w:r>
        <w:rPr>
          <w:spacing w:val="-2"/>
          <w:w w:val="105"/>
          <w:sz w:val="17"/>
          <w:vertAlign w:val="baseline"/>
        </w:rPr>
        <w:t> </w:t>
      </w:r>
      <w:r>
        <w:rPr>
          <w:w w:val="105"/>
          <w:sz w:val="17"/>
          <w:vertAlign w:val="baseline"/>
        </w:rPr>
        <w:t>to</w:t>
      </w:r>
      <w:r>
        <w:rPr>
          <w:spacing w:val="-3"/>
          <w:w w:val="105"/>
          <w:sz w:val="17"/>
          <w:vertAlign w:val="baseline"/>
        </w:rPr>
        <w:t> </w:t>
      </w:r>
      <w:r>
        <w:rPr>
          <w:w w:val="105"/>
          <w:sz w:val="17"/>
          <w:vertAlign w:val="baseline"/>
        </w:rPr>
        <w:t>other</w:t>
      </w:r>
      <w:r>
        <w:rPr>
          <w:spacing w:val="-3"/>
          <w:w w:val="105"/>
          <w:sz w:val="17"/>
          <w:vertAlign w:val="baseline"/>
        </w:rPr>
        <w:t> </w:t>
      </w:r>
      <w:r>
        <w:rPr>
          <w:w w:val="105"/>
          <w:sz w:val="17"/>
          <w:vertAlign w:val="baseline"/>
        </w:rPr>
        <w:t>contexts.</w:t>
      </w:r>
    </w:p>
    <w:p>
      <w:pPr>
        <w:spacing w:before="58"/>
        <w:ind w:left="724" w:right="0" w:firstLine="0"/>
        <w:jc w:val="left"/>
        <w:rPr>
          <w:sz w:val="17"/>
        </w:rPr>
      </w:pPr>
      <w:r>
        <w:rPr>
          <w:w w:val="105"/>
          <w:sz w:val="17"/>
          <w:vertAlign w:val="superscript"/>
        </w:rPr>
        <w:t>134</w:t>
      </w:r>
      <w:r>
        <w:rPr>
          <w:w w:val="105"/>
          <w:sz w:val="17"/>
          <w:vertAlign w:val="baseline"/>
        </w:rPr>
        <w:t> Katz v. United States, 389 U.S. 347, 353 (1967); Berger v. New York, 388 U.S. 41, 51 (1967).</w:t>
      </w:r>
    </w:p>
    <w:p>
      <w:pPr>
        <w:spacing w:before="66"/>
        <w:ind w:left="724" w:right="0" w:firstLine="0"/>
        <w:jc w:val="left"/>
        <w:rPr>
          <w:sz w:val="17"/>
        </w:rPr>
      </w:pPr>
      <w:r>
        <w:rPr>
          <w:w w:val="105"/>
          <w:sz w:val="17"/>
          <w:vertAlign w:val="superscript"/>
        </w:rPr>
        <w:t>135</w:t>
      </w:r>
      <w:r>
        <w:rPr>
          <w:w w:val="105"/>
          <w:sz w:val="17"/>
          <w:vertAlign w:val="baseline"/>
        </w:rPr>
        <w:t> </w:t>
      </w:r>
      <w:r>
        <w:rPr>
          <w:i/>
          <w:w w:val="105"/>
          <w:sz w:val="17"/>
          <w:vertAlign w:val="baseline"/>
        </w:rPr>
        <w:t>Smith</w:t>
      </w:r>
      <w:r>
        <w:rPr>
          <w:w w:val="105"/>
          <w:sz w:val="17"/>
          <w:vertAlign w:val="baseline"/>
        </w:rPr>
        <w:t>, 442 U.S. at 745.</w:t>
      </w:r>
    </w:p>
    <w:p>
      <w:pPr>
        <w:spacing w:before="65"/>
        <w:ind w:left="724" w:right="0" w:firstLine="0"/>
        <w:jc w:val="left"/>
        <w:rPr>
          <w:sz w:val="17"/>
        </w:rPr>
      </w:pPr>
      <w:r>
        <w:rPr>
          <w:w w:val="105"/>
          <w:sz w:val="17"/>
          <w:vertAlign w:val="superscript"/>
        </w:rPr>
        <w:t>136</w:t>
      </w:r>
      <w:r>
        <w:rPr>
          <w:w w:val="105"/>
          <w:sz w:val="17"/>
          <w:vertAlign w:val="baseline"/>
        </w:rPr>
        <w:t> </w:t>
      </w:r>
      <w:r>
        <w:rPr>
          <w:i/>
          <w:w w:val="105"/>
          <w:sz w:val="17"/>
          <w:vertAlign w:val="baseline"/>
        </w:rPr>
        <w:t>Id, </w:t>
      </w:r>
      <w:r>
        <w:rPr>
          <w:w w:val="105"/>
          <w:sz w:val="17"/>
          <w:vertAlign w:val="baseline"/>
        </w:rPr>
        <w:t>at 746 (Stewart, J., dissenting).</w:t>
      </w:r>
    </w:p>
    <w:p>
      <w:pPr>
        <w:spacing w:before="68"/>
        <w:ind w:left="724" w:right="0" w:firstLine="0"/>
        <w:jc w:val="left"/>
        <w:rPr>
          <w:sz w:val="17"/>
        </w:rPr>
      </w:pPr>
      <w:r>
        <w:rPr>
          <w:w w:val="105"/>
          <w:sz w:val="17"/>
          <w:vertAlign w:val="superscript"/>
        </w:rPr>
        <w:t>137</w:t>
      </w:r>
      <w:r>
        <w:rPr>
          <w:w w:val="105"/>
          <w:sz w:val="17"/>
          <w:vertAlign w:val="baseline"/>
        </w:rPr>
        <w:t> </w:t>
      </w:r>
      <w:r>
        <w:rPr>
          <w:i/>
          <w:w w:val="105"/>
          <w:sz w:val="17"/>
          <w:vertAlign w:val="baseline"/>
        </w:rPr>
        <w:t>Id. </w:t>
      </w:r>
      <w:r>
        <w:rPr>
          <w:w w:val="105"/>
          <w:sz w:val="17"/>
          <w:vertAlign w:val="baseline"/>
        </w:rPr>
        <w:t>at 747 (1979) (Stewart, J., dissenting).</w:t>
      </w:r>
    </w:p>
    <w:p>
      <w:pPr>
        <w:spacing w:before="44"/>
        <w:ind w:left="724" w:right="0" w:firstLine="0"/>
        <w:jc w:val="left"/>
        <w:rPr>
          <w:i/>
          <w:sz w:val="17"/>
        </w:rPr>
      </w:pPr>
      <w:r>
        <w:rPr>
          <w:w w:val="105"/>
          <w:sz w:val="11"/>
        </w:rPr>
        <w:t>138 </w:t>
      </w:r>
      <w:r>
        <w:rPr>
          <w:i/>
          <w:w w:val="105"/>
          <w:position w:val="-7"/>
          <w:sz w:val="17"/>
        </w:rPr>
        <w:t>Id.</w:t>
      </w:r>
    </w:p>
    <w:p>
      <w:pPr>
        <w:spacing w:before="63"/>
        <w:ind w:left="724" w:right="0" w:firstLine="0"/>
        <w:jc w:val="left"/>
        <w:rPr>
          <w:sz w:val="17"/>
        </w:rPr>
      </w:pPr>
      <w:r>
        <w:rPr>
          <w:w w:val="105"/>
          <w:sz w:val="17"/>
          <w:vertAlign w:val="superscript"/>
        </w:rPr>
        <w:t>139</w:t>
      </w:r>
      <w:r>
        <w:rPr>
          <w:w w:val="105"/>
          <w:sz w:val="17"/>
          <w:vertAlign w:val="baseline"/>
        </w:rPr>
        <w:t> </w:t>
      </w:r>
      <w:r>
        <w:rPr>
          <w:i/>
          <w:w w:val="105"/>
          <w:sz w:val="17"/>
          <w:vertAlign w:val="baseline"/>
        </w:rPr>
        <w:t>Id. </w:t>
      </w:r>
      <w:r>
        <w:rPr>
          <w:w w:val="105"/>
          <w:sz w:val="17"/>
          <w:vertAlign w:val="baseline"/>
        </w:rPr>
        <w:t>at 748 (Stewart, J., dissenting).</w:t>
      </w:r>
    </w:p>
    <w:p>
      <w:pPr>
        <w:spacing w:before="66"/>
        <w:ind w:left="724" w:right="0" w:firstLine="0"/>
        <w:jc w:val="left"/>
        <w:rPr>
          <w:sz w:val="17"/>
        </w:rPr>
      </w:pPr>
      <w:r>
        <w:rPr>
          <w:w w:val="105"/>
          <w:sz w:val="17"/>
          <w:vertAlign w:val="superscript"/>
        </w:rPr>
        <w:t>140</w:t>
      </w:r>
      <w:r>
        <w:rPr>
          <w:w w:val="105"/>
          <w:sz w:val="17"/>
          <w:vertAlign w:val="baseline"/>
        </w:rPr>
        <w:t> United States v. Miller, 425 U.S. 435, 442 (1976).</w:t>
      </w:r>
    </w:p>
    <w:p>
      <w:pPr>
        <w:spacing w:before="68"/>
        <w:ind w:left="724" w:right="0" w:firstLine="0"/>
        <w:jc w:val="left"/>
        <w:rPr>
          <w:sz w:val="17"/>
        </w:rPr>
      </w:pPr>
      <w:r>
        <w:rPr>
          <w:w w:val="105"/>
          <w:sz w:val="17"/>
          <w:vertAlign w:val="superscript"/>
        </w:rPr>
        <w:t>141</w:t>
      </w:r>
      <w:r>
        <w:rPr>
          <w:w w:val="105"/>
          <w:sz w:val="17"/>
          <w:vertAlign w:val="baseline"/>
        </w:rPr>
        <w:t> </w:t>
      </w:r>
      <w:r>
        <w:rPr>
          <w:i/>
          <w:w w:val="105"/>
          <w:sz w:val="17"/>
          <w:vertAlign w:val="baseline"/>
        </w:rPr>
        <w:t>Smith</w:t>
      </w:r>
      <w:r>
        <w:rPr>
          <w:w w:val="105"/>
          <w:sz w:val="17"/>
          <w:vertAlign w:val="baseline"/>
        </w:rPr>
        <w:t>, 442 U.S. 442 U.S. 744.</w:t>
      </w:r>
    </w:p>
    <w:p>
      <w:pPr>
        <w:spacing w:line="249" w:lineRule="auto" w:before="65"/>
        <w:ind w:left="724" w:right="1121" w:firstLine="0"/>
        <w:jc w:val="left"/>
        <w:rPr>
          <w:sz w:val="17"/>
        </w:rPr>
      </w:pPr>
      <w:r>
        <w:rPr>
          <w:w w:val="105"/>
          <w:sz w:val="17"/>
          <w:vertAlign w:val="superscript"/>
        </w:rPr>
        <w:t>142</w:t>
      </w:r>
      <w:r>
        <w:rPr>
          <w:spacing w:val="-6"/>
          <w:w w:val="105"/>
          <w:sz w:val="17"/>
          <w:vertAlign w:val="baseline"/>
        </w:rPr>
        <w:t> </w:t>
      </w:r>
      <w:r>
        <w:rPr>
          <w:i/>
          <w:w w:val="105"/>
          <w:sz w:val="17"/>
          <w:vertAlign w:val="baseline"/>
        </w:rPr>
        <w:t>In</w:t>
      </w:r>
      <w:r>
        <w:rPr>
          <w:i/>
          <w:spacing w:val="-4"/>
          <w:w w:val="105"/>
          <w:sz w:val="17"/>
          <w:vertAlign w:val="baseline"/>
        </w:rPr>
        <w:t> </w:t>
      </w:r>
      <w:r>
        <w:rPr>
          <w:i/>
          <w:w w:val="105"/>
          <w:sz w:val="17"/>
          <w:vertAlign w:val="baseline"/>
        </w:rPr>
        <w:t>re</w:t>
      </w:r>
      <w:r>
        <w:rPr>
          <w:i/>
          <w:spacing w:val="-6"/>
          <w:w w:val="105"/>
          <w:sz w:val="17"/>
          <w:vertAlign w:val="baseline"/>
        </w:rPr>
        <w:t> </w:t>
      </w:r>
      <w:r>
        <w:rPr>
          <w:w w:val="105"/>
          <w:sz w:val="17"/>
          <w:vertAlign w:val="baseline"/>
        </w:rPr>
        <w:t>Application</w:t>
      </w:r>
      <w:r>
        <w:rPr>
          <w:spacing w:val="-4"/>
          <w:w w:val="105"/>
          <w:sz w:val="17"/>
          <w:vertAlign w:val="baseline"/>
        </w:rPr>
        <w:t> </w:t>
      </w:r>
      <w:r>
        <w:rPr>
          <w:w w:val="105"/>
          <w:sz w:val="17"/>
          <w:vertAlign w:val="baseline"/>
        </w:rPr>
        <w:t>of</w:t>
      </w:r>
      <w:r>
        <w:rPr>
          <w:spacing w:val="-8"/>
          <w:w w:val="105"/>
          <w:sz w:val="17"/>
          <w:vertAlign w:val="baseline"/>
        </w:rPr>
        <w:t> </w:t>
      </w:r>
      <w:r>
        <w:rPr>
          <w:w w:val="105"/>
          <w:sz w:val="17"/>
          <w:vertAlign w:val="baseline"/>
        </w:rPr>
        <w:t>the</w:t>
      </w:r>
      <w:r>
        <w:rPr>
          <w:spacing w:val="-6"/>
          <w:w w:val="105"/>
          <w:sz w:val="17"/>
          <w:vertAlign w:val="baseline"/>
        </w:rPr>
        <w:t> </w:t>
      </w:r>
      <w:r>
        <w:rPr>
          <w:w w:val="105"/>
          <w:sz w:val="17"/>
          <w:vertAlign w:val="baseline"/>
        </w:rPr>
        <w:t>United</w:t>
      </w:r>
      <w:r>
        <w:rPr>
          <w:spacing w:val="-7"/>
          <w:w w:val="105"/>
          <w:sz w:val="17"/>
          <w:vertAlign w:val="baseline"/>
        </w:rPr>
        <w:t> </w:t>
      </w:r>
      <w:r>
        <w:rPr>
          <w:w w:val="105"/>
          <w:sz w:val="17"/>
          <w:vertAlign w:val="baseline"/>
        </w:rPr>
        <w:t>States</w:t>
      </w:r>
      <w:r>
        <w:rPr>
          <w:spacing w:val="-7"/>
          <w:w w:val="105"/>
          <w:sz w:val="17"/>
          <w:vertAlign w:val="baseline"/>
        </w:rPr>
        <w:t> </w:t>
      </w:r>
      <w:r>
        <w:rPr>
          <w:w w:val="105"/>
          <w:sz w:val="17"/>
          <w:vertAlign w:val="baseline"/>
        </w:rPr>
        <w:t>of</w:t>
      </w:r>
      <w:r>
        <w:rPr>
          <w:spacing w:val="-5"/>
          <w:w w:val="105"/>
          <w:sz w:val="17"/>
          <w:vertAlign w:val="baseline"/>
        </w:rPr>
        <w:t> </w:t>
      </w:r>
      <w:r>
        <w:rPr>
          <w:w w:val="105"/>
          <w:sz w:val="17"/>
          <w:vertAlign w:val="baseline"/>
        </w:rPr>
        <w:t>America</w:t>
      </w:r>
      <w:r>
        <w:rPr>
          <w:spacing w:val="-6"/>
          <w:w w:val="105"/>
          <w:sz w:val="17"/>
          <w:vertAlign w:val="baseline"/>
        </w:rPr>
        <w:t> </w:t>
      </w:r>
      <w:r>
        <w:rPr>
          <w:w w:val="105"/>
          <w:sz w:val="17"/>
          <w:vertAlign w:val="baseline"/>
        </w:rPr>
        <w:t>for</w:t>
      </w:r>
      <w:r>
        <w:rPr>
          <w:spacing w:val="-5"/>
          <w:w w:val="105"/>
          <w:sz w:val="17"/>
          <w:vertAlign w:val="baseline"/>
        </w:rPr>
        <w:t> </w:t>
      </w:r>
      <w:r>
        <w:rPr>
          <w:w w:val="105"/>
          <w:sz w:val="17"/>
          <w:vertAlign w:val="baseline"/>
        </w:rPr>
        <w:t>Historical</w:t>
      </w:r>
      <w:r>
        <w:rPr>
          <w:spacing w:val="-5"/>
          <w:w w:val="105"/>
          <w:sz w:val="17"/>
          <w:vertAlign w:val="baseline"/>
        </w:rPr>
        <w:t> </w:t>
      </w:r>
      <w:r>
        <w:rPr>
          <w:w w:val="105"/>
          <w:sz w:val="17"/>
          <w:vertAlign w:val="baseline"/>
        </w:rPr>
        <w:t>Cell</w:t>
      </w:r>
      <w:r>
        <w:rPr>
          <w:spacing w:val="-5"/>
          <w:w w:val="105"/>
          <w:sz w:val="17"/>
          <w:vertAlign w:val="baseline"/>
        </w:rPr>
        <w:t> </w:t>
      </w:r>
      <w:r>
        <w:rPr>
          <w:w w:val="105"/>
          <w:sz w:val="17"/>
          <w:vertAlign w:val="baseline"/>
        </w:rPr>
        <w:t>Site</w:t>
      </w:r>
      <w:r>
        <w:rPr>
          <w:spacing w:val="-6"/>
          <w:w w:val="105"/>
          <w:sz w:val="17"/>
          <w:vertAlign w:val="baseline"/>
        </w:rPr>
        <w:t> </w:t>
      </w:r>
      <w:r>
        <w:rPr>
          <w:w w:val="105"/>
          <w:sz w:val="17"/>
          <w:vertAlign w:val="baseline"/>
        </w:rPr>
        <w:t>Data,</w:t>
      </w:r>
      <w:r>
        <w:rPr>
          <w:spacing w:val="-7"/>
          <w:w w:val="105"/>
          <w:sz w:val="17"/>
          <w:vertAlign w:val="baseline"/>
        </w:rPr>
        <w:t> </w:t>
      </w:r>
      <w:r>
        <w:rPr>
          <w:w w:val="105"/>
          <w:sz w:val="17"/>
          <w:vertAlign w:val="baseline"/>
        </w:rPr>
        <w:t>724</w:t>
      </w:r>
      <w:r>
        <w:rPr>
          <w:spacing w:val="-4"/>
          <w:w w:val="105"/>
          <w:sz w:val="17"/>
          <w:vertAlign w:val="baseline"/>
        </w:rPr>
        <w:t> </w:t>
      </w:r>
      <w:r>
        <w:rPr>
          <w:w w:val="105"/>
          <w:sz w:val="17"/>
          <w:vertAlign w:val="baseline"/>
        </w:rPr>
        <w:t>F.3d</w:t>
      </w:r>
      <w:r>
        <w:rPr>
          <w:spacing w:val="-6"/>
          <w:w w:val="105"/>
          <w:sz w:val="17"/>
          <w:vertAlign w:val="baseline"/>
        </w:rPr>
        <w:t> </w:t>
      </w:r>
      <w:r>
        <w:rPr>
          <w:w w:val="105"/>
          <w:sz w:val="17"/>
          <w:vertAlign w:val="baseline"/>
        </w:rPr>
        <w:t>600,</w:t>
      </w:r>
      <w:r>
        <w:rPr>
          <w:spacing w:val="-7"/>
          <w:w w:val="105"/>
          <w:sz w:val="17"/>
          <w:vertAlign w:val="baseline"/>
        </w:rPr>
        <w:t> </w:t>
      </w:r>
      <w:r>
        <w:rPr>
          <w:w w:val="105"/>
          <w:sz w:val="17"/>
          <w:vertAlign w:val="baseline"/>
        </w:rPr>
        <w:t>613</w:t>
      </w:r>
      <w:r>
        <w:rPr>
          <w:spacing w:val="-5"/>
          <w:w w:val="105"/>
          <w:sz w:val="17"/>
          <w:vertAlign w:val="baseline"/>
        </w:rPr>
        <w:t> </w:t>
      </w:r>
      <w:r>
        <w:rPr>
          <w:w w:val="105"/>
          <w:sz w:val="17"/>
          <w:vertAlign w:val="baseline"/>
        </w:rPr>
        <w:t>(5</w:t>
      </w:r>
      <w:r>
        <w:rPr>
          <w:w w:val="105"/>
          <w:sz w:val="17"/>
          <w:vertAlign w:val="superscript"/>
        </w:rPr>
        <w:t>th</w:t>
      </w:r>
      <w:r>
        <w:rPr>
          <w:spacing w:val="-7"/>
          <w:w w:val="105"/>
          <w:sz w:val="17"/>
          <w:vertAlign w:val="baseline"/>
        </w:rPr>
        <w:t> </w:t>
      </w:r>
      <w:r>
        <w:rPr>
          <w:w w:val="105"/>
          <w:sz w:val="17"/>
          <w:vertAlign w:val="baseline"/>
        </w:rPr>
        <w:t>Cir.</w:t>
      </w:r>
      <w:r>
        <w:rPr>
          <w:spacing w:val="-6"/>
          <w:w w:val="105"/>
          <w:sz w:val="17"/>
          <w:vertAlign w:val="baseline"/>
        </w:rPr>
        <w:t> </w:t>
      </w:r>
      <w:r>
        <w:rPr>
          <w:w w:val="105"/>
          <w:sz w:val="17"/>
          <w:vertAlign w:val="baseline"/>
        </w:rPr>
        <w:t>2013) (internal citation</w:t>
      </w:r>
      <w:r>
        <w:rPr>
          <w:spacing w:val="-3"/>
          <w:w w:val="105"/>
          <w:sz w:val="17"/>
          <w:vertAlign w:val="baseline"/>
        </w:rPr>
        <w:t> </w:t>
      </w:r>
      <w:r>
        <w:rPr>
          <w:w w:val="105"/>
          <w:sz w:val="17"/>
          <w:vertAlign w:val="baseline"/>
        </w:rPr>
        <w:t>omitted),</w:t>
      </w:r>
    </w:p>
    <w:p>
      <w:pPr>
        <w:spacing w:before="57"/>
        <w:ind w:left="724" w:right="0" w:firstLine="0"/>
        <w:jc w:val="left"/>
        <w:rPr>
          <w:sz w:val="17"/>
        </w:rPr>
      </w:pPr>
      <w:r>
        <w:rPr>
          <w:w w:val="105"/>
          <w:sz w:val="17"/>
          <w:vertAlign w:val="superscript"/>
        </w:rPr>
        <w:t>143</w:t>
      </w:r>
      <w:r>
        <w:rPr>
          <w:w w:val="105"/>
          <w:sz w:val="17"/>
          <w:vertAlign w:val="baseline"/>
        </w:rPr>
        <w:t> United States v. Miller, 425 U.S. 435, 451 (1973) (Brennan, J., dissenting) (quoting Burrows v. Superior Court, 13</w:t>
      </w:r>
    </w:p>
    <w:p>
      <w:pPr>
        <w:spacing w:before="9"/>
        <w:ind w:left="724" w:right="0" w:firstLine="0"/>
        <w:jc w:val="left"/>
        <w:rPr>
          <w:sz w:val="17"/>
        </w:rPr>
      </w:pPr>
      <w:r>
        <w:rPr>
          <w:w w:val="105"/>
          <w:sz w:val="17"/>
        </w:rPr>
        <w:t>Cal. 3d 238, 247 (1974)).</w:t>
      </w:r>
    </w:p>
    <w:p>
      <w:pPr>
        <w:pStyle w:val="BodyText"/>
        <w:rPr>
          <w:sz w:val="20"/>
        </w:rPr>
      </w:pPr>
    </w:p>
    <w:p>
      <w:pPr>
        <w:pStyle w:val="BodyText"/>
        <w:rPr>
          <w:sz w:val="20"/>
        </w:rPr>
      </w:pPr>
    </w:p>
    <w:p>
      <w:pPr>
        <w:pStyle w:val="BodyText"/>
        <w:spacing w:before="1"/>
        <w:rPr>
          <w:sz w:val="28"/>
        </w:rPr>
      </w:pPr>
      <w:r>
        <w:rPr/>
        <w:pict>
          <v:rect style="position:absolute;margin-left:88.817818pt;margin-top:18.117201pt;width:426.1824pt;height:.4704pt;mso-position-horizontal-relative:page;mso-position-vertical-relative:paragraph;z-index:-15666176;mso-wrap-distance-left:0;mso-wrap-distance-right:0" filled="true" fillcolor="#00578f" stroked="false">
            <v:fill type="solid"/>
            <w10:wrap type="topAndBottom"/>
          </v:rect>
        </w:pict>
      </w:r>
    </w:p>
    <w:p>
      <w:pPr>
        <w:tabs>
          <w:tab w:pos="8467" w:val="right" w:leader="none"/>
        </w:tabs>
        <w:spacing w:line="166" w:lineRule="exact" w:before="0"/>
        <w:ind w:left="0" w:right="141" w:firstLine="0"/>
        <w:jc w:val="center"/>
        <w:rPr>
          <w:rFonts w:ascii="Arial"/>
          <w:sz w:val="15"/>
        </w:rPr>
      </w:pPr>
      <w:r>
        <w:rPr>
          <w:rFonts w:ascii="Arial"/>
          <w:color w:val="00578F"/>
          <w:w w:val="105"/>
          <w:sz w:val="15"/>
        </w:rPr>
        <w:t>Congressional Research</w:t>
      </w:r>
      <w:r>
        <w:rPr>
          <w:rFonts w:ascii="Arial"/>
          <w:color w:val="00578F"/>
          <w:spacing w:val="-2"/>
          <w:w w:val="105"/>
          <w:sz w:val="15"/>
        </w:rPr>
        <w:t> </w:t>
      </w:r>
      <w:r>
        <w:rPr>
          <w:rFonts w:ascii="Arial"/>
          <w:color w:val="00578F"/>
          <w:w w:val="105"/>
          <w:sz w:val="15"/>
        </w:rPr>
        <w:t>Service</w:t>
      </w:r>
      <w:r>
        <w:rPr>
          <w:color w:val="00578F"/>
          <w:w w:val="105"/>
          <w:sz w:val="15"/>
        </w:rPr>
        <w:tab/>
      </w:r>
      <w:r>
        <w:rPr>
          <w:rFonts w:ascii="Arial"/>
          <w:color w:val="00578F"/>
          <w:w w:val="105"/>
          <w:sz w:val="15"/>
        </w:rPr>
        <w:t>18</w:t>
      </w:r>
    </w:p>
    <w:p>
      <w:pPr>
        <w:spacing w:line="263" w:lineRule="exact" w:before="0"/>
        <w:ind w:left="176" w:right="317" w:firstLine="0"/>
        <w:jc w:val="center"/>
        <w:rPr>
          <w:rFonts w:ascii="Arial"/>
          <w:sz w:val="23"/>
        </w:rPr>
      </w:pPr>
      <w:r>
        <w:rPr>
          <w:rFonts w:ascii="Arial"/>
          <w:color w:val="FF0000"/>
          <w:sz w:val="23"/>
        </w:rPr>
        <w:t>148</w:t>
      </w:r>
    </w:p>
    <w:p>
      <w:pPr>
        <w:spacing w:after="0" w:line="263" w:lineRule="exact"/>
        <w:jc w:val="center"/>
        <w:rPr>
          <w:rFonts w:ascii="Arial"/>
          <w:sz w:val="23"/>
        </w:rPr>
        <w:sectPr>
          <w:pgSz w:w="11900" w:h="16840"/>
          <w:pgMar w:top="960" w:bottom="280" w:left="1080" w:right="760"/>
        </w:sectPr>
      </w:pPr>
    </w:p>
    <w:p>
      <w:pPr>
        <w:tabs>
          <w:tab w:pos="6087" w:val="left" w:leader="none"/>
        </w:tabs>
        <w:spacing w:before="83"/>
        <w:ind w:left="696" w:right="0" w:firstLine="0"/>
        <w:jc w:val="left"/>
        <w:rPr>
          <w:rFonts w:ascii="Arial"/>
          <w:i/>
          <w:sz w:val="15"/>
        </w:rPr>
      </w:pPr>
      <w:r>
        <w:rPr>
          <w:color w:val="00578F"/>
          <w:w w:val="105"/>
          <w:sz w:val="15"/>
          <w:u w:val="single" w:color="00578F"/>
        </w:rPr>
        <w:t> </w:t>
      </w:r>
      <w:r>
        <w:rPr>
          <w:color w:val="00578F"/>
          <w:sz w:val="15"/>
          <w:u w:val="single" w:color="00578F"/>
        </w:rPr>
        <w:tab/>
      </w:r>
      <w:r>
        <w:rPr>
          <w:rFonts w:ascii="Arial"/>
          <w:i/>
          <w:color w:val="00578F"/>
          <w:w w:val="105"/>
          <w:sz w:val="15"/>
          <w:u w:val="single" w:color="00578F"/>
        </w:rPr>
        <w:t>The Fourth Amendment Third-Party</w:t>
      </w:r>
      <w:r>
        <w:rPr>
          <w:rFonts w:ascii="Arial"/>
          <w:i/>
          <w:color w:val="00578F"/>
          <w:spacing w:val="-6"/>
          <w:w w:val="105"/>
          <w:sz w:val="15"/>
          <w:u w:val="single" w:color="00578F"/>
        </w:rPr>
        <w:t> </w:t>
      </w:r>
      <w:r>
        <w:rPr>
          <w:rFonts w:ascii="Arial"/>
          <w:i/>
          <w:color w:val="00578F"/>
          <w:w w:val="105"/>
          <w:sz w:val="15"/>
          <w:u w:val="single" w:color="00578F"/>
        </w:rPr>
        <w:t>Doctrine</w:t>
      </w:r>
    </w:p>
    <w:p>
      <w:pPr>
        <w:pStyle w:val="BodyText"/>
        <w:spacing w:line="247" w:lineRule="auto" w:before="713"/>
        <w:ind w:left="724" w:right="873"/>
      </w:pPr>
      <w:r>
        <w:rPr>
          <w:w w:val="105"/>
        </w:rPr>
        <w:t>use” of the telephone, which for “many has become a personal or professional </w:t>
      </w:r>
      <w:r>
        <w:rPr>
          <w:spacing w:val="-3"/>
          <w:w w:val="105"/>
        </w:rPr>
        <w:t>necessity, </w:t>
      </w:r>
      <w:r>
        <w:rPr>
          <w:w w:val="105"/>
        </w:rPr>
        <w:t>he cannot help but accept the risk of surveillance. It is idle to speak of ‘assuming’ risks in contexts where, as a practical </w:t>
      </w:r>
      <w:r>
        <w:rPr>
          <w:spacing w:val="-3"/>
          <w:w w:val="105"/>
        </w:rPr>
        <w:t>matter, </w:t>
      </w:r>
      <w:r>
        <w:rPr>
          <w:w w:val="105"/>
        </w:rPr>
        <w:t>individuals have no realistic alternative.”</w:t>
      </w:r>
      <w:r>
        <w:rPr>
          <w:w w:val="105"/>
          <w:vertAlign w:val="superscript"/>
        </w:rPr>
        <w:t>144</w:t>
      </w:r>
      <w:r>
        <w:rPr>
          <w:w w:val="105"/>
          <w:vertAlign w:val="baseline"/>
        </w:rPr>
        <w:t> One commentator has argued</w:t>
      </w:r>
      <w:r>
        <w:rPr>
          <w:spacing w:val="-13"/>
          <w:w w:val="105"/>
          <w:vertAlign w:val="baseline"/>
        </w:rPr>
        <w:t> </w:t>
      </w:r>
      <w:r>
        <w:rPr>
          <w:w w:val="105"/>
          <w:vertAlign w:val="baseline"/>
        </w:rPr>
        <w:t>that</w:t>
      </w:r>
      <w:r>
        <w:rPr>
          <w:spacing w:val="-13"/>
          <w:w w:val="105"/>
          <w:vertAlign w:val="baseline"/>
        </w:rPr>
        <w:t> </w:t>
      </w:r>
      <w:r>
        <w:rPr>
          <w:w w:val="105"/>
          <w:vertAlign w:val="baseline"/>
        </w:rPr>
        <w:t>unlike</w:t>
      </w:r>
      <w:r>
        <w:rPr>
          <w:spacing w:val="-13"/>
          <w:w w:val="105"/>
          <w:vertAlign w:val="baseline"/>
        </w:rPr>
        <w:t> </w:t>
      </w:r>
      <w:r>
        <w:rPr>
          <w:w w:val="105"/>
          <w:vertAlign w:val="baseline"/>
        </w:rPr>
        <w:t>the</w:t>
      </w:r>
      <w:r>
        <w:rPr>
          <w:spacing w:val="-13"/>
          <w:w w:val="105"/>
          <w:vertAlign w:val="baseline"/>
        </w:rPr>
        <w:t> </w:t>
      </w:r>
      <w:r>
        <w:rPr>
          <w:w w:val="105"/>
          <w:vertAlign w:val="baseline"/>
        </w:rPr>
        <w:t>undercover</w:t>
      </w:r>
      <w:r>
        <w:rPr>
          <w:spacing w:val="-14"/>
          <w:w w:val="105"/>
          <w:vertAlign w:val="baseline"/>
        </w:rPr>
        <w:t> </w:t>
      </w:r>
      <w:r>
        <w:rPr>
          <w:w w:val="105"/>
          <w:vertAlign w:val="baseline"/>
        </w:rPr>
        <w:t>agent</w:t>
      </w:r>
      <w:r>
        <w:rPr>
          <w:spacing w:val="-15"/>
          <w:w w:val="105"/>
          <w:vertAlign w:val="baseline"/>
        </w:rPr>
        <w:t> </w:t>
      </w:r>
      <w:r>
        <w:rPr>
          <w:w w:val="105"/>
          <w:vertAlign w:val="baseline"/>
        </w:rPr>
        <w:t>cases,</w:t>
      </w:r>
      <w:r>
        <w:rPr>
          <w:spacing w:val="-13"/>
          <w:w w:val="105"/>
          <w:vertAlign w:val="baseline"/>
        </w:rPr>
        <w:t> </w:t>
      </w:r>
      <w:r>
        <w:rPr>
          <w:w w:val="105"/>
          <w:vertAlign w:val="baseline"/>
        </w:rPr>
        <w:t>where</w:t>
      </w:r>
      <w:r>
        <w:rPr>
          <w:spacing w:val="-15"/>
          <w:w w:val="105"/>
          <w:vertAlign w:val="baseline"/>
        </w:rPr>
        <w:t> </w:t>
      </w:r>
      <w:r>
        <w:rPr>
          <w:w w:val="105"/>
          <w:vertAlign w:val="baseline"/>
        </w:rPr>
        <w:t>refusing</w:t>
      </w:r>
      <w:r>
        <w:rPr>
          <w:spacing w:val="-15"/>
          <w:w w:val="105"/>
          <w:vertAlign w:val="baseline"/>
        </w:rPr>
        <w:t> </w:t>
      </w:r>
      <w:r>
        <w:rPr>
          <w:w w:val="105"/>
          <w:vertAlign w:val="baseline"/>
        </w:rPr>
        <w:t>to</w:t>
      </w:r>
      <w:r>
        <w:rPr>
          <w:spacing w:val="-16"/>
          <w:w w:val="105"/>
          <w:vertAlign w:val="baseline"/>
        </w:rPr>
        <w:t> </w:t>
      </w:r>
      <w:r>
        <w:rPr>
          <w:w w:val="105"/>
          <w:vertAlign w:val="baseline"/>
        </w:rPr>
        <w:t>talk</w:t>
      </w:r>
      <w:r>
        <w:rPr>
          <w:spacing w:val="-15"/>
          <w:w w:val="105"/>
          <w:vertAlign w:val="baseline"/>
        </w:rPr>
        <w:t> </w:t>
      </w:r>
      <w:r>
        <w:rPr>
          <w:w w:val="105"/>
          <w:vertAlign w:val="baseline"/>
        </w:rPr>
        <w:t>to</w:t>
      </w:r>
      <w:r>
        <w:rPr>
          <w:spacing w:val="-15"/>
          <w:w w:val="105"/>
          <w:vertAlign w:val="baseline"/>
        </w:rPr>
        <w:t> </w:t>
      </w:r>
      <w:r>
        <w:rPr>
          <w:w w:val="105"/>
          <w:vertAlign w:val="baseline"/>
        </w:rPr>
        <w:t>a</w:t>
      </w:r>
      <w:r>
        <w:rPr>
          <w:spacing w:val="-13"/>
          <w:w w:val="105"/>
          <w:vertAlign w:val="baseline"/>
        </w:rPr>
        <w:t> </w:t>
      </w:r>
      <w:r>
        <w:rPr>
          <w:w w:val="105"/>
          <w:vertAlign w:val="baseline"/>
        </w:rPr>
        <w:t>particular</w:t>
      </w:r>
      <w:r>
        <w:rPr>
          <w:spacing w:val="-14"/>
          <w:w w:val="105"/>
          <w:vertAlign w:val="baseline"/>
        </w:rPr>
        <w:t> </w:t>
      </w:r>
      <w:r>
        <w:rPr>
          <w:w w:val="105"/>
          <w:vertAlign w:val="baseline"/>
        </w:rPr>
        <w:t>individual</w:t>
      </w:r>
      <w:r>
        <w:rPr>
          <w:spacing w:val="-15"/>
          <w:w w:val="105"/>
          <w:vertAlign w:val="baseline"/>
        </w:rPr>
        <w:t> </w:t>
      </w:r>
      <w:r>
        <w:rPr>
          <w:w w:val="105"/>
          <w:vertAlign w:val="baseline"/>
        </w:rPr>
        <w:t>is</w:t>
      </w:r>
      <w:r>
        <w:rPr>
          <w:spacing w:val="-14"/>
          <w:w w:val="105"/>
          <w:vertAlign w:val="baseline"/>
        </w:rPr>
        <w:t> </w:t>
      </w:r>
      <w:r>
        <w:rPr>
          <w:w w:val="105"/>
          <w:vertAlign w:val="baseline"/>
        </w:rPr>
        <w:t>a “realistic option,” refusing to get medical treatment or an education would lead to an “unproductive” and “possibly much foreshortened</w:t>
      </w:r>
      <w:r>
        <w:rPr>
          <w:spacing w:val="-22"/>
          <w:w w:val="105"/>
          <w:vertAlign w:val="baseline"/>
        </w:rPr>
        <w:t> </w:t>
      </w:r>
      <w:r>
        <w:rPr>
          <w:w w:val="105"/>
          <w:vertAlign w:val="baseline"/>
        </w:rPr>
        <w:t>existence.”</w:t>
      </w:r>
      <w:r>
        <w:rPr>
          <w:w w:val="105"/>
          <w:vertAlign w:val="superscript"/>
        </w:rPr>
        <w:t>145</w:t>
      </w:r>
    </w:p>
    <w:p>
      <w:pPr>
        <w:pStyle w:val="BodyText"/>
        <w:spacing w:line="247" w:lineRule="auto" w:before="229"/>
        <w:ind w:left="724" w:right="990"/>
      </w:pPr>
      <w:r>
        <w:rPr>
          <w:w w:val="105"/>
        </w:rPr>
        <w:t>The third central argument against the third-party doctrine challenges the assertion that people “assume the risk” when handing information over to third parties. People do not assume legal risks as a matter of pure deduction, the argument goes, “but assume only those risks of unregulated government intrusion that the courts tell us we have to assume.”</w:t>
      </w:r>
      <w:r>
        <w:rPr>
          <w:w w:val="105"/>
          <w:vertAlign w:val="superscript"/>
        </w:rPr>
        <w:t>146</w:t>
      </w:r>
      <w:r>
        <w:rPr>
          <w:w w:val="105"/>
          <w:vertAlign w:val="baseline"/>
        </w:rPr>
        <w:t> Dissenting in </w:t>
      </w:r>
      <w:r>
        <w:rPr>
          <w:i/>
          <w:w w:val="105"/>
          <w:vertAlign w:val="baseline"/>
        </w:rPr>
        <w:t>White</w:t>
      </w:r>
      <w:r>
        <w:rPr>
          <w:w w:val="105"/>
          <w:vertAlign w:val="baseline"/>
        </w:rPr>
        <w:t>,</w:t>
      </w:r>
      <w:r>
        <w:rPr>
          <w:spacing w:val="-17"/>
          <w:w w:val="105"/>
          <w:vertAlign w:val="baseline"/>
        </w:rPr>
        <w:t> </w:t>
      </w:r>
      <w:r>
        <w:rPr>
          <w:w w:val="105"/>
          <w:vertAlign w:val="baseline"/>
        </w:rPr>
        <w:t>Justice</w:t>
      </w:r>
      <w:r>
        <w:rPr>
          <w:spacing w:val="-16"/>
          <w:w w:val="105"/>
          <w:vertAlign w:val="baseline"/>
        </w:rPr>
        <w:t> </w:t>
      </w:r>
      <w:r>
        <w:rPr>
          <w:w w:val="105"/>
          <w:vertAlign w:val="baseline"/>
        </w:rPr>
        <w:t>Harlan</w:t>
      </w:r>
      <w:r>
        <w:rPr>
          <w:spacing w:val="-17"/>
          <w:w w:val="105"/>
          <w:vertAlign w:val="baseline"/>
        </w:rPr>
        <w:t> </w:t>
      </w:r>
      <w:r>
        <w:rPr>
          <w:w w:val="105"/>
          <w:vertAlign w:val="baseline"/>
        </w:rPr>
        <w:t>expressed</w:t>
      </w:r>
      <w:r>
        <w:rPr>
          <w:spacing w:val="-17"/>
          <w:w w:val="105"/>
          <w:vertAlign w:val="baseline"/>
        </w:rPr>
        <w:t> </w:t>
      </w:r>
      <w:r>
        <w:rPr>
          <w:w w:val="105"/>
          <w:vertAlign w:val="baseline"/>
        </w:rPr>
        <w:t>concern</w:t>
      </w:r>
      <w:r>
        <w:rPr>
          <w:spacing w:val="-15"/>
          <w:w w:val="105"/>
          <w:vertAlign w:val="baseline"/>
        </w:rPr>
        <w:t> </w:t>
      </w:r>
      <w:r>
        <w:rPr>
          <w:w w:val="105"/>
          <w:vertAlign w:val="baseline"/>
        </w:rPr>
        <w:t>about</w:t>
      </w:r>
      <w:r>
        <w:rPr>
          <w:spacing w:val="-15"/>
          <w:w w:val="105"/>
          <w:vertAlign w:val="baseline"/>
        </w:rPr>
        <w:t> </w:t>
      </w:r>
      <w:r>
        <w:rPr>
          <w:w w:val="105"/>
          <w:vertAlign w:val="baseline"/>
        </w:rPr>
        <w:t>the</w:t>
      </w:r>
      <w:r>
        <w:rPr>
          <w:spacing w:val="-16"/>
          <w:w w:val="105"/>
          <w:vertAlign w:val="baseline"/>
        </w:rPr>
        <w:t> </w:t>
      </w:r>
      <w:r>
        <w:rPr>
          <w:w w:val="105"/>
          <w:vertAlign w:val="baseline"/>
        </w:rPr>
        <w:t>process</w:t>
      </w:r>
      <w:r>
        <w:rPr>
          <w:spacing w:val="-15"/>
          <w:w w:val="105"/>
          <w:vertAlign w:val="baseline"/>
        </w:rPr>
        <w:t> </w:t>
      </w:r>
      <w:r>
        <w:rPr>
          <w:w w:val="105"/>
          <w:vertAlign w:val="baseline"/>
        </w:rPr>
        <w:t>by</w:t>
      </w:r>
      <w:r>
        <w:rPr>
          <w:spacing w:val="-17"/>
          <w:w w:val="105"/>
          <w:vertAlign w:val="baseline"/>
        </w:rPr>
        <w:t> </w:t>
      </w:r>
      <w:r>
        <w:rPr>
          <w:w w:val="105"/>
          <w:vertAlign w:val="baseline"/>
        </w:rPr>
        <w:t>which</w:t>
      </w:r>
      <w:r>
        <w:rPr>
          <w:spacing w:val="-17"/>
          <w:w w:val="105"/>
          <w:vertAlign w:val="baseline"/>
        </w:rPr>
        <w:t> </w:t>
      </w:r>
      <w:r>
        <w:rPr>
          <w:w w:val="105"/>
          <w:vertAlign w:val="baseline"/>
        </w:rPr>
        <w:t>courts</w:t>
      </w:r>
      <w:r>
        <w:rPr>
          <w:spacing w:val="-17"/>
          <w:w w:val="105"/>
          <w:vertAlign w:val="baseline"/>
        </w:rPr>
        <w:t> </w:t>
      </w:r>
      <w:r>
        <w:rPr>
          <w:w w:val="105"/>
          <w:vertAlign w:val="baseline"/>
        </w:rPr>
        <w:t>determine</w:t>
      </w:r>
      <w:r>
        <w:rPr>
          <w:spacing w:val="-15"/>
          <w:w w:val="105"/>
          <w:vertAlign w:val="baseline"/>
        </w:rPr>
        <w:t> </w:t>
      </w:r>
      <w:r>
        <w:rPr>
          <w:w w:val="105"/>
          <w:vertAlign w:val="baseline"/>
        </w:rPr>
        <w:t>how</w:t>
      </w:r>
      <w:r>
        <w:rPr>
          <w:spacing w:val="-16"/>
          <w:w w:val="105"/>
          <w:vertAlign w:val="baseline"/>
        </w:rPr>
        <w:t> </w:t>
      </w:r>
      <w:r>
        <w:rPr>
          <w:w w:val="105"/>
          <w:vertAlign w:val="baseline"/>
        </w:rPr>
        <w:t>much privacy</w:t>
      </w:r>
      <w:r>
        <w:rPr>
          <w:spacing w:val="-15"/>
          <w:w w:val="105"/>
          <w:vertAlign w:val="baseline"/>
        </w:rPr>
        <w:t> </w:t>
      </w:r>
      <w:r>
        <w:rPr>
          <w:w w:val="105"/>
          <w:vertAlign w:val="baseline"/>
        </w:rPr>
        <w:t>protection</w:t>
      </w:r>
      <w:r>
        <w:rPr>
          <w:spacing w:val="-14"/>
          <w:w w:val="105"/>
          <w:vertAlign w:val="baseline"/>
        </w:rPr>
        <w:t> </w:t>
      </w:r>
      <w:r>
        <w:rPr>
          <w:w w:val="105"/>
          <w:vertAlign w:val="baseline"/>
        </w:rPr>
        <w:t>people</w:t>
      </w:r>
      <w:r>
        <w:rPr>
          <w:spacing w:val="-15"/>
          <w:w w:val="105"/>
          <w:vertAlign w:val="baseline"/>
        </w:rPr>
        <w:t> </w:t>
      </w:r>
      <w:r>
        <w:rPr>
          <w:w w:val="105"/>
          <w:vertAlign w:val="baseline"/>
        </w:rPr>
        <w:t>should</w:t>
      </w:r>
      <w:r>
        <w:rPr>
          <w:spacing w:val="-14"/>
          <w:w w:val="105"/>
          <w:vertAlign w:val="baseline"/>
        </w:rPr>
        <w:t> </w:t>
      </w:r>
      <w:r>
        <w:rPr>
          <w:w w:val="105"/>
          <w:vertAlign w:val="baseline"/>
        </w:rPr>
        <w:t>expect</w:t>
      </w:r>
      <w:r>
        <w:rPr>
          <w:spacing w:val="-14"/>
          <w:w w:val="105"/>
          <w:vertAlign w:val="baseline"/>
        </w:rPr>
        <w:t> </w:t>
      </w:r>
      <w:r>
        <w:rPr>
          <w:w w:val="105"/>
          <w:vertAlign w:val="baseline"/>
        </w:rPr>
        <w:t>and</w:t>
      </w:r>
      <w:r>
        <w:rPr>
          <w:spacing w:val="-13"/>
          <w:w w:val="105"/>
          <w:vertAlign w:val="baseline"/>
        </w:rPr>
        <w:t> </w:t>
      </w:r>
      <w:r>
        <w:rPr>
          <w:w w:val="105"/>
          <w:vertAlign w:val="baseline"/>
        </w:rPr>
        <w:t>will</w:t>
      </w:r>
      <w:r>
        <w:rPr>
          <w:spacing w:val="-15"/>
          <w:w w:val="105"/>
          <w:vertAlign w:val="baseline"/>
        </w:rPr>
        <w:t> </w:t>
      </w:r>
      <w:r>
        <w:rPr>
          <w:w w:val="105"/>
          <w:vertAlign w:val="baseline"/>
        </w:rPr>
        <w:t>receive.</w:t>
      </w:r>
      <w:r>
        <w:rPr>
          <w:spacing w:val="-13"/>
          <w:w w:val="105"/>
          <w:vertAlign w:val="baseline"/>
        </w:rPr>
        <w:t> </w:t>
      </w:r>
      <w:r>
        <w:rPr>
          <w:w w:val="105"/>
          <w:vertAlign w:val="baseline"/>
        </w:rPr>
        <w:t>He</w:t>
      </w:r>
      <w:r>
        <w:rPr>
          <w:spacing w:val="-14"/>
          <w:w w:val="105"/>
          <w:vertAlign w:val="baseline"/>
        </w:rPr>
        <w:t> </w:t>
      </w:r>
      <w:r>
        <w:rPr>
          <w:w w:val="105"/>
          <w:vertAlign w:val="baseline"/>
        </w:rPr>
        <w:t>notes</w:t>
      </w:r>
      <w:r>
        <w:rPr>
          <w:spacing w:val="-15"/>
          <w:w w:val="105"/>
          <w:vertAlign w:val="baseline"/>
        </w:rPr>
        <w:t> </w:t>
      </w:r>
      <w:r>
        <w:rPr>
          <w:w w:val="105"/>
          <w:vertAlign w:val="baseline"/>
        </w:rPr>
        <w:t>that</w:t>
      </w:r>
      <w:r>
        <w:rPr>
          <w:spacing w:val="-12"/>
          <w:w w:val="105"/>
          <w:vertAlign w:val="baseline"/>
        </w:rPr>
        <w:t> </w:t>
      </w:r>
      <w:r>
        <w:rPr>
          <w:spacing w:val="-3"/>
          <w:w w:val="105"/>
          <w:vertAlign w:val="baseline"/>
        </w:rPr>
        <w:t>people’s</w:t>
      </w:r>
      <w:r>
        <w:rPr>
          <w:spacing w:val="-13"/>
          <w:w w:val="105"/>
          <w:vertAlign w:val="baseline"/>
        </w:rPr>
        <w:t> </w:t>
      </w:r>
      <w:r>
        <w:rPr>
          <w:w w:val="105"/>
          <w:vertAlign w:val="baseline"/>
        </w:rPr>
        <w:t>expectations</w:t>
      </w:r>
      <w:r>
        <w:rPr>
          <w:spacing w:val="-15"/>
          <w:w w:val="105"/>
          <w:vertAlign w:val="baseline"/>
        </w:rPr>
        <w:t> </w:t>
      </w:r>
      <w:r>
        <w:rPr>
          <w:w w:val="105"/>
          <w:vertAlign w:val="baseline"/>
        </w:rPr>
        <w:t>of privacy and the risks they assume are “reflections” of the laws handed down by courts or legislatures.</w:t>
      </w:r>
      <w:r>
        <w:rPr>
          <w:spacing w:val="-10"/>
          <w:w w:val="105"/>
          <w:vertAlign w:val="baseline"/>
        </w:rPr>
        <w:t> </w:t>
      </w:r>
      <w:r>
        <w:rPr>
          <w:w w:val="105"/>
          <w:vertAlign w:val="baseline"/>
        </w:rPr>
        <w:t>Because</w:t>
      </w:r>
      <w:r>
        <w:rPr>
          <w:spacing w:val="-12"/>
          <w:w w:val="105"/>
          <w:vertAlign w:val="baseline"/>
        </w:rPr>
        <w:t> </w:t>
      </w:r>
      <w:r>
        <w:rPr>
          <w:w w:val="105"/>
          <w:vertAlign w:val="baseline"/>
        </w:rPr>
        <w:t>it</w:t>
      </w:r>
      <w:r>
        <w:rPr>
          <w:spacing w:val="-12"/>
          <w:w w:val="105"/>
          <w:vertAlign w:val="baseline"/>
        </w:rPr>
        <w:t> </w:t>
      </w:r>
      <w:r>
        <w:rPr>
          <w:w w:val="105"/>
          <w:vertAlign w:val="baseline"/>
        </w:rPr>
        <w:t>is</w:t>
      </w:r>
      <w:r>
        <w:rPr>
          <w:spacing w:val="-12"/>
          <w:w w:val="105"/>
          <w:vertAlign w:val="baseline"/>
        </w:rPr>
        <w:t> </w:t>
      </w:r>
      <w:r>
        <w:rPr>
          <w:w w:val="105"/>
          <w:vertAlign w:val="baseline"/>
        </w:rPr>
        <w:t>the</w:t>
      </w:r>
      <w:r>
        <w:rPr>
          <w:spacing w:val="-10"/>
          <w:w w:val="105"/>
          <w:vertAlign w:val="baseline"/>
        </w:rPr>
        <w:t> </w:t>
      </w:r>
      <w:r>
        <w:rPr>
          <w:w w:val="105"/>
          <w:vertAlign w:val="baseline"/>
        </w:rPr>
        <w:t>“task</w:t>
      </w:r>
      <w:r>
        <w:rPr>
          <w:spacing w:val="-12"/>
          <w:w w:val="105"/>
          <w:vertAlign w:val="baseline"/>
        </w:rPr>
        <w:t> </w:t>
      </w:r>
      <w:r>
        <w:rPr>
          <w:w w:val="105"/>
          <w:vertAlign w:val="baseline"/>
        </w:rPr>
        <w:t>of</w:t>
      </w:r>
      <w:r>
        <w:rPr>
          <w:spacing w:val="-10"/>
          <w:w w:val="105"/>
          <w:vertAlign w:val="baseline"/>
        </w:rPr>
        <w:t> </w:t>
      </w:r>
      <w:r>
        <w:rPr>
          <w:w w:val="105"/>
          <w:vertAlign w:val="baseline"/>
        </w:rPr>
        <w:t>the</w:t>
      </w:r>
      <w:r>
        <w:rPr>
          <w:spacing w:val="-9"/>
          <w:w w:val="105"/>
          <w:vertAlign w:val="baseline"/>
        </w:rPr>
        <w:t> </w:t>
      </w:r>
      <w:r>
        <w:rPr>
          <w:w w:val="105"/>
          <w:vertAlign w:val="baseline"/>
        </w:rPr>
        <w:t>law</w:t>
      </w:r>
      <w:r>
        <w:rPr>
          <w:spacing w:val="-12"/>
          <w:w w:val="105"/>
          <w:vertAlign w:val="baseline"/>
        </w:rPr>
        <w:t> </w:t>
      </w:r>
      <w:r>
        <w:rPr>
          <w:w w:val="105"/>
          <w:vertAlign w:val="baseline"/>
        </w:rPr>
        <w:t>to</w:t>
      </w:r>
      <w:r>
        <w:rPr>
          <w:spacing w:val="-12"/>
          <w:w w:val="105"/>
          <w:vertAlign w:val="baseline"/>
        </w:rPr>
        <w:t> </w:t>
      </w:r>
      <w:r>
        <w:rPr>
          <w:w w:val="105"/>
          <w:vertAlign w:val="baseline"/>
        </w:rPr>
        <w:t>form</w:t>
      </w:r>
      <w:r>
        <w:rPr>
          <w:spacing w:val="-13"/>
          <w:w w:val="105"/>
          <w:vertAlign w:val="baseline"/>
        </w:rPr>
        <w:t> </w:t>
      </w:r>
      <w:r>
        <w:rPr>
          <w:w w:val="105"/>
          <w:vertAlign w:val="baseline"/>
        </w:rPr>
        <w:t>and</w:t>
      </w:r>
      <w:r>
        <w:rPr>
          <w:spacing w:val="-9"/>
          <w:w w:val="105"/>
          <w:vertAlign w:val="baseline"/>
        </w:rPr>
        <w:t> </w:t>
      </w:r>
      <w:r>
        <w:rPr>
          <w:w w:val="105"/>
          <w:vertAlign w:val="baseline"/>
        </w:rPr>
        <w:t>project,</w:t>
      </w:r>
      <w:r>
        <w:rPr>
          <w:spacing w:val="-10"/>
          <w:w w:val="105"/>
          <w:vertAlign w:val="baseline"/>
        </w:rPr>
        <w:t> </w:t>
      </w:r>
      <w:r>
        <w:rPr>
          <w:w w:val="105"/>
          <w:vertAlign w:val="baseline"/>
        </w:rPr>
        <w:t>as</w:t>
      </w:r>
      <w:r>
        <w:rPr>
          <w:spacing w:val="-10"/>
          <w:w w:val="105"/>
          <w:vertAlign w:val="baseline"/>
        </w:rPr>
        <w:t> </w:t>
      </w:r>
      <w:r>
        <w:rPr>
          <w:w w:val="105"/>
          <w:vertAlign w:val="baseline"/>
        </w:rPr>
        <w:t>well</w:t>
      </w:r>
      <w:r>
        <w:rPr>
          <w:spacing w:val="-9"/>
          <w:w w:val="105"/>
          <w:vertAlign w:val="baseline"/>
        </w:rPr>
        <w:t> </w:t>
      </w:r>
      <w:r>
        <w:rPr>
          <w:w w:val="105"/>
          <w:vertAlign w:val="baseline"/>
        </w:rPr>
        <w:t>as</w:t>
      </w:r>
      <w:r>
        <w:rPr>
          <w:spacing w:val="-10"/>
          <w:w w:val="105"/>
          <w:vertAlign w:val="baseline"/>
        </w:rPr>
        <w:t> </w:t>
      </w:r>
      <w:r>
        <w:rPr>
          <w:w w:val="105"/>
          <w:vertAlign w:val="baseline"/>
        </w:rPr>
        <w:t>mirror</w:t>
      </w:r>
      <w:r>
        <w:rPr>
          <w:spacing w:val="-9"/>
          <w:w w:val="105"/>
          <w:vertAlign w:val="baseline"/>
        </w:rPr>
        <w:t> </w:t>
      </w:r>
      <w:r>
        <w:rPr>
          <w:w w:val="105"/>
          <w:vertAlign w:val="baseline"/>
        </w:rPr>
        <w:t>or</w:t>
      </w:r>
      <w:r>
        <w:rPr>
          <w:spacing w:val="-13"/>
          <w:w w:val="105"/>
          <w:vertAlign w:val="baseline"/>
        </w:rPr>
        <w:t> </w:t>
      </w:r>
      <w:r>
        <w:rPr>
          <w:w w:val="105"/>
          <w:vertAlign w:val="baseline"/>
        </w:rPr>
        <w:t>reflect,” Justice Harlan instructs, “we should not, as judges, merely recite the expectations and risks without examining the desirability of saddling them upon society.”</w:t>
      </w:r>
      <w:r>
        <w:rPr>
          <w:w w:val="105"/>
          <w:vertAlign w:val="superscript"/>
        </w:rPr>
        <w:t>147</w:t>
      </w:r>
      <w:r>
        <w:rPr>
          <w:w w:val="105"/>
          <w:vertAlign w:val="baseline"/>
        </w:rPr>
        <w:t> Instead of allowing “the substitution</w:t>
      </w:r>
      <w:r>
        <w:rPr>
          <w:spacing w:val="-14"/>
          <w:w w:val="105"/>
          <w:vertAlign w:val="baseline"/>
        </w:rPr>
        <w:t> </w:t>
      </w:r>
      <w:r>
        <w:rPr>
          <w:w w:val="105"/>
          <w:vertAlign w:val="baseline"/>
        </w:rPr>
        <w:t>of</w:t>
      </w:r>
      <w:r>
        <w:rPr>
          <w:spacing w:val="-12"/>
          <w:w w:val="105"/>
          <w:vertAlign w:val="baseline"/>
        </w:rPr>
        <w:t> </w:t>
      </w:r>
      <w:r>
        <w:rPr>
          <w:w w:val="105"/>
          <w:vertAlign w:val="baseline"/>
        </w:rPr>
        <w:t>words</w:t>
      </w:r>
      <w:r>
        <w:rPr>
          <w:spacing w:val="-13"/>
          <w:w w:val="105"/>
          <w:vertAlign w:val="baseline"/>
        </w:rPr>
        <w:t> </w:t>
      </w:r>
      <w:r>
        <w:rPr>
          <w:w w:val="105"/>
          <w:vertAlign w:val="baseline"/>
        </w:rPr>
        <w:t>for</w:t>
      </w:r>
      <w:r>
        <w:rPr>
          <w:spacing w:val="-13"/>
          <w:w w:val="105"/>
          <w:vertAlign w:val="baseline"/>
        </w:rPr>
        <w:t> </w:t>
      </w:r>
      <w:r>
        <w:rPr>
          <w:w w:val="105"/>
          <w:vertAlign w:val="baseline"/>
        </w:rPr>
        <w:t>analysis,”</w:t>
      </w:r>
      <w:r>
        <w:rPr>
          <w:spacing w:val="-13"/>
          <w:w w:val="105"/>
          <w:vertAlign w:val="baseline"/>
        </w:rPr>
        <w:t> </w:t>
      </w:r>
      <w:r>
        <w:rPr>
          <w:w w:val="105"/>
          <w:vertAlign w:val="baseline"/>
        </w:rPr>
        <w:t>courts</w:t>
      </w:r>
      <w:r>
        <w:rPr>
          <w:spacing w:val="-13"/>
          <w:w w:val="105"/>
          <w:vertAlign w:val="baseline"/>
        </w:rPr>
        <w:t> </w:t>
      </w:r>
      <w:r>
        <w:rPr>
          <w:w w:val="105"/>
          <w:vertAlign w:val="baseline"/>
        </w:rPr>
        <w:t>should</w:t>
      </w:r>
      <w:r>
        <w:rPr>
          <w:spacing w:val="-15"/>
          <w:w w:val="105"/>
          <w:vertAlign w:val="baseline"/>
        </w:rPr>
        <w:t> </w:t>
      </w:r>
      <w:r>
        <w:rPr>
          <w:w w:val="105"/>
          <w:vertAlign w:val="baseline"/>
        </w:rPr>
        <w:t>assess</w:t>
      </w:r>
      <w:r>
        <w:rPr>
          <w:spacing w:val="-13"/>
          <w:w w:val="105"/>
          <w:vertAlign w:val="baseline"/>
        </w:rPr>
        <w:t> </w:t>
      </w:r>
      <w:r>
        <w:rPr>
          <w:w w:val="105"/>
          <w:vertAlign w:val="baseline"/>
        </w:rPr>
        <w:t>“the</w:t>
      </w:r>
      <w:r>
        <w:rPr>
          <w:spacing w:val="-13"/>
          <w:w w:val="105"/>
          <w:vertAlign w:val="baseline"/>
        </w:rPr>
        <w:t> </w:t>
      </w:r>
      <w:r>
        <w:rPr>
          <w:w w:val="105"/>
          <w:vertAlign w:val="baseline"/>
        </w:rPr>
        <w:t>nature</w:t>
      </w:r>
      <w:r>
        <w:rPr>
          <w:spacing w:val="-13"/>
          <w:w w:val="105"/>
          <w:vertAlign w:val="baseline"/>
        </w:rPr>
        <w:t> </w:t>
      </w:r>
      <w:r>
        <w:rPr>
          <w:w w:val="105"/>
          <w:vertAlign w:val="baseline"/>
        </w:rPr>
        <w:t>of</w:t>
      </w:r>
      <w:r>
        <w:rPr>
          <w:spacing w:val="-14"/>
          <w:w w:val="105"/>
          <w:vertAlign w:val="baseline"/>
        </w:rPr>
        <w:t> </w:t>
      </w:r>
      <w:r>
        <w:rPr>
          <w:w w:val="105"/>
          <w:vertAlign w:val="baseline"/>
        </w:rPr>
        <w:t>a</w:t>
      </w:r>
      <w:r>
        <w:rPr>
          <w:spacing w:val="-13"/>
          <w:w w:val="105"/>
          <w:vertAlign w:val="baseline"/>
        </w:rPr>
        <w:t> </w:t>
      </w:r>
      <w:r>
        <w:rPr>
          <w:w w:val="105"/>
          <w:vertAlign w:val="baseline"/>
        </w:rPr>
        <w:t>particular</w:t>
      </w:r>
      <w:r>
        <w:rPr>
          <w:spacing w:val="-14"/>
          <w:w w:val="105"/>
          <w:vertAlign w:val="baseline"/>
        </w:rPr>
        <w:t> </w:t>
      </w:r>
      <w:r>
        <w:rPr>
          <w:w w:val="105"/>
          <w:vertAlign w:val="baseline"/>
        </w:rPr>
        <w:t>practice</w:t>
      </w:r>
      <w:r>
        <w:rPr>
          <w:spacing w:val="-13"/>
          <w:w w:val="105"/>
          <w:vertAlign w:val="baseline"/>
        </w:rPr>
        <w:t> </w:t>
      </w:r>
      <w:r>
        <w:rPr>
          <w:w w:val="105"/>
          <w:vertAlign w:val="baseline"/>
        </w:rPr>
        <w:t>and the</w:t>
      </w:r>
      <w:r>
        <w:rPr>
          <w:spacing w:val="-15"/>
          <w:w w:val="105"/>
          <w:vertAlign w:val="baseline"/>
        </w:rPr>
        <w:t> </w:t>
      </w:r>
      <w:r>
        <w:rPr>
          <w:w w:val="105"/>
          <w:vertAlign w:val="baseline"/>
        </w:rPr>
        <w:t>likely</w:t>
      </w:r>
      <w:r>
        <w:rPr>
          <w:spacing w:val="-14"/>
          <w:w w:val="105"/>
          <w:vertAlign w:val="baseline"/>
        </w:rPr>
        <w:t> </w:t>
      </w:r>
      <w:r>
        <w:rPr>
          <w:w w:val="105"/>
          <w:vertAlign w:val="baseline"/>
        </w:rPr>
        <w:t>extent</w:t>
      </w:r>
      <w:r>
        <w:rPr>
          <w:spacing w:val="-14"/>
          <w:w w:val="105"/>
          <w:vertAlign w:val="baseline"/>
        </w:rPr>
        <w:t> </w:t>
      </w:r>
      <w:r>
        <w:rPr>
          <w:w w:val="105"/>
          <w:vertAlign w:val="baseline"/>
        </w:rPr>
        <w:t>of</w:t>
      </w:r>
      <w:r>
        <w:rPr>
          <w:spacing w:val="-14"/>
          <w:w w:val="105"/>
          <w:vertAlign w:val="baseline"/>
        </w:rPr>
        <w:t> </w:t>
      </w:r>
      <w:r>
        <w:rPr>
          <w:w w:val="105"/>
          <w:vertAlign w:val="baseline"/>
        </w:rPr>
        <w:t>its</w:t>
      </w:r>
      <w:r>
        <w:rPr>
          <w:spacing w:val="-12"/>
          <w:w w:val="105"/>
          <w:vertAlign w:val="baseline"/>
        </w:rPr>
        <w:t> </w:t>
      </w:r>
      <w:r>
        <w:rPr>
          <w:w w:val="105"/>
          <w:vertAlign w:val="baseline"/>
        </w:rPr>
        <w:t>impact</w:t>
      </w:r>
      <w:r>
        <w:rPr>
          <w:spacing w:val="-12"/>
          <w:w w:val="105"/>
          <w:vertAlign w:val="baseline"/>
        </w:rPr>
        <w:t> </w:t>
      </w:r>
      <w:r>
        <w:rPr>
          <w:w w:val="105"/>
          <w:vertAlign w:val="baseline"/>
        </w:rPr>
        <w:t>on</w:t>
      </w:r>
      <w:r>
        <w:rPr>
          <w:spacing w:val="-14"/>
          <w:w w:val="105"/>
          <w:vertAlign w:val="baseline"/>
        </w:rPr>
        <w:t> </w:t>
      </w:r>
      <w:r>
        <w:rPr>
          <w:w w:val="105"/>
          <w:vertAlign w:val="baseline"/>
        </w:rPr>
        <w:t>the</w:t>
      </w:r>
      <w:r>
        <w:rPr>
          <w:spacing w:val="-14"/>
          <w:w w:val="105"/>
          <w:vertAlign w:val="baseline"/>
        </w:rPr>
        <w:t> </w:t>
      </w:r>
      <w:r>
        <w:rPr>
          <w:w w:val="105"/>
          <w:vertAlign w:val="baseline"/>
        </w:rPr>
        <w:t>individual’s</w:t>
      </w:r>
      <w:r>
        <w:rPr>
          <w:spacing w:val="-12"/>
          <w:w w:val="105"/>
          <w:vertAlign w:val="baseline"/>
        </w:rPr>
        <w:t> </w:t>
      </w:r>
      <w:r>
        <w:rPr>
          <w:w w:val="105"/>
          <w:vertAlign w:val="baseline"/>
        </w:rPr>
        <w:t>sense</w:t>
      </w:r>
      <w:r>
        <w:rPr>
          <w:spacing w:val="-14"/>
          <w:w w:val="105"/>
          <w:vertAlign w:val="baseline"/>
        </w:rPr>
        <w:t> </w:t>
      </w:r>
      <w:r>
        <w:rPr>
          <w:w w:val="105"/>
          <w:vertAlign w:val="baseline"/>
        </w:rPr>
        <w:t>of</w:t>
      </w:r>
      <w:r>
        <w:rPr>
          <w:spacing w:val="-12"/>
          <w:w w:val="105"/>
          <w:vertAlign w:val="baseline"/>
        </w:rPr>
        <w:t> </w:t>
      </w:r>
      <w:r>
        <w:rPr>
          <w:w w:val="105"/>
          <w:vertAlign w:val="baseline"/>
        </w:rPr>
        <w:t>security</w:t>
      </w:r>
      <w:r>
        <w:rPr>
          <w:spacing w:val="-14"/>
          <w:w w:val="105"/>
          <w:vertAlign w:val="baseline"/>
        </w:rPr>
        <w:t> </w:t>
      </w:r>
      <w:r>
        <w:rPr>
          <w:w w:val="105"/>
          <w:vertAlign w:val="baseline"/>
        </w:rPr>
        <w:t>balanced</w:t>
      </w:r>
      <w:r>
        <w:rPr>
          <w:spacing w:val="-12"/>
          <w:w w:val="105"/>
          <w:vertAlign w:val="baseline"/>
        </w:rPr>
        <w:t> </w:t>
      </w:r>
      <w:r>
        <w:rPr>
          <w:w w:val="105"/>
          <w:vertAlign w:val="baseline"/>
        </w:rPr>
        <w:t>against</w:t>
      </w:r>
      <w:r>
        <w:rPr>
          <w:spacing w:val="-13"/>
          <w:w w:val="105"/>
          <w:vertAlign w:val="baseline"/>
        </w:rPr>
        <w:t> </w:t>
      </w:r>
      <w:r>
        <w:rPr>
          <w:w w:val="105"/>
          <w:vertAlign w:val="baseline"/>
        </w:rPr>
        <w:t>the</w:t>
      </w:r>
      <w:r>
        <w:rPr>
          <w:spacing w:val="-12"/>
          <w:w w:val="105"/>
          <w:vertAlign w:val="baseline"/>
        </w:rPr>
        <w:t> </w:t>
      </w:r>
      <w:r>
        <w:rPr>
          <w:w w:val="105"/>
          <w:vertAlign w:val="baseline"/>
        </w:rPr>
        <w:t>utility</w:t>
      </w:r>
      <w:r>
        <w:rPr>
          <w:spacing w:val="-14"/>
          <w:w w:val="105"/>
          <w:vertAlign w:val="baseline"/>
        </w:rPr>
        <w:t> </w:t>
      </w:r>
      <w:r>
        <w:rPr>
          <w:w w:val="105"/>
          <w:vertAlign w:val="baseline"/>
        </w:rPr>
        <w:t>of the</w:t>
      </w:r>
      <w:r>
        <w:rPr>
          <w:spacing w:val="-13"/>
          <w:w w:val="105"/>
          <w:vertAlign w:val="baseline"/>
        </w:rPr>
        <w:t> </w:t>
      </w:r>
      <w:r>
        <w:rPr>
          <w:w w:val="105"/>
          <w:vertAlign w:val="baseline"/>
        </w:rPr>
        <w:t>conduct</w:t>
      </w:r>
      <w:r>
        <w:rPr>
          <w:spacing w:val="-12"/>
          <w:w w:val="105"/>
          <w:vertAlign w:val="baseline"/>
        </w:rPr>
        <w:t> </w:t>
      </w:r>
      <w:r>
        <w:rPr>
          <w:w w:val="105"/>
          <w:vertAlign w:val="baseline"/>
        </w:rPr>
        <w:t>as</w:t>
      </w:r>
      <w:r>
        <w:rPr>
          <w:spacing w:val="-12"/>
          <w:w w:val="105"/>
          <w:vertAlign w:val="baseline"/>
        </w:rPr>
        <w:t> </w:t>
      </w:r>
      <w:r>
        <w:rPr>
          <w:w w:val="105"/>
          <w:vertAlign w:val="baseline"/>
        </w:rPr>
        <w:t>a</w:t>
      </w:r>
      <w:r>
        <w:rPr>
          <w:spacing w:val="-14"/>
          <w:w w:val="105"/>
          <w:vertAlign w:val="baseline"/>
        </w:rPr>
        <w:t> </w:t>
      </w:r>
      <w:r>
        <w:rPr>
          <w:w w:val="105"/>
          <w:vertAlign w:val="baseline"/>
        </w:rPr>
        <w:t>technique</w:t>
      </w:r>
      <w:r>
        <w:rPr>
          <w:spacing w:val="-14"/>
          <w:w w:val="105"/>
          <w:vertAlign w:val="baseline"/>
        </w:rPr>
        <w:t> </w:t>
      </w:r>
      <w:r>
        <w:rPr>
          <w:w w:val="105"/>
          <w:vertAlign w:val="baseline"/>
        </w:rPr>
        <w:t>of</w:t>
      </w:r>
      <w:r>
        <w:rPr>
          <w:spacing w:val="-12"/>
          <w:w w:val="105"/>
          <w:vertAlign w:val="baseline"/>
        </w:rPr>
        <w:t> </w:t>
      </w:r>
      <w:r>
        <w:rPr>
          <w:w w:val="105"/>
          <w:vertAlign w:val="baseline"/>
        </w:rPr>
        <w:t>law</w:t>
      </w:r>
      <w:r>
        <w:rPr>
          <w:spacing w:val="-13"/>
          <w:w w:val="105"/>
          <w:vertAlign w:val="baseline"/>
        </w:rPr>
        <w:t> </w:t>
      </w:r>
      <w:r>
        <w:rPr>
          <w:w w:val="105"/>
          <w:vertAlign w:val="baseline"/>
        </w:rPr>
        <w:t>enforcement.”</w:t>
      </w:r>
      <w:r>
        <w:rPr>
          <w:w w:val="105"/>
          <w:vertAlign w:val="superscript"/>
        </w:rPr>
        <w:t>148</w:t>
      </w:r>
      <w:r>
        <w:rPr>
          <w:spacing w:val="-11"/>
          <w:w w:val="105"/>
          <w:vertAlign w:val="baseline"/>
        </w:rPr>
        <w:t> </w:t>
      </w:r>
      <w:r>
        <w:rPr>
          <w:w w:val="105"/>
          <w:vertAlign w:val="baseline"/>
        </w:rPr>
        <w:t>In</w:t>
      </w:r>
      <w:r>
        <w:rPr>
          <w:spacing w:val="-12"/>
          <w:w w:val="105"/>
          <w:vertAlign w:val="baseline"/>
        </w:rPr>
        <w:t> </w:t>
      </w:r>
      <w:r>
        <w:rPr>
          <w:w w:val="105"/>
          <w:vertAlign w:val="baseline"/>
        </w:rPr>
        <w:t>other</w:t>
      </w:r>
      <w:r>
        <w:rPr>
          <w:spacing w:val="-12"/>
          <w:w w:val="105"/>
          <w:vertAlign w:val="baseline"/>
        </w:rPr>
        <w:t> </w:t>
      </w:r>
      <w:r>
        <w:rPr>
          <w:w w:val="105"/>
          <w:vertAlign w:val="baseline"/>
        </w:rPr>
        <w:t>words,</w:t>
      </w:r>
      <w:r>
        <w:rPr>
          <w:spacing w:val="-12"/>
          <w:w w:val="105"/>
          <w:vertAlign w:val="baseline"/>
        </w:rPr>
        <w:t> </w:t>
      </w:r>
      <w:r>
        <w:rPr>
          <w:w w:val="105"/>
          <w:vertAlign w:val="baseline"/>
        </w:rPr>
        <w:t>rather</w:t>
      </w:r>
      <w:r>
        <w:rPr>
          <w:spacing w:val="-14"/>
          <w:w w:val="105"/>
          <w:vertAlign w:val="baseline"/>
        </w:rPr>
        <w:t> </w:t>
      </w:r>
      <w:r>
        <w:rPr>
          <w:w w:val="105"/>
          <w:vertAlign w:val="baseline"/>
        </w:rPr>
        <w:t>than</w:t>
      </w:r>
      <w:r>
        <w:rPr>
          <w:spacing w:val="-14"/>
          <w:w w:val="105"/>
          <w:vertAlign w:val="baseline"/>
        </w:rPr>
        <w:t> </w:t>
      </w:r>
      <w:r>
        <w:rPr>
          <w:w w:val="105"/>
          <w:vertAlign w:val="baseline"/>
        </w:rPr>
        <w:t>simply</w:t>
      </w:r>
      <w:r>
        <w:rPr>
          <w:spacing w:val="-14"/>
          <w:w w:val="105"/>
          <w:vertAlign w:val="baseline"/>
        </w:rPr>
        <w:t> </w:t>
      </w:r>
      <w:r>
        <w:rPr>
          <w:w w:val="105"/>
          <w:vertAlign w:val="baseline"/>
        </w:rPr>
        <w:t>applying the phrase “assumption of the risk” in each new legal context, Justice Harlan suggested that courts should look anew at each surveillance practice and determine its actual impact on the individual’s</w:t>
      </w:r>
      <w:r>
        <w:rPr>
          <w:spacing w:val="-15"/>
          <w:w w:val="105"/>
          <w:vertAlign w:val="baseline"/>
        </w:rPr>
        <w:t> </w:t>
      </w:r>
      <w:r>
        <w:rPr>
          <w:w w:val="105"/>
          <w:vertAlign w:val="baseline"/>
        </w:rPr>
        <w:t>privacy</w:t>
      </w:r>
      <w:r>
        <w:rPr>
          <w:spacing w:val="-17"/>
          <w:w w:val="105"/>
          <w:vertAlign w:val="baseline"/>
        </w:rPr>
        <w:t> </w:t>
      </w:r>
      <w:r>
        <w:rPr>
          <w:w w:val="105"/>
          <w:vertAlign w:val="baseline"/>
        </w:rPr>
        <w:t>interests.</w:t>
      </w:r>
      <w:r>
        <w:rPr>
          <w:w w:val="105"/>
          <w:vertAlign w:val="superscript"/>
        </w:rPr>
        <w:t>149</w:t>
      </w:r>
      <w:r>
        <w:rPr>
          <w:spacing w:val="-15"/>
          <w:w w:val="105"/>
          <w:vertAlign w:val="baseline"/>
        </w:rPr>
        <w:t> </w:t>
      </w:r>
      <w:r>
        <w:rPr>
          <w:w w:val="105"/>
          <w:vertAlign w:val="baseline"/>
        </w:rPr>
        <w:t>One</w:t>
      </w:r>
      <w:r>
        <w:rPr>
          <w:spacing w:val="-14"/>
          <w:w w:val="105"/>
          <w:vertAlign w:val="baseline"/>
        </w:rPr>
        <w:t> </w:t>
      </w:r>
      <w:r>
        <w:rPr>
          <w:w w:val="105"/>
          <w:vertAlign w:val="baseline"/>
        </w:rPr>
        <w:t>commentator</w:t>
      </w:r>
      <w:r>
        <w:rPr>
          <w:spacing w:val="-15"/>
          <w:w w:val="105"/>
          <w:vertAlign w:val="baseline"/>
        </w:rPr>
        <w:t> </w:t>
      </w:r>
      <w:r>
        <w:rPr>
          <w:w w:val="105"/>
          <w:vertAlign w:val="baseline"/>
        </w:rPr>
        <w:t>has</w:t>
      </w:r>
      <w:r>
        <w:rPr>
          <w:spacing w:val="-14"/>
          <w:w w:val="105"/>
          <w:vertAlign w:val="baseline"/>
        </w:rPr>
        <w:t> </w:t>
      </w:r>
      <w:r>
        <w:rPr>
          <w:w w:val="105"/>
          <w:vertAlign w:val="baseline"/>
        </w:rPr>
        <w:t>suggested</w:t>
      </w:r>
      <w:r>
        <w:rPr>
          <w:spacing w:val="-15"/>
          <w:w w:val="105"/>
          <w:vertAlign w:val="baseline"/>
        </w:rPr>
        <w:t> </w:t>
      </w:r>
      <w:r>
        <w:rPr>
          <w:w w:val="105"/>
          <w:vertAlign w:val="baseline"/>
        </w:rPr>
        <w:t>a</w:t>
      </w:r>
      <w:r>
        <w:rPr>
          <w:spacing w:val="-16"/>
          <w:w w:val="105"/>
          <w:vertAlign w:val="baseline"/>
        </w:rPr>
        <w:t> </w:t>
      </w:r>
      <w:r>
        <w:rPr>
          <w:w w:val="105"/>
          <w:vertAlign w:val="baseline"/>
        </w:rPr>
        <w:t>similar</w:t>
      </w:r>
      <w:r>
        <w:rPr>
          <w:spacing w:val="-15"/>
          <w:w w:val="105"/>
          <w:vertAlign w:val="baseline"/>
        </w:rPr>
        <w:t> </w:t>
      </w:r>
      <w:r>
        <w:rPr>
          <w:w w:val="105"/>
          <w:vertAlign w:val="baseline"/>
        </w:rPr>
        <w:t>approach</w:t>
      </w:r>
      <w:r>
        <w:rPr>
          <w:spacing w:val="-16"/>
          <w:w w:val="105"/>
          <w:vertAlign w:val="baseline"/>
        </w:rPr>
        <w:t> </w:t>
      </w:r>
      <w:r>
        <w:rPr>
          <w:w w:val="105"/>
          <w:vertAlign w:val="baseline"/>
        </w:rPr>
        <w:t>in</w:t>
      </w:r>
      <w:r>
        <w:rPr>
          <w:spacing w:val="-15"/>
          <w:w w:val="105"/>
          <w:vertAlign w:val="baseline"/>
        </w:rPr>
        <w:t> </w:t>
      </w:r>
      <w:r>
        <w:rPr>
          <w:w w:val="105"/>
          <w:vertAlign w:val="baseline"/>
        </w:rPr>
        <w:t>that</w:t>
      </w:r>
      <w:r>
        <w:rPr>
          <w:spacing w:val="-16"/>
          <w:w w:val="105"/>
          <w:vertAlign w:val="baseline"/>
        </w:rPr>
        <w:t> </w:t>
      </w:r>
      <w:r>
        <w:rPr>
          <w:w w:val="105"/>
          <w:vertAlign w:val="baseline"/>
        </w:rPr>
        <w:t>the government should not have “practically unrestricted access” to </w:t>
      </w:r>
      <w:r>
        <w:rPr>
          <w:spacing w:val="-3"/>
          <w:w w:val="105"/>
          <w:vertAlign w:val="baseline"/>
        </w:rPr>
        <w:t>people’s </w:t>
      </w:r>
      <w:r>
        <w:rPr>
          <w:w w:val="105"/>
          <w:vertAlign w:val="baseline"/>
        </w:rPr>
        <w:t>records, </w:t>
      </w:r>
      <w:r>
        <w:rPr>
          <w:spacing w:val="-3"/>
          <w:w w:val="105"/>
          <w:vertAlign w:val="baseline"/>
        </w:rPr>
        <w:t>or, </w:t>
      </w:r>
      <w:r>
        <w:rPr>
          <w:w w:val="105"/>
          <w:vertAlign w:val="baseline"/>
        </w:rPr>
        <w:t>on the flipside,</w:t>
      </w:r>
      <w:r>
        <w:rPr>
          <w:spacing w:val="-17"/>
          <w:w w:val="105"/>
          <w:vertAlign w:val="baseline"/>
        </w:rPr>
        <w:t> </w:t>
      </w:r>
      <w:r>
        <w:rPr>
          <w:w w:val="105"/>
          <w:vertAlign w:val="baseline"/>
        </w:rPr>
        <w:t>that</w:t>
      </w:r>
      <w:r>
        <w:rPr>
          <w:spacing w:val="-14"/>
          <w:w w:val="105"/>
          <w:vertAlign w:val="baseline"/>
        </w:rPr>
        <w:t> </w:t>
      </w:r>
      <w:r>
        <w:rPr>
          <w:w w:val="105"/>
          <w:vertAlign w:val="baseline"/>
        </w:rPr>
        <w:t>probable</w:t>
      </w:r>
      <w:r>
        <w:rPr>
          <w:spacing w:val="-14"/>
          <w:w w:val="105"/>
          <w:vertAlign w:val="baseline"/>
        </w:rPr>
        <w:t> </w:t>
      </w:r>
      <w:r>
        <w:rPr>
          <w:w w:val="105"/>
          <w:vertAlign w:val="baseline"/>
        </w:rPr>
        <w:t>cause</w:t>
      </w:r>
      <w:r>
        <w:rPr>
          <w:spacing w:val="-15"/>
          <w:w w:val="105"/>
          <w:vertAlign w:val="baseline"/>
        </w:rPr>
        <w:t> </w:t>
      </w:r>
      <w:r>
        <w:rPr>
          <w:w w:val="105"/>
          <w:vertAlign w:val="baseline"/>
        </w:rPr>
        <w:t>must</w:t>
      </w:r>
      <w:r>
        <w:rPr>
          <w:spacing w:val="-15"/>
          <w:w w:val="105"/>
          <w:vertAlign w:val="baseline"/>
        </w:rPr>
        <w:t> </w:t>
      </w:r>
      <w:r>
        <w:rPr>
          <w:w w:val="105"/>
          <w:vertAlign w:val="baseline"/>
        </w:rPr>
        <w:t>be</w:t>
      </w:r>
      <w:r>
        <w:rPr>
          <w:spacing w:val="-15"/>
          <w:w w:val="105"/>
          <w:vertAlign w:val="baseline"/>
        </w:rPr>
        <w:t> </w:t>
      </w:r>
      <w:r>
        <w:rPr>
          <w:w w:val="105"/>
          <w:vertAlign w:val="baseline"/>
        </w:rPr>
        <w:t>required</w:t>
      </w:r>
      <w:r>
        <w:rPr>
          <w:spacing w:val="-16"/>
          <w:w w:val="105"/>
          <w:vertAlign w:val="baseline"/>
        </w:rPr>
        <w:t> </w:t>
      </w:r>
      <w:r>
        <w:rPr>
          <w:w w:val="105"/>
          <w:vertAlign w:val="baseline"/>
        </w:rPr>
        <w:t>for</w:t>
      </w:r>
      <w:r>
        <w:rPr>
          <w:spacing w:val="-15"/>
          <w:w w:val="105"/>
          <w:vertAlign w:val="baseline"/>
        </w:rPr>
        <w:t> </w:t>
      </w:r>
      <w:r>
        <w:rPr>
          <w:w w:val="105"/>
          <w:vertAlign w:val="baseline"/>
        </w:rPr>
        <w:t>every</w:t>
      </w:r>
      <w:r>
        <w:rPr>
          <w:spacing w:val="-16"/>
          <w:w w:val="105"/>
          <w:vertAlign w:val="baseline"/>
        </w:rPr>
        <w:t> </w:t>
      </w:r>
      <w:r>
        <w:rPr>
          <w:w w:val="105"/>
          <w:vertAlign w:val="baseline"/>
        </w:rPr>
        <w:t>request</w:t>
      </w:r>
      <w:r>
        <w:rPr>
          <w:spacing w:val="-14"/>
          <w:w w:val="105"/>
          <w:vertAlign w:val="baseline"/>
        </w:rPr>
        <w:t> </w:t>
      </w:r>
      <w:r>
        <w:rPr>
          <w:w w:val="105"/>
          <w:vertAlign w:val="baseline"/>
        </w:rPr>
        <w:t>of</w:t>
      </w:r>
      <w:r>
        <w:rPr>
          <w:spacing w:val="-15"/>
          <w:w w:val="105"/>
          <w:vertAlign w:val="baseline"/>
        </w:rPr>
        <w:t> </w:t>
      </w:r>
      <w:r>
        <w:rPr>
          <w:w w:val="105"/>
          <w:vertAlign w:val="baseline"/>
        </w:rPr>
        <w:t>documents.</w:t>
      </w:r>
      <w:r>
        <w:rPr>
          <w:spacing w:val="-14"/>
          <w:w w:val="105"/>
          <w:vertAlign w:val="baseline"/>
        </w:rPr>
        <w:t> </w:t>
      </w:r>
      <w:r>
        <w:rPr>
          <w:w w:val="105"/>
          <w:vertAlign w:val="baseline"/>
        </w:rPr>
        <w:t>Instead,</w:t>
      </w:r>
      <w:r>
        <w:rPr>
          <w:spacing w:val="-17"/>
          <w:w w:val="105"/>
          <w:vertAlign w:val="baseline"/>
        </w:rPr>
        <w:t> </w:t>
      </w:r>
      <w:r>
        <w:rPr>
          <w:w w:val="105"/>
          <w:vertAlign w:val="baseline"/>
        </w:rPr>
        <w:t>he</w:t>
      </w:r>
      <w:r>
        <w:rPr>
          <w:spacing w:val="-14"/>
          <w:w w:val="105"/>
          <w:vertAlign w:val="baseline"/>
        </w:rPr>
        <w:t> </w:t>
      </w:r>
      <w:r>
        <w:rPr>
          <w:w w:val="105"/>
          <w:vertAlign w:val="baseline"/>
        </w:rPr>
        <w:t>argues that the level of protection should depend on the nature of the documents requested.</w:t>
      </w:r>
      <w:r>
        <w:rPr>
          <w:w w:val="105"/>
          <w:vertAlign w:val="superscript"/>
        </w:rPr>
        <w:t>150</w:t>
      </w:r>
      <w:r>
        <w:rPr>
          <w:w w:val="105"/>
          <w:vertAlign w:val="baseline"/>
        </w:rPr>
        <w:t> For example, certain types of records, including public records, may not be entitled to the same protection as others, such as medical or financial</w:t>
      </w:r>
      <w:r>
        <w:rPr>
          <w:spacing w:val="-34"/>
          <w:w w:val="105"/>
          <w:vertAlign w:val="baseline"/>
        </w:rPr>
        <w:t> </w:t>
      </w:r>
      <w:r>
        <w:rPr>
          <w:w w:val="105"/>
          <w:vertAlign w:val="baseline"/>
        </w:rPr>
        <w:t>records.</w:t>
      </w:r>
      <w:r>
        <w:rPr>
          <w:w w:val="105"/>
          <w:vertAlign w:val="superscript"/>
        </w:rPr>
        <w:t>151</w:t>
      </w:r>
    </w:p>
    <w:p>
      <w:pPr>
        <w:pStyle w:val="BodyText"/>
        <w:rPr>
          <w:sz w:val="20"/>
        </w:rPr>
      </w:pPr>
    </w:p>
    <w:p>
      <w:pPr>
        <w:pStyle w:val="BodyText"/>
        <w:spacing w:before="10"/>
        <w:rPr>
          <w:sz w:val="16"/>
        </w:rPr>
      </w:pPr>
      <w:r>
        <w:rPr/>
        <w:pict>
          <v:rect style="position:absolute;margin-left:90.229019pt;margin-top:11.653675pt;width:141.12pt;height:.588pt;mso-position-horizontal-relative:page;mso-position-vertical-relative:paragraph;z-index:-15665664;mso-wrap-distance-left:0;mso-wrap-distance-right:0" filled="true" fillcolor="#000000" stroked="false">
            <v:fill type="solid"/>
            <w10:wrap type="topAndBottom"/>
          </v:rect>
        </w:pict>
      </w:r>
    </w:p>
    <w:p>
      <w:pPr>
        <w:spacing w:before="80"/>
        <w:ind w:left="724" w:right="0" w:firstLine="0"/>
        <w:jc w:val="left"/>
        <w:rPr>
          <w:sz w:val="17"/>
        </w:rPr>
      </w:pPr>
      <w:r>
        <w:rPr>
          <w:w w:val="105"/>
          <w:sz w:val="17"/>
          <w:vertAlign w:val="superscript"/>
        </w:rPr>
        <w:t>144</w:t>
      </w:r>
      <w:r>
        <w:rPr>
          <w:w w:val="105"/>
          <w:sz w:val="17"/>
          <w:vertAlign w:val="baseline"/>
        </w:rPr>
        <w:t> </w:t>
      </w:r>
      <w:r>
        <w:rPr>
          <w:i/>
          <w:w w:val="105"/>
          <w:sz w:val="17"/>
          <w:vertAlign w:val="baseline"/>
        </w:rPr>
        <w:t>Smith</w:t>
      </w:r>
      <w:r>
        <w:rPr>
          <w:w w:val="105"/>
          <w:sz w:val="17"/>
          <w:vertAlign w:val="baseline"/>
        </w:rPr>
        <w:t>, 442 U.S. at 750 (Marshall, J., dissenting).</w:t>
      </w:r>
    </w:p>
    <w:p>
      <w:pPr>
        <w:spacing w:before="66"/>
        <w:ind w:left="724" w:right="0" w:firstLine="0"/>
        <w:jc w:val="left"/>
        <w:rPr>
          <w:sz w:val="17"/>
        </w:rPr>
      </w:pPr>
      <w:r>
        <w:rPr>
          <w:w w:val="105"/>
          <w:sz w:val="17"/>
          <w:vertAlign w:val="superscript"/>
        </w:rPr>
        <w:t>145</w:t>
      </w:r>
      <w:r>
        <w:rPr>
          <w:w w:val="105"/>
          <w:sz w:val="17"/>
          <w:vertAlign w:val="baseline"/>
        </w:rPr>
        <w:t> Slobogin, </w:t>
      </w:r>
      <w:r>
        <w:rPr>
          <w:i/>
          <w:w w:val="105"/>
          <w:sz w:val="17"/>
          <w:vertAlign w:val="baseline"/>
        </w:rPr>
        <w:t>supra </w:t>
      </w:r>
      <w:r>
        <w:rPr>
          <w:w w:val="105"/>
          <w:sz w:val="17"/>
          <w:vertAlign w:val="baseline"/>
        </w:rPr>
        <w:t>note 7, at 156.</w:t>
      </w:r>
    </w:p>
    <w:p>
      <w:pPr>
        <w:spacing w:line="249" w:lineRule="auto" w:before="65"/>
        <w:ind w:left="724" w:right="990" w:firstLine="0"/>
        <w:jc w:val="left"/>
        <w:rPr>
          <w:sz w:val="17"/>
        </w:rPr>
      </w:pPr>
      <w:r>
        <w:rPr>
          <w:w w:val="105"/>
          <w:sz w:val="17"/>
          <w:vertAlign w:val="superscript"/>
        </w:rPr>
        <w:t>146</w:t>
      </w:r>
      <w:r>
        <w:rPr>
          <w:spacing w:val="-6"/>
          <w:w w:val="105"/>
          <w:sz w:val="17"/>
          <w:vertAlign w:val="baseline"/>
        </w:rPr>
        <w:t> </w:t>
      </w:r>
      <w:r>
        <w:rPr>
          <w:i/>
          <w:w w:val="105"/>
          <w:sz w:val="17"/>
          <w:vertAlign w:val="baseline"/>
        </w:rPr>
        <w:t>Id.</w:t>
      </w:r>
      <w:r>
        <w:rPr>
          <w:i/>
          <w:spacing w:val="-6"/>
          <w:w w:val="105"/>
          <w:sz w:val="17"/>
          <w:vertAlign w:val="baseline"/>
        </w:rPr>
        <w:t> </w:t>
      </w:r>
      <w:r>
        <w:rPr>
          <w:w w:val="105"/>
          <w:sz w:val="17"/>
          <w:vertAlign w:val="baseline"/>
        </w:rPr>
        <w:t>at</w:t>
      </w:r>
      <w:r>
        <w:rPr>
          <w:spacing w:val="-7"/>
          <w:w w:val="105"/>
          <w:sz w:val="17"/>
          <w:vertAlign w:val="baseline"/>
        </w:rPr>
        <w:t> </w:t>
      </w:r>
      <w:r>
        <w:rPr>
          <w:w w:val="105"/>
          <w:sz w:val="17"/>
          <w:vertAlign w:val="baseline"/>
        </w:rPr>
        <w:t>157;</w:t>
      </w:r>
      <w:r>
        <w:rPr>
          <w:spacing w:val="-6"/>
          <w:w w:val="105"/>
          <w:sz w:val="17"/>
          <w:vertAlign w:val="baseline"/>
        </w:rPr>
        <w:t> </w:t>
      </w:r>
      <w:r>
        <w:rPr>
          <w:i/>
          <w:w w:val="105"/>
          <w:sz w:val="17"/>
          <w:vertAlign w:val="baseline"/>
        </w:rPr>
        <w:t>see</w:t>
      </w:r>
      <w:r>
        <w:rPr>
          <w:i/>
          <w:spacing w:val="-6"/>
          <w:w w:val="105"/>
          <w:sz w:val="17"/>
          <w:vertAlign w:val="baseline"/>
        </w:rPr>
        <w:t> </w:t>
      </w:r>
      <w:r>
        <w:rPr>
          <w:i/>
          <w:w w:val="105"/>
          <w:sz w:val="17"/>
          <w:vertAlign w:val="baseline"/>
        </w:rPr>
        <w:t>also</w:t>
      </w:r>
      <w:r>
        <w:rPr>
          <w:i/>
          <w:spacing w:val="-5"/>
          <w:w w:val="105"/>
          <w:sz w:val="17"/>
          <w:vertAlign w:val="baseline"/>
        </w:rPr>
        <w:t> </w:t>
      </w:r>
      <w:r>
        <w:rPr>
          <w:w w:val="105"/>
          <w:sz w:val="17"/>
          <w:vertAlign w:val="baseline"/>
        </w:rPr>
        <w:t>Stephen</w:t>
      </w:r>
      <w:r>
        <w:rPr>
          <w:spacing w:val="-7"/>
          <w:w w:val="105"/>
          <w:sz w:val="17"/>
          <w:vertAlign w:val="baseline"/>
        </w:rPr>
        <w:t> </w:t>
      </w:r>
      <w:r>
        <w:rPr>
          <w:w w:val="105"/>
          <w:sz w:val="17"/>
          <w:vertAlign w:val="baseline"/>
        </w:rPr>
        <w:t>E.</w:t>
      </w:r>
      <w:r>
        <w:rPr>
          <w:spacing w:val="-4"/>
          <w:w w:val="105"/>
          <w:sz w:val="17"/>
          <w:vertAlign w:val="baseline"/>
        </w:rPr>
        <w:t> </w:t>
      </w:r>
      <w:r>
        <w:rPr>
          <w:w w:val="105"/>
          <w:sz w:val="17"/>
          <w:vertAlign w:val="baseline"/>
        </w:rPr>
        <w:t>Henderson,</w:t>
      </w:r>
      <w:r>
        <w:rPr>
          <w:spacing w:val="-9"/>
          <w:w w:val="105"/>
          <w:sz w:val="17"/>
          <w:vertAlign w:val="baseline"/>
        </w:rPr>
        <w:t> </w:t>
      </w:r>
      <w:r>
        <w:rPr>
          <w:i/>
          <w:w w:val="105"/>
          <w:sz w:val="17"/>
          <w:vertAlign w:val="baseline"/>
        </w:rPr>
        <w:t>The</w:t>
      </w:r>
      <w:r>
        <w:rPr>
          <w:i/>
          <w:spacing w:val="-6"/>
          <w:w w:val="105"/>
          <w:sz w:val="17"/>
          <w:vertAlign w:val="baseline"/>
        </w:rPr>
        <w:t> </w:t>
      </w:r>
      <w:r>
        <w:rPr>
          <w:i/>
          <w:w w:val="105"/>
          <w:sz w:val="17"/>
          <w:vertAlign w:val="baseline"/>
        </w:rPr>
        <w:t>Timely</w:t>
      </w:r>
      <w:r>
        <w:rPr>
          <w:i/>
          <w:spacing w:val="-7"/>
          <w:w w:val="105"/>
          <w:sz w:val="17"/>
          <w:vertAlign w:val="baseline"/>
        </w:rPr>
        <w:t> </w:t>
      </w:r>
      <w:r>
        <w:rPr>
          <w:i/>
          <w:w w:val="105"/>
          <w:sz w:val="17"/>
          <w:vertAlign w:val="baseline"/>
        </w:rPr>
        <w:t>Demise</w:t>
      </w:r>
      <w:r>
        <w:rPr>
          <w:i/>
          <w:spacing w:val="-6"/>
          <w:w w:val="105"/>
          <w:sz w:val="17"/>
          <w:vertAlign w:val="baseline"/>
        </w:rPr>
        <w:t> </w:t>
      </w:r>
      <w:r>
        <w:rPr>
          <w:i/>
          <w:w w:val="105"/>
          <w:sz w:val="17"/>
          <w:vertAlign w:val="baseline"/>
        </w:rPr>
        <w:t>of</w:t>
      </w:r>
      <w:r>
        <w:rPr>
          <w:i/>
          <w:spacing w:val="-6"/>
          <w:w w:val="105"/>
          <w:sz w:val="17"/>
          <w:vertAlign w:val="baseline"/>
        </w:rPr>
        <w:t> </w:t>
      </w:r>
      <w:r>
        <w:rPr>
          <w:i/>
          <w:w w:val="105"/>
          <w:sz w:val="17"/>
          <w:vertAlign w:val="baseline"/>
        </w:rPr>
        <w:t>the</w:t>
      </w:r>
      <w:r>
        <w:rPr>
          <w:i/>
          <w:spacing w:val="-6"/>
          <w:w w:val="105"/>
          <w:sz w:val="17"/>
          <w:vertAlign w:val="baseline"/>
        </w:rPr>
        <w:t> </w:t>
      </w:r>
      <w:r>
        <w:rPr>
          <w:i/>
          <w:w w:val="105"/>
          <w:sz w:val="17"/>
          <w:vertAlign w:val="baseline"/>
        </w:rPr>
        <w:t>Fourth</w:t>
      </w:r>
      <w:r>
        <w:rPr>
          <w:i/>
          <w:spacing w:val="-7"/>
          <w:w w:val="105"/>
          <w:sz w:val="17"/>
          <w:vertAlign w:val="baseline"/>
        </w:rPr>
        <w:t> </w:t>
      </w:r>
      <w:r>
        <w:rPr>
          <w:i/>
          <w:w w:val="105"/>
          <w:sz w:val="17"/>
          <w:vertAlign w:val="baseline"/>
        </w:rPr>
        <w:t>Amendment</w:t>
      </w:r>
      <w:r>
        <w:rPr>
          <w:i/>
          <w:spacing w:val="-7"/>
          <w:w w:val="105"/>
          <w:sz w:val="17"/>
          <w:vertAlign w:val="baseline"/>
        </w:rPr>
        <w:t> </w:t>
      </w:r>
      <w:r>
        <w:rPr>
          <w:i/>
          <w:w w:val="105"/>
          <w:sz w:val="17"/>
          <w:vertAlign w:val="baseline"/>
        </w:rPr>
        <w:t>Third</w:t>
      </w:r>
      <w:r>
        <w:rPr>
          <w:i/>
          <w:spacing w:val="-5"/>
          <w:w w:val="105"/>
          <w:sz w:val="17"/>
          <w:vertAlign w:val="baseline"/>
        </w:rPr>
        <w:t> </w:t>
      </w:r>
      <w:r>
        <w:rPr>
          <w:i/>
          <w:w w:val="105"/>
          <w:sz w:val="17"/>
          <w:vertAlign w:val="baseline"/>
        </w:rPr>
        <w:t>Party</w:t>
      </w:r>
      <w:r>
        <w:rPr>
          <w:i/>
          <w:spacing w:val="-6"/>
          <w:w w:val="105"/>
          <w:sz w:val="17"/>
          <w:vertAlign w:val="baseline"/>
        </w:rPr>
        <w:t> </w:t>
      </w:r>
      <w:r>
        <w:rPr>
          <w:i/>
          <w:w w:val="105"/>
          <w:sz w:val="17"/>
          <w:vertAlign w:val="baseline"/>
        </w:rPr>
        <w:t>Doctrine</w:t>
      </w:r>
      <w:r>
        <w:rPr>
          <w:w w:val="105"/>
          <w:sz w:val="17"/>
          <w:vertAlign w:val="baseline"/>
        </w:rPr>
        <w:t>,</w:t>
      </w:r>
      <w:r>
        <w:rPr>
          <w:spacing w:val="-6"/>
          <w:w w:val="105"/>
          <w:sz w:val="17"/>
          <w:vertAlign w:val="baseline"/>
        </w:rPr>
        <w:t> </w:t>
      </w:r>
      <w:r>
        <w:rPr>
          <w:w w:val="105"/>
          <w:sz w:val="17"/>
          <w:vertAlign w:val="baseline"/>
        </w:rPr>
        <w:t>96 I</w:t>
      </w:r>
      <w:r>
        <w:rPr>
          <w:w w:val="105"/>
          <w:sz w:val="13"/>
          <w:vertAlign w:val="baseline"/>
        </w:rPr>
        <w:t>OWA </w:t>
      </w:r>
      <w:r>
        <w:rPr>
          <w:w w:val="105"/>
          <w:sz w:val="17"/>
          <w:vertAlign w:val="baseline"/>
        </w:rPr>
        <w:t>L.</w:t>
      </w:r>
      <w:r>
        <w:rPr>
          <w:spacing w:val="-11"/>
          <w:w w:val="105"/>
          <w:sz w:val="17"/>
          <w:vertAlign w:val="baseline"/>
        </w:rPr>
        <w:t> </w:t>
      </w:r>
      <w:r>
        <w:rPr>
          <w:w w:val="105"/>
          <w:sz w:val="17"/>
          <w:vertAlign w:val="baseline"/>
        </w:rPr>
        <w:t>R</w:t>
      </w:r>
      <w:r>
        <w:rPr>
          <w:w w:val="105"/>
          <w:sz w:val="13"/>
          <w:vertAlign w:val="baseline"/>
        </w:rPr>
        <w:t>EV</w:t>
      </w:r>
      <w:r>
        <w:rPr>
          <w:w w:val="105"/>
          <w:sz w:val="17"/>
          <w:vertAlign w:val="baseline"/>
        </w:rPr>
        <w:t>.</w:t>
      </w:r>
      <w:r>
        <w:rPr>
          <w:spacing w:val="-10"/>
          <w:w w:val="105"/>
          <w:sz w:val="17"/>
          <w:vertAlign w:val="baseline"/>
        </w:rPr>
        <w:t> </w:t>
      </w:r>
      <w:r>
        <w:rPr>
          <w:w w:val="105"/>
          <w:sz w:val="17"/>
          <w:vertAlign w:val="baseline"/>
        </w:rPr>
        <w:t>B</w:t>
      </w:r>
      <w:r>
        <w:rPr>
          <w:w w:val="105"/>
          <w:sz w:val="13"/>
          <w:vertAlign w:val="baseline"/>
        </w:rPr>
        <w:t>ULL</w:t>
      </w:r>
      <w:r>
        <w:rPr>
          <w:w w:val="105"/>
          <w:sz w:val="17"/>
          <w:vertAlign w:val="baseline"/>
        </w:rPr>
        <w:t>.</w:t>
      </w:r>
      <w:r>
        <w:rPr>
          <w:spacing w:val="-1"/>
          <w:w w:val="105"/>
          <w:sz w:val="17"/>
          <w:vertAlign w:val="baseline"/>
        </w:rPr>
        <w:t> </w:t>
      </w:r>
      <w:r>
        <w:rPr>
          <w:w w:val="105"/>
          <w:sz w:val="17"/>
          <w:vertAlign w:val="baseline"/>
        </w:rPr>
        <w:t>39,</w:t>
      </w:r>
      <w:r>
        <w:rPr>
          <w:spacing w:val="-1"/>
          <w:w w:val="105"/>
          <w:sz w:val="17"/>
          <w:vertAlign w:val="baseline"/>
        </w:rPr>
        <w:t> </w:t>
      </w:r>
      <w:r>
        <w:rPr>
          <w:w w:val="105"/>
          <w:sz w:val="17"/>
          <w:vertAlign w:val="baseline"/>
        </w:rPr>
        <w:t>47</w:t>
      </w:r>
      <w:r>
        <w:rPr>
          <w:spacing w:val="-3"/>
          <w:w w:val="105"/>
          <w:sz w:val="17"/>
          <w:vertAlign w:val="baseline"/>
        </w:rPr>
        <w:t> </w:t>
      </w:r>
      <w:r>
        <w:rPr>
          <w:w w:val="105"/>
          <w:sz w:val="17"/>
          <w:vertAlign w:val="baseline"/>
        </w:rPr>
        <w:t>(“It</w:t>
      </w:r>
      <w:r>
        <w:rPr>
          <w:spacing w:val="-2"/>
          <w:w w:val="105"/>
          <w:sz w:val="17"/>
          <w:vertAlign w:val="baseline"/>
        </w:rPr>
        <w:t> </w:t>
      </w:r>
      <w:r>
        <w:rPr>
          <w:w w:val="105"/>
          <w:sz w:val="17"/>
          <w:vertAlign w:val="baseline"/>
        </w:rPr>
        <w:t>is</w:t>
      </w:r>
      <w:r>
        <w:rPr>
          <w:spacing w:val="-5"/>
          <w:w w:val="105"/>
          <w:sz w:val="17"/>
          <w:vertAlign w:val="baseline"/>
        </w:rPr>
        <w:t> </w:t>
      </w:r>
      <w:r>
        <w:rPr>
          <w:w w:val="105"/>
          <w:sz w:val="17"/>
          <w:vertAlign w:val="baseline"/>
        </w:rPr>
        <w:t>the</w:t>
      </w:r>
      <w:r>
        <w:rPr>
          <w:spacing w:val="-2"/>
          <w:w w:val="105"/>
          <w:sz w:val="17"/>
          <w:vertAlign w:val="baseline"/>
        </w:rPr>
        <w:t> </w:t>
      </w:r>
      <w:r>
        <w:rPr>
          <w:w w:val="105"/>
          <w:sz w:val="17"/>
          <w:vertAlign w:val="baseline"/>
        </w:rPr>
        <w:t>law</w:t>
      </w:r>
      <w:r>
        <w:rPr>
          <w:spacing w:val="-5"/>
          <w:w w:val="105"/>
          <w:sz w:val="17"/>
          <w:vertAlign w:val="baseline"/>
        </w:rPr>
        <w:t> </w:t>
      </w:r>
      <w:r>
        <w:rPr>
          <w:w w:val="105"/>
          <w:sz w:val="17"/>
          <w:vertAlign w:val="baseline"/>
        </w:rPr>
        <w:t>that</w:t>
      </w:r>
      <w:r>
        <w:rPr>
          <w:spacing w:val="-2"/>
          <w:w w:val="105"/>
          <w:sz w:val="17"/>
          <w:vertAlign w:val="baseline"/>
        </w:rPr>
        <w:t> </w:t>
      </w:r>
      <w:r>
        <w:rPr>
          <w:w w:val="105"/>
          <w:sz w:val="17"/>
          <w:vertAlign w:val="baseline"/>
        </w:rPr>
        <w:t>defines</w:t>
      </w:r>
      <w:r>
        <w:rPr>
          <w:spacing w:val="-3"/>
          <w:w w:val="105"/>
          <w:sz w:val="17"/>
          <w:vertAlign w:val="baseline"/>
        </w:rPr>
        <w:t> </w:t>
      </w:r>
      <w:r>
        <w:rPr>
          <w:w w:val="105"/>
          <w:sz w:val="17"/>
          <w:vertAlign w:val="baseline"/>
        </w:rPr>
        <w:t>what</w:t>
      </w:r>
      <w:r>
        <w:rPr>
          <w:spacing w:val="-2"/>
          <w:w w:val="105"/>
          <w:sz w:val="17"/>
          <w:vertAlign w:val="baseline"/>
        </w:rPr>
        <w:t> </w:t>
      </w:r>
      <w:r>
        <w:rPr>
          <w:w w:val="105"/>
          <w:sz w:val="17"/>
          <w:vertAlign w:val="baseline"/>
        </w:rPr>
        <w:t>risks we do</w:t>
      </w:r>
      <w:r>
        <w:rPr>
          <w:spacing w:val="-1"/>
          <w:w w:val="105"/>
          <w:sz w:val="17"/>
          <w:vertAlign w:val="baseline"/>
        </w:rPr>
        <w:t> </w:t>
      </w:r>
      <w:r>
        <w:rPr>
          <w:w w:val="105"/>
          <w:sz w:val="17"/>
          <w:vertAlign w:val="baseline"/>
        </w:rPr>
        <w:t>and</w:t>
      </w:r>
      <w:r>
        <w:rPr>
          <w:spacing w:val="-4"/>
          <w:w w:val="105"/>
          <w:sz w:val="17"/>
          <w:vertAlign w:val="baseline"/>
        </w:rPr>
        <w:t> </w:t>
      </w:r>
      <w:r>
        <w:rPr>
          <w:w w:val="105"/>
          <w:sz w:val="17"/>
          <w:vertAlign w:val="baseline"/>
        </w:rPr>
        <w:t>do</w:t>
      </w:r>
      <w:r>
        <w:rPr>
          <w:spacing w:val="-3"/>
          <w:w w:val="105"/>
          <w:sz w:val="17"/>
          <w:vertAlign w:val="baseline"/>
        </w:rPr>
        <w:t> </w:t>
      </w:r>
      <w:r>
        <w:rPr>
          <w:w w:val="105"/>
          <w:sz w:val="17"/>
          <w:vertAlign w:val="baseline"/>
        </w:rPr>
        <w:t>not</w:t>
      </w:r>
      <w:r>
        <w:rPr>
          <w:spacing w:val="-1"/>
          <w:w w:val="105"/>
          <w:sz w:val="17"/>
          <w:vertAlign w:val="baseline"/>
        </w:rPr>
        <w:t> </w:t>
      </w:r>
      <w:r>
        <w:rPr>
          <w:w w:val="105"/>
          <w:sz w:val="17"/>
          <w:vertAlign w:val="baseline"/>
        </w:rPr>
        <w:t>assume.”)</w:t>
      </w:r>
      <w:r>
        <w:rPr>
          <w:spacing w:val="-2"/>
          <w:w w:val="105"/>
          <w:sz w:val="17"/>
          <w:vertAlign w:val="baseline"/>
        </w:rPr>
        <w:t> </w:t>
      </w:r>
      <w:r>
        <w:rPr>
          <w:w w:val="105"/>
          <w:sz w:val="17"/>
          <w:vertAlign w:val="baseline"/>
        </w:rPr>
        <w:t>.</w:t>
      </w:r>
    </w:p>
    <w:p>
      <w:pPr>
        <w:spacing w:line="249" w:lineRule="auto" w:before="59"/>
        <w:ind w:left="724" w:right="964" w:firstLine="0"/>
        <w:jc w:val="left"/>
        <w:rPr>
          <w:sz w:val="17"/>
        </w:rPr>
      </w:pPr>
      <w:r>
        <w:rPr>
          <w:w w:val="105"/>
          <w:sz w:val="17"/>
          <w:vertAlign w:val="superscript"/>
        </w:rPr>
        <w:t>147</w:t>
      </w:r>
      <w:r>
        <w:rPr>
          <w:w w:val="105"/>
          <w:sz w:val="17"/>
          <w:vertAlign w:val="baseline"/>
        </w:rPr>
        <w:t> </w:t>
      </w:r>
      <w:r>
        <w:rPr>
          <w:i/>
          <w:w w:val="105"/>
          <w:sz w:val="17"/>
          <w:vertAlign w:val="baseline"/>
        </w:rPr>
        <w:t>White</w:t>
      </w:r>
      <w:r>
        <w:rPr>
          <w:w w:val="105"/>
          <w:sz w:val="17"/>
          <w:vertAlign w:val="baseline"/>
        </w:rPr>
        <w:t>, 401 U.S. at 786 (Harlan, J., concurring). A similar, and more general, criticism has been posed against the </w:t>
      </w:r>
      <w:r>
        <w:rPr>
          <w:i/>
          <w:w w:val="105"/>
          <w:sz w:val="17"/>
          <w:vertAlign w:val="baseline"/>
        </w:rPr>
        <w:t>Katz</w:t>
      </w:r>
      <w:r>
        <w:rPr>
          <w:i/>
          <w:spacing w:val="-8"/>
          <w:w w:val="105"/>
          <w:sz w:val="17"/>
          <w:vertAlign w:val="baseline"/>
        </w:rPr>
        <w:t> </w:t>
      </w:r>
      <w:r>
        <w:rPr>
          <w:w w:val="105"/>
          <w:sz w:val="17"/>
          <w:vertAlign w:val="baseline"/>
        </w:rPr>
        <w:t>‘s</w:t>
      </w:r>
      <w:r>
        <w:rPr>
          <w:spacing w:val="-8"/>
          <w:w w:val="105"/>
          <w:sz w:val="17"/>
          <w:vertAlign w:val="baseline"/>
        </w:rPr>
        <w:t> </w:t>
      </w:r>
      <w:r>
        <w:rPr>
          <w:w w:val="105"/>
          <w:sz w:val="17"/>
          <w:vertAlign w:val="baseline"/>
        </w:rPr>
        <w:t>reasonable</w:t>
      </w:r>
      <w:r>
        <w:rPr>
          <w:spacing w:val="-8"/>
          <w:w w:val="105"/>
          <w:sz w:val="17"/>
          <w:vertAlign w:val="baseline"/>
        </w:rPr>
        <w:t> </w:t>
      </w:r>
      <w:r>
        <w:rPr>
          <w:w w:val="105"/>
          <w:sz w:val="17"/>
          <w:vertAlign w:val="baseline"/>
        </w:rPr>
        <w:t>expectation</w:t>
      </w:r>
      <w:r>
        <w:rPr>
          <w:spacing w:val="-7"/>
          <w:w w:val="105"/>
          <w:sz w:val="17"/>
          <w:vertAlign w:val="baseline"/>
        </w:rPr>
        <w:t> </w:t>
      </w:r>
      <w:r>
        <w:rPr>
          <w:w w:val="105"/>
          <w:sz w:val="17"/>
          <w:vertAlign w:val="baseline"/>
        </w:rPr>
        <w:t>of</w:t>
      </w:r>
      <w:r>
        <w:rPr>
          <w:spacing w:val="-11"/>
          <w:w w:val="105"/>
          <w:sz w:val="17"/>
          <w:vertAlign w:val="baseline"/>
        </w:rPr>
        <w:t> </w:t>
      </w:r>
      <w:r>
        <w:rPr>
          <w:w w:val="105"/>
          <w:sz w:val="17"/>
          <w:vertAlign w:val="baseline"/>
        </w:rPr>
        <w:t>privacy</w:t>
      </w:r>
      <w:r>
        <w:rPr>
          <w:spacing w:val="-10"/>
          <w:w w:val="105"/>
          <w:sz w:val="17"/>
          <w:vertAlign w:val="baseline"/>
        </w:rPr>
        <w:t> </w:t>
      </w:r>
      <w:r>
        <w:rPr>
          <w:w w:val="105"/>
          <w:sz w:val="17"/>
          <w:vertAlign w:val="baseline"/>
        </w:rPr>
        <w:t>test.</w:t>
      </w:r>
      <w:r>
        <w:rPr>
          <w:spacing w:val="-7"/>
          <w:w w:val="105"/>
          <w:sz w:val="17"/>
          <w:vertAlign w:val="baseline"/>
        </w:rPr>
        <w:t> </w:t>
      </w:r>
      <w:r>
        <w:rPr>
          <w:w w:val="105"/>
          <w:sz w:val="17"/>
          <w:vertAlign w:val="baseline"/>
        </w:rPr>
        <w:t>Some</w:t>
      </w:r>
      <w:r>
        <w:rPr>
          <w:spacing w:val="-8"/>
          <w:w w:val="105"/>
          <w:sz w:val="17"/>
          <w:vertAlign w:val="baseline"/>
        </w:rPr>
        <w:t> </w:t>
      </w:r>
      <w:r>
        <w:rPr>
          <w:w w:val="105"/>
          <w:sz w:val="17"/>
          <w:vertAlign w:val="baseline"/>
        </w:rPr>
        <w:t>have</w:t>
      </w:r>
      <w:r>
        <w:rPr>
          <w:spacing w:val="-7"/>
          <w:w w:val="105"/>
          <w:sz w:val="17"/>
          <w:vertAlign w:val="baseline"/>
        </w:rPr>
        <w:t> </w:t>
      </w:r>
      <w:r>
        <w:rPr>
          <w:w w:val="105"/>
          <w:sz w:val="17"/>
          <w:vertAlign w:val="baseline"/>
        </w:rPr>
        <w:t>argued</w:t>
      </w:r>
      <w:r>
        <w:rPr>
          <w:spacing w:val="-6"/>
          <w:w w:val="105"/>
          <w:sz w:val="17"/>
          <w:vertAlign w:val="baseline"/>
        </w:rPr>
        <w:t> </w:t>
      </w:r>
      <w:r>
        <w:rPr>
          <w:w w:val="105"/>
          <w:sz w:val="17"/>
          <w:vertAlign w:val="baseline"/>
        </w:rPr>
        <w:t>that</w:t>
      </w:r>
      <w:r>
        <w:rPr>
          <w:spacing w:val="-7"/>
          <w:w w:val="105"/>
          <w:sz w:val="17"/>
          <w:vertAlign w:val="baseline"/>
        </w:rPr>
        <w:t> </w:t>
      </w:r>
      <w:r>
        <w:rPr>
          <w:w w:val="105"/>
          <w:sz w:val="17"/>
          <w:vertAlign w:val="baseline"/>
        </w:rPr>
        <w:t>it</w:t>
      </w:r>
      <w:r>
        <w:rPr>
          <w:spacing w:val="-7"/>
          <w:w w:val="105"/>
          <w:sz w:val="17"/>
          <w:vertAlign w:val="baseline"/>
        </w:rPr>
        <w:t> </w:t>
      </w:r>
      <w:r>
        <w:rPr>
          <w:w w:val="105"/>
          <w:sz w:val="17"/>
          <w:vertAlign w:val="baseline"/>
        </w:rPr>
        <w:t>in</w:t>
      </w:r>
      <w:r>
        <w:rPr>
          <w:spacing w:val="-8"/>
          <w:w w:val="105"/>
          <w:sz w:val="17"/>
          <w:vertAlign w:val="baseline"/>
        </w:rPr>
        <w:t> </w:t>
      </w:r>
      <w:r>
        <w:rPr>
          <w:w w:val="105"/>
          <w:sz w:val="17"/>
          <w:vertAlign w:val="baseline"/>
        </w:rPr>
        <w:t>determining</w:t>
      </w:r>
      <w:r>
        <w:rPr>
          <w:spacing w:val="-8"/>
          <w:w w:val="105"/>
          <w:sz w:val="17"/>
          <w:vertAlign w:val="baseline"/>
        </w:rPr>
        <w:t> </w:t>
      </w:r>
      <w:r>
        <w:rPr>
          <w:w w:val="105"/>
          <w:sz w:val="17"/>
          <w:vertAlign w:val="baseline"/>
        </w:rPr>
        <w:t>which</w:t>
      </w:r>
      <w:r>
        <w:rPr>
          <w:spacing w:val="-7"/>
          <w:w w:val="105"/>
          <w:sz w:val="17"/>
          <w:vertAlign w:val="baseline"/>
        </w:rPr>
        <w:t> </w:t>
      </w:r>
      <w:r>
        <w:rPr>
          <w:w w:val="105"/>
          <w:sz w:val="17"/>
          <w:vertAlign w:val="baseline"/>
        </w:rPr>
        <w:t>expectations</w:t>
      </w:r>
      <w:r>
        <w:rPr>
          <w:spacing w:val="-9"/>
          <w:w w:val="105"/>
          <w:sz w:val="17"/>
          <w:vertAlign w:val="baseline"/>
        </w:rPr>
        <w:t> </w:t>
      </w:r>
      <w:r>
        <w:rPr>
          <w:w w:val="105"/>
          <w:sz w:val="17"/>
          <w:vertAlign w:val="baseline"/>
        </w:rPr>
        <w:t>of</w:t>
      </w:r>
      <w:r>
        <w:rPr>
          <w:spacing w:val="-9"/>
          <w:w w:val="105"/>
          <w:sz w:val="17"/>
          <w:vertAlign w:val="baseline"/>
        </w:rPr>
        <w:t> </w:t>
      </w:r>
      <w:r>
        <w:rPr>
          <w:w w:val="105"/>
          <w:sz w:val="17"/>
          <w:vertAlign w:val="baseline"/>
        </w:rPr>
        <w:t>privacy are reasonable, judges are merely imposing their own views of privacy on society. S</w:t>
      </w:r>
      <w:r>
        <w:rPr>
          <w:i/>
          <w:w w:val="105"/>
          <w:sz w:val="17"/>
          <w:vertAlign w:val="baseline"/>
        </w:rPr>
        <w:t>ee </w:t>
      </w:r>
      <w:r>
        <w:rPr>
          <w:w w:val="105"/>
          <w:sz w:val="17"/>
          <w:vertAlign w:val="baseline"/>
        </w:rPr>
        <w:t>United States v. Jones, 132 S. Ct.</w:t>
      </w:r>
      <w:r>
        <w:rPr>
          <w:spacing w:val="-8"/>
          <w:w w:val="105"/>
          <w:sz w:val="17"/>
          <w:vertAlign w:val="baseline"/>
        </w:rPr>
        <w:t> </w:t>
      </w:r>
      <w:r>
        <w:rPr>
          <w:w w:val="105"/>
          <w:sz w:val="17"/>
          <w:vertAlign w:val="baseline"/>
        </w:rPr>
        <w:t>945,</w:t>
      </w:r>
      <w:r>
        <w:rPr>
          <w:spacing w:val="-10"/>
          <w:w w:val="105"/>
          <w:sz w:val="17"/>
          <w:vertAlign w:val="baseline"/>
        </w:rPr>
        <w:t> </w:t>
      </w:r>
      <w:r>
        <w:rPr>
          <w:w w:val="105"/>
          <w:sz w:val="17"/>
          <w:vertAlign w:val="baseline"/>
        </w:rPr>
        <w:t>962</w:t>
      </w:r>
      <w:r>
        <w:rPr>
          <w:spacing w:val="-7"/>
          <w:w w:val="105"/>
          <w:sz w:val="17"/>
          <w:vertAlign w:val="baseline"/>
        </w:rPr>
        <w:t> </w:t>
      </w:r>
      <w:r>
        <w:rPr>
          <w:w w:val="105"/>
          <w:sz w:val="17"/>
          <w:vertAlign w:val="baseline"/>
        </w:rPr>
        <w:t>(2012)</w:t>
      </w:r>
      <w:r>
        <w:rPr>
          <w:spacing w:val="-10"/>
          <w:w w:val="105"/>
          <w:sz w:val="17"/>
          <w:vertAlign w:val="baseline"/>
        </w:rPr>
        <w:t> </w:t>
      </w:r>
      <w:r>
        <w:rPr>
          <w:w w:val="105"/>
          <w:sz w:val="17"/>
          <w:vertAlign w:val="baseline"/>
        </w:rPr>
        <w:t>(Alito,</w:t>
      </w:r>
      <w:r>
        <w:rPr>
          <w:spacing w:val="-8"/>
          <w:w w:val="105"/>
          <w:sz w:val="17"/>
          <w:vertAlign w:val="baseline"/>
        </w:rPr>
        <w:t> </w:t>
      </w:r>
      <w:r>
        <w:rPr>
          <w:w w:val="105"/>
          <w:sz w:val="17"/>
          <w:vertAlign w:val="baseline"/>
        </w:rPr>
        <w:t>J.,</w:t>
      </w:r>
      <w:r>
        <w:rPr>
          <w:spacing w:val="-10"/>
          <w:w w:val="105"/>
          <w:sz w:val="17"/>
          <w:vertAlign w:val="baseline"/>
        </w:rPr>
        <w:t> </w:t>
      </w:r>
      <w:r>
        <w:rPr>
          <w:w w:val="105"/>
          <w:sz w:val="17"/>
          <w:vertAlign w:val="baseline"/>
        </w:rPr>
        <w:t>concurring)</w:t>
      </w:r>
      <w:r>
        <w:rPr>
          <w:spacing w:val="-7"/>
          <w:w w:val="105"/>
          <w:sz w:val="17"/>
          <w:vertAlign w:val="baseline"/>
        </w:rPr>
        <w:t> </w:t>
      </w:r>
      <w:r>
        <w:rPr>
          <w:w w:val="105"/>
          <w:sz w:val="17"/>
          <w:vertAlign w:val="baseline"/>
        </w:rPr>
        <w:t>(“The</w:t>
      </w:r>
      <w:r>
        <w:rPr>
          <w:spacing w:val="-10"/>
          <w:w w:val="105"/>
          <w:sz w:val="17"/>
          <w:vertAlign w:val="baseline"/>
        </w:rPr>
        <w:t> </w:t>
      </w:r>
      <w:r>
        <w:rPr>
          <w:i/>
          <w:w w:val="105"/>
          <w:sz w:val="17"/>
          <w:vertAlign w:val="baseline"/>
        </w:rPr>
        <w:t>Katz</w:t>
      </w:r>
      <w:r>
        <w:rPr>
          <w:i/>
          <w:spacing w:val="-7"/>
          <w:w w:val="105"/>
          <w:sz w:val="17"/>
          <w:vertAlign w:val="baseline"/>
        </w:rPr>
        <w:t> </w:t>
      </w:r>
      <w:r>
        <w:rPr>
          <w:w w:val="105"/>
          <w:sz w:val="17"/>
          <w:vertAlign w:val="baseline"/>
        </w:rPr>
        <w:t>expectation-of-privacy</w:t>
      </w:r>
      <w:r>
        <w:rPr>
          <w:spacing w:val="-9"/>
          <w:w w:val="105"/>
          <w:sz w:val="17"/>
          <w:vertAlign w:val="baseline"/>
        </w:rPr>
        <w:t> </w:t>
      </w:r>
      <w:r>
        <w:rPr>
          <w:w w:val="105"/>
          <w:sz w:val="17"/>
          <w:vertAlign w:val="baseline"/>
        </w:rPr>
        <w:t>test</w:t>
      </w:r>
      <w:r>
        <w:rPr>
          <w:spacing w:val="-8"/>
          <w:w w:val="105"/>
          <w:sz w:val="17"/>
          <w:vertAlign w:val="baseline"/>
        </w:rPr>
        <w:t> </w:t>
      </w:r>
      <w:r>
        <w:rPr>
          <w:w w:val="105"/>
          <w:sz w:val="17"/>
          <w:vertAlign w:val="baseline"/>
        </w:rPr>
        <w:t>...</w:t>
      </w:r>
      <w:r>
        <w:rPr>
          <w:spacing w:val="-7"/>
          <w:w w:val="105"/>
          <w:sz w:val="17"/>
          <w:vertAlign w:val="baseline"/>
        </w:rPr>
        <w:t> </w:t>
      </w:r>
      <w:r>
        <w:rPr>
          <w:w w:val="105"/>
          <w:sz w:val="17"/>
          <w:vertAlign w:val="baseline"/>
        </w:rPr>
        <w:t>is</w:t>
      </w:r>
      <w:r>
        <w:rPr>
          <w:spacing w:val="-9"/>
          <w:w w:val="105"/>
          <w:sz w:val="17"/>
          <w:vertAlign w:val="baseline"/>
        </w:rPr>
        <w:t> </w:t>
      </w:r>
      <w:r>
        <w:rPr>
          <w:w w:val="105"/>
          <w:sz w:val="17"/>
          <w:vertAlign w:val="baseline"/>
        </w:rPr>
        <w:t>not</w:t>
      </w:r>
      <w:r>
        <w:rPr>
          <w:spacing w:val="-7"/>
          <w:w w:val="105"/>
          <w:sz w:val="17"/>
          <w:vertAlign w:val="baseline"/>
        </w:rPr>
        <w:t> </w:t>
      </w:r>
      <w:r>
        <w:rPr>
          <w:w w:val="105"/>
          <w:sz w:val="17"/>
          <w:vertAlign w:val="baseline"/>
        </w:rPr>
        <w:t>without</w:t>
      </w:r>
      <w:r>
        <w:rPr>
          <w:spacing w:val="-8"/>
          <w:w w:val="105"/>
          <w:sz w:val="17"/>
          <w:vertAlign w:val="baseline"/>
        </w:rPr>
        <w:t> </w:t>
      </w:r>
      <w:r>
        <w:rPr>
          <w:w w:val="105"/>
          <w:sz w:val="17"/>
          <w:vertAlign w:val="baseline"/>
        </w:rPr>
        <w:t>its</w:t>
      </w:r>
      <w:r>
        <w:rPr>
          <w:spacing w:val="-12"/>
          <w:w w:val="105"/>
          <w:sz w:val="17"/>
          <w:vertAlign w:val="baseline"/>
        </w:rPr>
        <w:t> </w:t>
      </w:r>
      <w:r>
        <w:rPr>
          <w:w w:val="105"/>
          <w:sz w:val="17"/>
          <w:vertAlign w:val="baseline"/>
        </w:rPr>
        <w:t>own</w:t>
      </w:r>
      <w:r>
        <w:rPr>
          <w:spacing w:val="-8"/>
          <w:w w:val="105"/>
          <w:sz w:val="17"/>
          <w:vertAlign w:val="baseline"/>
        </w:rPr>
        <w:t> </w:t>
      </w:r>
      <w:r>
        <w:rPr>
          <w:w w:val="105"/>
          <w:sz w:val="17"/>
          <w:vertAlign w:val="baseline"/>
        </w:rPr>
        <w:t>difficulties. It involves a degree of circularity, and judges are apt to confuse their own expectations of privacy with those of the hypothetical</w:t>
      </w:r>
      <w:r>
        <w:rPr>
          <w:spacing w:val="-8"/>
          <w:w w:val="105"/>
          <w:sz w:val="17"/>
          <w:vertAlign w:val="baseline"/>
        </w:rPr>
        <w:t> </w:t>
      </w:r>
      <w:r>
        <w:rPr>
          <w:w w:val="105"/>
          <w:sz w:val="17"/>
          <w:vertAlign w:val="baseline"/>
        </w:rPr>
        <w:t>reasonable</w:t>
      </w:r>
      <w:r>
        <w:rPr>
          <w:spacing w:val="-10"/>
          <w:w w:val="105"/>
          <w:sz w:val="17"/>
          <w:vertAlign w:val="baseline"/>
        </w:rPr>
        <w:t> </w:t>
      </w:r>
      <w:r>
        <w:rPr>
          <w:w w:val="105"/>
          <w:sz w:val="17"/>
          <w:vertAlign w:val="baseline"/>
        </w:rPr>
        <w:t>person</w:t>
      </w:r>
      <w:r>
        <w:rPr>
          <w:spacing w:val="-9"/>
          <w:w w:val="105"/>
          <w:sz w:val="17"/>
          <w:vertAlign w:val="baseline"/>
        </w:rPr>
        <w:t> </w:t>
      </w:r>
      <w:r>
        <w:rPr>
          <w:w w:val="105"/>
          <w:sz w:val="17"/>
          <w:vertAlign w:val="baseline"/>
        </w:rPr>
        <w:t>to</w:t>
      </w:r>
      <w:r>
        <w:rPr>
          <w:spacing w:val="-9"/>
          <w:w w:val="105"/>
          <w:sz w:val="17"/>
          <w:vertAlign w:val="baseline"/>
        </w:rPr>
        <w:t> </w:t>
      </w:r>
      <w:r>
        <w:rPr>
          <w:w w:val="105"/>
          <w:sz w:val="17"/>
          <w:vertAlign w:val="baseline"/>
        </w:rPr>
        <w:t>which</w:t>
      </w:r>
      <w:r>
        <w:rPr>
          <w:spacing w:val="-6"/>
          <w:w w:val="105"/>
          <w:sz w:val="17"/>
          <w:vertAlign w:val="baseline"/>
        </w:rPr>
        <w:t> </w:t>
      </w:r>
      <w:r>
        <w:rPr>
          <w:w w:val="105"/>
          <w:sz w:val="17"/>
          <w:vertAlign w:val="baseline"/>
        </w:rPr>
        <w:t>the</w:t>
      </w:r>
      <w:r>
        <w:rPr>
          <w:spacing w:val="-8"/>
          <w:w w:val="105"/>
          <w:sz w:val="17"/>
          <w:vertAlign w:val="baseline"/>
        </w:rPr>
        <w:t> </w:t>
      </w:r>
      <w:r>
        <w:rPr>
          <w:i/>
          <w:w w:val="105"/>
          <w:sz w:val="17"/>
          <w:vertAlign w:val="baseline"/>
        </w:rPr>
        <w:t>Katz</w:t>
      </w:r>
      <w:r>
        <w:rPr>
          <w:i/>
          <w:spacing w:val="-10"/>
          <w:w w:val="105"/>
          <w:sz w:val="17"/>
          <w:vertAlign w:val="baseline"/>
        </w:rPr>
        <w:t> </w:t>
      </w:r>
      <w:r>
        <w:rPr>
          <w:w w:val="105"/>
          <w:sz w:val="17"/>
          <w:vertAlign w:val="baseline"/>
        </w:rPr>
        <w:t>test</w:t>
      </w:r>
      <w:r>
        <w:rPr>
          <w:spacing w:val="-7"/>
          <w:w w:val="105"/>
          <w:sz w:val="17"/>
          <w:vertAlign w:val="baseline"/>
        </w:rPr>
        <w:t> </w:t>
      </w:r>
      <w:r>
        <w:rPr>
          <w:w w:val="105"/>
          <w:sz w:val="17"/>
          <w:vertAlign w:val="baseline"/>
        </w:rPr>
        <w:t>looks.”);</w:t>
      </w:r>
      <w:r>
        <w:rPr>
          <w:spacing w:val="-8"/>
          <w:w w:val="105"/>
          <w:sz w:val="17"/>
          <w:vertAlign w:val="baseline"/>
        </w:rPr>
        <w:t> </w:t>
      </w:r>
      <w:r>
        <w:rPr>
          <w:w w:val="105"/>
          <w:sz w:val="17"/>
          <w:vertAlign w:val="baseline"/>
        </w:rPr>
        <w:t>Minnesota</w:t>
      </w:r>
      <w:r>
        <w:rPr>
          <w:spacing w:val="-8"/>
          <w:w w:val="105"/>
          <w:sz w:val="17"/>
          <w:vertAlign w:val="baseline"/>
        </w:rPr>
        <w:t> </w:t>
      </w:r>
      <w:r>
        <w:rPr>
          <w:w w:val="105"/>
          <w:sz w:val="17"/>
          <w:vertAlign w:val="baseline"/>
        </w:rPr>
        <w:t>v.</w:t>
      </w:r>
      <w:r>
        <w:rPr>
          <w:spacing w:val="-7"/>
          <w:w w:val="105"/>
          <w:sz w:val="17"/>
          <w:vertAlign w:val="baseline"/>
        </w:rPr>
        <w:t> </w:t>
      </w:r>
      <w:r>
        <w:rPr>
          <w:w w:val="105"/>
          <w:sz w:val="17"/>
          <w:vertAlign w:val="baseline"/>
        </w:rPr>
        <w:t>Carter,</w:t>
      </w:r>
      <w:r>
        <w:rPr>
          <w:spacing w:val="-7"/>
          <w:w w:val="105"/>
          <w:sz w:val="17"/>
          <w:vertAlign w:val="baseline"/>
        </w:rPr>
        <w:t> </w:t>
      </w:r>
      <w:r>
        <w:rPr>
          <w:w w:val="105"/>
          <w:sz w:val="17"/>
          <w:vertAlign w:val="baseline"/>
        </w:rPr>
        <w:t>525</w:t>
      </w:r>
      <w:r>
        <w:rPr>
          <w:spacing w:val="-8"/>
          <w:w w:val="105"/>
          <w:sz w:val="17"/>
          <w:vertAlign w:val="baseline"/>
        </w:rPr>
        <w:t> </w:t>
      </w:r>
      <w:r>
        <w:rPr>
          <w:w w:val="105"/>
          <w:sz w:val="17"/>
          <w:vertAlign w:val="baseline"/>
        </w:rPr>
        <w:t>U.S.</w:t>
      </w:r>
      <w:r>
        <w:rPr>
          <w:spacing w:val="-9"/>
          <w:w w:val="105"/>
          <w:sz w:val="17"/>
          <w:vertAlign w:val="baseline"/>
        </w:rPr>
        <w:t> </w:t>
      </w:r>
      <w:r>
        <w:rPr>
          <w:w w:val="105"/>
          <w:sz w:val="17"/>
          <w:vertAlign w:val="baseline"/>
        </w:rPr>
        <w:t>83,</w:t>
      </w:r>
      <w:r>
        <w:rPr>
          <w:spacing w:val="-7"/>
          <w:w w:val="105"/>
          <w:sz w:val="17"/>
          <w:vertAlign w:val="baseline"/>
        </w:rPr>
        <w:t> </w:t>
      </w:r>
      <w:r>
        <w:rPr>
          <w:w w:val="105"/>
          <w:sz w:val="17"/>
          <w:vertAlign w:val="baseline"/>
        </w:rPr>
        <w:t>97</w:t>
      </w:r>
      <w:r>
        <w:rPr>
          <w:spacing w:val="-8"/>
          <w:w w:val="105"/>
          <w:sz w:val="17"/>
          <w:vertAlign w:val="baseline"/>
        </w:rPr>
        <w:t> </w:t>
      </w:r>
      <w:r>
        <w:rPr>
          <w:w w:val="105"/>
          <w:sz w:val="17"/>
          <w:vertAlign w:val="baseline"/>
        </w:rPr>
        <w:t>(1998)</w:t>
      </w:r>
      <w:r>
        <w:rPr>
          <w:spacing w:val="-7"/>
          <w:w w:val="105"/>
          <w:sz w:val="17"/>
          <w:vertAlign w:val="baseline"/>
        </w:rPr>
        <w:t> </w:t>
      </w:r>
      <w:r>
        <w:rPr>
          <w:w w:val="105"/>
          <w:sz w:val="17"/>
          <w:vertAlign w:val="baseline"/>
        </w:rPr>
        <w:t>(Scalia,</w:t>
      </w:r>
      <w:r>
        <w:rPr>
          <w:spacing w:val="-8"/>
          <w:w w:val="105"/>
          <w:sz w:val="17"/>
          <w:vertAlign w:val="baseline"/>
        </w:rPr>
        <w:t> </w:t>
      </w:r>
      <w:r>
        <w:rPr>
          <w:w w:val="105"/>
          <w:sz w:val="17"/>
          <w:vertAlign w:val="baseline"/>
        </w:rPr>
        <w:t>J., concurring) (“In my view, the only thing the past three decades have established about the </w:t>
      </w:r>
      <w:r>
        <w:rPr>
          <w:i/>
          <w:w w:val="105"/>
          <w:sz w:val="17"/>
          <w:vertAlign w:val="baseline"/>
        </w:rPr>
        <w:t>Katz </w:t>
      </w:r>
      <w:r>
        <w:rPr>
          <w:w w:val="105"/>
          <w:sz w:val="17"/>
          <w:vertAlign w:val="baseline"/>
        </w:rPr>
        <w:t>test ... is that, unsurprisingly, those ‘actual (subjective) expectation[s] of privacy’ ‘that society is prepared to recognize as ‘reasonable,’’</w:t>
      </w:r>
      <w:r>
        <w:rPr>
          <w:spacing w:val="-8"/>
          <w:w w:val="105"/>
          <w:sz w:val="17"/>
          <w:vertAlign w:val="baseline"/>
        </w:rPr>
        <w:t> </w:t>
      </w:r>
      <w:r>
        <w:rPr>
          <w:w w:val="105"/>
          <w:sz w:val="17"/>
          <w:vertAlign w:val="baseline"/>
        </w:rPr>
        <w:t>bear</w:t>
      </w:r>
      <w:r>
        <w:rPr>
          <w:spacing w:val="-8"/>
          <w:w w:val="105"/>
          <w:sz w:val="17"/>
          <w:vertAlign w:val="baseline"/>
        </w:rPr>
        <w:t> </w:t>
      </w:r>
      <w:r>
        <w:rPr>
          <w:w w:val="105"/>
          <w:sz w:val="17"/>
          <w:vertAlign w:val="baseline"/>
        </w:rPr>
        <w:t>an</w:t>
      </w:r>
      <w:r>
        <w:rPr>
          <w:spacing w:val="-8"/>
          <w:w w:val="105"/>
          <w:sz w:val="17"/>
          <w:vertAlign w:val="baseline"/>
        </w:rPr>
        <w:t> </w:t>
      </w:r>
      <w:r>
        <w:rPr>
          <w:w w:val="105"/>
          <w:sz w:val="17"/>
          <w:vertAlign w:val="baseline"/>
        </w:rPr>
        <w:t>uncanny</w:t>
      </w:r>
      <w:r>
        <w:rPr>
          <w:spacing w:val="-10"/>
          <w:w w:val="105"/>
          <w:sz w:val="17"/>
          <w:vertAlign w:val="baseline"/>
        </w:rPr>
        <w:t> </w:t>
      </w:r>
      <w:r>
        <w:rPr>
          <w:w w:val="105"/>
          <w:sz w:val="17"/>
          <w:vertAlign w:val="baseline"/>
        </w:rPr>
        <w:t>resemblance</w:t>
      </w:r>
      <w:r>
        <w:rPr>
          <w:spacing w:val="-8"/>
          <w:w w:val="105"/>
          <w:sz w:val="17"/>
          <w:vertAlign w:val="baseline"/>
        </w:rPr>
        <w:t> </w:t>
      </w:r>
      <w:r>
        <w:rPr>
          <w:w w:val="105"/>
          <w:sz w:val="17"/>
          <w:vertAlign w:val="baseline"/>
        </w:rPr>
        <w:t>to</w:t>
      </w:r>
      <w:r>
        <w:rPr>
          <w:spacing w:val="-6"/>
          <w:w w:val="105"/>
          <w:sz w:val="17"/>
          <w:vertAlign w:val="baseline"/>
        </w:rPr>
        <w:t> </w:t>
      </w:r>
      <w:r>
        <w:rPr>
          <w:w w:val="105"/>
          <w:sz w:val="17"/>
          <w:vertAlign w:val="baseline"/>
        </w:rPr>
        <w:t>those</w:t>
      </w:r>
      <w:r>
        <w:rPr>
          <w:spacing w:val="-8"/>
          <w:w w:val="105"/>
          <w:sz w:val="17"/>
          <w:vertAlign w:val="baseline"/>
        </w:rPr>
        <w:t> </w:t>
      </w:r>
      <w:r>
        <w:rPr>
          <w:w w:val="105"/>
          <w:sz w:val="17"/>
          <w:vertAlign w:val="baseline"/>
        </w:rPr>
        <w:t>expectations</w:t>
      </w:r>
      <w:r>
        <w:rPr>
          <w:spacing w:val="-8"/>
          <w:w w:val="105"/>
          <w:sz w:val="17"/>
          <w:vertAlign w:val="baseline"/>
        </w:rPr>
        <w:t> </w:t>
      </w:r>
      <w:r>
        <w:rPr>
          <w:w w:val="105"/>
          <w:sz w:val="17"/>
          <w:vertAlign w:val="baseline"/>
        </w:rPr>
        <w:t>of</w:t>
      </w:r>
      <w:r>
        <w:rPr>
          <w:spacing w:val="-9"/>
          <w:w w:val="105"/>
          <w:sz w:val="17"/>
          <w:vertAlign w:val="baseline"/>
        </w:rPr>
        <w:t> </w:t>
      </w:r>
      <w:r>
        <w:rPr>
          <w:w w:val="105"/>
          <w:sz w:val="17"/>
          <w:vertAlign w:val="baseline"/>
        </w:rPr>
        <w:t>privacy</w:t>
      </w:r>
      <w:r>
        <w:rPr>
          <w:spacing w:val="-10"/>
          <w:w w:val="105"/>
          <w:sz w:val="17"/>
          <w:vertAlign w:val="baseline"/>
        </w:rPr>
        <w:t> </w:t>
      </w:r>
      <w:r>
        <w:rPr>
          <w:w w:val="105"/>
          <w:sz w:val="17"/>
          <w:vertAlign w:val="baseline"/>
        </w:rPr>
        <w:t>that</w:t>
      </w:r>
      <w:r>
        <w:rPr>
          <w:spacing w:val="-7"/>
          <w:w w:val="105"/>
          <w:sz w:val="17"/>
          <w:vertAlign w:val="baseline"/>
        </w:rPr>
        <w:t> </w:t>
      </w:r>
      <w:r>
        <w:rPr>
          <w:w w:val="105"/>
          <w:sz w:val="17"/>
          <w:vertAlign w:val="baseline"/>
        </w:rPr>
        <w:t>this</w:t>
      </w:r>
      <w:r>
        <w:rPr>
          <w:spacing w:val="-8"/>
          <w:w w:val="105"/>
          <w:sz w:val="17"/>
          <w:vertAlign w:val="baseline"/>
        </w:rPr>
        <w:t> </w:t>
      </w:r>
      <w:r>
        <w:rPr>
          <w:w w:val="105"/>
          <w:sz w:val="17"/>
          <w:vertAlign w:val="baseline"/>
        </w:rPr>
        <w:t>Court</w:t>
      </w:r>
      <w:r>
        <w:rPr>
          <w:spacing w:val="-9"/>
          <w:w w:val="105"/>
          <w:sz w:val="17"/>
          <w:vertAlign w:val="baseline"/>
        </w:rPr>
        <w:t> </w:t>
      </w:r>
      <w:r>
        <w:rPr>
          <w:w w:val="105"/>
          <w:sz w:val="17"/>
          <w:vertAlign w:val="baseline"/>
        </w:rPr>
        <w:t>considers</w:t>
      </w:r>
      <w:r>
        <w:rPr>
          <w:spacing w:val="-7"/>
          <w:w w:val="105"/>
          <w:sz w:val="17"/>
          <w:vertAlign w:val="baseline"/>
        </w:rPr>
        <w:t> </w:t>
      </w:r>
      <w:r>
        <w:rPr>
          <w:w w:val="105"/>
          <w:sz w:val="17"/>
          <w:vertAlign w:val="baseline"/>
        </w:rPr>
        <w:t>reasonable.”).</w:t>
      </w:r>
    </w:p>
    <w:p>
      <w:pPr>
        <w:spacing w:before="55"/>
        <w:ind w:left="724" w:right="0" w:firstLine="0"/>
        <w:jc w:val="left"/>
        <w:rPr>
          <w:sz w:val="17"/>
        </w:rPr>
      </w:pPr>
      <w:r>
        <w:rPr>
          <w:w w:val="105"/>
          <w:sz w:val="17"/>
          <w:vertAlign w:val="superscript"/>
        </w:rPr>
        <w:t>148</w:t>
      </w:r>
      <w:r>
        <w:rPr>
          <w:w w:val="105"/>
          <w:sz w:val="17"/>
          <w:vertAlign w:val="baseline"/>
        </w:rPr>
        <w:t> </w:t>
      </w:r>
      <w:r>
        <w:rPr>
          <w:i/>
          <w:w w:val="105"/>
          <w:sz w:val="17"/>
          <w:vertAlign w:val="baseline"/>
        </w:rPr>
        <w:t>United States v. White</w:t>
      </w:r>
      <w:r>
        <w:rPr>
          <w:w w:val="105"/>
          <w:sz w:val="17"/>
          <w:vertAlign w:val="baseline"/>
        </w:rPr>
        <w:t>, 401 U.S. 745, 786 (1971) (Harlan, J., concurring).</w:t>
      </w:r>
    </w:p>
    <w:p>
      <w:pPr>
        <w:spacing w:line="249" w:lineRule="auto" w:before="65"/>
        <w:ind w:left="724" w:right="873" w:firstLine="0"/>
        <w:jc w:val="left"/>
        <w:rPr>
          <w:i/>
          <w:sz w:val="17"/>
        </w:rPr>
      </w:pPr>
      <w:r>
        <w:rPr>
          <w:w w:val="105"/>
          <w:sz w:val="17"/>
          <w:vertAlign w:val="superscript"/>
        </w:rPr>
        <w:t>149</w:t>
      </w:r>
      <w:r>
        <w:rPr>
          <w:spacing w:val="-8"/>
          <w:w w:val="105"/>
          <w:sz w:val="17"/>
          <w:vertAlign w:val="baseline"/>
        </w:rPr>
        <w:t> </w:t>
      </w:r>
      <w:r>
        <w:rPr>
          <w:i/>
          <w:w w:val="105"/>
          <w:sz w:val="17"/>
          <w:vertAlign w:val="baseline"/>
        </w:rPr>
        <w:t>See</w:t>
      </w:r>
      <w:r>
        <w:rPr>
          <w:i/>
          <w:spacing w:val="-8"/>
          <w:w w:val="105"/>
          <w:sz w:val="17"/>
          <w:vertAlign w:val="baseline"/>
        </w:rPr>
        <w:t> </w:t>
      </w:r>
      <w:r>
        <w:rPr>
          <w:w w:val="105"/>
          <w:sz w:val="17"/>
          <w:vertAlign w:val="baseline"/>
        </w:rPr>
        <w:t>Catherine</w:t>
      </w:r>
      <w:r>
        <w:rPr>
          <w:spacing w:val="-8"/>
          <w:w w:val="105"/>
          <w:sz w:val="17"/>
          <w:vertAlign w:val="baseline"/>
        </w:rPr>
        <w:t> </w:t>
      </w:r>
      <w:r>
        <w:rPr>
          <w:w w:val="105"/>
          <w:sz w:val="17"/>
          <w:vertAlign w:val="baseline"/>
        </w:rPr>
        <w:t>Hancock,</w:t>
      </w:r>
      <w:r>
        <w:rPr>
          <w:spacing w:val="-8"/>
          <w:w w:val="105"/>
          <w:sz w:val="17"/>
          <w:vertAlign w:val="baseline"/>
        </w:rPr>
        <w:t> </w:t>
      </w:r>
      <w:r>
        <w:rPr>
          <w:i/>
          <w:w w:val="105"/>
          <w:sz w:val="17"/>
          <w:vertAlign w:val="baseline"/>
        </w:rPr>
        <w:t>Warrants</w:t>
      </w:r>
      <w:r>
        <w:rPr>
          <w:i/>
          <w:spacing w:val="-8"/>
          <w:w w:val="105"/>
          <w:sz w:val="17"/>
          <w:vertAlign w:val="baseline"/>
        </w:rPr>
        <w:t> </w:t>
      </w:r>
      <w:r>
        <w:rPr>
          <w:i/>
          <w:w w:val="105"/>
          <w:sz w:val="17"/>
          <w:vertAlign w:val="baseline"/>
        </w:rPr>
        <w:t>for</w:t>
      </w:r>
      <w:r>
        <w:rPr>
          <w:i/>
          <w:spacing w:val="-8"/>
          <w:w w:val="105"/>
          <w:sz w:val="17"/>
          <w:vertAlign w:val="baseline"/>
        </w:rPr>
        <w:t> </w:t>
      </w:r>
      <w:r>
        <w:rPr>
          <w:i/>
          <w:w w:val="105"/>
          <w:sz w:val="17"/>
          <w:vertAlign w:val="baseline"/>
        </w:rPr>
        <w:t>Wearing</w:t>
      </w:r>
      <w:r>
        <w:rPr>
          <w:i/>
          <w:spacing w:val="-9"/>
          <w:w w:val="105"/>
          <w:sz w:val="17"/>
          <w:vertAlign w:val="baseline"/>
        </w:rPr>
        <w:t> </w:t>
      </w:r>
      <w:r>
        <w:rPr>
          <w:i/>
          <w:w w:val="105"/>
          <w:sz w:val="17"/>
          <w:vertAlign w:val="baseline"/>
        </w:rPr>
        <w:t>a</w:t>
      </w:r>
      <w:r>
        <w:rPr>
          <w:i/>
          <w:spacing w:val="-8"/>
          <w:w w:val="105"/>
          <w:sz w:val="17"/>
          <w:vertAlign w:val="baseline"/>
        </w:rPr>
        <w:t> </w:t>
      </w:r>
      <w:r>
        <w:rPr>
          <w:i/>
          <w:w w:val="105"/>
          <w:sz w:val="17"/>
          <w:vertAlign w:val="baseline"/>
        </w:rPr>
        <w:t>Wire:</w:t>
      </w:r>
      <w:r>
        <w:rPr>
          <w:i/>
          <w:spacing w:val="-7"/>
          <w:w w:val="105"/>
          <w:sz w:val="17"/>
          <w:vertAlign w:val="baseline"/>
        </w:rPr>
        <w:t> </w:t>
      </w:r>
      <w:r>
        <w:rPr>
          <w:i/>
          <w:w w:val="105"/>
          <w:sz w:val="17"/>
          <w:vertAlign w:val="baseline"/>
        </w:rPr>
        <w:t>Fourth</w:t>
      </w:r>
      <w:r>
        <w:rPr>
          <w:i/>
          <w:spacing w:val="-7"/>
          <w:w w:val="105"/>
          <w:sz w:val="17"/>
          <w:vertAlign w:val="baseline"/>
        </w:rPr>
        <w:t> </w:t>
      </w:r>
      <w:r>
        <w:rPr>
          <w:i/>
          <w:w w:val="105"/>
          <w:sz w:val="17"/>
          <w:vertAlign w:val="baseline"/>
        </w:rPr>
        <w:t>Amendment</w:t>
      </w:r>
      <w:r>
        <w:rPr>
          <w:i/>
          <w:spacing w:val="-6"/>
          <w:w w:val="105"/>
          <w:sz w:val="17"/>
          <w:vertAlign w:val="baseline"/>
        </w:rPr>
        <w:t> </w:t>
      </w:r>
      <w:r>
        <w:rPr>
          <w:i/>
          <w:w w:val="105"/>
          <w:sz w:val="17"/>
          <w:vertAlign w:val="baseline"/>
        </w:rPr>
        <w:t>Privacy</w:t>
      </w:r>
      <w:r>
        <w:rPr>
          <w:i/>
          <w:spacing w:val="-9"/>
          <w:w w:val="105"/>
          <w:sz w:val="17"/>
          <w:vertAlign w:val="baseline"/>
        </w:rPr>
        <w:t> </w:t>
      </w:r>
      <w:r>
        <w:rPr>
          <w:i/>
          <w:w w:val="105"/>
          <w:sz w:val="17"/>
          <w:vertAlign w:val="baseline"/>
        </w:rPr>
        <w:t>and</w:t>
      </w:r>
      <w:r>
        <w:rPr>
          <w:i/>
          <w:spacing w:val="-7"/>
          <w:w w:val="105"/>
          <w:sz w:val="17"/>
          <w:vertAlign w:val="baseline"/>
        </w:rPr>
        <w:t> </w:t>
      </w:r>
      <w:r>
        <w:rPr>
          <w:i/>
          <w:w w:val="105"/>
          <w:sz w:val="17"/>
          <w:vertAlign w:val="baseline"/>
        </w:rPr>
        <w:t>Justice</w:t>
      </w:r>
      <w:r>
        <w:rPr>
          <w:i/>
          <w:spacing w:val="-8"/>
          <w:w w:val="105"/>
          <w:sz w:val="17"/>
          <w:vertAlign w:val="baseline"/>
        </w:rPr>
        <w:t> </w:t>
      </w:r>
      <w:r>
        <w:rPr>
          <w:i/>
          <w:w w:val="105"/>
          <w:sz w:val="17"/>
          <w:vertAlign w:val="baseline"/>
        </w:rPr>
        <w:t>Harlan’s</w:t>
      </w:r>
      <w:r>
        <w:rPr>
          <w:i/>
          <w:spacing w:val="-8"/>
          <w:w w:val="105"/>
          <w:sz w:val="17"/>
          <w:vertAlign w:val="baseline"/>
        </w:rPr>
        <w:t> </w:t>
      </w:r>
      <w:r>
        <w:rPr>
          <w:i/>
          <w:w w:val="105"/>
          <w:sz w:val="17"/>
          <w:vertAlign w:val="baseline"/>
        </w:rPr>
        <w:t>Dissent</w:t>
      </w:r>
      <w:r>
        <w:rPr>
          <w:i/>
          <w:spacing w:val="-10"/>
          <w:w w:val="105"/>
          <w:sz w:val="17"/>
          <w:vertAlign w:val="baseline"/>
        </w:rPr>
        <w:t> </w:t>
      </w:r>
      <w:r>
        <w:rPr>
          <w:i/>
          <w:w w:val="105"/>
          <w:sz w:val="17"/>
          <w:vertAlign w:val="baseline"/>
        </w:rPr>
        <w:t>in </w:t>
      </w:r>
      <w:r>
        <w:rPr>
          <w:i/>
          <w:w w:val="105"/>
          <w:sz w:val="17"/>
          <w:vertAlign w:val="baseline"/>
        </w:rPr>
        <w:t>United</w:t>
      </w:r>
      <w:r>
        <w:rPr>
          <w:i/>
          <w:spacing w:val="-6"/>
          <w:w w:val="105"/>
          <w:sz w:val="17"/>
          <w:vertAlign w:val="baseline"/>
        </w:rPr>
        <w:t> </w:t>
      </w:r>
      <w:r>
        <w:rPr>
          <w:i/>
          <w:w w:val="105"/>
          <w:sz w:val="17"/>
          <w:vertAlign w:val="baseline"/>
        </w:rPr>
        <w:t>States</w:t>
      </w:r>
      <w:r>
        <w:rPr>
          <w:i/>
          <w:spacing w:val="-5"/>
          <w:w w:val="105"/>
          <w:sz w:val="17"/>
          <w:vertAlign w:val="baseline"/>
        </w:rPr>
        <w:t> </w:t>
      </w:r>
      <w:r>
        <w:rPr>
          <w:i/>
          <w:w w:val="105"/>
          <w:sz w:val="17"/>
          <w:vertAlign w:val="baseline"/>
        </w:rPr>
        <w:t>v.</w:t>
      </w:r>
      <w:r>
        <w:rPr>
          <w:i/>
          <w:spacing w:val="-4"/>
          <w:w w:val="105"/>
          <w:sz w:val="17"/>
          <w:vertAlign w:val="baseline"/>
        </w:rPr>
        <w:t> </w:t>
      </w:r>
      <w:r>
        <w:rPr>
          <w:i/>
          <w:w w:val="105"/>
          <w:sz w:val="17"/>
          <w:vertAlign w:val="baseline"/>
        </w:rPr>
        <w:t>White</w:t>
      </w:r>
      <w:r>
        <w:rPr>
          <w:w w:val="105"/>
          <w:sz w:val="17"/>
          <w:vertAlign w:val="baseline"/>
        </w:rPr>
        <w:t>,</w:t>
      </w:r>
      <w:r>
        <w:rPr>
          <w:spacing w:val="-4"/>
          <w:w w:val="105"/>
          <w:sz w:val="17"/>
          <w:vertAlign w:val="baseline"/>
        </w:rPr>
        <w:t> </w:t>
      </w:r>
      <w:r>
        <w:rPr>
          <w:w w:val="105"/>
          <w:sz w:val="17"/>
          <w:vertAlign w:val="baseline"/>
        </w:rPr>
        <w:t>79</w:t>
      </w:r>
      <w:r>
        <w:rPr>
          <w:spacing w:val="-3"/>
          <w:w w:val="105"/>
          <w:sz w:val="17"/>
          <w:vertAlign w:val="baseline"/>
        </w:rPr>
        <w:t> </w:t>
      </w:r>
      <w:r>
        <w:rPr>
          <w:w w:val="105"/>
          <w:sz w:val="17"/>
          <w:vertAlign w:val="baseline"/>
        </w:rPr>
        <w:t>M</w:t>
      </w:r>
      <w:r>
        <w:rPr>
          <w:w w:val="105"/>
          <w:sz w:val="13"/>
          <w:vertAlign w:val="baseline"/>
        </w:rPr>
        <w:t>ISS</w:t>
      </w:r>
      <w:r>
        <w:rPr>
          <w:w w:val="105"/>
          <w:sz w:val="17"/>
          <w:vertAlign w:val="baseline"/>
        </w:rPr>
        <w:t>.</w:t>
      </w:r>
      <w:r>
        <w:rPr>
          <w:spacing w:val="-14"/>
          <w:w w:val="105"/>
          <w:sz w:val="17"/>
          <w:vertAlign w:val="baseline"/>
        </w:rPr>
        <w:t> </w:t>
      </w:r>
      <w:r>
        <w:rPr>
          <w:w w:val="105"/>
          <w:sz w:val="17"/>
          <w:vertAlign w:val="baseline"/>
        </w:rPr>
        <w:t>L.</w:t>
      </w:r>
      <w:r>
        <w:rPr>
          <w:spacing w:val="-12"/>
          <w:w w:val="105"/>
          <w:sz w:val="17"/>
          <w:vertAlign w:val="baseline"/>
        </w:rPr>
        <w:t> </w:t>
      </w:r>
      <w:r>
        <w:rPr>
          <w:w w:val="105"/>
          <w:sz w:val="17"/>
          <w:vertAlign w:val="baseline"/>
        </w:rPr>
        <w:t>J.</w:t>
      </w:r>
      <w:r>
        <w:rPr>
          <w:spacing w:val="-4"/>
          <w:w w:val="105"/>
          <w:sz w:val="17"/>
          <w:vertAlign w:val="baseline"/>
        </w:rPr>
        <w:t> </w:t>
      </w:r>
      <w:r>
        <w:rPr>
          <w:w w:val="105"/>
          <w:sz w:val="17"/>
          <w:vertAlign w:val="baseline"/>
        </w:rPr>
        <w:t>35</w:t>
      </w:r>
      <w:r>
        <w:rPr>
          <w:spacing w:val="-4"/>
          <w:w w:val="105"/>
          <w:sz w:val="17"/>
          <w:vertAlign w:val="baseline"/>
        </w:rPr>
        <w:t> </w:t>
      </w:r>
      <w:r>
        <w:rPr>
          <w:w w:val="105"/>
          <w:sz w:val="17"/>
          <w:vertAlign w:val="baseline"/>
        </w:rPr>
        <w:t>(2009).</w:t>
      </w:r>
      <w:r>
        <w:rPr>
          <w:spacing w:val="-4"/>
          <w:w w:val="105"/>
          <w:sz w:val="17"/>
          <w:vertAlign w:val="baseline"/>
        </w:rPr>
        <w:t> </w:t>
      </w:r>
      <w:r>
        <w:rPr>
          <w:w w:val="105"/>
          <w:sz w:val="17"/>
          <w:vertAlign w:val="baseline"/>
        </w:rPr>
        <w:t>Similar</w:t>
      </w:r>
      <w:r>
        <w:rPr>
          <w:spacing w:val="-4"/>
          <w:w w:val="105"/>
          <w:sz w:val="17"/>
          <w:vertAlign w:val="baseline"/>
        </w:rPr>
        <w:t> </w:t>
      </w:r>
      <w:r>
        <w:rPr>
          <w:w w:val="105"/>
          <w:sz w:val="17"/>
          <w:vertAlign w:val="baseline"/>
        </w:rPr>
        <w:t>to</w:t>
      </w:r>
      <w:r>
        <w:rPr>
          <w:spacing w:val="-4"/>
          <w:w w:val="105"/>
          <w:sz w:val="17"/>
          <w:vertAlign w:val="baseline"/>
        </w:rPr>
        <w:t> </w:t>
      </w:r>
      <w:r>
        <w:rPr>
          <w:w w:val="105"/>
          <w:sz w:val="17"/>
          <w:vertAlign w:val="baseline"/>
        </w:rPr>
        <w:t>Justice</w:t>
      </w:r>
      <w:r>
        <w:rPr>
          <w:spacing w:val="-5"/>
          <w:w w:val="105"/>
          <w:sz w:val="17"/>
          <w:vertAlign w:val="baseline"/>
        </w:rPr>
        <w:t> </w:t>
      </w:r>
      <w:r>
        <w:rPr>
          <w:w w:val="105"/>
          <w:sz w:val="17"/>
          <w:vertAlign w:val="baseline"/>
        </w:rPr>
        <w:t>Harlan’s</w:t>
      </w:r>
      <w:r>
        <w:rPr>
          <w:spacing w:val="-4"/>
          <w:w w:val="105"/>
          <w:sz w:val="17"/>
          <w:vertAlign w:val="baseline"/>
        </w:rPr>
        <w:t> </w:t>
      </w:r>
      <w:r>
        <w:rPr>
          <w:w w:val="105"/>
          <w:sz w:val="17"/>
          <w:vertAlign w:val="baseline"/>
        </w:rPr>
        <w:t>comments,</w:t>
      </w:r>
      <w:r>
        <w:rPr>
          <w:spacing w:val="-3"/>
          <w:w w:val="105"/>
          <w:sz w:val="17"/>
          <w:vertAlign w:val="baseline"/>
        </w:rPr>
        <w:t> </w:t>
      </w:r>
      <w:r>
        <w:rPr>
          <w:w w:val="105"/>
          <w:sz w:val="17"/>
          <w:vertAlign w:val="baseline"/>
        </w:rPr>
        <w:t>the</w:t>
      </w:r>
      <w:r>
        <w:rPr>
          <w:spacing w:val="-5"/>
          <w:w w:val="105"/>
          <w:sz w:val="17"/>
          <w:vertAlign w:val="baseline"/>
        </w:rPr>
        <w:t> </w:t>
      </w:r>
      <w:r>
        <w:rPr>
          <w:w w:val="105"/>
          <w:sz w:val="17"/>
          <w:vertAlign w:val="baseline"/>
        </w:rPr>
        <w:t>majority</w:t>
      </w:r>
      <w:r>
        <w:rPr>
          <w:spacing w:val="-6"/>
          <w:w w:val="105"/>
          <w:sz w:val="17"/>
          <w:vertAlign w:val="baseline"/>
        </w:rPr>
        <w:t> </w:t>
      </w:r>
      <w:r>
        <w:rPr>
          <w:w w:val="105"/>
          <w:sz w:val="17"/>
          <w:vertAlign w:val="baseline"/>
        </w:rPr>
        <w:t>in</w:t>
      </w:r>
      <w:r>
        <w:rPr>
          <w:spacing w:val="-4"/>
          <w:w w:val="105"/>
          <w:sz w:val="17"/>
          <w:vertAlign w:val="baseline"/>
        </w:rPr>
        <w:t> </w:t>
      </w:r>
      <w:r>
        <w:rPr>
          <w:i/>
          <w:w w:val="105"/>
          <w:sz w:val="17"/>
          <w:vertAlign w:val="baseline"/>
        </w:rPr>
        <w:t>Smith</w:t>
      </w:r>
      <w:r>
        <w:rPr>
          <w:i/>
          <w:spacing w:val="-3"/>
          <w:w w:val="105"/>
          <w:sz w:val="17"/>
          <w:vertAlign w:val="baseline"/>
        </w:rPr>
        <w:t> </w:t>
      </w:r>
      <w:r>
        <w:rPr>
          <w:i/>
          <w:w w:val="105"/>
          <w:sz w:val="17"/>
          <w:vertAlign w:val="baseline"/>
        </w:rPr>
        <w:t>v.</w:t>
      </w:r>
    </w:p>
    <w:p>
      <w:pPr>
        <w:spacing w:line="249" w:lineRule="auto" w:before="0"/>
        <w:ind w:left="724" w:right="990" w:firstLine="0"/>
        <w:jc w:val="left"/>
        <w:rPr>
          <w:sz w:val="17"/>
        </w:rPr>
      </w:pPr>
      <w:r>
        <w:rPr>
          <w:i/>
          <w:w w:val="105"/>
          <w:sz w:val="17"/>
        </w:rPr>
        <w:t>Maryland</w:t>
      </w:r>
      <w:r>
        <w:rPr>
          <w:i/>
          <w:spacing w:val="-12"/>
          <w:w w:val="105"/>
          <w:sz w:val="17"/>
        </w:rPr>
        <w:t> </w:t>
      </w:r>
      <w:r>
        <w:rPr>
          <w:w w:val="105"/>
          <w:sz w:val="17"/>
        </w:rPr>
        <w:t>observed</w:t>
      </w:r>
      <w:r>
        <w:rPr>
          <w:spacing w:val="-10"/>
          <w:w w:val="105"/>
          <w:sz w:val="17"/>
        </w:rPr>
        <w:t> </w:t>
      </w:r>
      <w:r>
        <w:rPr>
          <w:w w:val="105"/>
          <w:sz w:val="17"/>
        </w:rPr>
        <w:t>that</w:t>
      </w:r>
      <w:r>
        <w:rPr>
          <w:spacing w:val="-10"/>
          <w:w w:val="105"/>
          <w:sz w:val="17"/>
        </w:rPr>
        <w:t> </w:t>
      </w:r>
      <w:r>
        <w:rPr>
          <w:w w:val="105"/>
          <w:sz w:val="17"/>
        </w:rPr>
        <w:t>if</w:t>
      </w:r>
      <w:r>
        <w:rPr>
          <w:spacing w:val="-13"/>
          <w:w w:val="105"/>
          <w:sz w:val="17"/>
        </w:rPr>
        <w:t> </w:t>
      </w:r>
      <w:r>
        <w:rPr>
          <w:w w:val="105"/>
          <w:sz w:val="17"/>
        </w:rPr>
        <w:t>people’s</w:t>
      </w:r>
      <w:r>
        <w:rPr>
          <w:spacing w:val="-10"/>
          <w:w w:val="105"/>
          <w:sz w:val="17"/>
        </w:rPr>
        <w:t> </w:t>
      </w:r>
      <w:r>
        <w:rPr>
          <w:w w:val="105"/>
          <w:sz w:val="17"/>
        </w:rPr>
        <w:t>subjective</w:t>
      </w:r>
      <w:r>
        <w:rPr>
          <w:spacing w:val="-11"/>
          <w:w w:val="105"/>
          <w:sz w:val="17"/>
        </w:rPr>
        <w:t> </w:t>
      </w:r>
      <w:r>
        <w:rPr>
          <w:w w:val="105"/>
          <w:sz w:val="17"/>
        </w:rPr>
        <w:t>expectations</w:t>
      </w:r>
      <w:r>
        <w:rPr>
          <w:spacing w:val="-10"/>
          <w:w w:val="105"/>
          <w:sz w:val="17"/>
        </w:rPr>
        <w:t> </w:t>
      </w:r>
      <w:r>
        <w:rPr>
          <w:w w:val="105"/>
          <w:sz w:val="17"/>
        </w:rPr>
        <w:t>of</w:t>
      </w:r>
      <w:r>
        <w:rPr>
          <w:spacing w:val="-12"/>
          <w:w w:val="105"/>
          <w:sz w:val="17"/>
        </w:rPr>
        <w:t> </w:t>
      </w:r>
      <w:r>
        <w:rPr>
          <w:w w:val="105"/>
          <w:sz w:val="17"/>
        </w:rPr>
        <w:t>privacy</w:t>
      </w:r>
      <w:r>
        <w:rPr>
          <w:spacing w:val="-13"/>
          <w:w w:val="105"/>
          <w:sz w:val="17"/>
        </w:rPr>
        <w:t> </w:t>
      </w:r>
      <w:r>
        <w:rPr>
          <w:w w:val="105"/>
          <w:sz w:val="17"/>
        </w:rPr>
        <w:t>becomes</w:t>
      </w:r>
      <w:r>
        <w:rPr>
          <w:spacing w:val="-10"/>
          <w:w w:val="105"/>
          <w:sz w:val="17"/>
        </w:rPr>
        <w:t> </w:t>
      </w:r>
      <w:r>
        <w:rPr>
          <w:w w:val="105"/>
          <w:sz w:val="17"/>
        </w:rPr>
        <w:t>conditioned</w:t>
      </w:r>
      <w:r>
        <w:rPr>
          <w:spacing w:val="-12"/>
          <w:w w:val="105"/>
          <w:sz w:val="17"/>
        </w:rPr>
        <w:t> </w:t>
      </w:r>
      <w:r>
        <w:rPr>
          <w:w w:val="105"/>
          <w:sz w:val="17"/>
        </w:rPr>
        <w:t>by</w:t>
      </w:r>
      <w:r>
        <w:rPr>
          <w:spacing w:val="-13"/>
          <w:w w:val="105"/>
          <w:sz w:val="17"/>
        </w:rPr>
        <w:t> </w:t>
      </w:r>
      <w:r>
        <w:rPr>
          <w:w w:val="105"/>
          <w:sz w:val="17"/>
        </w:rPr>
        <w:t>government</w:t>
      </w:r>
      <w:r>
        <w:rPr>
          <w:spacing w:val="-10"/>
          <w:w w:val="105"/>
          <w:sz w:val="17"/>
        </w:rPr>
        <w:t> </w:t>
      </w:r>
      <w:r>
        <w:rPr>
          <w:w w:val="105"/>
          <w:sz w:val="17"/>
        </w:rPr>
        <w:t>practices that were “alien to well-recognized Fourth Amendment freedoms,” that a “normative inquiry would be proper” in determining</w:t>
      </w:r>
      <w:r>
        <w:rPr>
          <w:spacing w:val="-4"/>
          <w:w w:val="105"/>
          <w:sz w:val="17"/>
        </w:rPr>
        <w:t> </w:t>
      </w:r>
      <w:r>
        <w:rPr>
          <w:w w:val="105"/>
          <w:sz w:val="17"/>
        </w:rPr>
        <w:t>what</w:t>
      </w:r>
      <w:r>
        <w:rPr>
          <w:spacing w:val="-3"/>
          <w:w w:val="105"/>
          <w:sz w:val="17"/>
        </w:rPr>
        <w:t> </w:t>
      </w:r>
      <w:r>
        <w:rPr>
          <w:w w:val="105"/>
          <w:sz w:val="17"/>
        </w:rPr>
        <w:t>constituted</w:t>
      </w:r>
      <w:r>
        <w:rPr>
          <w:spacing w:val="-3"/>
          <w:w w:val="105"/>
          <w:sz w:val="17"/>
        </w:rPr>
        <w:t> </w:t>
      </w:r>
      <w:r>
        <w:rPr>
          <w:w w:val="105"/>
          <w:sz w:val="17"/>
        </w:rPr>
        <w:t>a</w:t>
      </w:r>
      <w:r>
        <w:rPr>
          <w:spacing w:val="-4"/>
          <w:w w:val="105"/>
          <w:sz w:val="17"/>
        </w:rPr>
        <w:t> </w:t>
      </w:r>
      <w:r>
        <w:rPr>
          <w:w w:val="105"/>
          <w:sz w:val="17"/>
        </w:rPr>
        <w:t>“legitimate</w:t>
      </w:r>
      <w:r>
        <w:rPr>
          <w:spacing w:val="-4"/>
          <w:w w:val="105"/>
          <w:sz w:val="17"/>
        </w:rPr>
        <w:t> </w:t>
      </w:r>
      <w:r>
        <w:rPr>
          <w:w w:val="105"/>
          <w:sz w:val="17"/>
        </w:rPr>
        <w:t>expectation</w:t>
      </w:r>
      <w:r>
        <w:rPr>
          <w:spacing w:val="-3"/>
          <w:w w:val="105"/>
          <w:sz w:val="17"/>
        </w:rPr>
        <w:t> </w:t>
      </w:r>
      <w:r>
        <w:rPr>
          <w:w w:val="105"/>
          <w:sz w:val="17"/>
        </w:rPr>
        <w:t>of</w:t>
      </w:r>
      <w:r>
        <w:rPr>
          <w:spacing w:val="-5"/>
          <w:w w:val="105"/>
          <w:sz w:val="17"/>
        </w:rPr>
        <w:t> </w:t>
      </w:r>
      <w:r>
        <w:rPr>
          <w:w w:val="105"/>
          <w:sz w:val="17"/>
        </w:rPr>
        <w:t>privacy.”</w:t>
      </w:r>
      <w:r>
        <w:rPr>
          <w:spacing w:val="-2"/>
          <w:w w:val="105"/>
          <w:sz w:val="17"/>
        </w:rPr>
        <w:t> </w:t>
      </w:r>
      <w:r>
        <w:rPr>
          <w:i/>
          <w:w w:val="105"/>
          <w:sz w:val="17"/>
        </w:rPr>
        <w:t>Smith</w:t>
      </w:r>
      <w:r>
        <w:rPr>
          <w:w w:val="105"/>
          <w:sz w:val="17"/>
        </w:rPr>
        <w:t>,</w:t>
      </w:r>
      <w:r>
        <w:rPr>
          <w:spacing w:val="-2"/>
          <w:w w:val="105"/>
          <w:sz w:val="17"/>
        </w:rPr>
        <w:t> </w:t>
      </w:r>
      <w:r>
        <w:rPr>
          <w:w w:val="105"/>
          <w:sz w:val="17"/>
        </w:rPr>
        <w:t>442</w:t>
      </w:r>
      <w:r>
        <w:rPr>
          <w:spacing w:val="-4"/>
          <w:w w:val="105"/>
          <w:sz w:val="17"/>
        </w:rPr>
        <w:t> </w:t>
      </w:r>
      <w:r>
        <w:rPr>
          <w:w w:val="105"/>
          <w:sz w:val="17"/>
        </w:rPr>
        <w:t>U.S.</w:t>
      </w:r>
      <w:r>
        <w:rPr>
          <w:spacing w:val="-2"/>
          <w:w w:val="105"/>
          <w:sz w:val="17"/>
        </w:rPr>
        <w:t> </w:t>
      </w:r>
      <w:r>
        <w:rPr>
          <w:w w:val="105"/>
          <w:sz w:val="17"/>
        </w:rPr>
        <w:t>at</w:t>
      </w:r>
      <w:r>
        <w:rPr>
          <w:spacing w:val="-5"/>
          <w:w w:val="105"/>
          <w:sz w:val="17"/>
        </w:rPr>
        <w:t> </w:t>
      </w:r>
      <w:r>
        <w:rPr>
          <w:w w:val="105"/>
          <w:sz w:val="17"/>
        </w:rPr>
        <w:t>740-41</w:t>
      </w:r>
      <w:r>
        <w:rPr>
          <w:spacing w:val="-4"/>
          <w:w w:val="105"/>
          <w:sz w:val="17"/>
        </w:rPr>
        <w:t> </w:t>
      </w:r>
      <w:r>
        <w:rPr>
          <w:w w:val="105"/>
          <w:sz w:val="17"/>
        </w:rPr>
        <w:t>n.5.</w:t>
      </w:r>
    </w:p>
    <w:p>
      <w:pPr>
        <w:spacing w:before="56"/>
        <w:ind w:left="724" w:right="0" w:firstLine="0"/>
        <w:jc w:val="left"/>
        <w:rPr>
          <w:sz w:val="17"/>
        </w:rPr>
      </w:pPr>
      <w:r>
        <w:rPr>
          <w:w w:val="105"/>
          <w:sz w:val="17"/>
          <w:vertAlign w:val="superscript"/>
        </w:rPr>
        <w:t>150</w:t>
      </w:r>
      <w:r>
        <w:rPr>
          <w:w w:val="105"/>
          <w:sz w:val="17"/>
          <w:vertAlign w:val="baseline"/>
        </w:rPr>
        <w:t> Slobogin, </w:t>
      </w:r>
      <w:r>
        <w:rPr>
          <w:i/>
          <w:w w:val="105"/>
          <w:sz w:val="17"/>
          <w:vertAlign w:val="baseline"/>
        </w:rPr>
        <w:t>supra </w:t>
      </w:r>
      <w:r>
        <w:rPr>
          <w:w w:val="105"/>
          <w:sz w:val="17"/>
          <w:vertAlign w:val="baseline"/>
        </w:rPr>
        <w:t>note 7, at</w:t>
      </w:r>
      <w:r>
        <w:rPr>
          <w:spacing w:val="-19"/>
          <w:w w:val="105"/>
          <w:sz w:val="17"/>
          <w:vertAlign w:val="baseline"/>
        </w:rPr>
        <w:t> </w:t>
      </w:r>
      <w:r>
        <w:rPr>
          <w:w w:val="105"/>
          <w:sz w:val="17"/>
          <w:vertAlign w:val="baseline"/>
        </w:rPr>
        <w:t>157.</w:t>
      </w:r>
    </w:p>
    <w:p>
      <w:pPr>
        <w:spacing w:before="68"/>
        <w:ind w:left="724" w:right="0" w:firstLine="0"/>
        <w:jc w:val="left"/>
        <w:rPr>
          <w:sz w:val="17"/>
        </w:rPr>
      </w:pPr>
      <w:r>
        <w:rPr>
          <w:w w:val="105"/>
          <w:sz w:val="17"/>
          <w:vertAlign w:val="superscript"/>
        </w:rPr>
        <w:t>151</w:t>
      </w:r>
      <w:r>
        <w:rPr>
          <w:w w:val="105"/>
          <w:sz w:val="17"/>
          <w:vertAlign w:val="baseline"/>
        </w:rPr>
        <w:t> Slobogin, </w:t>
      </w:r>
      <w:r>
        <w:rPr>
          <w:i/>
          <w:w w:val="105"/>
          <w:sz w:val="17"/>
          <w:vertAlign w:val="baseline"/>
        </w:rPr>
        <w:t>supra </w:t>
      </w:r>
      <w:r>
        <w:rPr>
          <w:w w:val="105"/>
          <w:sz w:val="17"/>
          <w:vertAlign w:val="baseline"/>
        </w:rPr>
        <w:t>note 7, at</w:t>
      </w:r>
      <w:r>
        <w:rPr>
          <w:spacing w:val="-19"/>
          <w:w w:val="105"/>
          <w:sz w:val="17"/>
          <w:vertAlign w:val="baseline"/>
        </w:rPr>
        <w:t> </w:t>
      </w:r>
      <w:r>
        <w:rPr>
          <w:w w:val="105"/>
          <w:sz w:val="17"/>
          <w:vertAlign w:val="baseline"/>
        </w:rPr>
        <w:t>157.</w:t>
      </w:r>
    </w:p>
    <w:p>
      <w:pPr>
        <w:pStyle w:val="BodyText"/>
        <w:rPr>
          <w:sz w:val="20"/>
        </w:rPr>
      </w:pPr>
    </w:p>
    <w:p>
      <w:pPr>
        <w:pStyle w:val="BodyText"/>
        <w:rPr>
          <w:sz w:val="20"/>
        </w:rPr>
      </w:pPr>
    </w:p>
    <w:p>
      <w:pPr>
        <w:pStyle w:val="BodyText"/>
        <w:spacing w:before="1"/>
        <w:rPr>
          <w:sz w:val="28"/>
        </w:rPr>
      </w:pPr>
      <w:r>
        <w:rPr/>
        <w:pict>
          <v:rect style="position:absolute;margin-left:88.817818pt;margin-top:18.109337pt;width:426.1824pt;height:.4704pt;mso-position-horizontal-relative:page;mso-position-vertical-relative:paragraph;z-index:-15665152;mso-wrap-distance-left:0;mso-wrap-distance-right:0" filled="true" fillcolor="#00578f" stroked="false">
            <v:fill type="solid"/>
            <w10:wrap type="topAndBottom"/>
          </v:rect>
        </w:pict>
      </w:r>
    </w:p>
    <w:p>
      <w:pPr>
        <w:tabs>
          <w:tab w:pos="8467" w:val="right" w:leader="none"/>
        </w:tabs>
        <w:spacing w:line="166" w:lineRule="exact" w:before="0"/>
        <w:ind w:left="0" w:right="141" w:firstLine="0"/>
        <w:jc w:val="center"/>
        <w:rPr>
          <w:rFonts w:ascii="Arial"/>
          <w:sz w:val="15"/>
        </w:rPr>
      </w:pPr>
      <w:r>
        <w:rPr>
          <w:rFonts w:ascii="Arial"/>
          <w:color w:val="00578F"/>
          <w:w w:val="105"/>
          <w:sz w:val="15"/>
        </w:rPr>
        <w:t>Congressional Research</w:t>
      </w:r>
      <w:r>
        <w:rPr>
          <w:rFonts w:ascii="Arial"/>
          <w:color w:val="00578F"/>
          <w:spacing w:val="-2"/>
          <w:w w:val="105"/>
          <w:sz w:val="15"/>
        </w:rPr>
        <w:t> </w:t>
      </w:r>
      <w:r>
        <w:rPr>
          <w:rFonts w:ascii="Arial"/>
          <w:color w:val="00578F"/>
          <w:w w:val="105"/>
          <w:sz w:val="15"/>
        </w:rPr>
        <w:t>Service</w:t>
      </w:r>
      <w:r>
        <w:rPr>
          <w:color w:val="00578F"/>
          <w:w w:val="105"/>
          <w:sz w:val="15"/>
        </w:rPr>
        <w:tab/>
      </w:r>
      <w:r>
        <w:rPr>
          <w:rFonts w:ascii="Arial"/>
          <w:color w:val="00578F"/>
          <w:w w:val="105"/>
          <w:sz w:val="15"/>
        </w:rPr>
        <w:t>19</w:t>
      </w:r>
    </w:p>
    <w:p>
      <w:pPr>
        <w:spacing w:line="263" w:lineRule="exact" w:before="0"/>
        <w:ind w:left="176" w:right="317" w:firstLine="0"/>
        <w:jc w:val="center"/>
        <w:rPr>
          <w:rFonts w:ascii="Arial"/>
          <w:sz w:val="23"/>
        </w:rPr>
      </w:pPr>
      <w:r>
        <w:rPr>
          <w:rFonts w:ascii="Arial"/>
          <w:color w:val="FF0000"/>
          <w:sz w:val="23"/>
        </w:rPr>
        <w:t>149</w:t>
      </w:r>
    </w:p>
    <w:p>
      <w:pPr>
        <w:spacing w:after="0" w:line="263" w:lineRule="exact"/>
        <w:jc w:val="center"/>
        <w:rPr>
          <w:rFonts w:ascii="Arial"/>
          <w:sz w:val="23"/>
        </w:rPr>
        <w:sectPr>
          <w:pgSz w:w="11900" w:h="16840"/>
          <w:pgMar w:top="960" w:bottom="280" w:left="1080" w:right="760"/>
        </w:sectPr>
      </w:pPr>
    </w:p>
    <w:p>
      <w:pPr>
        <w:tabs>
          <w:tab w:pos="6087" w:val="left" w:leader="none"/>
        </w:tabs>
        <w:spacing w:before="83"/>
        <w:ind w:left="696" w:right="0" w:firstLine="0"/>
        <w:jc w:val="left"/>
        <w:rPr>
          <w:rFonts w:ascii="Arial"/>
          <w:i/>
          <w:sz w:val="15"/>
        </w:rPr>
      </w:pPr>
      <w:r>
        <w:rPr>
          <w:color w:val="00578F"/>
          <w:w w:val="105"/>
          <w:sz w:val="15"/>
          <w:u w:val="single" w:color="00578F"/>
        </w:rPr>
        <w:t> </w:t>
      </w:r>
      <w:r>
        <w:rPr>
          <w:color w:val="00578F"/>
          <w:sz w:val="15"/>
          <w:u w:val="single" w:color="00578F"/>
        </w:rPr>
        <w:tab/>
      </w:r>
      <w:r>
        <w:rPr>
          <w:rFonts w:ascii="Arial"/>
          <w:i/>
          <w:color w:val="00578F"/>
          <w:w w:val="105"/>
          <w:sz w:val="15"/>
          <w:u w:val="single" w:color="00578F"/>
        </w:rPr>
        <w:t>The Fourth Amendment Third-Party</w:t>
      </w:r>
      <w:r>
        <w:rPr>
          <w:rFonts w:ascii="Arial"/>
          <w:i/>
          <w:color w:val="00578F"/>
          <w:spacing w:val="-6"/>
          <w:w w:val="105"/>
          <w:sz w:val="15"/>
          <w:u w:val="single" w:color="00578F"/>
        </w:rPr>
        <w:t> </w:t>
      </w:r>
      <w:r>
        <w:rPr>
          <w:rFonts w:ascii="Arial"/>
          <w:i/>
          <w:color w:val="00578F"/>
          <w:w w:val="105"/>
          <w:sz w:val="15"/>
          <w:u w:val="single" w:color="00578F"/>
        </w:rPr>
        <w:t>Doctrine</w:t>
      </w:r>
    </w:p>
    <w:p>
      <w:pPr>
        <w:pStyle w:val="BodyText"/>
        <w:rPr>
          <w:rFonts w:ascii="Arial"/>
          <w:i/>
          <w:sz w:val="26"/>
        </w:rPr>
      </w:pPr>
    </w:p>
    <w:p>
      <w:pPr>
        <w:pStyle w:val="BodyText"/>
        <w:rPr>
          <w:rFonts w:ascii="Arial"/>
          <w:i/>
          <w:sz w:val="36"/>
        </w:rPr>
      </w:pPr>
    </w:p>
    <w:p>
      <w:pPr>
        <w:pStyle w:val="BodyText"/>
        <w:spacing w:line="247" w:lineRule="auto"/>
        <w:ind w:left="724" w:right="873"/>
      </w:pPr>
      <w:r>
        <w:rPr>
          <w:spacing w:val="-3"/>
          <w:w w:val="105"/>
        </w:rPr>
        <w:t>Lastly, </w:t>
      </w:r>
      <w:r>
        <w:rPr>
          <w:w w:val="105"/>
        </w:rPr>
        <w:t>many practical arguments have been formulated against application of third-party doctrine. Justice Harlan believed one of the main concerns with the third-party doctrine was its ability</w:t>
      </w:r>
      <w:r>
        <w:rPr>
          <w:spacing w:val="-15"/>
          <w:w w:val="105"/>
        </w:rPr>
        <w:t> </w:t>
      </w:r>
      <w:r>
        <w:rPr>
          <w:w w:val="105"/>
        </w:rPr>
        <w:t>to</w:t>
      </w:r>
      <w:r>
        <w:rPr>
          <w:spacing w:val="-12"/>
          <w:w w:val="105"/>
        </w:rPr>
        <w:t> </w:t>
      </w:r>
      <w:r>
        <w:rPr>
          <w:w w:val="105"/>
        </w:rPr>
        <w:t>breed</w:t>
      </w:r>
      <w:r>
        <w:rPr>
          <w:spacing w:val="-13"/>
          <w:w w:val="105"/>
        </w:rPr>
        <w:t> </w:t>
      </w:r>
      <w:r>
        <w:rPr>
          <w:w w:val="105"/>
        </w:rPr>
        <w:t>distrust</w:t>
      </w:r>
      <w:r>
        <w:rPr>
          <w:spacing w:val="-14"/>
          <w:w w:val="105"/>
        </w:rPr>
        <w:t> </w:t>
      </w:r>
      <w:r>
        <w:rPr>
          <w:w w:val="105"/>
        </w:rPr>
        <w:t>in</w:t>
      </w:r>
      <w:r>
        <w:rPr>
          <w:spacing w:val="-13"/>
          <w:w w:val="105"/>
        </w:rPr>
        <w:t> </w:t>
      </w:r>
      <w:r>
        <w:rPr>
          <w:w w:val="105"/>
        </w:rPr>
        <w:t>people</w:t>
      </w:r>
      <w:r>
        <w:rPr>
          <w:spacing w:val="-14"/>
          <w:w w:val="105"/>
        </w:rPr>
        <w:t> </w:t>
      </w:r>
      <w:r>
        <w:rPr>
          <w:w w:val="105"/>
        </w:rPr>
        <w:t>who</w:t>
      </w:r>
      <w:r>
        <w:rPr>
          <w:spacing w:val="-13"/>
          <w:w w:val="105"/>
        </w:rPr>
        <w:t> </w:t>
      </w:r>
      <w:r>
        <w:rPr>
          <w:w w:val="105"/>
        </w:rPr>
        <w:t>are</w:t>
      </w:r>
      <w:r>
        <w:rPr>
          <w:spacing w:val="-13"/>
          <w:w w:val="105"/>
        </w:rPr>
        <w:t> </w:t>
      </w:r>
      <w:r>
        <w:rPr>
          <w:w w:val="105"/>
        </w:rPr>
        <w:t>communicating</w:t>
      </w:r>
      <w:r>
        <w:rPr>
          <w:spacing w:val="-14"/>
          <w:w w:val="105"/>
        </w:rPr>
        <w:t> </w:t>
      </w:r>
      <w:r>
        <w:rPr>
          <w:w w:val="105"/>
        </w:rPr>
        <w:t>with</w:t>
      </w:r>
      <w:r>
        <w:rPr>
          <w:spacing w:val="-12"/>
          <w:w w:val="105"/>
        </w:rPr>
        <w:t> </w:t>
      </w:r>
      <w:r>
        <w:rPr>
          <w:w w:val="105"/>
        </w:rPr>
        <w:t>others.</w:t>
      </w:r>
      <w:r>
        <w:rPr>
          <w:spacing w:val="-12"/>
          <w:w w:val="105"/>
        </w:rPr>
        <w:t> </w:t>
      </w:r>
      <w:r>
        <w:rPr>
          <w:w w:val="105"/>
        </w:rPr>
        <w:t>He</w:t>
      </w:r>
      <w:r>
        <w:rPr>
          <w:spacing w:val="-12"/>
          <w:w w:val="105"/>
        </w:rPr>
        <w:t> </w:t>
      </w:r>
      <w:r>
        <w:rPr>
          <w:w w:val="105"/>
        </w:rPr>
        <w:t>noted</w:t>
      </w:r>
      <w:r>
        <w:rPr>
          <w:spacing w:val="-14"/>
          <w:w w:val="105"/>
        </w:rPr>
        <w:t> </w:t>
      </w:r>
      <w:r>
        <w:rPr>
          <w:w w:val="105"/>
        </w:rPr>
        <w:t>that</w:t>
      </w:r>
      <w:r>
        <w:rPr>
          <w:spacing w:val="-12"/>
          <w:w w:val="105"/>
        </w:rPr>
        <w:t> </w:t>
      </w:r>
      <w:r>
        <w:rPr>
          <w:w w:val="105"/>
        </w:rPr>
        <w:t>the</w:t>
      </w:r>
      <w:r>
        <w:rPr>
          <w:spacing w:val="-12"/>
          <w:w w:val="105"/>
        </w:rPr>
        <w:t> </w:t>
      </w:r>
      <w:r>
        <w:rPr>
          <w:w w:val="105"/>
        </w:rPr>
        <w:t>practice of third-party bugging “undermine[s] the confidence and sense of security in dealing with one another</w:t>
      </w:r>
      <w:r>
        <w:rPr>
          <w:spacing w:val="-17"/>
          <w:w w:val="105"/>
        </w:rPr>
        <w:t> </w:t>
      </w:r>
      <w:r>
        <w:rPr>
          <w:w w:val="105"/>
        </w:rPr>
        <w:t>that</w:t>
      </w:r>
      <w:r>
        <w:rPr>
          <w:spacing w:val="-13"/>
          <w:w w:val="105"/>
        </w:rPr>
        <w:t> </w:t>
      </w:r>
      <w:r>
        <w:rPr>
          <w:w w:val="105"/>
        </w:rPr>
        <w:t>is</w:t>
      </w:r>
      <w:r>
        <w:rPr>
          <w:spacing w:val="-14"/>
          <w:w w:val="105"/>
        </w:rPr>
        <w:t> </w:t>
      </w:r>
      <w:r>
        <w:rPr>
          <w:w w:val="105"/>
        </w:rPr>
        <w:t>characteristic</w:t>
      </w:r>
      <w:r>
        <w:rPr>
          <w:spacing w:val="-15"/>
          <w:w w:val="105"/>
        </w:rPr>
        <w:t> </w:t>
      </w:r>
      <w:r>
        <w:rPr>
          <w:w w:val="105"/>
        </w:rPr>
        <w:t>of</w:t>
      </w:r>
      <w:r>
        <w:rPr>
          <w:spacing w:val="-16"/>
          <w:w w:val="105"/>
        </w:rPr>
        <w:t> </w:t>
      </w:r>
      <w:r>
        <w:rPr>
          <w:w w:val="105"/>
        </w:rPr>
        <w:t>individual</w:t>
      </w:r>
      <w:r>
        <w:rPr>
          <w:spacing w:val="-16"/>
          <w:w w:val="105"/>
        </w:rPr>
        <w:t> </w:t>
      </w:r>
      <w:r>
        <w:rPr>
          <w:w w:val="105"/>
        </w:rPr>
        <w:t>relationships</w:t>
      </w:r>
      <w:r>
        <w:rPr>
          <w:spacing w:val="-13"/>
          <w:w w:val="105"/>
        </w:rPr>
        <w:t> </w:t>
      </w:r>
      <w:r>
        <w:rPr>
          <w:w w:val="105"/>
        </w:rPr>
        <w:t>between</w:t>
      </w:r>
      <w:r>
        <w:rPr>
          <w:spacing w:val="-14"/>
          <w:w w:val="105"/>
        </w:rPr>
        <w:t> </w:t>
      </w:r>
      <w:r>
        <w:rPr>
          <w:w w:val="105"/>
        </w:rPr>
        <w:t>citizens</w:t>
      </w:r>
      <w:r>
        <w:rPr>
          <w:spacing w:val="-16"/>
          <w:w w:val="105"/>
        </w:rPr>
        <w:t> </w:t>
      </w:r>
      <w:r>
        <w:rPr>
          <w:w w:val="105"/>
        </w:rPr>
        <w:t>in</w:t>
      </w:r>
      <w:r>
        <w:rPr>
          <w:spacing w:val="-14"/>
          <w:w w:val="105"/>
        </w:rPr>
        <w:t> </w:t>
      </w:r>
      <w:r>
        <w:rPr>
          <w:w w:val="105"/>
        </w:rPr>
        <w:t>a</w:t>
      </w:r>
      <w:r>
        <w:rPr>
          <w:spacing w:val="-16"/>
          <w:w w:val="105"/>
        </w:rPr>
        <w:t> </w:t>
      </w:r>
      <w:r>
        <w:rPr>
          <w:w w:val="105"/>
        </w:rPr>
        <w:t>free</w:t>
      </w:r>
      <w:r>
        <w:rPr>
          <w:spacing w:val="-16"/>
          <w:w w:val="105"/>
        </w:rPr>
        <w:t> </w:t>
      </w:r>
      <w:r>
        <w:rPr>
          <w:w w:val="105"/>
        </w:rPr>
        <w:t>society.”</w:t>
      </w:r>
      <w:r>
        <w:rPr>
          <w:w w:val="105"/>
          <w:vertAlign w:val="superscript"/>
        </w:rPr>
        <w:t>152</w:t>
      </w:r>
      <w:r>
        <w:rPr>
          <w:spacing w:val="-13"/>
          <w:w w:val="105"/>
          <w:vertAlign w:val="baseline"/>
        </w:rPr>
        <w:t> </w:t>
      </w:r>
      <w:r>
        <w:rPr>
          <w:w w:val="105"/>
          <w:vertAlign w:val="baseline"/>
        </w:rPr>
        <w:t>In Justice</w:t>
      </w:r>
      <w:r>
        <w:rPr>
          <w:spacing w:val="-18"/>
          <w:w w:val="105"/>
          <w:vertAlign w:val="baseline"/>
        </w:rPr>
        <w:t> </w:t>
      </w:r>
      <w:r>
        <w:rPr>
          <w:w w:val="105"/>
          <w:vertAlign w:val="baseline"/>
        </w:rPr>
        <w:t>Harlan’s</w:t>
      </w:r>
      <w:r>
        <w:rPr>
          <w:spacing w:val="-17"/>
          <w:w w:val="105"/>
          <w:vertAlign w:val="baseline"/>
        </w:rPr>
        <w:t> </w:t>
      </w:r>
      <w:r>
        <w:rPr>
          <w:spacing w:val="-4"/>
          <w:w w:val="105"/>
          <w:vertAlign w:val="baseline"/>
        </w:rPr>
        <w:t>view,</w:t>
      </w:r>
      <w:r>
        <w:rPr>
          <w:spacing w:val="-16"/>
          <w:w w:val="105"/>
          <w:vertAlign w:val="baseline"/>
        </w:rPr>
        <w:t> </w:t>
      </w:r>
      <w:r>
        <w:rPr>
          <w:w w:val="105"/>
          <w:vertAlign w:val="baseline"/>
        </w:rPr>
        <w:t>“words</w:t>
      </w:r>
      <w:r>
        <w:rPr>
          <w:spacing w:val="-16"/>
          <w:w w:val="105"/>
          <w:vertAlign w:val="baseline"/>
        </w:rPr>
        <w:t> </w:t>
      </w:r>
      <w:r>
        <w:rPr>
          <w:w w:val="105"/>
          <w:vertAlign w:val="baseline"/>
        </w:rPr>
        <w:t>would</w:t>
      </w:r>
      <w:r>
        <w:rPr>
          <w:spacing w:val="-18"/>
          <w:w w:val="105"/>
          <w:vertAlign w:val="baseline"/>
        </w:rPr>
        <w:t> </w:t>
      </w:r>
      <w:r>
        <w:rPr>
          <w:w w:val="105"/>
          <w:vertAlign w:val="baseline"/>
        </w:rPr>
        <w:t>be</w:t>
      </w:r>
      <w:r>
        <w:rPr>
          <w:spacing w:val="-16"/>
          <w:w w:val="105"/>
          <w:vertAlign w:val="baseline"/>
        </w:rPr>
        <w:t> </w:t>
      </w:r>
      <w:r>
        <w:rPr>
          <w:w w:val="105"/>
          <w:vertAlign w:val="baseline"/>
        </w:rPr>
        <w:t>measured</w:t>
      </w:r>
      <w:r>
        <w:rPr>
          <w:spacing w:val="-17"/>
          <w:w w:val="105"/>
          <w:vertAlign w:val="baseline"/>
        </w:rPr>
        <w:t> </w:t>
      </w:r>
      <w:r>
        <w:rPr>
          <w:w w:val="105"/>
          <w:vertAlign w:val="baseline"/>
        </w:rPr>
        <w:t>a</w:t>
      </w:r>
      <w:r>
        <w:rPr>
          <w:spacing w:val="-16"/>
          <w:w w:val="105"/>
          <w:vertAlign w:val="baseline"/>
        </w:rPr>
        <w:t> </w:t>
      </w:r>
      <w:r>
        <w:rPr>
          <w:w w:val="105"/>
          <w:vertAlign w:val="baseline"/>
        </w:rPr>
        <w:t>good</w:t>
      </w:r>
      <w:r>
        <w:rPr>
          <w:spacing w:val="-16"/>
          <w:w w:val="105"/>
          <w:vertAlign w:val="baseline"/>
        </w:rPr>
        <w:t> </w:t>
      </w:r>
      <w:r>
        <w:rPr>
          <w:w w:val="105"/>
          <w:vertAlign w:val="baseline"/>
        </w:rPr>
        <w:t>deal</w:t>
      </w:r>
      <w:r>
        <w:rPr>
          <w:spacing w:val="-16"/>
          <w:w w:val="105"/>
          <w:vertAlign w:val="baseline"/>
        </w:rPr>
        <w:t> </w:t>
      </w:r>
      <w:r>
        <w:rPr>
          <w:w w:val="105"/>
          <w:vertAlign w:val="baseline"/>
        </w:rPr>
        <w:t>more</w:t>
      </w:r>
      <w:r>
        <w:rPr>
          <w:spacing w:val="-16"/>
          <w:w w:val="105"/>
          <w:vertAlign w:val="baseline"/>
        </w:rPr>
        <w:t> </w:t>
      </w:r>
      <w:r>
        <w:rPr>
          <w:w w:val="105"/>
          <w:vertAlign w:val="baseline"/>
        </w:rPr>
        <w:t>carefully</w:t>
      </w:r>
      <w:r>
        <w:rPr>
          <w:spacing w:val="-18"/>
          <w:w w:val="105"/>
          <w:vertAlign w:val="baseline"/>
        </w:rPr>
        <w:t> </w:t>
      </w:r>
      <w:r>
        <w:rPr>
          <w:w w:val="105"/>
          <w:vertAlign w:val="baseline"/>
        </w:rPr>
        <w:t>and</w:t>
      </w:r>
      <w:r>
        <w:rPr>
          <w:spacing w:val="-18"/>
          <w:w w:val="105"/>
          <w:vertAlign w:val="baseline"/>
        </w:rPr>
        <w:t> </w:t>
      </w:r>
      <w:r>
        <w:rPr>
          <w:w w:val="105"/>
          <w:vertAlign w:val="baseline"/>
        </w:rPr>
        <w:t>communication inhibited</w:t>
      </w:r>
      <w:r>
        <w:rPr>
          <w:spacing w:val="-19"/>
          <w:w w:val="105"/>
          <w:vertAlign w:val="baseline"/>
        </w:rPr>
        <w:t> </w:t>
      </w:r>
      <w:r>
        <w:rPr>
          <w:w w:val="105"/>
          <w:vertAlign w:val="baseline"/>
        </w:rPr>
        <w:t>if</w:t>
      </w:r>
      <w:r>
        <w:rPr>
          <w:spacing w:val="-16"/>
          <w:w w:val="105"/>
          <w:vertAlign w:val="baseline"/>
        </w:rPr>
        <w:t> </w:t>
      </w:r>
      <w:r>
        <w:rPr>
          <w:w w:val="105"/>
          <w:vertAlign w:val="baseline"/>
        </w:rPr>
        <w:t>one</w:t>
      </w:r>
      <w:r>
        <w:rPr>
          <w:spacing w:val="-16"/>
          <w:w w:val="105"/>
          <w:vertAlign w:val="baseline"/>
        </w:rPr>
        <w:t> </w:t>
      </w:r>
      <w:r>
        <w:rPr>
          <w:w w:val="105"/>
          <w:vertAlign w:val="baseline"/>
        </w:rPr>
        <w:t>suspected</w:t>
      </w:r>
      <w:r>
        <w:rPr>
          <w:spacing w:val="-16"/>
          <w:w w:val="105"/>
          <w:vertAlign w:val="baseline"/>
        </w:rPr>
        <w:t> </w:t>
      </w:r>
      <w:r>
        <w:rPr>
          <w:w w:val="105"/>
          <w:vertAlign w:val="baseline"/>
        </w:rPr>
        <w:t>his</w:t>
      </w:r>
      <w:r>
        <w:rPr>
          <w:spacing w:val="-17"/>
          <w:w w:val="105"/>
          <w:vertAlign w:val="baseline"/>
        </w:rPr>
        <w:t> </w:t>
      </w:r>
      <w:r>
        <w:rPr>
          <w:w w:val="105"/>
          <w:vertAlign w:val="baseline"/>
        </w:rPr>
        <w:t>conversations</w:t>
      </w:r>
      <w:r>
        <w:rPr>
          <w:spacing w:val="-16"/>
          <w:w w:val="105"/>
          <w:vertAlign w:val="baseline"/>
        </w:rPr>
        <w:t> </w:t>
      </w:r>
      <w:r>
        <w:rPr>
          <w:w w:val="105"/>
          <w:vertAlign w:val="baseline"/>
        </w:rPr>
        <w:t>were</w:t>
      </w:r>
      <w:r>
        <w:rPr>
          <w:spacing w:val="-16"/>
          <w:w w:val="105"/>
          <w:vertAlign w:val="baseline"/>
        </w:rPr>
        <w:t> </w:t>
      </w:r>
      <w:r>
        <w:rPr>
          <w:w w:val="105"/>
          <w:vertAlign w:val="baseline"/>
        </w:rPr>
        <w:t>being</w:t>
      </w:r>
      <w:r>
        <w:rPr>
          <w:spacing w:val="-18"/>
          <w:w w:val="105"/>
          <w:vertAlign w:val="baseline"/>
        </w:rPr>
        <w:t> </w:t>
      </w:r>
      <w:r>
        <w:rPr>
          <w:w w:val="105"/>
          <w:vertAlign w:val="baseline"/>
        </w:rPr>
        <w:t>transmitted</w:t>
      </w:r>
      <w:r>
        <w:rPr>
          <w:spacing w:val="-16"/>
          <w:w w:val="105"/>
          <w:vertAlign w:val="baseline"/>
        </w:rPr>
        <w:t> </w:t>
      </w:r>
      <w:r>
        <w:rPr>
          <w:w w:val="105"/>
          <w:vertAlign w:val="baseline"/>
        </w:rPr>
        <w:t>and</w:t>
      </w:r>
      <w:r>
        <w:rPr>
          <w:spacing w:val="-18"/>
          <w:w w:val="105"/>
          <w:vertAlign w:val="baseline"/>
        </w:rPr>
        <w:t> </w:t>
      </w:r>
      <w:r>
        <w:rPr>
          <w:w w:val="105"/>
          <w:vertAlign w:val="baseline"/>
        </w:rPr>
        <w:t>transcribed.”</w:t>
      </w:r>
      <w:r>
        <w:rPr>
          <w:w w:val="105"/>
          <w:vertAlign w:val="superscript"/>
        </w:rPr>
        <w:t>153</w:t>
      </w:r>
      <w:r>
        <w:rPr>
          <w:spacing w:val="-31"/>
          <w:w w:val="105"/>
          <w:vertAlign w:val="baseline"/>
        </w:rPr>
        <w:t> </w:t>
      </w:r>
      <w:r>
        <w:rPr>
          <w:w w:val="105"/>
          <w:vertAlign w:val="baseline"/>
        </w:rPr>
        <w:t>One</w:t>
      </w:r>
      <w:r>
        <w:rPr>
          <w:spacing w:val="-16"/>
          <w:w w:val="105"/>
          <w:vertAlign w:val="baseline"/>
        </w:rPr>
        <w:t> </w:t>
      </w:r>
      <w:r>
        <w:rPr>
          <w:w w:val="105"/>
          <w:vertAlign w:val="baseline"/>
        </w:rPr>
        <w:t>only has to look to the recent NSA controversy as a more modern example. Some argue that knowledge</w:t>
      </w:r>
      <w:r>
        <w:rPr>
          <w:spacing w:val="-17"/>
          <w:w w:val="105"/>
          <w:vertAlign w:val="baseline"/>
        </w:rPr>
        <w:t> </w:t>
      </w:r>
      <w:r>
        <w:rPr>
          <w:w w:val="105"/>
          <w:vertAlign w:val="baseline"/>
        </w:rPr>
        <w:t>that</w:t>
      </w:r>
      <w:r>
        <w:rPr>
          <w:spacing w:val="-20"/>
          <w:w w:val="105"/>
          <w:vertAlign w:val="baseline"/>
        </w:rPr>
        <w:t> </w:t>
      </w:r>
      <w:r>
        <w:rPr>
          <w:w w:val="105"/>
          <w:vertAlign w:val="baseline"/>
        </w:rPr>
        <w:t>information</w:t>
      </w:r>
      <w:r>
        <w:rPr>
          <w:spacing w:val="-19"/>
          <w:w w:val="105"/>
          <w:vertAlign w:val="baseline"/>
        </w:rPr>
        <w:t> </w:t>
      </w:r>
      <w:r>
        <w:rPr>
          <w:w w:val="105"/>
          <w:vertAlign w:val="baseline"/>
        </w:rPr>
        <w:t>shared</w:t>
      </w:r>
      <w:r>
        <w:rPr>
          <w:spacing w:val="-17"/>
          <w:w w:val="105"/>
          <w:vertAlign w:val="baseline"/>
        </w:rPr>
        <w:t> </w:t>
      </w:r>
      <w:r>
        <w:rPr>
          <w:w w:val="105"/>
          <w:vertAlign w:val="baseline"/>
        </w:rPr>
        <w:t>with</w:t>
      </w:r>
      <w:r>
        <w:rPr>
          <w:spacing w:val="-19"/>
          <w:w w:val="105"/>
          <w:vertAlign w:val="baseline"/>
        </w:rPr>
        <w:t> </w:t>
      </w:r>
      <w:r>
        <w:rPr>
          <w:w w:val="105"/>
          <w:vertAlign w:val="baseline"/>
        </w:rPr>
        <w:t>tech</w:t>
      </w:r>
      <w:r>
        <w:rPr>
          <w:spacing w:val="-19"/>
          <w:w w:val="105"/>
          <w:vertAlign w:val="baseline"/>
        </w:rPr>
        <w:t> </w:t>
      </w:r>
      <w:r>
        <w:rPr>
          <w:w w:val="105"/>
          <w:vertAlign w:val="baseline"/>
        </w:rPr>
        <w:t>companies</w:t>
      </w:r>
      <w:r>
        <w:rPr>
          <w:spacing w:val="-18"/>
          <w:w w:val="105"/>
          <w:vertAlign w:val="baseline"/>
        </w:rPr>
        <w:t> </w:t>
      </w:r>
      <w:r>
        <w:rPr>
          <w:w w:val="105"/>
          <w:vertAlign w:val="baseline"/>
        </w:rPr>
        <w:t>like</w:t>
      </w:r>
      <w:r>
        <w:rPr>
          <w:spacing w:val="-17"/>
          <w:w w:val="105"/>
          <w:vertAlign w:val="baseline"/>
        </w:rPr>
        <w:t> </w:t>
      </w:r>
      <w:r>
        <w:rPr>
          <w:w w:val="105"/>
          <w:vertAlign w:val="baseline"/>
        </w:rPr>
        <w:t>Google,</w:t>
      </w:r>
      <w:r>
        <w:rPr>
          <w:spacing w:val="-17"/>
          <w:w w:val="105"/>
          <w:vertAlign w:val="baseline"/>
        </w:rPr>
        <w:t> </w:t>
      </w:r>
      <w:r>
        <w:rPr>
          <w:w w:val="105"/>
          <w:vertAlign w:val="baseline"/>
        </w:rPr>
        <w:t>Facebook,</w:t>
      </w:r>
      <w:r>
        <w:rPr>
          <w:spacing w:val="-17"/>
          <w:w w:val="105"/>
          <w:vertAlign w:val="baseline"/>
        </w:rPr>
        <w:t> </w:t>
      </w:r>
      <w:r>
        <w:rPr>
          <w:w w:val="105"/>
          <w:vertAlign w:val="baseline"/>
        </w:rPr>
        <w:t>and</w:t>
      </w:r>
      <w:r>
        <w:rPr>
          <w:spacing w:val="-25"/>
          <w:w w:val="105"/>
          <w:vertAlign w:val="baseline"/>
        </w:rPr>
        <w:t> </w:t>
      </w:r>
      <w:r>
        <w:rPr>
          <w:w w:val="105"/>
          <w:vertAlign w:val="baseline"/>
        </w:rPr>
        <w:t>Apple</w:t>
      </w:r>
      <w:r>
        <w:rPr>
          <w:spacing w:val="-17"/>
          <w:w w:val="105"/>
          <w:vertAlign w:val="baseline"/>
        </w:rPr>
        <w:t> </w:t>
      </w:r>
      <w:r>
        <w:rPr>
          <w:w w:val="105"/>
          <w:vertAlign w:val="baseline"/>
        </w:rPr>
        <w:t>might end up in the hands of the government has the potential to engender distrust and cost American businesses significant revenues both at home and</w:t>
      </w:r>
      <w:r>
        <w:rPr>
          <w:spacing w:val="-23"/>
          <w:w w:val="105"/>
          <w:vertAlign w:val="baseline"/>
        </w:rPr>
        <w:t> </w:t>
      </w:r>
      <w:r>
        <w:rPr>
          <w:w w:val="105"/>
          <w:vertAlign w:val="baseline"/>
        </w:rPr>
        <w:t>abroad.</w:t>
      </w:r>
      <w:r>
        <w:rPr>
          <w:w w:val="105"/>
          <w:vertAlign w:val="superscript"/>
        </w:rPr>
        <w:t>154</w:t>
      </w:r>
    </w:p>
    <w:p>
      <w:pPr>
        <w:pStyle w:val="BodyText"/>
        <w:rPr>
          <w:sz w:val="30"/>
        </w:rPr>
      </w:pPr>
    </w:p>
    <w:p>
      <w:pPr>
        <w:spacing w:line="242" w:lineRule="auto" w:before="1"/>
        <w:ind w:left="724" w:right="1121" w:firstLine="0"/>
        <w:jc w:val="left"/>
        <w:rPr>
          <w:rFonts w:ascii="Palatino Linotype"/>
          <w:b/>
          <w:sz w:val="35"/>
        </w:rPr>
      </w:pPr>
      <w:r>
        <w:rPr>
          <w:rFonts w:ascii="Palatino Linotype"/>
          <w:b/>
          <w:sz w:val="35"/>
        </w:rPr>
        <w:t>Implications of </w:t>
      </w:r>
      <w:r>
        <w:rPr>
          <w:rFonts w:ascii="Palatino Linotype"/>
          <w:b/>
          <w:i/>
          <w:sz w:val="35"/>
        </w:rPr>
        <w:t>United States v. Jones </w:t>
      </w:r>
      <w:r>
        <w:rPr>
          <w:rFonts w:ascii="Palatino Linotype"/>
          <w:b/>
          <w:sz w:val="35"/>
        </w:rPr>
        <w:t>on the Third- Party Doctrine</w:t>
      </w:r>
    </w:p>
    <w:p>
      <w:pPr>
        <w:pStyle w:val="BodyText"/>
        <w:spacing w:line="247" w:lineRule="auto" w:before="231"/>
        <w:ind w:left="724" w:right="886"/>
      </w:pPr>
      <w:r>
        <w:rPr>
          <w:w w:val="105"/>
        </w:rPr>
        <w:t>In</w:t>
      </w:r>
      <w:r>
        <w:rPr>
          <w:spacing w:val="-17"/>
          <w:w w:val="105"/>
        </w:rPr>
        <w:t> </w:t>
      </w:r>
      <w:r>
        <w:rPr>
          <w:w w:val="105"/>
        </w:rPr>
        <w:t>addition</w:t>
      </w:r>
      <w:r>
        <w:rPr>
          <w:spacing w:val="-17"/>
          <w:w w:val="105"/>
        </w:rPr>
        <w:t> </w:t>
      </w:r>
      <w:r>
        <w:rPr>
          <w:w w:val="105"/>
        </w:rPr>
        <w:t>to</w:t>
      </w:r>
      <w:r>
        <w:rPr>
          <w:spacing w:val="-18"/>
          <w:w w:val="105"/>
        </w:rPr>
        <w:t> </w:t>
      </w:r>
      <w:r>
        <w:rPr>
          <w:w w:val="105"/>
        </w:rPr>
        <w:t>the</w:t>
      </w:r>
      <w:r>
        <w:rPr>
          <w:spacing w:val="-15"/>
          <w:w w:val="105"/>
        </w:rPr>
        <w:t> </w:t>
      </w:r>
      <w:r>
        <w:rPr>
          <w:w w:val="105"/>
        </w:rPr>
        <w:t>doctrinal</w:t>
      </w:r>
      <w:r>
        <w:rPr>
          <w:spacing w:val="-18"/>
          <w:w w:val="105"/>
        </w:rPr>
        <w:t> </w:t>
      </w:r>
      <w:r>
        <w:rPr>
          <w:w w:val="105"/>
        </w:rPr>
        <w:t>and</w:t>
      </w:r>
      <w:r>
        <w:rPr>
          <w:spacing w:val="-15"/>
          <w:w w:val="105"/>
        </w:rPr>
        <w:t> </w:t>
      </w:r>
      <w:r>
        <w:rPr>
          <w:w w:val="105"/>
        </w:rPr>
        <w:t>practical</w:t>
      </w:r>
      <w:r>
        <w:rPr>
          <w:spacing w:val="-18"/>
          <w:w w:val="105"/>
        </w:rPr>
        <w:t> </w:t>
      </w:r>
      <w:r>
        <w:rPr>
          <w:w w:val="105"/>
        </w:rPr>
        <w:t>arguments</w:t>
      </w:r>
      <w:r>
        <w:rPr>
          <w:spacing w:val="-15"/>
          <w:w w:val="105"/>
        </w:rPr>
        <w:t> </w:t>
      </w:r>
      <w:r>
        <w:rPr>
          <w:w w:val="105"/>
        </w:rPr>
        <w:t>made</w:t>
      </w:r>
      <w:r>
        <w:rPr>
          <w:spacing w:val="-16"/>
          <w:w w:val="105"/>
        </w:rPr>
        <w:t> </w:t>
      </w:r>
      <w:r>
        <w:rPr>
          <w:w w:val="105"/>
        </w:rPr>
        <w:t>against</w:t>
      </w:r>
      <w:r>
        <w:rPr>
          <w:spacing w:val="-15"/>
          <w:w w:val="105"/>
        </w:rPr>
        <w:t> </w:t>
      </w:r>
      <w:r>
        <w:rPr>
          <w:w w:val="105"/>
        </w:rPr>
        <w:t>the</w:t>
      </w:r>
      <w:r>
        <w:rPr>
          <w:spacing w:val="-17"/>
          <w:w w:val="105"/>
        </w:rPr>
        <w:t> </w:t>
      </w:r>
      <w:r>
        <w:rPr>
          <w:w w:val="105"/>
        </w:rPr>
        <w:t>third-party</w:t>
      </w:r>
      <w:r>
        <w:rPr>
          <w:spacing w:val="-18"/>
          <w:w w:val="105"/>
        </w:rPr>
        <w:t> </w:t>
      </w:r>
      <w:r>
        <w:rPr>
          <w:w w:val="105"/>
        </w:rPr>
        <w:t>doctrine,</w:t>
      </w:r>
      <w:r>
        <w:rPr>
          <w:spacing w:val="-16"/>
          <w:w w:val="105"/>
        </w:rPr>
        <w:t> </w:t>
      </w:r>
      <w:r>
        <w:rPr>
          <w:w w:val="105"/>
        </w:rPr>
        <w:t>several concurring opinions in the recent GPS tracking case </w:t>
      </w:r>
      <w:r>
        <w:rPr>
          <w:i/>
          <w:w w:val="105"/>
        </w:rPr>
        <w:t>United States </w:t>
      </w:r>
      <w:r>
        <w:rPr>
          <w:i/>
          <w:spacing w:val="-8"/>
          <w:w w:val="105"/>
        </w:rPr>
        <w:t>v. </w:t>
      </w:r>
      <w:r>
        <w:rPr>
          <w:i/>
          <w:w w:val="105"/>
        </w:rPr>
        <w:t>Jones </w:t>
      </w:r>
      <w:r>
        <w:rPr>
          <w:w w:val="105"/>
        </w:rPr>
        <w:t>prompt additional questions</w:t>
      </w:r>
      <w:r>
        <w:rPr>
          <w:spacing w:val="-14"/>
          <w:w w:val="105"/>
        </w:rPr>
        <w:t> </w:t>
      </w:r>
      <w:r>
        <w:rPr>
          <w:w w:val="105"/>
        </w:rPr>
        <w:t>about</w:t>
      </w:r>
      <w:r>
        <w:rPr>
          <w:spacing w:val="-14"/>
          <w:w w:val="105"/>
        </w:rPr>
        <w:t> </w:t>
      </w:r>
      <w:r>
        <w:rPr>
          <w:w w:val="105"/>
        </w:rPr>
        <w:t>its</w:t>
      </w:r>
      <w:r>
        <w:rPr>
          <w:spacing w:val="-13"/>
          <w:w w:val="105"/>
        </w:rPr>
        <w:t> </w:t>
      </w:r>
      <w:r>
        <w:rPr>
          <w:w w:val="105"/>
        </w:rPr>
        <w:t>continued</w:t>
      </w:r>
      <w:r>
        <w:rPr>
          <w:spacing w:val="-14"/>
          <w:w w:val="105"/>
        </w:rPr>
        <w:t> </w:t>
      </w:r>
      <w:r>
        <w:rPr>
          <w:w w:val="105"/>
        </w:rPr>
        <w:t>application.</w:t>
      </w:r>
      <w:r>
        <w:rPr>
          <w:spacing w:val="-13"/>
          <w:w w:val="105"/>
        </w:rPr>
        <w:t> </w:t>
      </w:r>
      <w:r>
        <w:rPr>
          <w:w w:val="105"/>
        </w:rPr>
        <w:t>Some</w:t>
      </w:r>
      <w:r>
        <w:rPr>
          <w:spacing w:val="-12"/>
          <w:w w:val="105"/>
        </w:rPr>
        <w:t> </w:t>
      </w:r>
      <w:r>
        <w:rPr>
          <w:w w:val="105"/>
        </w:rPr>
        <w:t>argue</w:t>
      </w:r>
      <w:r>
        <w:rPr>
          <w:spacing w:val="-13"/>
          <w:w w:val="105"/>
        </w:rPr>
        <w:t> </w:t>
      </w:r>
      <w:r>
        <w:rPr>
          <w:w w:val="105"/>
        </w:rPr>
        <w:t>that</w:t>
      </w:r>
      <w:r>
        <w:rPr>
          <w:spacing w:val="-15"/>
          <w:w w:val="105"/>
        </w:rPr>
        <w:t> </w:t>
      </w:r>
      <w:r>
        <w:rPr>
          <w:w w:val="105"/>
        </w:rPr>
        <w:t>these</w:t>
      </w:r>
      <w:r>
        <w:rPr>
          <w:spacing w:val="-13"/>
          <w:w w:val="105"/>
        </w:rPr>
        <w:t> </w:t>
      </w:r>
      <w:r>
        <w:rPr>
          <w:w w:val="105"/>
        </w:rPr>
        <w:t>opinions</w:t>
      </w:r>
      <w:r>
        <w:rPr>
          <w:spacing w:val="-15"/>
          <w:w w:val="105"/>
        </w:rPr>
        <w:t> </w:t>
      </w:r>
      <w:r>
        <w:rPr>
          <w:w w:val="105"/>
        </w:rPr>
        <w:t>foreshadow</w:t>
      </w:r>
      <w:r>
        <w:rPr>
          <w:spacing w:val="-13"/>
          <w:w w:val="105"/>
        </w:rPr>
        <w:t> </w:t>
      </w:r>
      <w:r>
        <w:rPr>
          <w:w w:val="105"/>
        </w:rPr>
        <w:t>a</w:t>
      </w:r>
      <w:r>
        <w:rPr>
          <w:spacing w:val="-13"/>
          <w:w w:val="105"/>
        </w:rPr>
        <w:t> </w:t>
      </w:r>
      <w:r>
        <w:rPr>
          <w:w w:val="105"/>
        </w:rPr>
        <w:t>shift</w:t>
      </w:r>
      <w:r>
        <w:rPr>
          <w:spacing w:val="-14"/>
          <w:w w:val="105"/>
        </w:rPr>
        <w:t> </w:t>
      </w:r>
      <w:r>
        <w:rPr>
          <w:w w:val="105"/>
        </w:rPr>
        <w:t>in the </w:t>
      </w:r>
      <w:r>
        <w:rPr>
          <w:spacing w:val="-3"/>
          <w:w w:val="105"/>
        </w:rPr>
        <w:t>Court’s </w:t>
      </w:r>
      <w:r>
        <w:rPr>
          <w:w w:val="105"/>
        </w:rPr>
        <w:t>thinking about the effect of technology on the government’s ability to collect large data sets about American</w:t>
      </w:r>
      <w:r>
        <w:rPr>
          <w:spacing w:val="-21"/>
          <w:w w:val="105"/>
        </w:rPr>
        <w:t> </w:t>
      </w:r>
      <w:r>
        <w:rPr>
          <w:w w:val="105"/>
        </w:rPr>
        <w:t>citizens.</w:t>
      </w:r>
    </w:p>
    <w:p>
      <w:pPr>
        <w:pStyle w:val="BodyText"/>
        <w:rPr>
          <w:sz w:val="20"/>
        </w:rPr>
      </w:pPr>
    </w:p>
    <w:p>
      <w:pPr>
        <w:pStyle w:val="BodyText"/>
        <w:spacing w:line="247" w:lineRule="auto" w:before="1"/>
        <w:ind w:left="724" w:right="873"/>
      </w:pPr>
      <w:r>
        <w:rPr>
          <w:w w:val="105"/>
        </w:rPr>
        <w:t>In</w:t>
      </w:r>
      <w:r>
        <w:rPr>
          <w:spacing w:val="-14"/>
          <w:w w:val="105"/>
        </w:rPr>
        <w:t> </w:t>
      </w:r>
      <w:r>
        <w:rPr>
          <w:i/>
          <w:w w:val="105"/>
        </w:rPr>
        <w:t>Jones</w:t>
      </w:r>
      <w:r>
        <w:rPr>
          <w:w w:val="105"/>
        </w:rPr>
        <w:t>,</w:t>
      </w:r>
      <w:r>
        <w:rPr>
          <w:spacing w:val="-13"/>
          <w:w w:val="105"/>
        </w:rPr>
        <w:t> </w:t>
      </w:r>
      <w:r>
        <w:rPr>
          <w:w w:val="105"/>
        </w:rPr>
        <w:t>the</w:t>
      </w:r>
      <w:r>
        <w:rPr>
          <w:spacing w:val="-13"/>
          <w:w w:val="105"/>
        </w:rPr>
        <w:t> </w:t>
      </w:r>
      <w:r>
        <w:rPr>
          <w:w w:val="105"/>
        </w:rPr>
        <w:t>police</w:t>
      </w:r>
      <w:r>
        <w:rPr>
          <w:spacing w:val="-14"/>
          <w:w w:val="105"/>
        </w:rPr>
        <w:t> </w:t>
      </w:r>
      <w:r>
        <w:rPr>
          <w:w w:val="105"/>
        </w:rPr>
        <w:t>attached</w:t>
      </w:r>
      <w:r>
        <w:rPr>
          <w:spacing w:val="-13"/>
          <w:w w:val="105"/>
        </w:rPr>
        <w:t> </w:t>
      </w:r>
      <w:r>
        <w:rPr>
          <w:w w:val="105"/>
        </w:rPr>
        <w:t>a</w:t>
      </w:r>
      <w:r>
        <w:rPr>
          <w:spacing w:val="-14"/>
          <w:w w:val="105"/>
        </w:rPr>
        <w:t> </w:t>
      </w:r>
      <w:r>
        <w:rPr>
          <w:w w:val="105"/>
        </w:rPr>
        <w:t>GPS</w:t>
      </w:r>
      <w:r>
        <w:rPr>
          <w:spacing w:val="-13"/>
          <w:w w:val="105"/>
        </w:rPr>
        <w:t> </w:t>
      </w:r>
      <w:r>
        <w:rPr>
          <w:w w:val="105"/>
        </w:rPr>
        <w:t>tracking</w:t>
      </w:r>
      <w:r>
        <w:rPr>
          <w:spacing w:val="-14"/>
          <w:w w:val="105"/>
        </w:rPr>
        <w:t> </w:t>
      </w:r>
      <w:r>
        <w:rPr>
          <w:w w:val="105"/>
        </w:rPr>
        <w:t>device</w:t>
      </w:r>
      <w:r>
        <w:rPr>
          <w:spacing w:val="-15"/>
          <w:w w:val="105"/>
        </w:rPr>
        <w:t> </w:t>
      </w:r>
      <w:r>
        <w:rPr>
          <w:w w:val="105"/>
        </w:rPr>
        <w:t>to</w:t>
      </w:r>
      <w:r>
        <w:rPr>
          <w:spacing w:val="-15"/>
          <w:w w:val="105"/>
        </w:rPr>
        <w:t> </w:t>
      </w:r>
      <w:r>
        <w:rPr>
          <w:w w:val="105"/>
        </w:rPr>
        <w:t>the</w:t>
      </w:r>
      <w:r>
        <w:rPr>
          <w:spacing w:val="-13"/>
          <w:w w:val="105"/>
        </w:rPr>
        <w:t> </w:t>
      </w:r>
      <w:r>
        <w:rPr>
          <w:w w:val="105"/>
        </w:rPr>
        <w:t>underbelly</w:t>
      </w:r>
      <w:r>
        <w:rPr>
          <w:spacing w:val="-14"/>
          <w:w w:val="105"/>
        </w:rPr>
        <w:t> </w:t>
      </w:r>
      <w:r>
        <w:rPr>
          <w:w w:val="105"/>
        </w:rPr>
        <w:t>of</w:t>
      </w:r>
      <w:r>
        <w:rPr>
          <w:spacing w:val="-15"/>
          <w:w w:val="105"/>
        </w:rPr>
        <w:t> </w:t>
      </w:r>
      <w:r>
        <w:rPr>
          <w:w w:val="105"/>
        </w:rPr>
        <w:t>Jones’s</w:t>
      </w:r>
      <w:r>
        <w:rPr>
          <w:spacing w:val="-13"/>
          <w:w w:val="105"/>
        </w:rPr>
        <w:t> </w:t>
      </w:r>
      <w:r>
        <w:rPr>
          <w:w w:val="105"/>
        </w:rPr>
        <w:t>car</w:t>
      </w:r>
      <w:r>
        <w:rPr>
          <w:spacing w:val="-12"/>
          <w:w w:val="105"/>
        </w:rPr>
        <w:t> </w:t>
      </w:r>
      <w:r>
        <w:rPr>
          <w:w w:val="105"/>
        </w:rPr>
        <w:t>and</w:t>
      </w:r>
      <w:r>
        <w:rPr>
          <w:spacing w:val="-15"/>
          <w:w w:val="105"/>
        </w:rPr>
        <w:t> </w:t>
      </w:r>
      <w:r>
        <w:rPr>
          <w:w w:val="105"/>
        </w:rPr>
        <w:t>tracked</w:t>
      </w:r>
      <w:r>
        <w:rPr>
          <w:spacing w:val="-13"/>
          <w:w w:val="105"/>
        </w:rPr>
        <w:t> </w:t>
      </w:r>
      <w:r>
        <w:rPr>
          <w:w w:val="105"/>
        </w:rPr>
        <w:t>it 24 hours a day for 28 days without a warrant.</w:t>
      </w:r>
      <w:r>
        <w:rPr>
          <w:w w:val="105"/>
          <w:vertAlign w:val="superscript"/>
        </w:rPr>
        <w:t>155</w:t>
      </w:r>
      <w:r>
        <w:rPr>
          <w:w w:val="105"/>
          <w:vertAlign w:val="baseline"/>
        </w:rPr>
        <w:t> Under controlling precedent, a person had no reasonable expectation of privacy when traveling on public streets because he has revealed his movements</w:t>
      </w:r>
      <w:r>
        <w:rPr>
          <w:spacing w:val="-12"/>
          <w:w w:val="105"/>
          <w:vertAlign w:val="baseline"/>
        </w:rPr>
        <w:t> </w:t>
      </w:r>
      <w:r>
        <w:rPr>
          <w:w w:val="105"/>
          <w:vertAlign w:val="baseline"/>
        </w:rPr>
        <w:t>to</w:t>
      </w:r>
      <w:r>
        <w:rPr>
          <w:spacing w:val="-14"/>
          <w:w w:val="105"/>
          <w:vertAlign w:val="baseline"/>
        </w:rPr>
        <w:t> </w:t>
      </w:r>
      <w:r>
        <w:rPr>
          <w:w w:val="105"/>
          <w:vertAlign w:val="baseline"/>
        </w:rPr>
        <w:t>the</w:t>
      </w:r>
      <w:r>
        <w:rPr>
          <w:spacing w:val="-12"/>
          <w:w w:val="105"/>
          <w:vertAlign w:val="baseline"/>
        </w:rPr>
        <w:t> </w:t>
      </w:r>
      <w:r>
        <w:rPr>
          <w:w w:val="105"/>
          <w:vertAlign w:val="baseline"/>
        </w:rPr>
        <w:t>public</w:t>
      </w:r>
      <w:r>
        <w:rPr>
          <w:spacing w:val="-14"/>
          <w:w w:val="105"/>
          <w:vertAlign w:val="baseline"/>
        </w:rPr>
        <w:t> </w:t>
      </w:r>
      <w:r>
        <w:rPr>
          <w:w w:val="105"/>
          <w:vertAlign w:val="baseline"/>
        </w:rPr>
        <w:t>at</w:t>
      </w:r>
      <w:r>
        <w:rPr>
          <w:spacing w:val="-14"/>
          <w:w w:val="105"/>
          <w:vertAlign w:val="baseline"/>
        </w:rPr>
        <w:t> </w:t>
      </w:r>
      <w:r>
        <w:rPr>
          <w:w w:val="105"/>
          <w:vertAlign w:val="baseline"/>
        </w:rPr>
        <w:t>large.</w:t>
      </w:r>
      <w:r>
        <w:rPr>
          <w:w w:val="105"/>
          <w:vertAlign w:val="superscript"/>
        </w:rPr>
        <w:t>156</w:t>
      </w:r>
      <w:r>
        <w:rPr>
          <w:spacing w:val="-1"/>
          <w:w w:val="105"/>
          <w:vertAlign w:val="baseline"/>
        </w:rPr>
        <w:t> </w:t>
      </w:r>
      <w:r>
        <w:rPr>
          <w:w w:val="105"/>
          <w:vertAlign w:val="baseline"/>
        </w:rPr>
        <w:t>While</w:t>
      </w:r>
      <w:r>
        <w:rPr>
          <w:spacing w:val="-11"/>
          <w:w w:val="105"/>
          <w:vertAlign w:val="baseline"/>
        </w:rPr>
        <w:t> </w:t>
      </w:r>
      <w:r>
        <w:rPr>
          <w:w w:val="105"/>
          <w:vertAlign w:val="baseline"/>
        </w:rPr>
        <w:t>it</w:t>
      </w:r>
      <w:r>
        <w:rPr>
          <w:spacing w:val="-12"/>
          <w:w w:val="105"/>
          <w:vertAlign w:val="baseline"/>
        </w:rPr>
        <w:t> </w:t>
      </w:r>
      <w:r>
        <w:rPr>
          <w:w w:val="105"/>
          <w:vertAlign w:val="baseline"/>
        </w:rPr>
        <w:t>appeared</w:t>
      </w:r>
      <w:r>
        <w:rPr>
          <w:spacing w:val="-14"/>
          <w:w w:val="105"/>
          <w:vertAlign w:val="baseline"/>
        </w:rPr>
        <w:t> </w:t>
      </w:r>
      <w:r>
        <w:rPr>
          <w:w w:val="105"/>
          <w:vertAlign w:val="baseline"/>
        </w:rPr>
        <w:t>that</w:t>
      </w:r>
      <w:r>
        <w:rPr>
          <w:spacing w:val="-12"/>
          <w:w w:val="105"/>
          <w:vertAlign w:val="baseline"/>
        </w:rPr>
        <w:t> </w:t>
      </w:r>
      <w:r>
        <w:rPr>
          <w:i/>
          <w:w w:val="105"/>
          <w:vertAlign w:val="baseline"/>
        </w:rPr>
        <w:t>Jones</w:t>
      </w:r>
      <w:r>
        <w:rPr>
          <w:i/>
          <w:spacing w:val="-13"/>
          <w:w w:val="105"/>
          <w:vertAlign w:val="baseline"/>
        </w:rPr>
        <w:t> </w:t>
      </w:r>
      <w:r>
        <w:rPr>
          <w:w w:val="105"/>
          <w:vertAlign w:val="baseline"/>
        </w:rPr>
        <w:t>required</w:t>
      </w:r>
      <w:r>
        <w:rPr>
          <w:spacing w:val="-12"/>
          <w:w w:val="105"/>
          <w:vertAlign w:val="baseline"/>
        </w:rPr>
        <w:t> </w:t>
      </w:r>
      <w:r>
        <w:rPr>
          <w:w w:val="105"/>
          <w:vertAlign w:val="baseline"/>
        </w:rPr>
        <w:t>a</w:t>
      </w:r>
      <w:r>
        <w:rPr>
          <w:spacing w:val="-12"/>
          <w:w w:val="105"/>
          <w:vertAlign w:val="baseline"/>
        </w:rPr>
        <w:t> </w:t>
      </w:r>
      <w:r>
        <w:rPr>
          <w:w w:val="105"/>
          <w:vertAlign w:val="baseline"/>
        </w:rPr>
        <w:t>strict</w:t>
      </w:r>
      <w:r>
        <w:rPr>
          <w:spacing w:val="-11"/>
          <w:w w:val="105"/>
          <w:vertAlign w:val="baseline"/>
        </w:rPr>
        <w:t> </w:t>
      </w:r>
      <w:r>
        <w:rPr>
          <w:w w:val="105"/>
          <w:vertAlign w:val="baseline"/>
        </w:rPr>
        <w:t>application</w:t>
      </w:r>
      <w:r>
        <w:rPr>
          <w:spacing w:val="-12"/>
          <w:w w:val="105"/>
          <w:vertAlign w:val="baseline"/>
        </w:rPr>
        <w:t> </w:t>
      </w:r>
      <w:r>
        <w:rPr>
          <w:w w:val="105"/>
          <w:vertAlign w:val="baseline"/>
        </w:rPr>
        <w:t>of this</w:t>
      </w:r>
      <w:r>
        <w:rPr>
          <w:spacing w:val="-14"/>
          <w:w w:val="105"/>
          <w:vertAlign w:val="baseline"/>
        </w:rPr>
        <w:t> </w:t>
      </w:r>
      <w:r>
        <w:rPr>
          <w:w w:val="105"/>
          <w:vertAlign w:val="baseline"/>
        </w:rPr>
        <w:t>previous</w:t>
      </w:r>
      <w:r>
        <w:rPr>
          <w:spacing w:val="-13"/>
          <w:w w:val="105"/>
          <w:vertAlign w:val="baseline"/>
        </w:rPr>
        <w:t> </w:t>
      </w:r>
      <w:r>
        <w:rPr>
          <w:w w:val="105"/>
          <w:vertAlign w:val="baseline"/>
        </w:rPr>
        <w:t>case</w:t>
      </w:r>
      <w:r>
        <w:rPr>
          <w:spacing w:val="-15"/>
          <w:w w:val="105"/>
          <w:vertAlign w:val="baseline"/>
        </w:rPr>
        <w:t> </w:t>
      </w:r>
      <w:r>
        <w:rPr>
          <w:spacing w:val="-4"/>
          <w:w w:val="105"/>
          <w:vertAlign w:val="baseline"/>
        </w:rPr>
        <w:t>law,</w:t>
      </w:r>
      <w:r>
        <w:rPr>
          <w:spacing w:val="-15"/>
          <w:w w:val="105"/>
          <w:vertAlign w:val="baseline"/>
        </w:rPr>
        <w:t> </w:t>
      </w:r>
      <w:r>
        <w:rPr>
          <w:w w:val="105"/>
          <w:vertAlign w:val="baseline"/>
        </w:rPr>
        <w:t>the</w:t>
      </w:r>
      <w:r>
        <w:rPr>
          <w:spacing w:val="-16"/>
          <w:w w:val="105"/>
          <w:vertAlign w:val="baseline"/>
        </w:rPr>
        <w:t> </w:t>
      </w:r>
      <w:r>
        <w:rPr>
          <w:w w:val="105"/>
          <w:vertAlign w:val="baseline"/>
        </w:rPr>
        <w:t>Court</w:t>
      </w:r>
      <w:r>
        <w:rPr>
          <w:spacing w:val="-15"/>
          <w:w w:val="105"/>
          <w:vertAlign w:val="baseline"/>
        </w:rPr>
        <w:t> </w:t>
      </w:r>
      <w:r>
        <w:rPr>
          <w:w w:val="105"/>
          <w:vertAlign w:val="baseline"/>
        </w:rPr>
        <w:t>ruled</w:t>
      </w:r>
      <w:r>
        <w:rPr>
          <w:spacing w:val="-13"/>
          <w:w w:val="105"/>
          <w:vertAlign w:val="baseline"/>
        </w:rPr>
        <w:t> </w:t>
      </w:r>
      <w:r>
        <w:rPr>
          <w:w w:val="105"/>
          <w:vertAlign w:val="baseline"/>
        </w:rPr>
        <w:t>9-0</w:t>
      </w:r>
      <w:r>
        <w:rPr>
          <w:spacing w:val="-13"/>
          <w:w w:val="105"/>
          <w:vertAlign w:val="baseline"/>
        </w:rPr>
        <w:t> </w:t>
      </w:r>
      <w:r>
        <w:rPr>
          <w:w w:val="105"/>
          <w:vertAlign w:val="baseline"/>
        </w:rPr>
        <w:t>against</w:t>
      </w:r>
      <w:r>
        <w:rPr>
          <w:spacing w:val="-16"/>
          <w:w w:val="105"/>
          <w:vertAlign w:val="baseline"/>
        </w:rPr>
        <w:t> </w:t>
      </w:r>
      <w:r>
        <w:rPr>
          <w:w w:val="105"/>
          <w:vertAlign w:val="baseline"/>
        </w:rPr>
        <w:t>the</w:t>
      </w:r>
      <w:r>
        <w:rPr>
          <w:spacing w:val="-15"/>
          <w:w w:val="105"/>
          <w:vertAlign w:val="baseline"/>
        </w:rPr>
        <w:t> </w:t>
      </w:r>
      <w:r>
        <w:rPr>
          <w:w w:val="105"/>
          <w:vertAlign w:val="baseline"/>
        </w:rPr>
        <w:t>government,</w:t>
      </w:r>
      <w:r>
        <w:rPr>
          <w:spacing w:val="-13"/>
          <w:w w:val="105"/>
          <w:vertAlign w:val="baseline"/>
        </w:rPr>
        <w:t> </w:t>
      </w:r>
      <w:r>
        <w:rPr>
          <w:w w:val="105"/>
          <w:vertAlign w:val="baseline"/>
        </w:rPr>
        <w:t>and</w:t>
      </w:r>
      <w:r>
        <w:rPr>
          <w:spacing w:val="-13"/>
          <w:w w:val="105"/>
          <w:vertAlign w:val="baseline"/>
        </w:rPr>
        <w:t> </w:t>
      </w:r>
      <w:r>
        <w:rPr>
          <w:w w:val="105"/>
          <w:vertAlign w:val="baseline"/>
        </w:rPr>
        <w:t>held</w:t>
      </w:r>
      <w:r>
        <w:rPr>
          <w:spacing w:val="-15"/>
          <w:w w:val="105"/>
          <w:vertAlign w:val="baseline"/>
        </w:rPr>
        <w:t> </w:t>
      </w:r>
      <w:r>
        <w:rPr>
          <w:w w:val="105"/>
          <w:vertAlign w:val="baseline"/>
        </w:rPr>
        <w:t>that</w:t>
      </w:r>
      <w:r>
        <w:rPr>
          <w:spacing w:val="-14"/>
          <w:w w:val="105"/>
          <w:vertAlign w:val="baseline"/>
        </w:rPr>
        <w:t> </w:t>
      </w:r>
      <w:r>
        <w:rPr>
          <w:w w:val="105"/>
          <w:vertAlign w:val="baseline"/>
        </w:rPr>
        <w:t>the</w:t>
      </w:r>
      <w:r>
        <w:rPr>
          <w:spacing w:val="-13"/>
          <w:w w:val="105"/>
          <w:vertAlign w:val="baseline"/>
        </w:rPr>
        <w:t> </w:t>
      </w:r>
      <w:r>
        <w:rPr>
          <w:w w:val="105"/>
          <w:vertAlign w:val="baseline"/>
        </w:rPr>
        <w:t>investigative activity there constituted a Fourth Amendment search. The reason </w:t>
      </w:r>
      <w:r>
        <w:rPr>
          <w:spacing w:val="-5"/>
          <w:w w:val="105"/>
          <w:vertAlign w:val="baseline"/>
        </w:rPr>
        <w:t>why, </w:t>
      </w:r>
      <w:r>
        <w:rPr>
          <w:w w:val="105"/>
          <w:vertAlign w:val="baseline"/>
        </w:rPr>
        <w:t>however, was far from unanimous.</w:t>
      </w:r>
    </w:p>
    <w:p>
      <w:pPr>
        <w:pStyle w:val="BodyText"/>
        <w:spacing w:before="11"/>
        <w:rPr>
          <w:sz w:val="19"/>
        </w:rPr>
      </w:pPr>
    </w:p>
    <w:p>
      <w:pPr>
        <w:pStyle w:val="BodyText"/>
        <w:spacing w:line="247" w:lineRule="auto"/>
        <w:ind w:left="724" w:right="1002"/>
      </w:pPr>
      <w:r>
        <w:rPr>
          <w:w w:val="105"/>
        </w:rPr>
        <w:t>The</w:t>
      </w:r>
      <w:r>
        <w:rPr>
          <w:spacing w:val="-16"/>
          <w:w w:val="105"/>
        </w:rPr>
        <w:t> </w:t>
      </w:r>
      <w:r>
        <w:rPr>
          <w:w w:val="105"/>
        </w:rPr>
        <w:t>majority</w:t>
      </w:r>
      <w:r>
        <w:rPr>
          <w:spacing w:val="-16"/>
          <w:w w:val="105"/>
        </w:rPr>
        <w:t> </w:t>
      </w:r>
      <w:r>
        <w:rPr>
          <w:w w:val="105"/>
        </w:rPr>
        <w:t>opinion,</w:t>
      </w:r>
      <w:r>
        <w:rPr>
          <w:spacing w:val="-14"/>
          <w:w w:val="105"/>
        </w:rPr>
        <w:t> </w:t>
      </w:r>
      <w:r>
        <w:rPr>
          <w:w w:val="105"/>
        </w:rPr>
        <w:t>written</w:t>
      </w:r>
      <w:r>
        <w:rPr>
          <w:spacing w:val="-14"/>
          <w:w w:val="105"/>
        </w:rPr>
        <w:t> </w:t>
      </w:r>
      <w:r>
        <w:rPr>
          <w:w w:val="105"/>
        </w:rPr>
        <w:t>by</w:t>
      </w:r>
      <w:r>
        <w:rPr>
          <w:spacing w:val="-15"/>
          <w:w w:val="105"/>
        </w:rPr>
        <w:t> </w:t>
      </w:r>
      <w:r>
        <w:rPr>
          <w:w w:val="105"/>
        </w:rPr>
        <w:t>Justice</w:t>
      </w:r>
      <w:r>
        <w:rPr>
          <w:spacing w:val="-16"/>
          <w:w w:val="105"/>
        </w:rPr>
        <w:t> </w:t>
      </w:r>
      <w:r>
        <w:rPr>
          <w:w w:val="105"/>
        </w:rPr>
        <w:t>Scalia,</w:t>
      </w:r>
      <w:r>
        <w:rPr>
          <w:spacing w:val="-14"/>
          <w:w w:val="105"/>
        </w:rPr>
        <w:t> </w:t>
      </w:r>
      <w:r>
        <w:rPr>
          <w:w w:val="105"/>
        </w:rPr>
        <w:t>and</w:t>
      </w:r>
      <w:r>
        <w:rPr>
          <w:spacing w:val="-16"/>
          <w:w w:val="105"/>
        </w:rPr>
        <w:t> </w:t>
      </w:r>
      <w:r>
        <w:rPr>
          <w:w w:val="105"/>
        </w:rPr>
        <w:t>joined</w:t>
      </w:r>
      <w:r>
        <w:rPr>
          <w:spacing w:val="-14"/>
          <w:w w:val="105"/>
        </w:rPr>
        <w:t> </w:t>
      </w:r>
      <w:r>
        <w:rPr>
          <w:w w:val="105"/>
        </w:rPr>
        <w:t>by</w:t>
      </w:r>
      <w:r>
        <w:rPr>
          <w:spacing w:val="-15"/>
          <w:w w:val="105"/>
        </w:rPr>
        <w:t> </w:t>
      </w:r>
      <w:r>
        <w:rPr>
          <w:w w:val="105"/>
        </w:rPr>
        <w:t>Chief</w:t>
      </w:r>
      <w:r>
        <w:rPr>
          <w:spacing w:val="-18"/>
          <w:w w:val="105"/>
        </w:rPr>
        <w:t> </w:t>
      </w:r>
      <w:r>
        <w:rPr>
          <w:w w:val="105"/>
        </w:rPr>
        <w:t>Justice</w:t>
      </w:r>
      <w:r>
        <w:rPr>
          <w:spacing w:val="-14"/>
          <w:w w:val="105"/>
        </w:rPr>
        <w:t> </w:t>
      </w:r>
      <w:r>
        <w:rPr>
          <w:w w:val="105"/>
        </w:rPr>
        <w:t>Roberts</w:t>
      </w:r>
      <w:r>
        <w:rPr>
          <w:spacing w:val="-14"/>
          <w:w w:val="105"/>
        </w:rPr>
        <w:t> </w:t>
      </w:r>
      <w:r>
        <w:rPr>
          <w:w w:val="105"/>
        </w:rPr>
        <w:t>and</w:t>
      </w:r>
      <w:r>
        <w:rPr>
          <w:spacing w:val="-15"/>
          <w:w w:val="105"/>
        </w:rPr>
        <w:t> </w:t>
      </w:r>
      <w:r>
        <w:rPr>
          <w:w w:val="105"/>
        </w:rPr>
        <w:t>Justices </w:t>
      </w:r>
      <w:r>
        <w:rPr>
          <w:spacing w:val="-3"/>
          <w:w w:val="105"/>
        </w:rPr>
        <w:t>Kennedy, </w:t>
      </w:r>
      <w:r>
        <w:rPr>
          <w:w w:val="105"/>
        </w:rPr>
        <w:t>Thomas, and Sotomayor, held that the physical attachment of the tracking device on Jones’s </w:t>
      </w:r>
      <w:r>
        <w:rPr>
          <w:spacing w:val="-3"/>
          <w:w w:val="105"/>
        </w:rPr>
        <w:t>car, </w:t>
      </w:r>
      <w:r>
        <w:rPr>
          <w:w w:val="105"/>
        </w:rPr>
        <w:t>coupled with the intent to obtain information about his movements, amounted to a Fourth Amendment search.</w:t>
      </w:r>
      <w:r>
        <w:rPr>
          <w:w w:val="105"/>
          <w:vertAlign w:val="superscript"/>
        </w:rPr>
        <w:t>157</w:t>
      </w:r>
      <w:r>
        <w:rPr>
          <w:w w:val="105"/>
          <w:vertAlign w:val="baseline"/>
        </w:rPr>
        <w:t> When the police attached the device, they physically trespassed onto his vehicle, his “effect,” a constitutionally protected area under the Fourth Amendment’s protection</w:t>
      </w:r>
      <w:r>
        <w:rPr>
          <w:spacing w:val="-16"/>
          <w:w w:val="105"/>
          <w:vertAlign w:val="baseline"/>
        </w:rPr>
        <w:t> </w:t>
      </w:r>
      <w:r>
        <w:rPr>
          <w:w w:val="105"/>
          <w:vertAlign w:val="baseline"/>
        </w:rPr>
        <w:t>of</w:t>
      </w:r>
      <w:r>
        <w:rPr>
          <w:spacing w:val="-14"/>
          <w:w w:val="105"/>
          <w:vertAlign w:val="baseline"/>
        </w:rPr>
        <w:t> </w:t>
      </w:r>
      <w:r>
        <w:rPr>
          <w:w w:val="105"/>
          <w:vertAlign w:val="baseline"/>
        </w:rPr>
        <w:t>“persons,</w:t>
      </w:r>
      <w:r>
        <w:rPr>
          <w:spacing w:val="-15"/>
          <w:w w:val="105"/>
          <w:vertAlign w:val="baseline"/>
        </w:rPr>
        <w:t> </w:t>
      </w:r>
      <w:r>
        <w:rPr>
          <w:w w:val="105"/>
          <w:vertAlign w:val="baseline"/>
        </w:rPr>
        <w:t>houses,</w:t>
      </w:r>
      <w:r>
        <w:rPr>
          <w:spacing w:val="-14"/>
          <w:w w:val="105"/>
          <w:vertAlign w:val="baseline"/>
        </w:rPr>
        <w:t> </w:t>
      </w:r>
      <w:r>
        <w:rPr>
          <w:w w:val="105"/>
          <w:vertAlign w:val="baseline"/>
        </w:rPr>
        <w:t>papers,</w:t>
      </w:r>
      <w:r>
        <w:rPr>
          <w:spacing w:val="-14"/>
          <w:w w:val="105"/>
          <w:vertAlign w:val="baseline"/>
        </w:rPr>
        <w:t> </w:t>
      </w:r>
      <w:r>
        <w:rPr>
          <w:w w:val="105"/>
          <w:vertAlign w:val="baseline"/>
        </w:rPr>
        <w:t>and</w:t>
      </w:r>
      <w:r>
        <w:rPr>
          <w:spacing w:val="-14"/>
          <w:w w:val="105"/>
          <w:vertAlign w:val="baseline"/>
        </w:rPr>
        <w:t> </w:t>
      </w:r>
      <w:r>
        <w:rPr>
          <w:w w:val="105"/>
          <w:vertAlign w:val="baseline"/>
        </w:rPr>
        <w:t>effects.”</w:t>
      </w:r>
      <w:r>
        <w:rPr>
          <w:w w:val="105"/>
          <w:vertAlign w:val="superscript"/>
        </w:rPr>
        <w:t>158</w:t>
      </w:r>
      <w:r>
        <w:rPr>
          <w:spacing w:val="-23"/>
          <w:w w:val="105"/>
          <w:vertAlign w:val="baseline"/>
        </w:rPr>
        <w:t> </w:t>
      </w:r>
      <w:r>
        <w:rPr>
          <w:w w:val="105"/>
          <w:vertAlign w:val="baseline"/>
        </w:rPr>
        <w:t>As</w:t>
      </w:r>
      <w:r>
        <w:rPr>
          <w:spacing w:val="-15"/>
          <w:w w:val="105"/>
          <w:vertAlign w:val="baseline"/>
        </w:rPr>
        <w:t> </w:t>
      </w:r>
      <w:r>
        <w:rPr>
          <w:w w:val="105"/>
          <w:vertAlign w:val="baseline"/>
        </w:rPr>
        <w:t>Justice</w:t>
      </w:r>
      <w:r>
        <w:rPr>
          <w:spacing w:val="-14"/>
          <w:w w:val="105"/>
          <w:vertAlign w:val="baseline"/>
        </w:rPr>
        <w:t> </w:t>
      </w:r>
      <w:r>
        <w:rPr>
          <w:spacing w:val="-3"/>
          <w:w w:val="105"/>
          <w:vertAlign w:val="baseline"/>
        </w:rPr>
        <w:t>Scalia’s</w:t>
      </w:r>
      <w:r>
        <w:rPr>
          <w:spacing w:val="-13"/>
          <w:w w:val="105"/>
          <w:vertAlign w:val="baseline"/>
        </w:rPr>
        <w:t> </w:t>
      </w:r>
      <w:r>
        <w:rPr>
          <w:w w:val="105"/>
          <w:vertAlign w:val="baseline"/>
        </w:rPr>
        <w:t>opinion</w:t>
      </w:r>
      <w:r>
        <w:rPr>
          <w:spacing w:val="-14"/>
          <w:w w:val="105"/>
          <w:vertAlign w:val="baseline"/>
        </w:rPr>
        <w:t> </w:t>
      </w:r>
      <w:r>
        <w:rPr>
          <w:w w:val="105"/>
          <w:vertAlign w:val="baseline"/>
        </w:rPr>
        <w:t>relied</w:t>
      </w:r>
      <w:r>
        <w:rPr>
          <w:spacing w:val="-14"/>
          <w:w w:val="105"/>
          <w:vertAlign w:val="baseline"/>
        </w:rPr>
        <w:t> </w:t>
      </w:r>
      <w:r>
        <w:rPr>
          <w:w w:val="105"/>
          <w:vertAlign w:val="baseline"/>
        </w:rPr>
        <w:t>upon</w:t>
      </w:r>
      <w:r>
        <w:rPr>
          <w:spacing w:val="-15"/>
          <w:w w:val="105"/>
          <w:vertAlign w:val="baseline"/>
        </w:rPr>
        <w:t> </w:t>
      </w:r>
      <w:r>
        <w:rPr>
          <w:w w:val="105"/>
          <w:vertAlign w:val="baseline"/>
        </w:rPr>
        <w:t>a</w:t>
      </w:r>
    </w:p>
    <w:p>
      <w:pPr>
        <w:pStyle w:val="BodyText"/>
        <w:spacing w:before="9"/>
      </w:pPr>
      <w:r>
        <w:rPr/>
        <w:pict>
          <v:rect style="position:absolute;margin-left:90.229019pt;margin-top:14.481477pt;width:141.12pt;height:.588pt;mso-position-horizontal-relative:page;mso-position-vertical-relative:paragraph;z-index:-15664640;mso-wrap-distance-left:0;mso-wrap-distance-right:0" filled="true" fillcolor="#000000" stroked="false">
            <v:fill type="solid"/>
            <w10:wrap type="topAndBottom"/>
          </v:rect>
        </w:pict>
      </w:r>
    </w:p>
    <w:p>
      <w:pPr>
        <w:spacing w:before="80"/>
        <w:ind w:left="724" w:right="0" w:firstLine="0"/>
        <w:jc w:val="left"/>
        <w:rPr>
          <w:sz w:val="17"/>
        </w:rPr>
      </w:pPr>
      <w:r>
        <w:rPr>
          <w:w w:val="105"/>
          <w:sz w:val="17"/>
          <w:vertAlign w:val="superscript"/>
        </w:rPr>
        <w:t>152</w:t>
      </w:r>
      <w:r>
        <w:rPr>
          <w:w w:val="105"/>
          <w:sz w:val="17"/>
          <w:vertAlign w:val="baseline"/>
        </w:rPr>
        <w:t> </w:t>
      </w:r>
      <w:r>
        <w:rPr>
          <w:i/>
          <w:w w:val="105"/>
          <w:sz w:val="17"/>
          <w:vertAlign w:val="baseline"/>
        </w:rPr>
        <w:t>White</w:t>
      </w:r>
      <w:r>
        <w:rPr>
          <w:w w:val="105"/>
          <w:sz w:val="17"/>
          <w:vertAlign w:val="baseline"/>
        </w:rPr>
        <w:t>, 401 U.S. at 787 (Harlan, J., dissenting).</w:t>
      </w:r>
    </w:p>
    <w:p>
      <w:pPr>
        <w:spacing w:before="44"/>
        <w:ind w:left="724" w:right="0" w:firstLine="0"/>
        <w:jc w:val="left"/>
        <w:rPr>
          <w:i/>
          <w:sz w:val="17"/>
        </w:rPr>
      </w:pPr>
      <w:r>
        <w:rPr>
          <w:w w:val="105"/>
          <w:sz w:val="11"/>
        </w:rPr>
        <w:t>153 </w:t>
      </w:r>
      <w:r>
        <w:rPr>
          <w:i/>
          <w:w w:val="105"/>
          <w:position w:val="-7"/>
          <w:sz w:val="17"/>
        </w:rPr>
        <w:t>Id.</w:t>
      </w:r>
    </w:p>
    <w:p>
      <w:pPr>
        <w:spacing w:line="247" w:lineRule="auto" w:before="66"/>
        <w:ind w:left="724" w:right="951" w:firstLine="0"/>
        <w:jc w:val="left"/>
        <w:rPr>
          <w:sz w:val="17"/>
        </w:rPr>
      </w:pPr>
      <w:r>
        <w:rPr>
          <w:w w:val="105"/>
          <w:sz w:val="17"/>
          <w:vertAlign w:val="superscript"/>
        </w:rPr>
        <w:t>154</w:t>
      </w:r>
      <w:r>
        <w:rPr>
          <w:w w:val="105"/>
          <w:sz w:val="17"/>
          <w:vertAlign w:val="baseline"/>
        </w:rPr>
        <w:t> </w:t>
      </w:r>
      <w:r>
        <w:rPr>
          <w:i/>
          <w:w w:val="105"/>
          <w:sz w:val="17"/>
          <w:vertAlign w:val="baseline"/>
        </w:rPr>
        <w:t>See </w:t>
      </w:r>
      <w:r>
        <w:rPr>
          <w:w w:val="105"/>
          <w:sz w:val="17"/>
          <w:vertAlign w:val="baseline"/>
        </w:rPr>
        <w:t>John Naughton, </w:t>
      </w:r>
      <w:r>
        <w:rPr>
          <w:i/>
          <w:w w:val="105"/>
          <w:sz w:val="17"/>
          <w:vertAlign w:val="baseline"/>
        </w:rPr>
        <w:t>Edward Snowden’s Not the Story, the Internet Is</w:t>
      </w:r>
      <w:r>
        <w:rPr>
          <w:w w:val="105"/>
          <w:sz w:val="17"/>
          <w:vertAlign w:val="baseline"/>
        </w:rPr>
        <w:t>, T</w:t>
      </w:r>
      <w:r>
        <w:rPr>
          <w:w w:val="105"/>
          <w:sz w:val="13"/>
          <w:vertAlign w:val="baseline"/>
        </w:rPr>
        <w:t>HE </w:t>
      </w:r>
      <w:r>
        <w:rPr>
          <w:w w:val="105"/>
          <w:sz w:val="17"/>
          <w:vertAlign w:val="baseline"/>
        </w:rPr>
        <w:t>G</w:t>
      </w:r>
      <w:r>
        <w:rPr>
          <w:w w:val="105"/>
          <w:sz w:val="13"/>
          <w:vertAlign w:val="baseline"/>
        </w:rPr>
        <w:t>UARDIAN </w:t>
      </w:r>
      <w:r>
        <w:rPr>
          <w:w w:val="105"/>
          <w:sz w:val="17"/>
          <w:vertAlign w:val="baseline"/>
        </w:rPr>
        <w:t>(July 23, 2013), </w:t>
      </w:r>
      <w:r>
        <w:rPr>
          <w:i/>
          <w:w w:val="105"/>
          <w:sz w:val="17"/>
          <w:vertAlign w:val="baseline"/>
        </w:rPr>
        <w:t>available at </w:t>
      </w:r>
      <w:hyperlink r:id="rId46">
        <w:r>
          <w:rPr>
            <w:w w:val="105"/>
            <w:sz w:val="17"/>
            <w:vertAlign w:val="baseline"/>
          </w:rPr>
          <w:t>http://www.theguardian.com/technology/2013/jul/28/edward-snowden-death-of-internet; </w:t>
        </w:r>
      </w:hyperlink>
      <w:r>
        <w:rPr>
          <w:w w:val="105"/>
          <w:sz w:val="17"/>
          <w:vertAlign w:val="baseline"/>
        </w:rPr>
        <w:t>Allan Holmes, </w:t>
      </w:r>
      <w:r>
        <w:rPr>
          <w:i/>
          <w:w w:val="105"/>
          <w:sz w:val="17"/>
          <w:vertAlign w:val="baseline"/>
        </w:rPr>
        <w:t>NSA Spying </w:t>
      </w:r>
      <w:r>
        <w:rPr>
          <w:i/>
          <w:w w:val="105"/>
          <w:sz w:val="17"/>
          <w:vertAlign w:val="baseline"/>
        </w:rPr>
        <w:t>Disclosures Could Cost Companies Billions </w:t>
      </w:r>
      <w:r>
        <w:rPr>
          <w:w w:val="105"/>
          <w:sz w:val="17"/>
          <w:vertAlign w:val="baseline"/>
        </w:rPr>
        <w:t>(Sept. 10, 2013), </w:t>
      </w:r>
      <w:r>
        <w:rPr>
          <w:i/>
          <w:w w:val="105"/>
          <w:sz w:val="17"/>
          <w:vertAlign w:val="baseline"/>
        </w:rPr>
        <w:t>available at </w:t>
      </w:r>
      <w:hyperlink r:id="rId47">
        <w:r>
          <w:rPr>
            <w:w w:val="105"/>
            <w:sz w:val="17"/>
            <w:vertAlign w:val="baseline"/>
          </w:rPr>
          <w:t>http://www.salon.com/2013/09/10/</w:t>
        </w:r>
      </w:hyperlink>
      <w:r>
        <w:rPr>
          <w:w w:val="105"/>
          <w:sz w:val="17"/>
          <w:vertAlign w:val="baseline"/>
        </w:rPr>
        <w:t> nsa_spying_disclosures_could_cost_companies_billions_in_sales_newscred/.</w:t>
      </w:r>
    </w:p>
    <w:p>
      <w:pPr>
        <w:spacing w:line="249" w:lineRule="auto" w:before="65"/>
        <w:ind w:left="724" w:right="799" w:hanging="1"/>
        <w:jc w:val="left"/>
        <w:rPr>
          <w:sz w:val="17"/>
        </w:rPr>
      </w:pPr>
      <w:r>
        <w:rPr>
          <w:w w:val="105"/>
          <w:sz w:val="17"/>
          <w:vertAlign w:val="superscript"/>
        </w:rPr>
        <w:t>155</w:t>
      </w:r>
      <w:r>
        <w:rPr>
          <w:spacing w:val="-6"/>
          <w:w w:val="105"/>
          <w:sz w:val="17"/>
          <w:vertAlign w:val="baseline"/>
        </w:rPr>
        <w:t> </w:t>
      </w:r>
      <w:r>
        <w:rPr>
          <w:w w:val="105"/>
          <w:sz w:val="17"/>
          <w:vertAlign w:val="baseline"/>
        </w:rPr>
        <w:t>United</w:t>
      </w:r>
      <w:r>
        <w:rPr>
          <w:spacing w:val="-7"/>
          <w:w w:val="105"/>
          <w:sz w:val="17"/>
          <w:vertAlign w:val="baseline"/>
        </w:rPr>
        <w:t> </w:t>
      </w:r>
      <w:r>
        <w:rPr>
          <w:w w:val="105"/>
          <w:sz w:val="17"/>
          <w:vertAlign w:val="baseline"/>
        </w:rPr>
        <w:t>States</w:t>
      </w:r>
      <w:r>
        <w:rPr>
          <w:spacing w:val="-7"/>
          <w:w w:val="105"/>
          <w:sz w:val="17"/>
          <w:vertAlign w:val="baseline"/>
        </w:rPr>
        <w:t> </w:t>
      </w:r>
      <w:r>
        <w:rPr>
          <w:w w:val="105"/>
          <w:sz w:val="17"/>
          <w:vertAlign w:val="baseline"/>
        </w:rPr>
        <w:t>v.</w:t>
      </w:r>
      <w:r>
        <w:rPr>
          <w:spacing w:val="-5"/>
          <w:w w:val="105"/>
          <w:sz w:val="17"/>
          <w:vertAlign w:val="baseline"/>
        </w:rPr>
        <w:t> </w:t>
      </w:r>
      <w:r>
        <w:rPr>
          <w:w w:val="105"/>
          <w:sz w:val="17"/>
          <w:vertAlign w:val="baseline"/>
        </w:rPr>
        <w:t>Jones,</w:t>
      </w:r>
      <w:r>
        <w:rPr>
          <w:spacing w:val="-7"/>
          <w:w w:val="105"/>
          <w:sz w:val="17"/>
          <w:vertAlign w:val="baseline"/>
        </w:rPr>
        <w:t> </w:t>
      </w:r>
      <w:r>
        <w:rPr>
          <w:w w:val="105"/>
          <w:sz w:val="17"/>
          <w:vertAlign w:val="baseline"/>
        </w:rPr>
        <w:t>132</w:t>
      </w:r>
      <w:r>
        <w:rPr>
          <w:spacing w:val="-6"/>
          <w:w w:val="105"/>
          <w:sz w:val="17"/>
          <w:vertAlign w:val="baseline"/>
        </w:rPr>
        <w:t> </w:t>
      </w:r>
      <w:r>
        <w:rPr>
          <w:w w:val="105"/>
          <w:sz w:val="17"/>
          <w:vertAlign w:val="baseline"/>
        </w:rPr>
        <w:t>S.</w:t>
      </w:r>
      <w:r>
        <w:rPr>
          <w:spacing w:val="-5"/>
          <w:w w:val="105"/>
          <w:sz w:val="17"/>
          <w:vertAlign w:val="baseline"/>
        </w:rPr>
        <w:t> </w:t>
      </w:r>
      <w:r>
        <w:rPr>
          <w:w w:val="105"/>
          <w:sz w:val="17"/>
          <w:vertAlign w:val="baseline"/>
        </w:rPr>
        <w:t>Ct.</w:t>
      </w:r>
      <w:r>
        <w:rPr>
          <w:spacing w:val="-8"/>
          <w:w w:val="105"/>
          <w:sz w:val="17"/>
          <w:vertAlign w:val="baseline"/>
        </w:rPr>
        <w:t> </w:t>
      </w:r>
      <w:r>
        <w:rPr>
          <w:w w:val="105"/>
          <w:sz w:val="17"/>
          <w:vertAlign w:val="baseline"/>
        </w:rPr>
        <w:t>945,</w:t>
      </w:r>
      <w:r>
        <w:rPr>
          <w:spacing w:val="-7"/>
          <w:w w:val="105"/>
          <w:sz w:val="17"/>
          <w:vertAlign w:val="baseline"/>
        </w:rPr>
        <w:t> </w:t>
      </w:r>
      <w:r>
        <w:rPr>
          <w:w w:val="105"/>
          <w:sz w:val="17"/>
          <w:vertAlign w:val="baseline"/>
        </w:rPr>
        <w:t>948</w:t>
      </w:r>
      <w:r>
        <w:rPr>
          <w:spacing w:val="-5"/>
          <w:w w:val="105"/>
          <w:sz w:val="17"/>
          <w:vertAlign w:val="baseline"/>
        </w:rPr>
        <w:t> </w:t>
      </w:r>
      <w:r>
        <w:rPr>
          <w:w w:val="105"/>
          <w:sz w:val="17"/>
          <w:vertAlign w:val="baseline"/>
        </w:rPr>
        <w:t>(2012).</w:t>
      </w:r>
      <w:r>
        <w:rPr>
          <w:spacing w:val="-8"/>
          <w:w w:val="105"/>
          <w:sz w:val="17"/>
          <w:vertAlign w:val="baseline"/>
        </w:rPr>
        <w:t> </w:t>
      </w:r>
      <w:r>
        <w:rPr>
          <w:w w:val="105"/>
          <w:sz w:val="17"/>
          <w:vertAlign w:val="baseline"/>
        </w:rPr>
        <w:t>The</w:t>
      </w:r>
      <w:r>
        <w:rPr>
          <w:spacing w:val="-9"/>
          <w:w w:val="105"/>
          <w:sz w:val="17"/>
          <w:vertAlign w:val="baseline"/>
        </w:rPr>
        <w:t> </w:t>
      </w:r>
      <w:r>
        <w:rPr>
          <w:w w:val="105"/>
          <w:sz w:val="17"/>
          <w:vertAlign w:val="baseline"/>
        </w:rPr>
        <w:t>D.C.</w:t>
      </w:r>
      <w:r>
        <w:rPr>
          <w:spacing w:val="-5"/>
          <w:w w:val="105"/>
          <w:sz w:val="17"/>
          <w:vertAlign w:val="baseline"/>
        </w:rPr>
        <w:t> </w:t>
      </w:r>
      <w:r>
        <w:rPr>
          <w:w w:val="105"/>
          <w:sz w:val="17"/>
          <w:vertAlign w:val="baseline"/>
        </w:rPr>
        <w:t>Metropolitan</w:t>
      </w:r>
      <w:r>
        <w:rPr>
          <w:spacing w:val="-6"/>
          <w:w w:val="105"/>
          <w:sz w:val="17"/>
          <w:vertAlign w:val="baseline"/>
        </w:rPr>
        <w:t> </w:t>
      </w:r>
      <w:r>
        <w:rPr>
          <w:w w:val="105"/>
          <w:sz w:val="17"/>
          <w:vertAlign w:val="baseline"/>
        </w:rPr>
        <w:t>police</w:t>
      </w:r>
      <w:r>
        <w:rPr>
          <w:spacing w:val="-6"/>
          <w:w w:val="105"/>
          <w:sz w:val="17"/>
          <w:vertAlign w:val="baseline"/>
        </w:rPr>
        <w:t> </w:t>
      </w:r>
      <w:r>
        <w:rPr>
          <w:w w:val="105"/>
          <w:sz w:val="17"/>
          <w:vertAlign w:val="baseline"/>
        </w:rPr>
        <w:t>had</w:t>
      </w:r>
      <w:r>
        <w:rPr>
          <w:spacing w:val="-5"/>
          <w:w w:val="105"/>
          <w:sz w:val="17"/>
          <w:vertAlign w:val="baseline"/>
        </w:rPr>
        <w:t> </w:t>
      </w:r>
      <w:r>
        <w:rPr>
          <w:w w:val="105"/>
          <w:sz w:val="17"/>
          <w:vertAlign w:val="baseline"/>
        </w:rPr>
        <w:t>obtained</w:t>
      </w:r>
      <w:r>
        <w:rPr>
          <w:spacing w:val="-5"/>
          <w:w w:val="105"/>
          <w:sz w:val="17"/>
          <w:vertAlign w:val="baseline"/>
        </w:rPr>
        <w:t> </w:t>
      </w:r>
      <w:r>
        <w:rPr>
          <w:w w:val="105"/>
          <w:sz w:val="17"/>
          <w:vertAlign w:val="baseline"/>
        </w:rPr>
        <w:t>a</w:t>
      </w:r>
      <w:r>
        <w:rPr>
          <w:spacing w:val="-6"/>
          <w:w w:val="105"/>
          <w:sz w:val="17"/>
          <w:vertAlign w:val="baseline"/>
        </w:rPr>
        <w:t> </w:t>
      </w:r>
      <w:r>
        <w:rPr>
          <w:w w:val="105"/>
          <w:sz w:val="17"/>
          <w:vertAlign w:val="baseline"/>
        </w:rPr>
        <w:t>warrant,</w:t>
      </w:r>
      <w:r>
        <w:rPr>
          <w:spacing w:val="-6"/>
          <w:w w:val="105"/>
          <w:sz w:val="17"/>
          <w:vertAlign w:val="baseline"/>
        </w:rPr>
        <w:t> </w:t>
      </w:r>
      <w:r>
        <w:rPr>
          <w:w w:val="105"/>
          <w:sz w:val="17"/>
          <w:vertAlign w:val="baseline"/>
        </w:rPr>
        <w:t>but</w:t>
      </w:r>
      <w:r>
        <w:rPr>
          <w:spacing w:val="-5"/>
          <w:w w:val="105"/>
          <w:sz w:val="17"/>
          <w:vertAlign w:val="baseline"/>
        </w:rPr>
        <w:t> </w:t>
      </w:r>
      <w:r>
        <w:rPr>
          <w:w w:val="105"/>
          <w:sz w:val="17"/>
          <w:vertAlign w:val="baseline"/>
        </w:rPr>
        <w:t>it</w:t>
      </w:r>
      <w:r>
        <w:rPr>
          <w:spacing w:val="-6"/>
          <w:w w:val="105"/>
          <w:sz w:val="17"/>
          <w:vertAlign w:val="baseline"/>
        </w:rPr>
        <w:t> </w:t>
      </w:r>
      <w:r>
        <w:rPr>
          <w:w w:val="105"/>
          <w:sz w:val="17"/>
          <w:vertAlign w:val="baseline"/>
        </w:rPr>
        <w:t>had expired</w:t>
      </w:r>
      <w:r>
        <w:rPr>
          <w:spacing w:val="-2"/>
          <w:w w:val="105"/>
          <w:sz w:val="17"/>
          <w:vertAlign w:val="baseline"/>
        </w:rPr>
        <w:t> </w:t>
      </w:r>
      <w:r>
        <w:rPr>
          <w:w w:val="105"/>
          <w:sz w:val="17"/>
          <w:vertAlign w:val="baseline"/>
        </w:rPr>
        <w:t>the</w:t>
      </w:r>
      <w:r>
        <w:rPr>
          <w:spacing w:val="-4"/>
          <w:w w:val="105"/>
          <w:sz w:val="17"/>
          <w:vertAlign w:val="baseline"/>
        </w:rPr>
        <w:t> </w:t>
      </w:r>
      <w:r>
        <w:rPr>
          <w:w w:val="105"/>
          <w:sz w:val="17"/>
          <w:vertAlign w:val="baseline"/>
        </w:rPr>
        <w:t>day</w:t>
      </w:r>
      <w:r>
        <w:rPr>
          <w:spacing w:val="-6"/>
          <w:w w:val="105"/>
          <w:sz w:val="17"/>
          <w:vertAlign w:val="baseline"/>
        </w:rPr>
        <w:t> </w:t>
      </w:r>
      <w:r>
        <w:rPr>
          <w:w w:val="105"/>
          <w:sz w:val="17"/>
          <w:vertAlign w:val="baseline"/>
        </w:rPr>
        <w:t>before</w:t>
      </w:r>
      <w:r>
        <w:rPr>
          <w:spacing w:val="-3"/>
          <w:w w:val="105"/>
          <w:sz w:val="17"/>
          <w:vertAlign w:val="baseline"/>
        </w:rPr>
        <w:t> </w:t>
      </w:r>
      <w:r>
        <w:rPr>
          <w:w w:val="105"/>
          <w:sz w:val="17"/>
          <w:vertAlign w:val="baseline"/>
        </w:rPr>
        <w:t>the</w:t>
      </w:r>
      <w:r>
        <w:rPr>
          <w:spacing w:val="-4"/>
          <w:w w:val="105"/>
          <w:sz w:val="17"/>
          <w:vertAlign w:val="baseline"/>
        </w:rPr>
        <w:t> </w:t>
      </w:r>
      <w:r>
        <w:rPr>
          <w:w w:val="105"/>
          <w:sz w:val="17"/>
          <w:vertAlign w:val="baseline"/>
        </w:rPr>
        <w:t>device</w:t>
      </w:r>
      <w:r>
        <w:rPr>
          <w:spacing w:val="-3"/>
          <w:w w:val="105"/>
          <w:sz w:val="17"/>
          <w:vertAlign w:val="baseline"/>
        </w:rPr>
        <w:t> </w:t>
      </w:r>
      <w:r>
        <w:rPr>
          <w:w w:val="105"/>
          <w:sz w:val="17"/>
          <w:vertAlign w:val="baseline"/>
        </w:rPr>
        <w:t>was</w:t>
      </w:r>
      <w:r>
        <w:rPr>
          <w:spacing w:val="-4"/>
          <w:w w:val="105"/>
          <w:sz w:val="17"/>
          <w:vertAlign w:val="baseline"/>
        </w:rPr>
        <w:t> </w:t>
      </w:r>
      <w:r>
        <w:rPr>
          <w:w w:val="105"/>
          <w:sz w:val="17"/>
          <w:vertAlign w:val="baseline"/>
        </w:rPr>
        <w:t>installed</w:t>
      </w:r>
      <w:r>
        <w:rPr>
          <w:spacing w:val="-3"/>
          <w:w w:val="105"/>
          <w:sz w:val="17"/>
          <w:vertAlign w:val="baseline"/>
        </w:rPr>
        <w:t> </w:t>
      </w:r>
      <w:r>
        <w:rPr>
          <w:w w:val="105"/>
          <w:sz w:val="17"/>
          <w:vertAlign w:val="baseline"/>
        </w:rPr>
        <w:t>and</w:t>
      </w:r>
      <w:r>
        <w:rPr>
          <w:spacing w:val="-3"/>
          <w:w w:val="105"/>
          <w:sz w:val="17"/>
          <w:vertAlign w:val="baseline"/>
        </w:rPr>
        <w:t> </w:t>
      </w:r>
      <w:r>
        <w:rPr>
          <w:w w:val="105"/>
          <w:sz w:val="17"/>
          <w:vertAlign w:val="baseline"/>
        </w:rPr>
        <w:t>was</w:t>
      </w:r>
      <w:r>
        <w:rPr>
          <w:spacing w:val="-3"/>
          <w:w w:val="105"/>
          <w:sz w:val="17"/>
          <w:vertAlign w:val="baseline"/>
        </w:rPr>
        <w:t> </w:t>
      </w:r>
      <w:r>
        <w:rPr>
          <w:w w:val="105"/>
          <w:sz w:val="17"/>
          <w:vertAlign w:val="baseline"/>
        </w:rPr>
        <w:t>installed</w:t>
      </w:r>
      <w:r>
        <w:rPr>
          <w:spacing w:val="-2"/>
          <w:w w:val="105"/>
          <w:sz w:val="17"/>
          <w:vertAlign w:val="baseline"/>
        </w:rPr>
        <w:t> </w:t>
      </w:r>
      <w:r>
        <w:rPr>
          <w:w w:val="105"/>
          <w:sz w:val="17"/>
          <w:vertAlign w:val="baseline"/>
        </w:rPr>
        <w:t>in</w:t>
      </w:r>
      <w:r>
        <w:rPr>
          <w:spacing w:val="-5"/>
          <w:w w:val="105"/>
          <w:sz w:val="17"/>
          <w:vertAlign w:val="baseline"/>
        </w:rPr>
        <w:t> </w:t>
      </w:r>
      <w:r>
        <w:rPr>
          <w:w w:val="105"/>
          <w:sz w:val="17"/>
          <w:vertAlign w:val="baseline"/>
        </w:rPr>
        <w:t>the</w:t>
      </w:r>
      <w:r>
        <w:rPr>
          <w:spacing w:val="-3"/>
          <w:w w:val="105"/>
          <w:sz w:val="17"/>
          <w:vertAlign w:val="baseline"/>
        </w:rPr>
        <w:t> </w:t>
      </w:r>
      <w:r>
        <w:rPr>
          <w:w w:val="105"/>
          <w:sz w:val="17"/>
          <w:vertAlign w:val="baseline"/>
        </w:rPr>
        <w:t>wrong</w:t>
      </w:r>
      <w:r>
        <w:rPr>
          <w:spacing w:val="-4"/>
          <w:w w:val="105"/>
          <w:sz w:val="17"/>
          <w:vertAlign w:val="baseline"/>
        </w:rPr>
        <w:t> </w:t>
      </w:r>
      <w:r>
        <w:rPr>
          <w:w w:val="105"/>
          <w:sz w:val="17"/>
          <w:vertAlign w:val="baseline"/>
        </w:rPr>
        <w:t>jurisdiction.</w:t>
      </w:r>
      <w:r>
        <w:rPr>
          <w:spacing w:val="-1"/>
          <w:w w:val="105"/>
          <w:sz w:val="17"/>
          <w:vertAlign w:val="baseline"/>
        </w:rPr>
        <w:t> </w:t>
      </w:r>
      <w:r>
        <w:rPr>
          <w:i/>
          <w:w w:val="105"/>
          <w:sz w:val="17"/>
          <w:vertAlign w:val="baseline"/>
        </w:rPr>
        <w:t>Id.</w:t>
      </w:r>
      <w:r>
        <w:rPr>
          <w:i/>
          <w:spacing w:val="-3"/>
          <w:w w:val="105"/>
          <w:sz w:val="17"/>
          <w:vertAlign w:val="baseline"/>
        </w:rPr>
        <w:t> </w:t>
      </w:r>
      <w:r>
        <w:rPr>
          <w:w w:val="105"/>
          <w:sz w:val="17"/>
          <w:vertAlign w:val="baseline"/>
        </w:rPr>
        <w:t>at</w:t>
      </w:r>
      <w:r>
        <w:rPr>
          <w:spacing w:val="-4"/>
          <w:w w:val="105"/>
          <w:sz w:val="17"/>
          <w:vertAlign w:val="baseline"/>
        </w:rPr>
        <w:t> </w:t>
      </w:r>
      <w:r>
        <w:rPr>
          <w:w w:val="105"/>
          <w:sz w:val="17"/>
          <w:vertAlign w:val="baseline"/>
        </w:rPr>
        <w:t>n.1.</w:t>
      </w:r>
    </w:p>
    <w:p>
      <w:pPr>
        <w:spacing w:before="56"/>
        <w:ind w:left="724" w:right="0" w:firstLine="0"/>
        <w:jc w:val="left"/>
        <w:rPr>
          <w:sz w:val="17"/>
        </w:rPr>
      </w:pPr>
      <w:r>
        <w:rPr>
          <w:w w:val="105"/>
          <w:sz w:val="17"/>
          <w:vertAlign w:val="superscript"/>
        </w:rPr>
        <w:t>156</w:t>
      </w:r>
      <w:r>
        <w:rPr>
          <w:w w:val="105"/>
          <w:sz w:val="17"/>
          <w:vertAlign w:val="baseline"/>
        </w:rPr>
        <w:t> United States v. Knotts, 460 U.S. 276, 281 (1983).</w:t>
      </w:r>
    </w:p>
    <w:p>
      <w:pPr>
        <w:spacing w:before="66"/>
        <w:ind w:left="724" w:right="0" w:firstLine="0"/>
        <w:jc w:val="left"/>
        <w:rPr>
          <w:sz w:val="17"/>
        </w:rPr>
      </w:pPr>
      <w:r>
        <w:rPr>
          <w:w w:val="105"/>
          <w:sz w:val="17"/>
          <w:vertAlign w:val="superscript"/>
        </w:rPr>
        <w:t>157</w:t>
      </w:r>
      <w:r>
        <w:rPr>
          <w:w w:val="105"/>
          <w:sz w:val="17"/>
          <w:vertAlign w:val="baseline"/>
        </w:rPr>
        <w:t> </w:t>
      </w:r>
      <w:r>
        <w:rPr>
          <w:i/>
          <w:w w:val="105"/>
          <w:sz w:val="17"/>
          <w:vertAlign w:val="baseline"/>
        </w:rPr>
        <w:t>Jones</w:t>
      </w:r>
      <w:r>
        <w:rPr>
          <w:w w:val="105"/>
          <w:sz w:val="17"/>
          <w:vertAlign w:val="baseline"/>
        </w:rPr>
        <w:t>, 132 S. Ct. at 949.</w:t>
      </w:r>
    </w:p>
    <w:p>
      <w:pPr>
        <w:spacing w:before="68"/>
        <w:ind w:left="724" w:right="0" w:firstLine="0"/>
        <w:jc w:val="left"/>
        <w:rPr>
          <w:sz w:val="17"/>
        </w:rPr>
      </w:pPr>
      <w:r>
        <w:rPr>
          <w:w w:val="105"/>
          <w:sz w:val="17"/>
          <w:vertAlign w:val="superscript"/>
        </w:rPr>
        <w:t>158</w:t>
      </w:r>
      <w:r>
        <w:rPr>
          <w:w w:val="105"/>
          <w:sz w:val="17"/>
          <w:vertAlign w:val="baseline"/>
        </w:rPr>
        <w:t> </w:t>
      </w:r>
      <w:r>
        <w:rPr>
          <w:i/>
          <w:w w:val="105"/>
          <w:sz w:val="17"/>
          <w:vertAlign w:val="baseline"/>
        </w:rPr>
        <w:t>Id. </w:t>
      </w:r>
      <w:r>
        <w:rPr>
          <w:w w:val="105"/>
          <w:sz w:val="17"/>
          <w:vertAlign w:val="baseline"/>
        </w:rPr>
        <w:t>at 949; U.S. C</w:t>
      </w:r>
      <w:r>
        <w:rPr>
          <w:w w:val="105"/>
          <w:sz w:val="13"/>
          <w:vertAlign w:val="baseline"/>
        </w:rPr>
        <w:t>ONST</w:t>
      </w:r>
      <w:r>
        <w:rPr>
          <w:w w:val="105"/>
          <w:sz w:val="17"/>
          <w:vertAlign w:val="baseline"/>
        </w:rPr>
        <w:t>. amend. IV.</w:t>
      </w:r>
    </w:p>
    <w:p>
      <w:pPr>
        <w:pStyle w:val="BodyText"/>
        <w:rPr>
          <w:sz w:val="20"/>
        </w:rPr>
      </w:pPr>
    </w:p>
    <w:p>
      <w:pPr>
        <w:pStyle w:val="BodyText"/>
        <w:rPr>
          <w:sz w:val="20"/>
        </w:rPr>
      </w:pPr>
    </w:p>
    <w:p>
      <w:pPr>
        <w:pStyle w:val="BodyText"/>
        <w:rPr>
          <w:sz w:val="28"/>
        </w:rPr>
      </w:pPr>
      <w:r>
        <w:rPr/>
        <w:pict>
          <v:rect style="position:absolute;margin-left:88.817818pt;margin-top:18.091251pt;width:426.1824pt;height:.4704pt;mso-position-horizontal-relative:page;mso-position-vertical-relative:paragraph;z-index:-15664128;mso-wrap-distance-left:0;mso-wrap-distance-right:0" filled="true" fillcolor="#00578f" stroked="false">
            <v:fill type="solid"/>
            <w10:wrap type="topAndBottom"/>
          </v:rect>
        </w:pict>
      </w:r>
    </w:p>
    <w:p>
      <w:pPr>
        <w:tabs>
          <w:tab w:pos="8467" w:val="right" w:leader="none"/>
        </w:tabs>
        <w:spacing w:line="166" w:lineRule="exact" w:before="0"/>
        <w:ind w:left="0" w:right="141" w:firstLine="0"/>
        <w:jc w:val="center"/>
        <w:rPr>
          <w:rFonts w:ascii="Arial"/>
          <w:sz w:val="15"/>
        </w:rPr>
      </w:pPr>
      <w:r>
        <w:rPr>
          <w:rFonts w:ascii="Arial"/>
          <w:color w:val="00578F"/>
          <w:w w:val="105"/>
          <w:sz w:val="15"/>
        </w:rPr>
        <w:t>Congressional Research</w:t>
      </w:r>
      <w:r>
        <w:rPr>
          <w:rFonts w:ascii="Arial"/>
          <w:color w:val="00578F"/>
          <w:spacing w:val="-2"/>
          <w:w w:val="105"/>
          <w:sz w:val="15"/>
        </w:rPr>
        <w:t> </w:t>
      </w:r>
      <w:r>
        <w:rPr>
          <w:rFonts w:ascii="Arial"/>
          <w:color w:val="00578F"/>
          <w:w w:val="105"/>
          <w:sz w:val="15"/>
        </w:rPr>
        <w:t>Service</w:t>
      </w:r>
      <w:r>
        <w:rPr>
          <w:color w:val="00578F"/>
          <w:w w:val="105"/>
          <w:sz w:val="15"/>
        </w:rPr>
        <w:tab/>
      </w:r>
      <w:r>
        <w:rPr>
          <w:rFonts w:ascii="Arial"/>
          <w:color w:val="00578F"/>
          <w:w w:val="105"/>
          <w:sz w:val="15"/>
        </w:rPr>
        <w:t>20</w:t>
      </w:r>
    </w:p>
    <w:p>
      <w:pPr>
        <w:spacing w:line="263" w:lineRule="exact" w:before="0"/>
        <w:ind w:left="176" w:right="317" w:firstLine="0"/>
        <w:jc w:val="center"/>
        <w:rPr>
          <w:rFonts w:ascii="Arial"/>
          <w:sz w:val="23"/>
        </w:rPr>
      </w:pPr>
      <w:r>
        <w:rPr>
          <w:rFonts w:ascii="Arial"/>
          <w:color w:val="FF0000"/>
          <w:sz w:val="23"/>
        </w:rPr>
        <w:t>150</w:t>
      </w:r>
    </w:p>
    <w:p>
      <w:pPr>
        <w:spacing w:after="0" w:line="263" w:lineRule="exact"/>
        <w:jc w:val="center"/>
        <w:rPr>
          <w:rFonts w:ascii="Arial"/>
          <w:sz w:val="23"/>
        </w:rPr>
        <w:sectPr>
          <w:pgSz w:w="11900" w:h="16840"/>
          <w:pgMar w:top="960" w:bottom="280" w:left="1080" w:right="760"/>
        </w:sectPr>
      </w:pPr>
    </w:p>
    <w:p>
      <w:pPr>
        <w:tabs>
          <w:tab w:pos="6087" w:val="left" w:leader="none"/>
        </w:tabs>
        <w:spacing w:before="83"/>
        <w:ind w:left="696" w:right="0" w:firstLine="0"/>
        <w:jc w:val="left"/>
        <w:rPr>
          <w:rFonts w:ascii="Arial"/>
          <w:i/>
          <w:sz w:val="15"/>
        </w:rPr>
      </w:pPr>
      <w:r>
        <w:rPr>
          <w:color w:val="00578F"/>
          <w:w w:val="105"/>
          <w:sz w:val="15"/>
          <w:u w:val="single" w:color="00578F"/>
        </w:rPr>
        <w:t> </w:t>
      </w:r>
      <w:r>
        <w:rPr>
          <w:color w:val="00578F"/>
          <w:sz w:val="15"/>
          <w:u w:val="single" w:color="00578F"/>
        </w:rPr>
        <w:tab/>
      </w:r>
      <w:r>
        <w:rPr>
          <w:rFonts w:ascii="Arial"/>
          <w:i/>
          <w:color w:val="00578F"/>
          <w:w w:val="105"/>
          <w:sz w:val="15"/>
          <w:u w:val="single" w:color="00578F"/>
        </w:rPr>
        <w:t>The Fourth Amendment Third-Party</w:t>
      </w:r>
      <w:r>
        <w:rPr>
          <w:rFonts w:ascii="Arial"/>
          <w:i/>
          <w:color w:val="00578F"/>
          <w:spacing w:val="-6"/>
          <w:w w:val="105"/>
          <w:sz w:val="15"/>
          <w:u w:val="single" w:color="00578F"/>
        </w:rPr>
        <w:t> </w:t>
      </w:r>
      <w:r>
        <w:rPr>
          <w:rFonts w:ascii="Arial"/>
          <w:i/>
          <w:color w:val="00578F"/>
          <w:w w:val="105"/>
          <w:sz w:val="15"/>
          <w:u w:val="single" w:color="00578F"/>
        </w:rPr>
        <w:t>Doctrine</w:t>
      </w:r>
    </w:p>
    <w:p>
      <w:pPr>
        <w:pStyle w:val="BodyText"/>
        <w:rPr>
          <w:rFonts w:ascii="Arial"/>
          <w:i/>
          <w:sz w:val="26"/>
        </w:rPr>
      </w:pPr>
    </w:p>
    <w:p>
      <w:pPr>
        <w:pStyle w:val="BodyText"/>
        <w:rPr>
          <w:rFonts w:ascii="Arial"/>
          <w:i/>
          <w:sz w:val="36"/>
        </w:rPr>
      </w:pPr>
    </w:p>
    <w:p>
      <w:pPr>
        <w:pStyle w:val="BodyText"/>
        <w:spacing w:line="247" w:lineRule="auto"/>
        <w:ind w:left="724" w:right="785"/>
      </w:pPr>
      <w:r>
        <w:rPr>
          <w:w w:val="105"/>
        </w:rPr>
        <w:t>trespass</w:t>
      </w:r>
      <w:r>
        <w:rPr>
          <w:spacing w:val="-15"/>
          <w:w w:val="105"/>
        </w:rPr>
        <w:t> </w:t>
      </w:r>
      <w:r>
        <w:rPr>
          <w:w w:val="105"/>
        </w:rPr>
        <w:t>theory</w:t>
      </w:r>
      <w:r>
        <w:rPr>
          <w:spacing w:val="-16"/>
          <w:w w:val="105"/>
        </w:rPr>
        <w:t> </w:t>
      </w:r>
      <w:r>
        <w:rPr>
          <w:w w:val="105"/>
        </w:rPr>
        <w:t>of</w:t>
      </w:r>
      <w:r>
        <w:rPr>
          <w:spacing w:val="-17"/>
          <w:w w:val="105"/>
        </w:rPr>
        <w:t> </w:t>
      </w:r>
      <w:r>
        <w:rPr>
          <w:w w:val="105"/>
        </w:rPr>
        <w:t>the</w:t>
      </w:r>
      <w:r>
        <w:rPr>
          <w:spacing w:val="-16"/>
          <w:w w:val="105"/>
        </w:rPr>
        <w:t> </w:t>
      </w:r>
      <w:r>
        <w:rPr>
          <w:w w:val="105"/>
        </w:rPr>
        <w:t>Fourth</w:t>
      </w:r>
      <w:r>
        <w:rPr>
          <w:spacing w:val="-23"/>
          <w:w w:val="105"/>
        </w:rPr>
        <w:t> </w:t>
      </w:r>
      <w:r>
        <w:rPr>
          <w:w w:val="105"/>
        </w:rPr>
        <w:t>Amendment,</w:t>
      </w:r>
      <w:r>
        <w:rPr>
          <w:spacing w:val="-14"/>
          <w:w w:val="105"/>
        </w:rPr>
        <w:t> </w:t>
      </w:r>
      <w:r>
        <w:rPr>
          <w:w w:val="105"/>
        </w:rPr>
        <w:t>it</w:t>
      </w:r>
      <w:r>
        <w:rPr>
          <w:spacing w:val="-14"/>
          <w:w w:val="105"/>
        </w:rPr>
        <w:t> </w:t>
      </w:r>
      <w:r>
        <w:rPr>
          <w:w w:val="105"/>
        </w:rPr>
        <w:t>will</w:t>
      </w:r>
      <w:r>
        <w:rPr>
          <w:spacing w:val="-14"/>
          <w:w w:val="105"/>
        </w:rPr>
        <w:t> </w:t>
      </w:r>
      <w:r>
        <w:rPr>
          <w:w w:val="105"/>
        </w:rPr>
        <w:t>likely</w:t>
      </w:r>
      <w:r>
        <w:rPr>
          <w:spacing w:val="-16"/>
          <w:w w:val="105"/>
        </w:rPr>
        <w:t> </w:t>
      </w:r>
      <w:r>
        <w:rPr>
          <w:w w:val="105"/>
        </w:rPr>
        <w:t>not</w:t>
      </w:r>
      <w:r>
        <w:rPr>
          <w:spacing w:val="-14"/>
          <w:w w:val="105"/>
        </w:rPr>
        <w:t> </w:t>
      </w:r>
      <w:r>
        <w:rPr>
          <w:w w:val="105"/>
        </w:rPr>
        <w:t>have</w:t>
      </w:r>
      <w:r>
        <w:rPr>
          <w:spacing w:val="-14"/>
          <w:w w:val="105"/>
        </w:rPr>
        <w:t> </w:t>
      </w:r>
      <w:r>
        <w:rPr>
          <w:w w:val="105"/>
        </w:rPr>
        <w:t>major</w:t>
      </w:r>
      <w:r>
        <w:rPr>
          <w:spacing w:val="-16"/>
          <w:w w:val="105"/>
        </w:rPr>
        <w:t> </w:t>
      </w:r>
      <w:r>
        <w:rPr>
          <w:w w:val="105"/>
        </w:rPr>
        <w:t>repercussions</w:t>
      </w:r>
      <w:r>
        <w:rPr>
          <w:spacing w:val="-15"/>
          <w:w w:val="105"/>
        </w:rPr>
        <w:t> </w:t>
      </w:r>
      <w:r>
        <w:rPr>
          <w:w w:val="105"/>
        </w:rPr>
        <w:t>for</w:t>
      </w:r>
      <w:r>
        <w:rPr>
          <w:spacing w:val="-15"/>
          <w:w w:val="105"/>
        </w:rPr>
        <w:t> </w:t>
      </w:r>
      <w:r>
        <w:rPr>
          <w:w w:val="105"/>
        </w:rPr>
        <w:t>the</w:t>
      </w:r>
      <w:r>
        <w:rPr>
          <w:spacing w:val="-14"/>
          <w:w w:val="105"/>
        </w:rPr>
        <w:t> </w:t>
      </w:r>
      <w:r>
        <w:rPr>
          <w:w w:val="105"/>
        </w:rPr>
        <w:t>third- party doctrine, unless one accepts that the government trespasses on an individual’s “papers” or “effects” when it accesses records from third-party</w:t>
      </w:r>
      <w:r>
        <w:rPr>
          <w:spacing w:val="-34"/>
          <w:w w:val="105"/>
        </w:rPr>
        <w:t> </w:t>
      </w:r>
      <w:r>
        <w:rPr>
          <w:w w:val="105"/>
        </w:rPr>
        <w:t>companies.</w:t>
      </w:r>
      <w:r>
        <w:rPr>
          <w:w w:val="105"/>
          <w:vertAlign w:val="superscript"/>
        </w:rPr>
        <w:t>159</w:t>
      </w:r>
    </w:p>
    <w:p>
      <w:pPr>
        <w:pStyle w:val="BodyText"/>
        <w:spacing w:line="247" w:lineRule="auto" w:before="232"/>
        <w:ind w:left="724" w:right="873"/>
      </w:pPr>
      <w:r>
        <w:rPr>
          <w:w w:val="105"/>
        </w:rPr>
        <w:t>However, two concurring opinions in </w:t>
      </w:r>
      <w:r>
        <w:rPr>
          <w:i/>
          <w:w w:val="105"/>
        </w:rPr>
        <w:t>Jones </w:t>
      </w:r>
      <w:r>
        <w:rPr>
          <w:w w:val="105"/>
        </w:rPr>
        <w:t>by Justices Sotomayor and Alito might signal the willingness of five Justices to reevaluate future applications of the third-party doctrine, at least with</w:t>
      </w:r>
      <w:r>
        <w:rPr>
          <w:spacing w:val="-23"/>
          <w:w w:val="105"/>
        </w:rPr>
        <w:t> </w:t>
      </w:r>
      <w:r>
        <w:rPr>
          <w:w w:val="105"/>
        </w:rPr>
        <w:t>respect</w:t>
      </w:r>
      <w:r>
        <w:rPr>
          <w:spacing w:val="-21"/>
          <w:w w:val="105"/>
        </w:rPr>
        <w:t> </w:t>
      </w:r>
      <w:r>
        <w:rPr>
          <w:w w:val="105"/>
        </w:rPr>
        <w:t>to</w:t>
      </w:r>
      <w:r>
        <w:rPr>
          <w:spacing w:val="-23"/>
          <w:w w:val="105"/>
        </w:rPr>
        <w:t> </w:t>
      </w:r>
      <w:r>
        <w:rPr>
          <w:w w:val="105"/>
        </w:rPr>
        <w:t>pervasive</w:t>
      </w:r>
      <w:r>
        <w:rPr>
          <w:spacing w:val="-21"/>
          <w:w w:val="105"/>
        </w:rPr>
        <w:t> </w:t>
      </w:r>
      <w:r>
        <w:rPr>
          <w:w w:val="105"/>
        </w:rPr>
        <w:t>government</w:t>
      </w:r>
      <w:r>
        <w:rPr>
          <w:spacing w:val="-21"/>
          <w:w w:val="105"/>
        </w:rPr>
        <w:t> </w:t>
      </w:r>
      <w:r>
        <w:rPr>
          <w:w w:val="105"/>
        </w:rPr>
        <w:t>monitoring.</w:t>
      </w:r>
      <w:r>
        <w:rPr>
          <w:spacing w:val="-23"/>
          <w:w w:val="105"/>
        </w:rPr>
        <w:t> </w:t>
      </w:r>
      <w:r>
        <w:rPr>
          <w:w w:val="105"/>
        </w:rPr>
        <w:t>Justice</w:t>
      </w:r>
      <w:r>
        <w:rPr>
          <w:spacing w:val="-22"/>
          <w:w w:val="105"/>
        </w:rPr>
        <w:t> </w:t>
      </w:r>
      <w:r>
        <w:rPr>
          <w:w w:val="105"/>
        </w:rPr>
        <w:t>Sotomayor’s</w:t>
      </w:r>
      <w:r>
        <w:rPr>
          <w:spacing w:val="-21"/>
          <w:w w:val="105"/>
        </w:rPr>
        <w:t> </w:t>
      </w:r>
      <w:r>
        <w:rPr>
          <w:w w:val="105"/>
        </w:rPr>
        <w:t>solo</w:t>
      </w:r>
      <w:r>
        <w:rPr>
          <w:spacing w:val="-22"/>
          <w:w w:val="105"/>
        </w:rPr>
        <w:t> </w:t>
      </w:r>
      <w:r>
        <w:rPr>
          <w:w w:val="105"/>
        </w:rPr>
        <w:t>concurrence</w:t>
      </w:r>
      <w:r>
        <w:rPr>
          <w:spacing w:val="-21"/>
          <w:w w:val="105"/>
        </w:rPr>
        <w:t> </w:t>
      </w:r>
      <w:r>
        <w:rPr>
          <w:w w:val="105"/>
        </w:rPr>
        <w:t>provided the</w:t>
      </w:r>
      <w:r>
        <w:rPr>
          <w:spacing w:val="-12"/>
          <w:w w:val="105"/>
        </w:rPr>
        <w:t> </w:t>
      </w:r>
      <w:r>
        <w:rPr>
          <w:w w:val="105"/>
        </w:rPr>
        <w:t>more</w:t>
      </w:r>
      <w:r>
        <w:rPr>
          <w:spacing w:val="-11"/>
          <w:w w:val="105"/>
        </w:rPr>
        <w:t> </w:t>
      </w:r>
      <w:r>
        <w:rPr>
          <w:w w:val="105"/>
        </w:rPr>
        <w:t>far-reaching</w:t>
      </w:r>
      <w:r>
        <w:rPr>
          <w:spacing w:val="-14"/>
          <w:w w:val="105"/>
        </w:rPr>
        <w:t> </w:t>
      </w:r>
      <w:r>
        <w:rPr>
          <w:w w:val="105"/>
        </w:rPr>
        <w:t>of</w:t>
      </w:r>
      <w:r>
        <w:rPr>
          <w:spacing w:val="-11"/>
          <w:w w:val="105"/>
        </w:rPr>
        <w:t> </w:t>
      </w:r>
      <w:r>
        <w:rPr>
          <w:w w:val="105"/>
        </w:rPr>
        <w:t>the</w:t>
      </w:r>
      <w:r>
        <w:rPr>
          <w:spacing w:val="-12"/>
          <w:w w:val="105"/>
        </w:rPr>
        <w:t> </w:t>
      </w:r>
      <w:r>
        <w:rPr>
          <w:w w:val="105"/>
        </w:rPr>
        <w:t>two</w:t>
      </w:r>
      <w:r>
        <w:rPr>
          <w:spacing w:val="-11"/>
          <w:w w:val="105"/>
        </w:rPr>
        <w:t> </w:t>
      </w:r>
      <w:r>
        <w:rPr>
          <w:w w:val="105"/>
        </w:rPr>
        <w:t>opinions.</w:t>
      </w:r>
      <w:r>
        <w:rPr>
          <w:spacing w:val="-11"/>
          <w:w w:val="105"/>
        </w:rPr>
        <w:t> </w:t>
      </w:r>
      <w:r>
        <w:rPr>
          <w:w w:val="105"/>
        </w:rPr>
        <w:t>She</w:t>
      </w:r>
      <w:r>
        <w:rPr>
          <w:spacing w:val="-12"/>
          <w:w w:val="105"/>
        </w:rPr>
        <w:t> </w:t>
      </w:r>
      <w:r>
        <w:rPr>
          <w:w w:val="105"/>
        </w:rPr>
        <w:t>directly</w:t>
      </w:r>
      <w:r>
        <w:rPr>
          <w:spacing w:val="-13"/>
          <w:w w:val="105"/>
        </w:rPr>
        <w:t> </w:t>
      </w:r>
      <w:r>
        <w:rPr>
          <w:w w:val="105"/>
        </w:rPr>
        <w:t>called</w:t>
      </w:r>
      <w:r>
        <w:rPr>
          <w:spacing w:val="-14"/>
          <w:w w:val="105"/>
        </w:rPr>
        <w:t> </w:t>
      </w:r>
      <w:r>
        <w:rPr>
          <w:w w:val="105"/>
        </w:rPr>
        <w:t>into</w:t>
      </w:r>
      <w:r>
        <w:rPr>
          <w:spacing w:val="-12"/>
          <w:w w:val="105"/>
        </w:rPr>
        <w:t> </w:t>
      </w:r>
      <w:r>
        <w:rPr>
          <w:w w:val="105"/>
        </w:rPr>
        <w:t>question</w:t>
      </w:r>
      <w:r>
        <w:rPr>
          <w:spacing w:val="-13"/>
          <w:w w:val="105"/>
        </w:rPr>
        <w:t> </w:t>
      </w:r>
      <w:r>
        <w:rPr>
          <w:w w:val="105"/>
        </w:rPr>
        <w:t>“the</w:t>
      </w:r>
      <w:r>
        <w:rPr>
          <w:spacing w:val="-14"/>
          <w:w w:val="105"/>
        </w:rPr>
        <w:t> </w:t>
      </w:r>
      <w:r>
        <w:rPr>
          <w:w w:val="105"/>
        </w:rPr>
        <w:t>premise</w:t>
      </w:r>
      <w:r>
        <w:rPr>
          <w:spacing w:val="-11"/>
          <w:w w:val="105"/>
        </w:rPr>
        <w:t> </w:t>
      </w:r>
      <w:r>
        <w:rPr>
          <w:w w:val="105"/>
        </w:rPr>
        <w:t>that</w:t>
      </w:r>
      <w:r>
        <w:rPr>
          <w:spacing w:val="-13"/>
          <w:w w:val="105"/>
        </w:rPr>
        <w:t> </w:t>
      </w:r>
      <w:r>
        <w:rPr>
          <w:w w:val="105"/>
        </w:rPr>
        <w:t>an individual</w:t>
      </w:r>
      <w:r>
        <w:rPr>
          <w:spacing w:val="-15"/>
          <w:w w:val="105"/>
        </w:rPr>
        <w:t> </w:t>
      </w:r>
      <w:r>
        <w:rPr>
          <w:w w:val="105"/>
        </w:rPr>
        <w:t>has</w:t>
      </w:r>
      <w:r>
        <w:rPr>
          <w:spacing w:val="-15"/>
          <w:w w:val="105"/>
        </w:rPr>
        <w:t> </w:t>
      </w:r>
      <w:r>
        <w:rPr>
          <w:w w:val="105"/>
        </w:rPr>
        <w:t>no</w:t>
      </w:r>
      <w:r>
        <w:rPr>
          <w:spacing w:val="-14"/>
          <w:w w:val="105"/>
        </w:rPr>
        <w:t> </w:t>
      </w:r>
      <w:r>
        <w:rPr>
          <w:w w:val="105"/>
        </w:rPr>
        <w:t>reasonable</w:t>
      </w:r>
      <w:r>
        <w:rPr>
          <w:spacing w:val="-15"/>
          <w:w w:val="105"/>
        </w:rPr>
        <w:t> </w:t>
      </w:r>
      <w:r>
        <w:rPr>
          <w:w w:val="105"/>
        </w:rPr>
        <w:t>expectation</w:t>
      </w:r>
      <w:r>
        <w:rPr>
          <w:spacing w:val="-14"/>
          <w:w w:val="105"/>
        </w:rPr>
        <w:t> </w:t>
      </w:r>
      <w:r>
        <w:rPr>
          <w:w w:val="105"/>
        </w:rPr>
        <w:t>of</w:t>
      </w:r>
      <w:r>
        <w:rPr>
          <w:spacing w:val="-14"/>
          <w:w w:val="105"/>
        </w:rPr>
        <w:t> </w:t>
      </w:r>
      <w:r>
        <w:rPr>
          <w:w w:val="105"/>
        </w:rPr>
        <w:t>privacy</w:t>
      </w:r>
      <w:r>
        <w:rPr>
          <w:spacing w:val="-16"/>
          <w:w w:val="105"/>
        </w:rPr>
        <w:t> </w:t>
      </w:r>
      <w:r>
        <w:rPr>
          <w:w w:val="105"/>
        </w:rPr>
        <w:t>in</w:t>
      </w:r>
      <w:r>
        <w:rPr>
          <w:spacing w:val="-16"/>
          <w:w w:val="105"/>
        </w:rPr>
        <w:t> </w:t>
      </w:r>
      <w:r>
        <w:rPr>
          <w:w w:val="105"/>
        </w:rPr>
        <w:t>information</w:t>
      </w:r>
      <w:r>
        <w:rPr>
          <w:spacing w:val="-14"/>
          <w:w w:val="105"/>
        </w:rPr>
        <w:t> </w:t>
      </w:r>
      <w:r>
        <w:rPr>
          <w:w w:val="105"/>
        </w:rPr>
        <w:t>voluntarily</w:t>
      </w:r>
      <w:r>
        <w:rPr>
          <w:spacing w:val="-16"/>
          <w:w w:val="105"/>
        </w:rPr>
        <w:t> </w:t>
      </w:r>
      <w:r>
        <w:rPr>
          <w:w w:val="105"/>
        </w:rPr>
        <w:t>disclosed</w:t>
      </w:r>
      <w:r>
        <w:rPr>
          <w:spacing w:val="-14"/>
          <w:w w:val="105"/>
        </w:rPr>
        <w:t> </w:t>
      </w:r>
      <w:r>
        <w:rPr>
          <w:w w:val="105"/>
        </w:rPr>
        <w:t>to</w:t>
      </w:r>
      <w:r>
        <w:rPr>
          <w:spacing w:val="-14"/>
          <w:w w:val="105"/>
        </w:rPr>
        <w:t> </w:t>
      </w:r>
      <w:r>
        <w:rPr>
          <w:w w:val="105"/>
        </w:rPr>
        <w:t>third parties.”</w:t>
      </w:r>
      <w:r>
        <w:rPr>
          <w:w w:val="105"/>
          <w:vertAlign w:val="superscript"/>
        </w:rPr>
        <w:t>160</w:t>
      </w:r>
      <w:r>
        <w:rPr>
          <w:w w:val="105"/>
          <w:vertAlign w:val="baseline"/>
        </w:rPr>
        <w:t> She</w:t>
      </w:r>
      <w:r>
        <w:rPr>
          <w:spacing w:val="-5"/>
          <w:w w:val="105"/>
          <w:vertAlign w:val="baseline"/>
        </w:rPr>
        <w:t> </w:t>
      </w:r>
      <w:r>
        <w:rPr>
          <w:w w:val="105"/>
          <w:vertAlign w:val="baseline"/>
        </w:rPr>
        <w:t>observed:</w:t>
      </w:r>
    </w:p>
    <w:p>
      <w:pPr>
        <w:spacing w:line="247" w:lineRule="auto" w:before="232"/>
        <w:ind w:left="1430" w:right="1567" w:firstLine="0"/>
        <w:jc w:val="both"/>
        <w:rPr>
          <w:sz w:val="19"/>
        </w:rPr>
      </w:pPr>
      <w:r>
        <w:rPr>
          <w:w w:val="105"/>
          <w:sz w:val="19"/>
        </w:rPr>
        <w:t>This approach is ill suited to the digital age, in which people reveal a great deal of information</w:t>
      </w:r>
      <w:r>
        <w:rPr>
          <w:spacing w:val="-11"/>
          <w:w w:val="105"/>
          <w:sz w:val="19"/>
        </w:rPr>
        <w:t> </w:t>
      </w:r>
      <w:r>
        <w:rPr>
          <w:w w:val="105"/>
          <w:sz w:val="19"/>
        </w:rPr>
        <w:t>about</w:t>
      </w:r>
      <w:r>
        <w:rPr>
          <w:spacing w:val="-11"/>
          <w:w w:val="105"/>
          <w:sz w:val="19"/>
        </w:rPr>
        <w:t> </w:t>
      </w:r>
      <w:r>
        <w:rPr>
          <w:w w:val="105"/>
          <w:sz w:val="19"/>
        </w:rPr>
        <w:t>themselves</w:t>
      </w:r>
      <w:r>
        <w:rPr>
          <w:spacing w:val="-9"/>
          <w:w w:val="105"/>
          <w:sz w:val="19"/>
        </w:rPr>
        <w:t> </w:t>
      </w:r>
      <w:r>
        <w:rPr>
          <w:w w:val="105"/>
          <w:sz w:val="19"/>
        </w:rPr>
        <w:t>to</w:t>
      </w:r>
      <w:r>
        <w:rPr>
          <w:spacing w:val="-11"/>
          <w:w w:val="105"/>
          <w:sz w:val="19"/>
        </w:rPr>
        <w:t> </w:t>
      </w:r>
      <w:r>
        <w:rPr>
          <w:w w:val="105"/>
          <w:sz w:val="19"/>
        </w:rPr>
        <w:t>third</w:t>
      </w:r>
      <w:r>
        <w:rPr>
          <w:spacing w:val="-11"/>
          <w:w w:val="105"/>
          <w:sz w:val="19"/>
        </w:rPr>
        <w:t> </w:t>
      </w:r>
      <w:r>
        <w:rPr>
          <w:w w:val="105"/>
          <w:sz w:val="19"/>
        </w:rPr>
        <w:t>parties</w:t>
      </w:r>
      <w:r>
        <w:rPr>
          <w:spacing w:val="-12"/>
          <w:w w:val="105"/>
          <w:sz w:val="19"/>
        </w:rPr>
        <w:t> </w:t>
      </w:r>
      <w:r>
        <w:rPr>
          <w:w w:val="105"/>
          <w:sz w:val="19"/>
        </w:rPr>
        <w:t>in</w:t>
      </w:r>
      <w:r>
        <w:rPr>
          <w:spacing w:val="-12"/>
          <w:w w:val="105"/>
          <w:sz w:val="19"/>
        </w:rPr>
        <w:t> </w:t>
      </w:r>
      <w:r>
        <w:rPr>
          <w:w w:val="105"/>
          <w:sz w:val="19"/>
        </w:rPr>
        <w:t>the</w:t>
      </w:r>
      <w:r>
        <w:rPr>
          <w:spacing w:val="-11"/>
          <w:w w:val="105"/>
          <w:sz w:val="19"/>
        </w:rPr>
        <w:t> </w:t>
      </w:r>
      <w:r>
        <w:rPr>
          <w:w w:val="105"/>
          <w:sz w:val="19"/>
        </w:rPr>
        <w:t>course</w:t>
      </w:r>
      <w:r>
        <w:rPr>
          <w:spacing w:val="-11"/>
          <w:w w:val="105"/>
          <w:sz w:val="19"/>
        </w:rPr>
        <w:t> </w:t>
      </w:r>
      <w:r>
        <w:rPr>
          <w:w w:val="105"/>
          <w:sz w:val="19"/>
        </w:rPr>
        <w:t>of</w:t>
      </w:r>
      <w:r>
        <w:rPr>
          <w:spacing w:val="-13"/>
          <w:w w:val="105"/>
          <w:sz w:val="19"/>
        </w:rPr>
        <w:t> </w:t>
      </w:r>
      <w:r>
        <w:rPr>
          <w:w w:val="105"/>
          <w:sz w:val="19"/>
        </w:rPr>
        <w:t>carrying</w:t>
      </w:r>
      <w:r>
        <w:rPr>
          <w:spacing w:val="-12"/>
          <w:w w:val="105"/>
          <w:sz w:val="19"/>
        </w:rPr>
        <w:t> </w:t>
      </w:r>
      <w:r>
        <w:rPr>
          <w:w w:val="105"/>
          <w:sz w:val="19"/>
        </w:rPr>
        <w:t>out</w:t>
      </w:r>
      <w:r>
        <w:rPr>
          <w:spacing w:val="-8"/>
          <w:w w:val="105"/>
          <w:sz w:val="19"/>
        </w:rPr>
        <w:t> </w:t>
      </w:r>
      <w:r>
        <w:rPr>
          <w:w w:val="105"/>
          <w:sz w:val="19"/>
        </w:rPr>
        <w:t>mundane</w:t>
      </w:r>
      <w:r>
        <w:rPr>
          <w:spacing w:val="-9"/>
          <w:w w:val="105"/>
          <w:sz w:val="19"/>
        </w:rPr>
        <w:t> </w:t>
      </w:r>
      <w:r>
        <w:rPr>
          <w:w w:val="105"/>
          <w:sz w:val="19"/>
        </w:rPr>
        <w:t>tasks. People</w:t>
      </w:r>
      <w:r>
        <w:rPr>
          <w:spacing w:val="-26"/>
          <w:w w:val="105"/>
          <w:sz w:val="19"/>
        </w:rPr>
        <w:t> </w:t>
      </w:r>
      <w:r>
        <w:rPr>
          <w:w w:val="105"/>
          <w:sz w:val="19"/>
        </w:rPr>
        <w:t>disclose</w:t>
      </w:r>
      <w:r>
        <w:rPr>
          <w:spacing w:val="-25"/>
          <w:w w:val="105"/>
          <w:sz w:val="19"/>
        </w:rPr>
        <w:t> </w:t>
      </w:r>
      <w:r>
        <w:rPr>
          <w:w w:val="105"/>
          <w:sz w:val="19"/>
        </w:rPr>
        <w:t>the</w:t>
      </w:r>
      <w:r>
        <w:rPr>
          <w:spacing w:val="-23"/>
          <w:w w:val="105"/>
          <w:sz w:val="19"/>
        </w:rPr>
        <w:t> </w:t>
      </w:r>
      <w:r>
        <w:rPr>
          <w:w w:val="105"/>
          <w:sz w:val="19"/>
        </w:rPr>
        <w:t>phone</w:t>
      </w:r>
      <w:r>
        <w:rPr>
          <w:spacing w:val="-24"/>
          <w:w w:val="105"/>
          <w:sz w:val="19"/>
        </w:rPr>
        <w:t> </w:t>
      </w:r>
      <w:r>
        <w:rPr>
          <w:w w:val="105"/>
          <w:sz w:val="19"/>
        </w:rPr>
        <w:t>numbers</w:t>
      </w:r>
      <w:r>
        <w:rPr>
          <w:spacing w:val="-25"/>
          <w:w w:val="105"/>
          <w:sz w:val="19"/>
        </w:rPr>
        <w:t> </w:t>
      </w:r>
      <w:r>
        <w:rPr>
          <w:w w:val="105"/>
          <w:sz w:val="19"/>
        </w:rPr>
        <w:t>that</w:t>
      </w:r>
      <w:r>
        <w:rPr>
          <w:spacing w:val="-24"/>
          <w:w w:val="105"/>
          <w:sz w:val="19"/>
        </w:rPr>
        <w:t> </w:t>
      </w:r>
      <w:r>
        <w:rPr>
          <w:w w:val="105"/>
          <w:sz w:val="19"/>
        </w:rPr>
        <w:t>they</w:t>
      </w:r>
      <w:r>
        <w:rPr>
          <w:spacing w:val="-27"/>
          <w:w w:val="105"/>
          <w:sz w:val="19"/>
        </w:rPr>
        <w:t> </w:t>
      </w:r>
      <w:r>
        <w:rPr>
          <w:w w:val="105"/>
          <w:sz w:val="19"/>
        </w:rPr>
        <w:t>dial</w:t>
      </w:r>
      <w:r>
        <w:rPr>
          <w:spacing w:val="-25"/>
          <w:w w:val="105"/>
          <w:sz w:val="19"/>
        </w:rPr>
        <w:t> </w:t>
      </w:r>
      <w:r>
        <w:rPr>
          <w:w w:val="105"/>
          <w:sz w:val="19"/>
        </w:rPr>
        <w:t>or</w:t>
      </w:r>
      <w:r>
        <w:rPr>
          <w:spacing w:val="-24"/>
          <w:w w:val="105"/>
          <w:sz w:val="19"/>
        </w:rPr>
        <w:t> </w:t>
      </w:r>
      <w:r>
        <w:rPr>
          <w:w w:val="105"/>
          <w:sz w:val="19"/>
        </w:rPr>
        <w:t>text</w:t>
      </w:r>
      <w:r>
        <w:rPr>
          <w:spacing w:val="-24"/>
          <w:w w:val="105"/>
          <w:sz w:val="19"/>
        </w:rPr>
        <w:t> </w:t>
      </w:r>
      <w:r>
        <w:rPr>
          <w:w w:val="105"/>
          <w:sz w:val="19"/>
        </w:rPr>
        <w:t>to</w:t>
      </w:r>
      <w:r>
        <w:rPr>
          <w:spacing w:val="-24"/>
          <w:w w:val="105"/>
          <w:sz w:val="19"/>
        </w:rPr>
        <w:t> </w:t>
      </w:r>
      <w:r>
        <w:rPr>
          <w:w w:val="105"/>
          <w:sz w:val="19"/>
        </w:rPr>
        <w:t>their</w:t>
      </w:r>
      <w:r>
        <w:rPr>
          <w:spacing w:val="-24"/>
          <w:w w:val="105"/>
          <w:sz w:val="19"/>
        </w:rPr>
        <w:t> </w:t>
      </w:r>
      <w:r>
        <w:rPr>
          <w:w w:val="105"/>
          <w:sz w:val="19"/>
        </w:rPr>
        <w:t>cellular</w:t>
      </w:r>
      <w:r>
        <w:rPr>
          <w:spacing w:val="-25"/>
          <w:w w:val="105"/>
          <w:sz w:val="19"/>
        </w:rPr>
        <w:t> </w:t>
      </w:r>
      <w:r>
        <w:rPr>
          <w:w w:val="105"/>
          <w:sz w:val="19"/>
        </w:rPr>
        <w:t>providers;</w:t>
      </w:r>
      <w:r>
        <w:rPr>
          <w:spacing w:val="-27"/>
          <w:w w:val="105"/>
          <w:sz w:val="19"/>
        </w:rPr>
        <w:t> </w:t>
      </w:r>
      <w:r>
        <w:rPr>
          <w:spacing w:val="-3"/>
          <w:w w:val="105"/>
          <w:sz w:val="19"/>
        </w:rPr>
        <w:t>the</w:t>
      </w:r>
      <w:r>
        <w:rPr>
          <w:spacing w:val="-28"/>
          <w:w w:val="105"/>
          <w:sz w:val="19"/>
        </w:rPr>
        <w:t> </w:t>
      </w:r>
      <w:r>
        <w:rPr>
          <w:w w:val="105"/>
          <w:sz w:val="19"/>
        </w:rPr>
        <w:t>URLs that</w:t>
      </w:r>
      <w:r>
        <w:rPr>
          <w:spacing w:val="-18"/>
          <w:w w:val="105"/>
          <w:sz w:val="19"/>
        </w:rPr>
        <w:t> </w:t>
      </w:r>
      <w:r>
        <w:rPr>
          <w:w w:val="105"/>
          <w:sz w:val="19"/>
        </w:rPr>
        <w:t>they</w:t>
      </w:r>
      <w:r>
        <w:rPr>
          <w:spacing w:val="-16"/>
          <w:w w:val="105"/>
          <w:sz w:val="19"/>
        </w:rPr>
        <w:t> </w:t>
      </w:r>
      <w:r>
        <w:rPr>
          <w:w w:val="105"/>
          <w:sz w:val="19"/>
        </w:rPr>
        <w:t>visit</w:t>
      </w:r>
      <w:r>
        <w:rPr>
          <w:spacing w:val="-18"/>
          <w:w w:val="105"/>
          <w:sz w:val="19"/>
        </w:rPr>
        <w:t> </w:t>
      </w:r>
      <w:r>
        <w:rPr>
          <w:w w:val="105"/>
          <w:sz w:val="19"/>
        </w:rPr>
        <w:t>and</w:t>
      </w:r>
      <w:r>
        <w:rPr>
          <w:spacing w:val="-15"/>
          <w:w w:val="105"/>
          <w:sz w:val="19"/>
        </w:rPr>
        <w:t> </w:t>
      </w:r>
      <w:r>
        <w:rPr>
          <w:w w:val="105"/>
          <w:sz w:val="19"/>
        </w:rPr>
        <w:t>the</w:t>
      </w:r>
      <w:r>
        <w:rPr>
          <w:spacing w:val="-18"/>
          <w:w w:val="105"/>
          <w:sz w:val="19"/>
        </w:rPr>
        <w:t> </w:t>
      </w:r>
      <w:r>
        <w:rPr>
          <w:w w:val="105"/>
          <w:sz w:val="19"/>
        </w:rPr>
        <w:t>e-mail</w:t>
      </w:r>
      <w:r>
        <w:rPr>
          <w:spacing w:val="-16"/>
          <w:w w:val="105"/>
          <w:sz w:val="19"/>
        </w:rPr>
        <w:t> </w:t>
      </w:r>
      <w:r>
        <w:rPr>
          <w:w w:val="105"/>
          <w:sz w:val="19"/>
        </w:rPr>
        <w:t>addresses</w:t>
      </w:r>
      <w:r>
        <w:rPr>
          <w:spacing w:val="-16"/>
          <w:w w:val="105"/>
          <w:sz w:val="19"/>
        </w:rPr>
        <w:t> </w:t>
      </w:r>
      <w:r>
        <w:rPr>
          <w:w w:val="105"/>
          <w:sz w:val="19"/>
        </w:rPr>
        <w:t>with</w:t>
      </w:r>
      <w:r>
        <w:rPr>
          <w:spacing w:val="-17"/>
          <w:w w:val="105"/>
          <w:sz w:val="19"/>
        </w:rPr>
        <w:t> </w:t>
      </w:r>
      <w:r>
        <w:rPr>
          <w:w w:val="105"/>
          <w:sz w:val="19"/>
        </w:rPr>
        <w:t>which</w:t>
      </w:r>
      <w:r>
        <w:rPr>
          <w:spacing w:val="-18"/>
          <w:w w:val="105"/>
          <w:sz w:val="19"/>
        </w:rPr>
        <w:t> </w:t>
      </w:r>
      <w:r>
        <w:rPr>
          <w:w w:val="105"/>
          <w:sz w:val="19"/>
        </w:rPr>
        <w:t>they</w:t>
      </w:r>
      <w:r>
        <w:rPr>
          <w:spacing w:val="-19"/>
          <w:w w:val="105"/>
          <w:sz w:val="19"/>
        </w:rPr>
        <w:t> </w:t>
      </w:r>
      <w:r>
        <w:rPr>
          <w:w w:val="105"/>
          <w:sz w:val="19"/>
        </w:rPr>
        <w:t>correspond</w:t>
      </w:r>
      <w:r>
        <w:rPr>
          <w:spacing w:val="-18"/>
          <w:w w:val="105"/>
          <w:sz w:val="19"/>
        </w:rPr>
        <w:t> </w:t>
      </w:r>
      <w:r>
        <w:rPr>
          <w:w w:val="105"/>
          <w:sz w:val="19"/>
        </w:rPr>
        <w:t>to</w:t>
      </w:r>
      <w:r>
        <w:rPr>
          <w:spacing w:val="-17"/>
          <w:w w:val="105"/>
          <w:sz w:val="19"/>
        </w:rPr>
        <w:t> </w:t>
      </w:r>
      <w:r>
        <w:rPr>
          <w:w w:val="105"/>
          <w:sz w:val="19"/>
        </w:rPr>
        <w:t>their</w:t>
      </w:r>
      <w:r>
        <w:rPr>
          <w:spacing w:val="-17"/>
          <w:w w:val="105"/>
          <w:sz w:val="19"/>
        </w:rPr>
        <w:t> </w:t>
      </w:r>
      <w:r>
        <w:rPr>
          <w:w w:val="105"/>
          <w:sz w:val="19"/>
        </w:rPr>
        <w:t>Internet</w:t>
      </w:r>
      <w:r>
        <w:rPr>
          <w:spacing w:val="-18"/>
          <w:w w:val="105"/>
          <w:sz w:val="19"/>
        </w:rPr>
        <w:t> </w:t>
      </w:r>
      <w:r>
        <w:rPr>
          <w:w w:val="105"/>
          <w:sz w:val="19"/>
        </w:rPr>
        <w:t>service providers;</w:t>
      </w:r>
      <w:r>
        <w:rPr>
          <w:spacing w:val="-22"/>
          <w:w w:val="105"/>
          <w:sz w:val="19"/>
        </w:rPr>
        <w:t> </w:t>
      </w:r>
      <w:r>
        <w:rPr>
          <w:w w:val="105"/>
          <w:sz w:val="19"/>
        </w:rPr>
        <w:t>and</w:t>
      </w:r>
      <w:r>
        <w:rPr>
          <w:spacing w:val="-21"/>
          <w:w w:val="105"/>
          <w:sz w:val="19"/>
        </w:rPr>
        <w:t> </w:t>
      </w:r>
      <w:r>
        <w:rPr>
          <w:w w:val="105"/>
          <w:sz w:val="19"/>
        </w:rPr>
        <w:t>the</w:t>
      </w:r>
      <w:r>
        <w:rPr>
          <w:spacing w:val="-21"/>
          <w:w w:val="105"/>
          <w:sz w:val="19"/>
        </w:rPr>
        <w:t> </w:t>
      </w:r>
      <w:r>
        <w:rPr>
          <w:w w:val="105"/>
          <w:sz w:val="19"/>
        </w:rPr>
        <w:t>books,</w:t>
      </w:r>
      <w:r>
        <w:rPr>
          <w:spacing w:val="-22"/>
          <w:w w:val="105"/>
          <w:sz w:val="19"/>
        </w:rPr>
        <w:t> </w:t>
      </w:r>
      <w:r>
        <w:rPr>
          <w:w w:val="105"/>
          <w:sz w:val="19"/>
        </w:rPr>
        <w:t>groceries,</w:t>
      </w:r>
      <w:r>
        <w:rPr>
          <w:spacing w:val="-22"/>
          <w:w w:val="105"/>
          <w:sz w:val="19"/>
        </w:rPr>
        <w:t> </w:t>
      </w:r>
      <w:r>
        <w:rPr>
          <w:w w:val="105"/>
          <w:sz w:val="19"/>
        </w:rPr>
        <w:t>and</w:t>
      </w:r>
      <w:r>
        <w:rPr>
          <w:spacing w:val="-20"/>
          <w:w w:val="105"/>
          <w:sz w:val="19"/>
        </w:rPr>
        <w:t> </w:t>
      </w:r>
      <w:r>
        <w:rPr>
          <w:w w:val="105"/>
          <w:sz w:val="19"/>
        </w:rPr>
        <w:t>medications</w:t>
      </w:r>
      <w:r>
        <w:rPr>
          <w:spacing w:val="-22"/>
          <w:w w:val="105"/>
          <w:sz w:val="19"/>
        </w:rPr>
        <w:t> </w:t>
      </w:r>
      <w:r>
        <w:rPr>
          <w:w w:val="105"/>
          <w:sz w:val="19"/>
        </w:rPr>
        <w:t>they</w:t>
      </w:r>
      <w:r>
        <w:rPr>
          <w:spacing w:val="-25"/>
          <w:w w:val="105"/>
          <w:sz w:val="19"/>
        </w:rPr>
        <w:t> </w:t>
      </w:r>
      <w:r>
        <w:rPr>
          <w:w w:val="105"/>
          <w:sz w:val="19"/>
        </w:rPr>
        <w:t>purchase</w:t>
      </w:r>
      <w:r>
        <w:rPr>
          <w:spacing w:val="-22"/>
          <w:w w:val="105"/>
          <w:sz w:val="19"/>
        </w:rPr>
        <w:t> </w:t>
      </w:r>
      <w:r>
        <w:rPr>
          <w:w w:val="105"/>
          <w:sz w:val="19"/>
        </w:rPr>
        <w:t>to</w:t>
      </w:r>
      <w:r>
        <w:rPr>
          <w:spacing w:val="-21"/>
          <w:w w:val="105"/>
          <w:sz w:val="19"/>
        </w:rPr>
        <w:t> </w:t>
      </w:r>
      <w:r>
        <w:rPr>
          <w:w w:val="105"/>
          <w:sz w:val="19"/>
        </w:rPr>
        <w:t>online</w:t>
      </w:r>
      <w:r>
        <w:rPr>
          <w:spacing w:val="-25"/>
          <w:w w:val="105"/>
          <w:sz w:val="19"/>
        </w:rPr>
        <w:t> </w:t>
      </w:r>
      <w:r>
        <w:rPr>
          <w:spacing w:val="-3"/>
          <w:w w:val="105"/>
          <w:sz w:val="19"/>
        </w:rPr>
        <w:t>retailers  </w:t>
      </w:r>
      <w:r>
        <w:rPr>
          <w:spacing w:val="19"/>
          <w:w w:val="105"/>
          <w:sz w:val="19"/>
        </w:rPr>
        <w:t> </w:t>
      </w:r>
      <w:r>
        <w:rPr>
          <w:w w:val="105"/>
          <w:sz w:val="19"/>
        </w:rPr>
        <w:t>I</w:t>
      </w:r>
      <w:r>
        <w:rPr>
          <w:spacing w:val="-25"/>
          <w:w w:val="105"/>
          <w:sz w:val="19"/>
        </w:rPr>
        <w:t> </w:t>
      </w:r>
      <w:r>
        <w:rPr>
          <w:spacing w:val="-2"/>
          <w:w w:val="105"/>
          <w:sz w:val="19"/>
        </w:rPr>
        <w:t>for</w:t>
      </w:r>
    </w:p>
    <w:p>
      <w:pPr>
        <w:spacing w:line="247" w:lineRule="auto" w:before="2"/>
        <w:ind w:left="1430" w:right="1561" w:firstLine="0"/>
        <w:jc w:val="both"/>
        <w:rPr>
          <w:sz w:val="19"/>
        </w:rPr>
      </w:pPr>
      <w:r>
        <w:rPr>
          <w:w w:val="105"/>
          <w:sz w:val="19"/>
        </w:rPr>
        <w:t>one doubt that people would accept without complaint the warrantless disclosure to the Government</w:t>
      </w:r>
      <w:r>
        <w:rPr>
          <w:spacing w:val="-15"/>
          <w:w w:val="105"/>
          <w:sz w:val="19"/>
        </w:rPr>
        <w:t> </w:t>
      </w:r>
      <w:r>
        <w:rPr>
          <w:w w:val="105"/>
          <w:sz w:val="19"/>
        </w:rPr>
        <w:t>of</w:t>
      </w:r>
      <w:r>
        <w:rPr>
          <w:spacing w:val="-15"/>
          <w:w w:val="105"/>
          <w:sz w:val="19"/>
        </w:rPr>
        <w:t> </w:t>
      </w:r>
      <w:r>
        <w:rPr>
          <w:w w:val="105"/>
          <w:sz w:val="19"/>
        </w:rPr>
        <w:t>a</w:t>
      </w:r>
      <w:r>
        <w:rPr>
          <w:spacing w:val="-11"/>
          <w:w w:val="105"/>
          <w:sz w:val="19"/>
        </w:rPr>
        <w:t> </w:t>
      </w:r>
      <w:r>
        <w:rPr>
          <w:w w:val="105"/>
          <w:sz w:val="19"/>
        </w:rPr>
        <w:t>list</w:t>
      </w:r>
      <w:r>
        <w:rPr>
          <w:spacing w:val="-14"/>
          <w:w w:val="105"/>
          <w:sz w:val="19"/>
        </w:rPr>
        <w:t> </w:t>
      </w:r>
      <w:r>
        <w:rPr>
          <w:w w:val="105"/>
          <w:sz w:val="19"/>
        </w:rPr>
        <w:t>of</w:t>
      </w:r>
      <w:r>
        <w:rPr>
          <w:spacing w:val="-15"/>
          <w:w w:val="105"/>
          <w:sz w:val="19"/>
        </w:rPr>
        <w:t> </w:t>
      </w:r>
      <w:r>
        <w:rPr>
          <w:w w:val="105"/>
          <w:sz w:val="19"/>
        </w:rPr>
        <w:t>every</w:t>
      </w:r>
      <w:r>
        <w:rPr>
          <w:spacing w:val="-13"/>
          <w:w w:val="105"/>
          <w:sz w:val="19"/>
        </w:rPr>
        <w:t> </w:t>
      </w:r>
      <w:r>
        <w:rPr>
          <w:w w:val="105"/>
          <w:sz w:val="19"/>
        </w:rPr>
        <w:t>Web</w:t>
      </w:r>
      <w:r>
        <w:rPr>
          <w:spacing w:val="-12"/>
          <w:w w:val="105"/>
          <w:sz w:val="19"/>
        </w:rPr>
        <w:t> </w:t>
      </w:r>
      <w:r>
        <w:rPr>
          <w:w w:val="105"/>
          <w:sz w:val="19"/>
        </w:rPr>
        <w:t>site</w:t>
      </w:r>
      <w:r>
        <w:rPr>
          <w:spacing w:val="-14"/>
          <w:w w:val="105"/>
          <w:sz w:val="19"/>
        </w:rPr>
        <w:t> </w:t>
      </w:r>
      <w:r>
        <w:rPr>
          <w:w w:val="105"/>
          <w:sz w:val="19"/>
        </w:rPr>
        <w:t>they</w:t>
      </w:r>
      <w:r>
        <w:rPr>
          <w:spacing w:val="-12"/>
          <w:w w:val="105"/>
          <w:sz w:val="19"/>
        </w:rPr>
        <w:t> </w:t>
      </w:r>
      <w:r>
        <w:rPr>
          <w:w w:val="105"/>
          <w:sz w:val="19"/>
        </w:rPr>
        <w:t>had</w:t>
      </w:r>
      <w:r>
        <w:rPr>
          <w:spacing w:val="-12"/>
          <w:w w:val="105"/>
          <w:sz w:val="19"/>
        </w:rPr>
        <w:t> </w:t>
      </w:r>
      <w:r>
        <w:rPr>
          <w:w w:val="105"/>
          <w:sz w:val="19"/>
        </w:rPr>
        <w:t>visited</w:t>
      </w:r>
      <w:r>
        <w:rPr>
          <w:spacing w:val="-13"/>
          <w:w w:val="105"/>
          <w:sz w:val="19"/>
        </w:rPr>
        <w:t> </w:t>
      </w:r>
      <w:r>
        <w:rPr>
          <w:w w:val="105"/>
          <w:sz w:val="19"/>
        </w:rPr>
        <w:t>in</w:t>
      </w:r>
      <w:r>
        <w:rPr>
          <w:spacing w:val="-15"/>
          <w:w w:val="105"/>
          <w:sz w:val="19"/>
        </w:rPr>
        <w:t> </w:t>
      </w:r>
      <w:r>
        <w:rPr>
          <w:w w:val="105"/>
          <w:sz w:val="19"/>
        </w:rPr>
        <w:t>the</w:t>
      </w:r>
      <w:r>
        <w:rPr>
          <w:spacing w:val="-12"/>
          <w:w w:val="105"/>
          <w:sz w:val="19"/>
        </w:rPr>
        <w:t> </w:t>
      </w:r>
      <w:r>
        <w:rPr>
          <w:w w:val="105"/>
          <w:sz w:val="19"/>
        </w:rPr>
        <w:t>last</w:t>
      </w:r>
      <w:r>
        <w:rPr>
          <w:spacing w:val="-12"/>
          <w:w w:val="105"/>
          <w:sz w:val="19"/>
        </w:rPr>
        <w:t> </w:t>
      </w:r>
      <w:r>
        <w:rPr>
          <w:w w:val="105"/>
          <w:sz w:val="19"/>
        </w:rPr>
        <w:t>week,</w:t>
      </w:r>
      <w:r>
        <w:rPr>
          <w:spacing w:val="-12"/>
          <w:w w:val="105"/>
          <w:sz w:val="19"/>
        </w:rPr>
        <w:t> </w:t>
      </w:r>
      <w:r>
        <w:rPr>
          <w:w w:val="105"/>
          <w:sz w:val="19"/>
        </w:rPr>
        <w:t>or</w:t>
      </w:r>
      <w:r>
        <w:rPr>
          <w:spacing w:val="-11"/>
          <w:w w:val="105"/>
          <w:sz w:val="19"/>
        </w:rPr>
        <w:t> </w:t>
      </w:r>
      <w:r>
        <w:rPr>
          <w:w w:val="105"/>
          <w:sz w:val="19"/>
        </w:rPr>
        <w:t>month,</w:t>
      </w:r>
      <w:r>
        <w:rPr>
          <w:spacing w:val="-14"/>
          <w:w w:val="105"/>
          <w:sz w:val="19"/>
        </w:rPr>
        <w:t> </w:t>
      </w:r>
      <w:r>
        <w:rPr>
          <w:w w:val="105"/>
          <w:sz w:val="19"/>
        </w:rPr>
        <w:t>or</w:t>
      </w:r>
      <w:r>
        <w:rPr>
          <w:spacing w:val="-10"/>
          <w:w w:val="105"/>
          <w:sz w:val="19"/>
        </w:rPr>
        <w:t> </w:t>
      </w:r>
      <w:r>
        <w:rPr>
          <w:w w:val="105"/>
          <w:sz w:val="19"/>
        </w:rPr>
        <w:t>year. But</w:t>
      </w:r>
      <w:r>
        <w:rPr>
          <w:spacing w:val="-24"/>
          <w:w w:val="105"/>
          <w:sz w:val="19"/>
        </w:rPr>
        <w:t> </w:t>
      </w:r>
      <w:r>
        <w:rPr>
          <w:w w:val="105"/>
          <w:sz w:val="19"/>
        </w:rPr>
        <w:t>whatever</w:t>
      </w:r>
      <w:r>
        <w:rPr>
          <w:spacing w:val="-25"/>
          <w:w w:val="105"/>
          <w:sz w:val="19"/>
        </w:rPr>
        <w:t> </w:t>
      </w:r>
      <w:r>
        <w:rPr>
          <w:w w:val="105"/>
          <w:sz w:val="19"/>
        </w:rPr>
        <w:t>the</w:t>
      </w:r>
      <w:r>
        <w:rPr>
          <w:spacing w:val="-26"/>
          <w:w w:val="105"/>
          <w:sz w:val="19"/>
        </w:rPr>
        <w:t> </w:t>
      </w:r>
      <w:r>
        <w:rPr>
          <w:w w:val="105"/>
          <w:sz w:val="19"/>
        </w:rPr>
        <w:t>societal</w:t>
      </w:r>
      <w:r>
        <w:rPr>
          <w:spacing w:val="-25"/>
          <w:w w:val="105"/>
          <w:sz w:val="19"/>
        </w:rPr>
        <w:t> </w:t>
      </w:r>
      <w:r>
        <w:rPr>
          <w:w w:val="105"/>
          <w:sz w:val="19"/>
        </w:rPr>
        <w:t>expectations,</w:t>
      </w:r>
      <w:r>
        <w:rPr>
          <w:spacing w:val="-25"/>
          <w:w w:val="105"/>
          <w:sz w:val="19"/>
        </w:rPr>
        <w:t> </w:t>
      </w:r>
      <w:r>
        <w:rPr>
          <w:w w:val="105"/>
          <w:sz w:val="19"/>
        </w:rPr>
        <w:t>they</w:t>
      </w:r>
      <w:r>
        <w:rPr>
          <w:spacing w:val="-28"/>
          <w:w w:val="105"/>
          <w:sz w:val="19"/>
        </w:rPr>
        <w:t> </w:t>
      </w:r>
      <w:r>
        <w:rPr>
          <w:w w:val="105"/>
          <w:sz w:val="19"/>
        </w:rPr>
        <w:t>can</w:t>
      </w:r>
      <w:r>
        <w:rPr>
          <w:spacing w:val="-26"/>
          <w:w w:val="105"/>
          <w:sz w:val="19"/>
        </w:rPr>
        <w:t> </w:t>
      </w:r>
      <w:r>
        <w:rPr>
          <w:w w:val="105"/>
          <w:sz w:val="19"/>
        </w:rPr>
        <w:t>attain</w:t>
      </w:r>
      <w:r>
        <w:rPr>
          <w:spacing w:val="-25"/>
          <w:w w:val="105"/>
          <w:sz w:val="19"/>
        </w:rPr>
        <w:t> </w:t>
      </w:r>
      <w:r>
        <w:rPr>
          <w:w w:val="105"/>
          <w:sz w:val="19"/>
        </w:rPr>
        <w:t>constitutionally</w:t>
      </w:r>
      <w:r>
        <w:rPr>
          <w:spacing w:val="-28"/>
          <w:w w:val="105"/>
          <w:sz w:val="19"/>
        </w:rPr>
        <w:t> </w:t>
      </w:r>
      <w:r>
        <w:rPr>
          <w:w w:val="105"/>
          <w:sz w:val="19"/>
        </w:rPr>
        <w:t>protected</w:t>
      </w:r>
      <w:r>
        <w:rPr>
          <w:spacing w:val="-25"/>
          <w:w w:val="105"/>
          <w:sz w:val="19"/>
        </w:rPr>
        <w:t> </w:t>
      </w:r>
      <w:r>
        <w:rPr>
          <w:w w:val="105"/>
          <w:sz w:val="19"/>
        </w:rPr>
        <w:t>status</w:t>
      </w:r>
      <w:r>
        <w:rPr>
          <w:spacing w:val="-26"/>
          <w:w w:val="105"/>
          <w:sz w:val="19"/>
        </w:rPr>
        <w:t> </w:t>
      </w:r>
      <w:r>
        <w:rPr>
          <w:w w:val="105"/>
          <w:sz w:val="19"/>
        </w:rPr>
        <w:t>only if</w:t>
      </w:r>
      <w:r>
        <w:rPr>
          <w:spacing w:val="-25"/>
          <w:w w:val="105"/>
          <w:sz w:val="19"/>
        </w:rPr>
        <w:t> </w:t>
      </w:r>
      <w:r>
        <w:rPr>
          <w:w w:val="105"/>
          <w:sz w:val="19"/>
        </w:rPr>
        <w:t>our</w:t>
      </w:r>
      <w:r>
        <w:rPr>
          <w:spacing w:val="-23"/>
          <w:w w:val="105"/>
          <w:sz w:val="19"/>
        </w:rPr>
        <w:t> </w:t>
      </w:r>
      <w:r>
        <w:rPr>
          <w:w w:val="105"/>
          <w:sz w:val="19"/>
        </w:rPr>
        <w:t>Fourth</w:t>
      </w:r>
      <w:r>
        <w:rPr>
          <w:spacing w:val="-24"/>
          <w:w w:val="105"/>
          <w:sz w:val="19"/>
        </w:rPr>
        <w:t> </w:t>
      </w:r>
      <w:r>
        <w:rPr>
          <w:w w:val="105"/>
          <w:sz w:val="19"/>
        </w:rPr>
        <w:t>Amendment</w:t>
      </w:r>
      <w:r>
        <w:rPr>
          <w:spacing w:val="-23"/>
          <w:w w:val="105"/>
          <w:sz w:val="19"/>
        </w:rPr>
        <w:t> </w:t>
      </w:r>
      <w:r>
        <w:rPr>
          <w:w w:val="105"/>
          <w:sz w:val="19"/>
        </w:rPr>
        <w:t>jurisprudence</w:t>
      </w:r>
      <w:r>
        <w:rPr>
          <w:spacing w:val="-23"/>
          <w:w w:val="105"/>
          <w:sz w:val="19"/>
        </w:rPr>
        <w:t> </w:t>
      </w:r>
      <w:r>
        <w:rPr>
          <w:w w:val="105"/>
          <w:sz w:val="19"/>
        </w:rPr>
        <w:t>ceases</w:t>
      </w:r>
      <w:r>
        <w:rPr>
          <w:spacing w:val="-24"/>
          <w:w w:val="105"/>
          <w:sz w:val="19"/>
        </w:rPr>
        <w:t> </w:t>
      </w:r>
      <w:r>
        <w:rPr>
          <w:w w:val="105"/>
          <w:sz w:val="19"/>
        </w:rPr>
        <w:t>to</w:t>
      </w:r>
      <w:r>
        <w:rPr>
          <w:spacing w:val="-23"/>
          <w:w w:val="105"/>
          <w:sz w:val="19"/>
        </w:rPr>
        <w:t> </w:t>
      </w:r>
      <w:r>
        <w:rPr>
          <w:w w:val="105"/>
          <w:sz w:val="19"/>
        </w:rPr>
        <w:t>treat</w:t>
      </w:r>
      <w:r>
        <w:rPr>
          <w:spacing w:val="-24"/>
          <w:w w:val="105"/>
          <w:sz w:val="19"/>
        </w:rPr>
        <w:t> </w:t>
      </w:r>
      <w:r>
        <w:rPr>
          <w:w w:val="105"/>
          <w:sz w:val="19"/>
        </w:rPr>
        <w:t>secrecy</w:t>
      </w:r>
      <w:r>
        <w:rPr>
          <w:spacing w:val="-28"/>
          <w:w w:val="105"/>
          <w:sz w:val="19"/>
        </w:rPr>
        <w:t> </w:t>
      </w:r>
      <w:r>
        <w:rPr>
          <w:w w:val="105"/>
          <w:sz w:val="19"/>
        </w:rPr>
        <w:t>as</w:t>
      </w:r>
      <w:r>
        <w:rPr>
          <w:spacing w:val="-28"/>
          <w:w w:val="105"/>
          <w:sz w:val="19"/>
        </w:rPr>
        <w:t> </w:t>
      </w:r>
      <w:r>
        <w:rPr>
          <w:w w:val="105"/>
          <w:sz w:val="19"/>
        </w:rPr>
        <w:t>a</w:t>
      </w:r>
      <w:r>
        <w:rPr>
          <w:spacing w:val="-27"/>
          <w:w w:val="105"/>
          <w:sz w:val="19"/>
        </w:rPr>
        <w:t> </w:t>
      </w:r>
      <w:r>
        <w:rPr>
          <w:spacing w:val="-3"/>
          <w:w w:val="105"/>
          <w:sz w:val="19"/>
        </w:rPr>
        <w:t>prerequisite</w:t>
      </w:r>
      <w:r>
        <w:rPr>
          <w:spacing w:val="-26"/>
          <w:w w:val="105"/>
          <w:sz w:val="19"/>
        </w:rPr>
        <w:t> </w:t>
      </w:r>
      <w:r>
        <w:rPr>
          <w:spacing w:val="-2"/>
          <w:w w:val="105"/>
          <w:sz w:val="19"/>
        </w:rPr>
        <w:t>for</w:t>
      </w:r>
      <w:r>
        <w:rPr>
          <w:spacing w:val="-26"/>
          <w:w w:val="105"/>
          <w:sz w:val="19"/>
        </w:rPr>
        <w:t> </w:t>
      </w:r>
      <w:r>
        <w:rPr>
          <w:spacing w:val="-3"/>
          <w:w w:val="105"/>
          <w:sz w:val="19"/>
        </w:rPr>
        <w:t>privacy.</w:t>
      </w:r>
      <w:r>
        <w:rPr>
          <w:spacing w:val="-26"/>
          <w:w w:val="105"/>
          <w:sz w:val="19"/>
        </w:rPr>
        <w:t> </w:t>
      </w:r>
      <w:r>
        <w:rPr>
          <w:w w:val="105"/>
          <w:sz w:val="19"/>
        </w:rPr>
        <w:t>I would</w:t>
      </w:r>
      <w:r>
        <w:rPr>
          <w:spacing w:val="-11"/>
          <w:w w:val="105"/>
          <w:sz w:val="19"/>
        </w:rPr>
        <w:t> </w:t>
      </w:r>
      <w:r>
        <w:rPr>
          <w:w w:val="105"/>
          <w:sz w:val="19"/>
        </w:rPr>
        <w:t>not</w:t>
      </w:r>
      <w:r>
        <w:rPr>
          <w:spacing w:val="-11"/>
          <w:w w:val="105"/>
          <w:sz w:val="19"/>
        </w:rPr>
        <w:t> </w:t>
      </w:r>
      <w:r>
        <w:rPr>
          <w:w w:val="105"/>
          <w:sz w:val="19"/>
        </w:rPr>
        <w:t>assume</w:t>
      </w:r>
      <w:r>
        <w:rPr>
          <w:spacing w:val="-11"/>
          <w:w w:val="105"/>
          <w:sz w:val="19"/>
        </w:rPr>
        <w:t> </w:t>
      </w:r>
      <w:r>
        <w:rPr>
          <w:w w:val="105"/>
          <w:sz w:val="19"/>
        </w:rPr>
        <w:t>that</w:t>
      </w:r>
      <w:r>
        <w:rPr>
          <w:spacing w:val="-11"/>
          <w:w w:val="105"/>
          <w:sz w:val="19"/>
        </w:rPr>
        <w:t> </w:t>
      </w:r>
      <w:r>
        <w:rPr>
          <w:w w:val="105"/>
          <w:sz w:val="19"/>
        </w:rPr>
        <w:t>all</w:t>
      </w:r>
      <w:r>
        <w:rPr>
          <w:spacing w:val="-11"/>
          <w:w w:val="105"/>
          <w:sz w:val="19"/>
        </w:rPr>
        <w:t> </w:t>
      </w:r>
      <w:r>
        <w:rPr>
          <w:w w:val="105"/>
          <w:sz w:val="19"/>
        </w:rPr>
        <w:t>information</w:t>
      </w:r>
      <w:r>
        <w:rPr>
          <w:spacing w:val="-10"/>
          <w:w w:val="105"/>
          <w:sz w:val="19"/>
        </w:rPr>
        <w:t> </w:t>
      </w:r>
      <w:r>
        <w:rPr>
          <w:w w:val="105"/>
          <w:sz w:val="19"/>
        </w:rPr>
        <w:t>voluntarily</w:t>
      </w:r>
      <w:r>
        <w:rPr>
          <w:spacing w:val="-15"/>
          <w:w w:val="105"/>
          <w:sz w:val="19"/>
        </w:rPr>
        <w:t> </w:t>
      </w:r>
      <w:r>
        <w:rPr>
          <w:w w:val="105"/>
          <w:sz w:val="19"/>
        </w:rPr>
        <w:t>disclosed</w:t>
      </w:r>
      <w:r>
        <w:rPr>
          <w:spacing w:val="-10"/>
          <w:w w:val="105"/>
          <w:sz w:val="19"/>
        </w:rPr>
        <w:t> </w:t>
      </w:r>
      <w:r>
        <w:rPr>
          <w:w w:val="105"/>
          <w:sz w:val="19"/>
        </w:rPr>
        <w:t>to</w:t>
      </w:r>
      <w:r>
        <w:rPr>
          <w:spacing w:val="-10"/>
          <w:w w:val="105"/>
          <w:sz w:val="19"/>
        </w:rPr>
        <w:t> </w:t>
      </w:r>
      <w:r>
        <w:rPr>
          <w:w w:val="105"/>
          <w:sz w:val="19"/>
        </w:rPr>
        <w:t>some</w:t>
      </w:r>
      <w:r>
        <w:rPr>
          <w:spacing w:val="-10"/>
          <w:w w:val="105"/>
          <w:sz w:val="19"/>
        </w:rPr>
        <w:t> </w:t>
      </w:r>
      <w:r>
        <w:rPr>
          <w:w w:val="105"/>
          <w:sz w:val="19"/>
        </w:rPr>
        <w:t>member</w:t>
      </w:r>
      <w:r>
        <w:rPr>
          <w:spacing w:val="-12"/>
          <w:w w:val="105"/>
          <w:sz w:val="19"/>
        </w:rPr>
        <w:t> </w:t>
      </w:r>
      <w:r>
        <w:rPr>
          <w:w w:val="105"/>
          <w:sz w:val="19"/>
        </w:rPr>
        <w:t>of</w:t>
      </w:r>
      <w:r>
        <w:rPr>
          <w:spacing w:val="-12"/>
          <w:w w:val="105"/>
          <w:sz w:val="19"/>
        </w:rPr>
        <w:t> </w:t>
      </w:r>
      <w:r>
        <w:rPr>
          <w:w w:val="105"/>
          <w:sz w:val="19"/>
        </w:rPr>
        <w:t>the</w:t>
      </w:r>
      <w:r>
        <w:rPr>
          <w:spacing w:val="-11"/>
          <w:w w:val="105"/>
          <w:sz w:val="19"/>
        </w:rPr>
        <w:t> </w:t>
      </w:r>
      <w:r>
        <w:rPr>
          <w:w w:val="105"/>
          <w:sz w:val="19"/>
        </w:rPr>
        <w:t>public for</w:t>
      </w:r>
      <w:r>
        <w:rPr>
          <w:spacing w:val="-27"/>
          <w:w w:val="105"/>
          <w:sz w:val="19"/>
        </w:rPr>
        <w:t> </w:t>
      </w:r>
      <w:r>
        <w:rPr>
          <w:w w:val="105"/>
          <w:sz w:val="19"/>
        </w:rPr>
        <w:t>a</w:t>
      </w:r>
      <w:r>
        <w:rPr>
          <w:spacing w:val="-27"/>
          <w:w w:val="105"/>
          <w:sz w:val="19"/>
        </w:rPr>
        <w:t> </w:t>
      </w:r>
      <w:r>
        <w:rPr>
          <w:w w:val="105"/>
          <w:sz w:val="19"/>
        </w:rPr>
        <w:t>limited</w:t>
      </w:r>
      <w:r>
        <w:rPr>
          <w:spacing w:val="-27"/>
          <w:w w:val="105"/>
          <w:sz w:val="19"/>
        </w:rPr>
        <w:t> </w:t>
      </w:r>
      <w:r>
        <w:rPr>
          <w:w w:val="105"/>
          <w:sz w:val="19"/>
        </w:rPr>
        <w:t>purpose</w:t>
      </w:r>
      <w:r>
        <w:rPr>
          <w:spacing w:val="-27"/>
          <w:w w:val="105"/>
          <w:sz w:val="19"/>
        </w:rPr>
        <w:t> </w:t>
      </w:r>
      <w:r>
        <w:rPr>
          <w:w w:val="105"/>
          <w:sz w:val="19"/>
        </w:rPr>
        <w:t>is,</w:t>
      </w:r>
      <w:r>
        <w:rPr>
          <w:spacing w:val="-27"/>
          <w:w w:val="105"/>
          <w:sz w:val="19"/>
        </w:rPr>
        <w:t> </w:t>
      </w:r>
      <w:r>
        <w:rPr>
          <w:w w:val="105"/>
          <w:sz w:val="19"/>
        </w:rPr>
        <w:t>for</w:t>
      </w:r>
      <w:r>
        <w:rPr>
          <w:spacing w:val="-26"/>
          <w:w w:val="105"/>
          <w:sz w:val="19"/>
        </w:rPr>
        <w:t> </w:t>
      </w:r>
      <w:r>
        <w:rPr>
          <w:w w:val="105"/>
          <w:sz w:val="19"/>
        </w:rPr>
        <w:t>that</w:t>
      </w:r>
      <w:r>
        <w:rPr>
          <w:spacing w:val="-27"/>
          <w:w w:val="105"/>
          <w:sz w:val="19"/>
        </w:rPr>
        <w:t> </w:t>
      </w:r>
      <w:r>
        <w:rPr>
          <w:w w:val="105"/>
          <w:sz w:val="19"/>
        </w:rPr>
        <w:t>reason</w:t>
      </w:r>
      <w:r>
        <w:rPr>
          <w:spacing w:val="-29"/>
          <w:w w:val="105"/>
          <w:sz w:val="19"/>
        </w:rPr>
        <w:t> </w:t>
      </w:r>
      <w:r>
        <w:rPr>
          <w:w w:val="105"/>
          <w:sz w:val="19"/>
        </w:rPr>
        <w:t>alone,</w:t>
      </w:r>
      <w:r>
        <w:rPr>
          <w:spacing w:val="-27"/>
          <w:w w:val="105"/>
          <w:sz w:val="19"/>
        </w:rPr>
        <w:t> </w:t>
      </w:r>
      <w:r>
        <w:rPr>
          <w:w w:val="105"/>
          <w:sz w:val="19"/>
        </w:rPr>
        <w:t>disentitled</w:t>
      </w:r>
      <w:r>
        <w:rPr>
          <w:spacing w:val="-29"/>
          <w:w w:val="105"/>
          <w:sz w:val="19"/>
        </w:rPr>
        <w:t> </w:t>
      </w:r>
      <w:r>
        <w:rPr>
          <w:w w:val="105"/>
          <w:sz w:val="19"/>
        </w:rPr>
        <w:t>to</w:t>
      </w:r>
      <w:r>
        <w:rPr>
          <w:spacing w:val="-30"/>
          <w:w w:val="105"/>
          <w:sz w:val="19"/>
        </w:rPr>
        <w:t> </w:t>
      </w:r>
      <w:r>
        <w:rPr>
          <w:spacing w:val="-3"/>
          <w:w w:val="105"/>
          <w:sz w:val="19"/>
        </w:rPr>
        <w:t>Fourth</w:t>
      </w:r>
      <w:r>
        <w:rPr>
          <w:spacing w:val="-30"/>
          <w:w w:val="105"/>
          <w:sz w:val="19"/>
        </w:rPr>
        <w:t> </w:t>
      </w:r>
      <w:r>
        <w:rPr>
          <w:spacing w:val="-3"/>
          <w:w w:val="105"/>
          <w:sz w:val="19"/>
        </w:rPr>
        <w:t>Amendment</w:t>
      </w:r>
      <w:r>
        <w:rPr>
          <w:spacing w:val="-30"/>
          <w:w w:val="105"/>
          <w:sz w:val="19"/>
        </w:rPr>
        <w:t> </w:t>
      </w:r>
      <w:r>
        <w:rPr>
          <w:w w:val="105"/>
          <w:sz w:val="19"/>
        </w:rPr>
        <w:t>protection.</w:t>
      </w:r>
      <w:r>
        <w:rPr>
          <w:w w:val="105"/>
          <w:sz w:val="19"/>
          <w:vertAlign w:val="superscript"/>
        </w:rPr>
        <w:t>161</w:t>
      </w:r>
    </w:p>
    <w:p>
      <w:pPr>
        <w:pStyle w:val="BodyText"/>
        <w:spacing w:before="7"/>
        <w:rPr>
          <w:sz w:val="20"/>
        </w:rPr>
      </w:pPr>
    </w:p>
    <w:p>
      <w:pPr>
        <w:pStyle w:val="BodyText"/>
        <w:spacing w:line="247" w:lineRule="auto"/>
        <w:ind w:left="724" w:right="990"/>
      </w:pPr>
      <w:r>
        <w:rPr>
          <w:w w:val="105"/>
        </w:rPr>
        <w:t>It</w:t>
      </w:r>
      <w:r>
        <w:rPr>
          <w:spacing w:val="-12"/>
          <w:w w:val="105"/>
        </w:rPr>
        <w:t> </w:t>
      </w:r>
      <w:r>
        <w:rPr>
          <w:w w:val="105"/>
        </w:rPr>
        <w:t>seems</w:t>
      </w:r>
      <w:r>
        <w:rPr>
          <w:spacing w:val="-12"/>
          <w:w w:val="105"/>
        </w:rPr>
        <w:t> </w:t>
      </w:r>
      <w:r>
        <w:rPr>
          <w:w w:val="105"/>
        </w:rPr>
        <w:t>that</w:t>
      </w:r>
      <w:r>
        <w:rPr>
          <w:spacing w:val="-14"/>
          <w:w w:val="105"/>
        </w:rPr>
        <w:t> </w:t>
      </w:r>
      <w:r>
        <w:rPr>
          <w:w w:val="105"/>
        </w:rPr>
        <w:t>Justice</w:t>
      </w:r>
      <w:r>
        <w:rPr>
          <w:spacing w:val="-12"/>
          <w:w w:val="105"/>
        </w:rPr>
        <w:t> </w:t>
      </w:r>
      <w:r>
        <w:rPr>
          <w:w w:val="105"/>
        </w:rPr>
        <w:t>Sotomayor,</w:t>
      </w:r>
      <w:r>
        <w:rPr>
          <w:spacing w:val="-12"/>
          <w:w w:val="105"/>
        </w:rPr>
        <w:t> </w:t>
      </w:r>
      <w:r>
        <w:rPr>
          <w:w w:val="105"/>
        </w:rPr>
        <w:t>if</w:t>
      </w:r>
      <w:r>
        <w:rPr>
          <w:spacing w:val="-13"/>
          <w:w w:val="105"/>
        </w:rPr>
        <w:t> </w:t>
      </w:r>
      <w:r>
        <w:rPr>
          <w:w w:val="105"/>
        </w:rPr>
        <w:t>not</w:t>
      </w:r>
      <w:r>
        <w:rPr>
          <w:spacing w:val="-11"/>
          <w:w w:val="105"/>
        </w:rPr>
        <w:t> </w:t>
      </w:r>
      <w:r>
        <w:rPr>
          <w:w w:val="105"/>
        </w:rPr>
        <w:t>prepared</w:t>
      </w:r>
      <w:r>
        <w:rPr>
          <w:spacing w:val="-13"/>
          <w:w w:val="105"/>
        </w:rPr>
        <w:t> </w:t>
      </w:r>
      <w:r>
        <w:rPr>
          <w:w w:val="105"/>
        </w:rPr>
        <w:t>to</w:t>
      </w:r>
      <w:r>
        <w:rPr>
          <w:spacing w:val="-12"/>
          <w:w w:val="105"/>
        </w:rPr>
        <w:t> </w:t>
      </w:r>
      <w:r>
        <w:rPr>
          <w:w w:val="105"/>
        </w:rPr>
        <w:t>discard</w:t>
      </w:r>
      <w:r>
        <w:rPr>
          <w:spacing w:val="-14"/>
          <w:w w:val="105"/>
        </w:rPr>
        <w:t> </w:t>
      </w:r>
      <w:r>
        <w:rPr>
          <w:w w:val="105"/>
        </w:rPr>
        <w:t>the</w:t>
      </w:r>
      <w:r>
        <w:rPr>
          <w:spacing w:val="-14"/>
          <w:w w:val="105"/>
        </w:rPr>
        <w:t> </w:t>
      </w:r>
      <w:r>
        <w:rPr>
          <w:w w:val="105"/>
        </w:rPr>
        <w:t>third-party</w:t>
      </w:r>
      <w:r>
        <w:rPr>
          <w:spacing w:val="-14"/>
          <w:w w:val="105"/>
        </w:rPr>
        <w:t> </w:t>
      </w:r>
      <w:r>
        <w:rPr>
          <w:w w:val="105"/>
        </w:rPr>
        <w:t>doctrine</w:t>
      </w:r>
      <w:r>
        <w:rPr>
          <w:spacing w:val="-14"/>
          <w:w w:val="105"/>
        </w:rPr>
        <w:t> </w:t>
      </w:r>
      <w:r>
        <w:rPr>
          <w:w w:val="105"/>
        </w:rPr>
        <w:t>in</w:t>
      </w:r>
      <w:r>
        <w:rPr>
          <w:spacing w:val="-12"/>
          <w:w w:val="105"/>
        </w:rPr>
        <w:t> </w:t>
      </w:r>
      <w:r>
        <w:rPr>
          <w:w w:val="105"/>
        </w:rPr>
        <w:t>whole,</w:t>
      </w:r>
      <w:r>
        <w:rPr>
          <w:spacing w:val="-13"/>
          <w:w w:val="105"/>
        </w:rPr>
        <w:t> </w:t>
      </w:r>
      <w:r>
        <w:rPr>
          <w:w w:val="105"/>
        </w:rPr>
        <w:t>is willing</w:t>
      </w:r>
      <w:r>
        <w:rPr>
          <w:spacing w:val="-15"/>
          <w:w w:val="105"/>
        </w:rPr>
        <w:t> </w:t>
      </w:r>
      <w:r>
        <w:rPr>
          <w:w w:val="105"/>
        </w:rPr>
        <w:t>to</w:t>
      </w:r>
      <w:r>
        <w:rPr>
          <w:spacing w:val="-13"/>
          <w:w w:val="105"/>
        </w:rPr>
        <w:t> </w:t>
      </w:r>
      <w:r>
        <w:rPr>
          <w:w w:val="105"/>
        </w:rPr>
        <w:t>significantly</w:t>
      </w:r>
      <w:r>
        <w:rPr>
          <w:spacing w:val="-15"/>
          <w:w w:val="105"/>
        </w:rPr>
        <w:t> </w:t>
      </w:r>
      <w:r>
        <w:rPr>
          <w:w w:val="105"/>
        </w:rPr>
        <w:t>limit</w:t>
      </w:r>
      <w:r>
        <w:rPr>
          <w:spacing w:val="-12"/>
          <w:w w:val="105"/>
        </w:rPr>
        <w:t> </w:t>
      </w:r>
      <w:r>
        <w:rPr>
          <w:w w:val="105"/>
        </w:rPr>
        <w:t>its</w:t>
      </w:r>
      <w:r>
        <w:rPr>
          <w:spacing w:val="-15"/>
          <w:w w:val="105"/>
        </w:rPr>
        <w:t> </w:t>
      </w:r>
      <w:r>
        <w:rPr>
          <w:w w:val="105"/>
        </w:rPr>
        <w:t>reach,</w:t>
      </w:r>
      <w:r>
        <w:rPr>
          <w:spacing w:val="-13"/>
          <w:w w:val="105"/>
        </w:rPr>
        <w:t> </w:t>
      </w:r>
      <w:r>
        <w:rPr>
          <w:w w:val="105"/>
        </w:rPr>
        <w:t>especially</w:t>
      </w:r>
      <w:r>
        <w:rPr>
          <w:spacing w:val="-15"/>
          <w:w w:val="105"/>
        </w:rPr>
        <w:t> </w:t>
      </w:r>
      <w:r>
        <w:rPr>
          <w:w w:val="105"/>
        </w:rPr>
        <w:t>when</w:t>
      </w:r>
      <w:r>
        <w:rPr>
          <w:spacing w:val="-15"/>
          <w:w w:val="105"/>
        </w:rPr>
        <w:t> </w:t>
      </w:r>
      <w:r>
        <w:rPr>
          <w:w w:val="105"/>
        </w:rPr>
        <w:t>the</w:t>
      </w:r>
      <w:r>
        <w:rPr>
          <w:spacing w:val="-12"/>
          <w:w w:val="105"/>
        </w:rPr>
        <w:t> </w:t>
      </w:r>
      <w:r>
        <w:rPr>
          <w:w w:val="105"/>
        </w:rPr>
        <w:t>government</w:t>
      </w:r>
      <w:r>
        <w:rPr>
          <w:spacing w:val="-13"/>
          <w:w w:val="105"/>
        </w:rPr>
        <w:t> </w:t>
      </w:r>
      <w:r>
        <w:rPr>
          <w:w w:val="105"/>
        </w:rPr>
        <w:t>is</w:t>
      </w:r>
      <w:r>
        <w:rPr>
          <w:spacing w:val="-15"/>
          <w:w w:val="105"/>
        </w:rPr>
        <w:t> </w:t>
      </w:r>
      <w:r>
        <w:rPr>
          <w:w w:val="105"/>
        </w:rPr>
        <w:t>accessing</w:t>
      </w:r>
      <w:r>
        <w:rPr>
          <w:spacing w:val="-15"/>
          <w:w w:val="105"/>
        </w:rPr>
        <w:t> </w:t>
      </w:r>
      <w:r>
        <w:rPr>
          <w:w w:val="105"/>
        </w:rPr>
        <w:t>a</w:t>
      </w:r>
      <w:r>
        <w:rPr>
          <w:spacing w:val="-12"/>
          <w:w w:val="105"/>
        </w:rPr>
        <w:t> </w:t>
      </w:r>
      <w:r>
        <w:rPr>
          <w:w w:val="105"/>
        </w:rPr>
        <w:t>wealth</w:t>
      </w:r>
      <w:r>
        <w:rPr>
          <w:spacing w:val="-15"/>
          <w:w w:val="105"/>
        </w:rPr>
        <w:t> </w:t>
      </w:r>
      <w:r>
        <w:rPr>
          <w:w w:val="105"/>
        </w:rPr>
        <w:t>of data</w:t>
      </w:r>
      <w:r>
        <w:rPr>
          <w:spacing w:val="-16"/>
          <w:w w:val="105"/>
        </w:rPr>
        <w:t> </w:t>
      </w:r>
      <w:r>
        <w:rPr>
          <w:w w:val="105"/>
        </w:rPr>
        <w:t>about</w:t>
      </w:r>
      <w:r>
        <w:rPr>
          <w:spacing w:val="-14"/>
          <w:w w:val="105"/>
        </w:rPr>
        <w:t> </w:t>
      </w:r>
      <w:r>
        <w:rPr>
          <w:w w:val="105"/>
        </w:rPr>
        <w:t>an</w:t>
      </w:r>
      <w:r>
        <w:rPr>
          <w:spacing w:val="-16"/>
          <w:w w:val="105"/>
        </w:rPr>
        <w:t> </w:t>
      </w:r>
      <w:r>
        <w:rPr>
          <w:w w:val="105"/>
        </w:rPr>
        <w:t>individual.</w:t>
      </w:r>
      <w:r>
        <w:rPr>
          <w:spacing w:val="-22"/>
          <w:w w:val="105"/>
        </w:rPr>
        <w:t> </w:t>
      </w:r>
      <w:r>
        <w:rPr>
          <w:w w:val="105"/>
        </w:rPr>
        <w:t>Again,</w:t>
      </w:r>
      <w:r>
        <w:rPr>
          <w:spacing w:val="-14"/>
          <w:w w:val="105"/>
        </w:rPr>
        <w:t> </w:t>
      </w:r>
      <w:r>
        <w:rPr>
          <w:w w:val="105"/>
        </w:rPr>
        <w:t>it</w:t>
      </w:r>
      <w:r>
        <w:rPr>
          <w:spacing w:val="-16"/>
          <w:w w:val="105"/>
        </w:rPr>
        <w:t> </w:t>
      </w:r>
      <w:r>
        <w:rPr>
          <w:w w:val="105"/>
        </w:rPr>
        <w:t>should</w:t>
      </w:r>
      <w:r>
        <w:rPr>
          <w:spacing w:val="-14"/>
          <w:w w:val="105"/>
        </w:rPr>
        <w:t> </w:t>
      </w:r>
      <w:r>
        <w:rPr>
          <w:w w:val="105"/>
        </w:rPr>
        <w:t>be</w:t>
      </w:r>
      <w:r>
        <w:rPr>
          <w:spacing w:val="-14"/>
          <w:w w:val="105"/>
        </w:rPr>
        <w:t> </w:t>
      </w:r>
      <w:r>
        <w:rPr>
          <w:w w:val="105"/>
        </w:rPr>
        <w:t>noted</w:t>
      </w:r>
      <w:r>
        <w:rPr>
          <w:spacing w:val="-16"/>
          <w:w w:val="105"/>
        </w:rPr>
        <w:t> </w:t>
      </w:r>
      <w:r>
        <w:rPr>
          <w:w w:val="105"/>
        </w:rPr>
        <w:t>that</w:t>
      </w:r>
      <w:r>
        <w:rPr>
          <w:spacing w:val="-15"/>
          <w:w w:val="105"/>
        </w:rPr>
        <w:t> </w:t>
      </w:r>
      <w:r>
        <w:rPr>
          <w:w w:val="105"/>
        </w:rPr>
        <w:t>Justice</w:t>
      </w:r>
      <w:r>
        <w:rPr>
          <w:spacing w:val="-14"/>
          <w:w w:val="105"/>
        </w:rPr>
        <w:t> </w:t>
      </w:r>
      <w:r>
        <w:rPr>
          <w:w w:val="105"/>
        </w:rPr>
        <w:t>Sotomayor</w:t>
      </w:r>
      <w:r>
        <w:rPr>
          <w:spacing w:val="-14"/>
          <w:w w:val="105"/>
        </w:rPr>
        <w:t> </w:t>
      </w:r>
      <w:r>
        <w:rPr>
          <w:w w:val="105"/>
        </w:rPr>
        <w:t>was</w:t>
      </w:r>
      <w:r>
        <w:rPr>
          <w:spacing w:val="-14"/>
          <w:w w:val="105"/>
        </w:rPr>
        <w:t> </w:t>
      </w:r>
      <w:r>
        <w:rPr>
          <w:w w:val="105"/>
        </w:rPr>
        <w:t>the</w:t>
      </w:r>
      <w:r>
        <w:rPr>
          <w:spacing w:val="-15"/>
          <w:w w:val="105"/>
        </w:rPr>
        <w:t> </w:t>
      </w:r>
      <w:r>
        <w:rPr>
          <w:w w:val="105"/>
        </w:rPr>
        <w:t>only</w:t>
      </w:r>
      <w:r>
        <w:rPr>
          <w:spacing w:val="-16"/>
          <w:w w:val="105"/>
        </w:rPr>
        <w:t> </w:t>
      </w:r>
      <w:r>
        <w:rPr>
          <w:w w:val="105"/>
        </w:rPr>
        <w:t>member to</w:t>
      </w:r>
      <w:r>
        <w:rPr>
          <w:spacing w:val="-4"/>
          <w:w w:val="105"/>
        </w:rPr>
        <w:t> </w:t>
      </w:r>
      <w:r>
        <w:rPr>
          <w:w w:val="105"/>
        </w:rPr>
        <w:t>articulate</w:t>
      </w:r>
      <w:r>
        <w:rPr>
          <w:spacing w:val="-3"/>
          <w:w w:val="105"/>
        </w:rPr>
        <w:t> </w:t>
      </w:r>
      <w:r>
        <w:rPr>
          <w:w w:val="105"/>
        </w:rPr>
        <w:t>this</w:t>
      </w:r>
      <w:r>
        <w:rPr>
          <w:spacing w:val="-4"/>
          <w:w w:val="105"/>
        </w:rPr>
        <w:t> </w:t>
      </w:r>
      <w:r>
        <w:rPr>
          <w:w w:val="105"/>
        </w:rPr>
        <w:t>more</w:t>
      </w:r>
      <w:r>
        <w:rPr>
          <w:spacing w:val="-6"/>
          <w:w w:val="105"/>
        </w:rPr>
        <w:t> </w:t>
      </w:r>
      <w:r>
        <w:rPr>
          <w:w w:val="105"/>
        </w:rPr>
        <w:t>expansive</w:t>
      </w:r>
      <w:r>
        <w:rPr>
          <w:spacing w:val="-3"/>
          <w:w w:val="105"/>
        </w:rPr>
        <w:t> </w:t>
      </w:r>
      <w:r>
        <w:rPr>
          <w:w w:val="105"/>
        </w:rPr>
        <w:t>roll-back</w:t>
      </w:r>
      <w:r>
        <w:rPr>
          <w:spacing w:val="-6"/>
          <w:w w:val="105"/>
        </w:rPr>
        <w:t> </w:t>
      </w:r>
      <w:r>
        <w:rPr>
          <w:w w:val="105"/>
        </w:rPr>
        <w:t>of</w:t>
      </w:r>
      <w:r>
        <w:rPr>
          <w:spacing w:val="-4"/>
          <w:w w:val="105"/>
        </w:rPr>
        <w:t> </w:t>
      </w:r>
      <w:r>
        <w:rPr>
          <w:w w:val="105"/>
        </w:rPr>
        <w:t>the</w:t>
      </w:r>
      <w:r>
        <w:rPr>
          <w:spacing w:val="-6"/>
          <w:w w:val="105"/>
        </w:rPr>
        <w:t> </w:t>
      </w:r>
      <w:r>
        <w:rPr>
          <w:w w:val="105"/>
        </w:rPr>
        <w:t>third-party</w:t>
      </w:r>
      <w:r>
        <w:rPr>
          <w:spacing w:val="-6"/>
          <w:w w:val="105"/>
        </w:rPr>
        <w:t> </w:t>
      </w:r>
      <w:r>
        <w:rPr>
          <w:w w:val="105"/>
        </w:rPr>
        <w:t>doctrine.</w:t>
      </w:r>
    </w:p>
    <w:p>
      <w:pPr>
        <w:pStyle w:val="BodyText"/>
        <w:rPr>
          <w:sz w:val="20"/>
        </w:rPr>
      </w:pPr>
    </w:p>
    <w:p>
      <w:pPr>
        <w:pStyle w:val="BodyText"/>
        <w:spacing w:line="247" w:lineRule="auto"/>
        <w:ind w:left="724" w:right="799"/>
      </w:pPr>
      <w:r>
        <w:rPr>
          <w:w w:val="105"/>
        </w:rPr>
        <w:t>More </w:t>
      </w:r>
      <w:r>
        <w:rPr>
          <w:spacing w:val="-3"/>
          <w:w w:val="105"/>
        </w:rPr>
        <w:t>generally, </w:t>
      </w:r>
      <w:r>
        <w:rPr>
          <w:w w:val="105"/>
        </w:rPr>
        <w:t>both Justices Sotomayor and </w:t>
      </w:r>
      <w:r>
        <w:rPr>
          <w:spacing w:val="-3"/>
          <w:w w:val="105"/>
        </w:rPr>
        <w:t>Alito’s </w:t>
      </w:r>
      <w:r>
        <w:rPr>
          <w:w w:val="105"/>
        </w:rPr>
        <w:t>opinions could be interpreted to call into question the continued application of the third-party doctrine insofar as it permits pervasive government monitoring. In his concurrence, Justice Alito, joined by Justices Ginsburg, Breyer, and</w:t>
      </w:r>
      <w:r>
        <w:rPr>
          <w:spacing w:val="-18"/>
          <w:w w:val="105"/>
        </w:rPr>
        <w:t> </w:t>
      </w:r>
      <w:r>
        <w:rPr>
          <w:w w:val="105"/>
        </w:rPr>
        <w:t>Kagan,</w:t>
      </w:r>
      <w:r>
        <w:rPr>
          <w:spacing w:val="-16"/>
          <w:w w:val="105"/>
        </w:rPr>
        <w:t> </w:t>
      </w:r>
      <w:r>
        <w:rPr>
          <w:w w:val="105"/>
        </w:rPr>
        <w:t>found</w:t>
      </w:r>
      <w:r>
        <w:rPr>
          <w:spacing w:val="-15"/>
          <w:w w:val="105"/>
        </w:rPr>
        <w:t> </w:t>
      </w:r>
      <w:r>
        <w:rPr>
          <w:w w:val="105"/>
        </w:rPr>
        <w:t>that</w:t>
      </w:r>
      <w:r>
        <w:rPr>
          <w:spacing w:val="-16"/>
          <w:w w:val="105"/>
        </w:rPr>
        <w:t> </w:t>
      </w:r>
      <w:r>
        <w:rPr>
          <w:w w:val="105"/>
        </w:rPr>
        <w:t>while</w:t>
      </w:r>
      <w:r>
        <w:rPr>
          <w:spacing w:val="-16"/>
          <w:w w:val="105"/>
        </w:rPr>
        <w:t> </w:t>
      </w:r>
      <w:r>
        <w:rPr>
          <w:w w:val="105"/>
        </w:rPr>
        <w:t>short-term</w:t>
      </w:r>
      <w:r>
        <w:rPr>
          <w:spacing w:val="-17"/>
          <w:w w:val="105"/>
        </w:rPr>
        <w:t> </w:t>
      </w:r>
      <w:r>
        <w:rPr>
          <w:w w:val="105"/>
        </w:rPr>
        <w:t>monitoring</w:t>
      </w:r>
      <w:r>
        <w:rPr>
          <w:spacing w:val="-17"/>
          <w:w w:val="105"/>
        </w:rPr>
        <w:t> </w:t>
      </w:r>
      <w:r>
        <w:rPr>
          <w:w w:val="105"/>
        </w:rPr>
        <w:t>may</w:t>
      </w:r>
      <w:r>
        <w:rPr>
          <w:spacing w:val="-17"/>
          <w:w w:val="105"/>
        </w:rPr>
        <w:t> </w:t>
      </w:r>
      <w:r>
        <w:rPr>
          <w:w w:val="105"/>
        </w:rPr>
        <w:t>be</w:t>
      </w:r>
      <w:r>
        <w:rPr>
          <w:spacing w:val="-16"/>
          <w:w w:val="105"/>
        </w:rPr>
        <w:t> </w:t>
      </w:r>
      <w:r>
        <w:rPr>
          <w:w w:val="105"/>
        </w:rPr>
        <w:t>permissible</w:t>
      </w:r>
      <w:r>
        <w:rPr>
          <w:spacing w:val="-16"/>
          <w:w w:val="105"/>
        </w:rPr>
        <w:t> </w:t>
      </w:r>
      <w:r>
        <w:rPr>
          <w:w w:val="105"/>
        </w:rPr>
        <w:t>under</w:t>
      </w:r>
      <w:r>
        <w:rPr>
          <w:spacing w:val="-16"/>
          <w:w w:val="105"/>
        </w:rPr>
        <w:t> </w:t>
      </w:r>
      <w:r>
        <w:rPr>
          <w:w w:val="105"/>
        </w:rPr>
        <w:t>past</w:t>
      </w:r>
      <w:r>
        <w:rPr>
          <w:spacing w:val="-16"/>
          <w:w w:val="105"/>
        </w:rPr>
        <w:t> </w:t>
      </w:r>
      <w:r>
        <w:rPr>
          <w:w w:val="105"/>
        </w:rPr>
        <w:t>precedent,</w:t>
      </w:r>
      <w:r>
        <w:rPr>
          <w:spacing w:val="-16"/>
          <w:w w:val="105"/>
        </w:rPr>
        <w:t> </w:t>
      </w:r>
      <w:r>
        <w:rPr>
          <w:w w:val="105"/>
        </w:rPr>
        <w:t>“the use</w:t>
      </w:r>
      <w:r>
        <w:rPr>
          <w:spacing w:val="-15"/>
          <w:w w:val="105"/>
        </w:rPr>
        <w:t> </w:t>
      </w:r>
      <w:r>
        <w:rPr>
          <w:w w:val="105"/>
        </w:rPr>
        <w:t>of</w:t>
      </w:r>
      <w:r>
        <w:rPr>
          <w:spacing w:val="-15"/>
          <w:w w:val="105"/>
        </w:rPr>
        <w:t> </w:t>
      </w:r>
      <w:r>
        <w:rPr>
          <w:w w:val="105"/>
        </w:rPr>
        <w:t>longer</w:t>
      </w:r>
      <w:r>
        <w:rPr>
          <w:spacing w:val="-16"/>
          <w:w w:val="105"/>
        </w:rPr>
        <w:t> </w:t>
      </w:r>
      <w:r>
        <w:rPr>
          <w:w w:val="105"/>
        </w:rPr>
        <w:t>term</w:t>
      </w:r>
      <w:r>
        <w:rPr>
          <w:spacing w:val="-19"/>
          <w:w w:val="105"/>
        </w:rPr>
        <w:t> </w:t>
      </w:r>
      <w:r>
        <w:rPr>
          <w:w w:val="105"/>
        </w:rPr>
        <w:t>GPS</w:t>
      </w:r>
      <w:r>
        <w:rPr>
          <w:spacing w:val="-13"/>
          <w:w w:val="105"/>
        </w:rPr>
        <w:t> </w:t>
      </w:r>
      <w:r>
        <w:rPr>
          <w:w w:val="105"/>
        </w:rPr>
        <w:t>monitoring</w:t>
      </w:r>
      <w:r>
        <w:rPr>
          <w:spacing w:val="-17"/>
          <w:w w:val="105"/>
        </w:rPr>
        <w:t> </w:t>
      </w:r>
      <w:r>
        <w:rPr>
          <w:w w:val="105"/>
        </w:rPr>
        <w:t>in</w:t>
      </w:r>
      <w:r>
        <w:rPr>
          <w:spacing w:val="-15"/>
          <w:w w:val="105"/>
        </w:rPr>
        <w:t> </w:t>
      </w:r>
      <w:r>
        <w:rPr>
          <w:w w:val="105"/>
        </w:rPr>
        <w:t>investigations</w:t>
      </w:r>
      <w:r>
        <w:rPr>
          <w:spacing w:val="-17"/>
          <w:w w:val="105"/>
        </w:rPr>
        <w:t> </w:t>
      </w:r>
      <w:r>
        <w:rPr>
          <w:w w:val="105"/>
        </w:rPr>
        <w:t>of</w:t>
      </w:r>
      <w:r>
        <w:rPr>
          <w:spacing w:val="-16"/>
          <w:w w:val="105"/>
        </w:rPr>
        <w:t> </w:t>
      </w:r>
      <w:r>
        <w:rPr>
          <w:w w:val="105"/>
        </w:rPr>
        <w:t>most</w:t>
      </w:r>
      <w:r>
        <w:rPr>
          <w:spacing w:val="-15"/>
          <w:w w:val="105"/>
        </w:rPr>
        <w:t> </w:t>
      </w:r>
      <w:r>
        <w:rPr>
          <w:w w:val="105"/>
        </w:rPr>
        <w:t>offenses</w:t>
      </w:r>
      <w:r>
        <w:rPr>
          <w:spacing w:val="-16"/>
          <w:w w:val="105"/>
        </w:rPr>
        <w:t> </w:t>
      </w:r>
      <w:r>
        <w:rPr>
          <w:w w:val="105"/>
        </w:rPr>
        <w:t>impinges</w:t>
      </w:r>
      <w:r>
        <w:rPr>
          <w:spacing w:val="-16"/>
          <w:w w:val="105"/>
        </w:rPr>
        <w:t> </w:t>
      </w:r>
      <w:r>
        <w:rPr>
          <w:w w:val="105"/>
        </w:rPr>
        <w:t>on</w:t>
      </w:r>
      <w:r>
        <w:rPr>
          <w:spacing w:val="-15"/>
          <w:w w:val="105"/>
        </w:rPr>
        <w:t> </w:t>
      </w:r>
      <w:r>
        <w:rPr>
          <w:w w:val="105"/>
        </w:rPr>
        <w:t>expectations</w:t>
      </w:r>
      <w:r>
        <w:rPr>
          <w:spacing w:val="-15"/>
          <w:w w:val="105"/>
        </w:rPr>
        <w:t> </w:t>
      </w:r>
      <w:r>
        <w:rPr>
          <w:w w:val="105"/>
        </w:rPr>
        <w:t>of privacy.”</w:t>
      </w:r>
      <w:r>
        <w:rPr>
          <w:w w:val="105"/>
          <w:vertAlign w:val="superscript"/>
        </w:rPr>
        <w:t>162</w:t>
      </w:r>
      <w:r>
        <w:rPr>
          <w:spacing w:val="-14"/>
          <w:w w:val="105"/>
          <w:vertAlign w:val="baseline"/>
        </w:rPr>
        <w:t> </w:t>
      </w:r>
      <w:r>
        <w:rPr>
          <w:w w:val="105"/>
          <w:vertAlign w:val="baseline"/>
        </w:rPr>
        <w:t>Justice</w:t>
      </w:r>
      <w:r>
        <w:rPr>
          <w:spacing w:val="-11"/>
          <w:w w:val="105"/>
          <w:vertAlign w:val="baseline"/>
        </w:rPr>
        <w:t> </w:t>
      </w:r>
      <w:r>
        <w:rPr>
          <w:w w:val="105"/>
          <w:vertAlign w:val="baseline"/>
        </w:rPr>
        <w:t>Sotomayor,</w:t>
      </w:r>
      <w:r>
        <w:rPr>
          <w:spacing w:val="-12"/>
          <w:w w:val="105"/>
          <w:vertAlign w:val="baseline"/>
        </w:rPr>
        <w:t> </w:t>
      </w:r>
      <w:r>
        <w:rPr>
          <w:w w:val="105"/>
          <w:vertAlign w:val="baseline"/>
        </w:rPr>
        <w:t>who</w:t>
      </w:r>
      <w:r>
        <w:rPr>
          <w:spacing w:val="-13"/>
          <w:w w:val="105"/>
          <w:vertAlign w:val="baseline"/>
        </w:rPr>
        <w:t> </w:t>
      </w:r>
      <w:r>
        <w:rPr>
          <w:w w:val="105"/>
          <w:vertAlign w:val="baseline"/>
        </w:rPr>
        <w:t>joined</w:t>
      </w:r>
      <w:r>
        <w:rPr>
          <w:spacing w:val="-13"/>
          <w:w w:val="105"/>
          <w:vertAlign w:val="baseline"/>
        </w:rPr>
        <w:t> </w:t>
      </w:r>
      <w:r>
        <w:rPr>
          <w:w w:val="105"/>
          <w:vertAlign w:val="baseline"/>
        </w:rPr>
        <w:t>the</w:t>
      </w:r>
      <w:r>
        <w:rPr>
          <w:spacing w:val="-13"/>
          <w:w w:val="105"/>
          <w:vertAlign w:val="baseline"/>
        </w:rPr>
        <w:t> </w:t>
      </w:r>
      <w:r>
        <w:rPr>
          <w:w w:val="105"/>
          <w:vertAlign w:val="baseline"/>
        </w:rPr>
        <w:t>majority</w:t>
      </w:r>
      <w:r>
        <w:rPr>
          <w:spacing w:val="-13"/>
          <w:w w:val="105"/>
          <w:vertAlign w:val="baseline"/>
        </w:rPr>
        <w:t> </w:t>
      </w:r>
      <w:r>
        <w:rPr>
          <w:w w:val="105"/>
          <w:vertAlign w:val="baseline"/>
        </w:rPr>
        <w:t>but</w:t>
      </w:r>
      <w:r>
        <w:rPr>
          <w:spacing w:val="-12"/>
          <w:w w:val="105"/>
          <w:vertAlign w:val="baseline"/>
        </w:rPr>
        <w:t> </w:t>
      </w:r>
      <w:r>
        <w:rPr>
          <w:w w:val="105"/>
          <w:vertAlign w:val="baseline"/>
        </w:rPr>
        <w:t>also</w:t>
      </w:r>
      <w:r>
        <w:rPr>
          <w:spacing w:val="-11"/>
          <w:w w:val="105"/>
          <w:vertAlign w:val="baseline"/>
        </w:rPr>
        <w:t> </w:t>
      </w:r>
      <w:r>
        <w:rPr>
          <w:w w:val="105"/>
          <w:vertAlign w:val="baseline"/>
        </w:rPr>
        <w:t>concurred</w:t>
      </w:r>
      <w:r>
        <w:rPr>
          <w:spacing w:val="-12"/>
          <w:w w:val="105"/>
          <w:vertAlign w:val="baseline"/>
        </w:rPr>
        <w:t> </w:t>
      </w:r>
      <w:r>
        <w:rPr>
          <w:spacing w:val="-3"/>
          <w:w w:val="105"/>
          <w:vertAlign w:val="baseline"/>
        </w:rPr>
        <w:t>separately,</w:t>
      </w:r>
      <w:r>
        <w:rPr>
          <w:spacing w:val="-12"/>
          <w:w w:val="105"/>
          <w:vertAlign w:val="baseline"/>
        </w:rPr>
        <w:t> </w:t>
      </w:r>
      <w:r>
        <w:rPr>
          <w:w w:val="105"/>
          <w:vertAlign w:val="baseline"/>
        </w:rPr>
        <w:t>agreed</w:t>
      </w:r>
    </w:p>
    <w:p>
      <w:pPr>
        <w:pStyle w:val="BodyText"/>
        <w:rPr>
          <w:sz w:val="20"/>
        </w:rPr>
      </w:pPr>
    </w:p>
    <w:p>
      <w:pPr>
        <w:pStyle w:val="BodyText"/>
        <w:rPr>
          <w:sz w:val="20"/>
        </w:rPr>
      </w:pPr>
    </w:p>
    <w:p>
      <w:pPr>
        <w:pStyle w:val="BodyText"/>
        <w:rPr>
          <w:sz w:val="20"/>
        </w:rPr>
      </w:pPr>
    </w:p>
    <w:p>
      <w:pPr>
        <w:pStyle w:val="BodyText"/>
        <w:spacing w:before="2"/>
        <w:rPr>
          <w:sz w:val="17"/>
        </w:rPr>
      </w:pPr>
      <w:r>
        <w:rPr/>
        <w:pict>
          <v:rect style="position:absolute;margin-left:90.229019pt;margin-top:11.853221pt;width:141.12pt;height:.588pt;mso-position-horizontal-relative:page;mso-position-vertical-relative:paragraph;z-index:-15663616;mso-wrap-distance-left:0;mso-wrap-distance-right:0" filled="true" fillcolor="#000000" stroked="false">
            <v:fill type="solid"/>
            <w10:wrap type="topAndBottom"/>
          </v:rect>
        </w:pict>
      </w:r>
    </w:p>
    <w:p>
      <w:pPr>
        <w:spacing w:line="249" w:lineRule="auto" w:before="80"/>
        <w:ind w:left="724" w:right="876" w:firstLine="0"/>
        <w:jc w:val="left"/>
        <w:rPr>
          <w:sz w:val="17"/>
        </w:rPr>
      </w:pPr>
      <w:r>
        <w:rPr>
          <w:w w:val="105"/>
          <w:sz w:val="17"/>
          <w:vertAlign w:val="superscript"/>
        </w:rPr>
        <w:t>159</w:t>
      </w:r>
      <w:r>
        <w:rPr>
          <w:w w:val="105"/>
          <w:sz w:val="17"/>
          <w:vertAlign w:val="baseline"/>
        </w:rPr>
        <w:t> </w:t>
      </w:r>
      <w:r>
        <w:rPr>
          <w:i/>
          <w:w w:val="105"/>
          <w:sz w:val="17"/>
          <w:vertAlign w:val="baseline"/>
        </w:rPr>
        <w:t>See </w:t>
      </w:r>
      <w:r>
        <w:rPr>
          <w:w w:val="105"/>
          <w:sz w:val="17"/>
          <w:vertAlign w:val="baseline"/>
        </w:rPr>
        <w:t>Smith, </w:t>
      </w:r>
      <w:r>
        <w:rPr>
          <w:i/>
          <w:w w:val="105"/>
          <w:sz w:val="17"/>
          <w:vertAlign w:val="baseline"/>
        </w:rPr>
        <w:t>supra </w:t>
      </w:r>
      <w:r>
        <w:rPr>
          <w:w w:val="105"/>
          <w:sz w:val="17"/>
          <w:vertAlign w:val="baseline"/>
        </w:rPr>
        <w:t>note 15, at 571 (“One possibility is that Scalia’s physical trespass analysis applies to digital trespass. After all, if an agent were to digitally connect with your computer, GPS device, or mobile phone for investigatory purposes, she is appropriating your property for purposes of gathering evidence, just like the agents who placed the tracker on your car.”); Jack Wade Nowlin, </w:t>
      </w:r>
      <w:r>
        <w:rPr>
          <w:i/>
          <w:w w:val="105"/>
          <w:sz w:val="17"/>
          <w:vertAlign w:val="baseline"/>
        </w:rPr>
        <w:t>The Warren Court’s House Built on Sand: From Security in </w:t>
      </w:r>
      <w:r>
        <w:rPr>
          <w:i/>
          <w:w w:val="105"/>
          <w:sz w:val="17"/>
          <w:vertAlign w:val="baseline"/>
        </w:rPr>
        <w:t>Persons, Houses, Papers, and Effects to Mere Reasonableness in Fourth Amendment Doctrine</w:t>
      </w:r>
      <w:r>
        <w:rPr>
          <w:w w:val="105"/>
          <w:sz w:val="17"/>
          <w:vertAlign w:val="baseline"/>
        </w:rPr>
        <w:t>, 81 M</w:t>
      </w:r>
      <w:r>
        <w:rPr>
          <w:w w:val="105"/>
          <w:sz w:val="13"/>
          <w:vertAlign w:val="baseline"/>
        </w:rPr>
        <w:t>ISS</w:t>
      </w:r>
      <w:r>
        <w:rPr>
          <w:w w:val="105"/>
          <w:sz w:val="17"/>
          <w:vertAlign w:val="baseline"/>
        </w:rPr>
        <w:t>. L. J. 1017, 1046-47 (2012) (“On the ‘protected interest’ view, one would retain one’s right to security in the papers against governmental</w:t>
      </w:r>
      <w:r>
        <w:rPr>
          <w:spacing w:val="-8"/>
          <w:w w:val="105"/>
          <w:sz w:val="17"/>
          <w:vertAlign w:val="baseline"/>
        </w:rPr>
        <w:t> </w:t>
      </w:r>
      <w:r>
        <w:rPr>
          <w:w w:val="105"/>
          <w:sz w:val="17"/>
          <w:vertAlign w:val="baseline"/>
        </w:rPr>
        <w:t>intrusion.</w:t>
      </w:r>
      <w:r>
        <w:rPr>
          <w:spacing w:val="-10"/>
          <w:w w:val="105"/>
          <w:sz w:val="17"/>
          <w:vertAlign w:val="baseline"/>
        </w:rPr>
        <w:t> </w:t>
      </w:r>
      <w:r>
        <w:rPr>
          <w:w w:val="105"/>
          <w:sz w:val="17"/>
          <w:vertAlign w:val="baseline"/>
        </w:rPr>
        <w:t>The</w:t>
      </w:r>
      <w:r>
        <w:rPr>
          <w:spacing w:val="-8"/>
          <w:w w:val="105"/>
          <w:sz w:val="17"/>
          <w:vertAlign w:val="baseline"/>
        </w:rPr>
        <w:t> </w:t>
      </w:r>
      <w:r>
        <w:rPr>
          <w:w w:val="105"/>
          <w:sz w:val="17"/>
          <w:vertAlign w:val="baseline"/>
        </w:rPr>
        <w:t>essence</w:t>
      </w:r>
      <w:r>
        <w:rPr>
          <w:spacing w:val="-9"/>
          <w:w w:val="105"/>
          <w:sz w:val="17"/>
          <w:vertAlign w:val="baseline"/>
        </w:rPr>
        <w:t> </w:t>
      </w:r>
      <w:r>
        <w:rPr>
          <w:w w:val="105"/>
          <w:sz w:val="17"/>
          <w:vertAlign w:val="baseline"/>
        </w:rPr>
        <w:t>of</w:t>
      </w:r>
      <w:r>
        <w:rPr>
          <w:spacing w:val="-10"/>
          <w:w w:val="105"/>
          <w:sz w:val="17"/>
          <w:vertAlign w:val="baseline"/>
        </w:rPr>
        <w:t> </w:t>
      </w:r>
      <w:r>
        <w:rPr>
          <w:w w:val="105"/>
          <w:sz w:val="17"/>
          <w:vertAlign w:val="baseline"/>
        </w:rPr>
        <w:t>the</w:t>
      </w:r>
      <w:r>
        <w:rPr>
          <w:spacing w:val="-9"/>
          <w:w w:val="105"/>
          <w:sz w:val="17"/>
          <w:vertAlign w:val="baseline"/>
        </w:rPr>
        <w:t> </w:t>
      </w:r>
      <w:r>
        <w:rPr>
          <w:w w:val="105"/>
          <w:sz w:val="17"/>
          <w:vertAlign w:val="baseline"/>
        </w:rPr>
        <w:t>traditional</w:t>
      </w:r>
      <w:r>
        <w:rPr>
          <w:spacing w:val="-10"/>
          <w:w w:val="105"/>
          <w:sz w:val="17"/>
          <w:vertAlign w:val="baseline"/>
        </w:rPr>
        <w:t> </w:t>
      </w:r>
      <w:r>
        <w:rPr>
          <w:w w:val="105"/>
          <w:sz w:val="17"/>
          <w:vertAlign w:val="baseline"/>
        </w:rPr>
        <w:t>security</w:t>
      </w:r>
      <w:r>
        <w:rPr>
          <w:spacing w:val="-11"/>
          <w:w w:val="105"/>
          <w:sz w:val="17"/>
          <w:vertAlign w:val="baseline"/>
        </w:rPr>
        <w:t> </w:t>
      </w:r>
      <w:r>
        <w:rPr>
          <w:w w:val="105"/>
          <w:sz w:val="17"/>
          <w:vertAlign w:val="baseline"/>
        </w:rPr>
        <w:t>in</w:t>
      </w:r>
      <w:r>
        <w:rPr>
          <w:spacing w:val="-8"/>
          <w:w w:val="105"/>
          <w:sz w:val="17"/>
          <w:vertAlign w:val="baseline"/>
        </w:rPr>
        <w:t> </w:t>
      </w:r>
      <w:r>
        <w:rPr>
          <w:w w:val="105"/>
          <w:sz w:val="17"/>
          <w:vertAlign w:val="baseline"/>
        </w:rPr>
        <w:t>protected</w:t>
      </w:r>
      <w:r>
        <w:rPr>
          <w:spacing w:val="-7"/>
          <w:w w:val="105"/>
          <w:sz w:val="17"/>
          <w:vertAlign w:val="baseline"/>
        </w:rPr>
        <w:t> </w:t>
      </w:r>
      <w:r>
        <w:rPr>
          <w:w w:val="105"/>
          <w:sz w:val="17"/>
          <w:vertAlign w:val="baseline"/>
        </w:rPr>
        <w:t>interests,</w:t>
      </w:r>
      <w:r>
        <w:rPr>
          <w:spacing w:val="-7"/>
          <w:w w:val="105"/>
          <w:sz w:val="17"/>
          <w:vertAlign w:val="baseline"/>
        </w:rPr>
        <w:t> </w:t>
      </w:r>
      <w:r>
        <w:rPr>
          <w:w w:val="105"/>
          <w:sz w:val="17"/>
          <w:vertAlign w:val="baseline"/>
        </w:rPr>
        <w:t>grounded</w:t>
      </w:r>
      <w:r>
        <w:rPr>
          <w:spacing w:val="-8"/>
          <w:w w:val="105"/>
          <w:sz w:val="17"/>
          <w:vertAlign w:val="baseline"/>
        </w:rPr>
        <w:t> </w:t>
      </w:r>
      <w:r>
        <w:rPr>
          <w:w w:val="105"/>
          <w:sz w:val="17"/>
          <w:vertAlign w:val="baseline"/>
        </w:rPr>
        <w:t>in</w:t>
      </w:r>
      <w:r>
        <w:rPr>
          <w:spacing w:val="-7"/>
          <w:w w:val="105"/>
          <w:sz w:val="17"/>
          <w:vertAlign w:val="baseline"/>
        </w:rPr>
        <w:t> </w:t>
      </w:r>
      <w:r>
        <w:rPr>
          <w:w w:val="105"/>
          <w:sz w:val="17"/>
          <w:vertAlign w:val="baseline"/>
        </w:rPr>
        <w:t>the</w:t>
      </w:r>
      <w:r>
        <w:rPr>
          <w:spacing w:val="-9"/>
          <w:w w:val="105"/>
          <w:sz w:val="17"/>
          <w:vertAlign w:val="baseline"/>
        </w:rPr>
        <w:t> </w:t>
      </w:r>
      <w:r>
        <w:rPr>
          <w:w w:val="105"/>
          <w:sz w:val="17"/>
          <w:vertAlign w:val="baseline"/>
        </w:rPr>
        <w:t>law</w:t>
      </w:r>
      <w:r>
        <w:rPr>
          <w:spacing w:val="-10"/>
          <w:w w:val="105"/>
          <w:sz w:val="17"/>
          <w:vertAlign w:val="baseline"/>
        </w:rPr>
        <w:t> </w:t>
      </w:r>
      <w:r>
        <w:rPr>
          <w:w w:val="105"/>
          <w:sz w:val="17"/>
          <w:vertAlign w:val="baseline"/>
        </w:rPr>
        <w:t>of</w:t>
      </w:r>
      <w:r>
        <w:rPr>
          <w:spacing w:val="-11"/>
          <w:w w:val="105"/>
          <w:sz w:val="17"/>
          <w:vertAlign w:val="baseline"/>
        </w:rPr>
        <w:t> </w:t>
      </w:r>
      <w:r>
        <w:rPr>
          <w:w w:val="105"/>
          <w:sz w:val="17"/>
          <w:vertAlign w:val="baseline"/>
        </w:rPr>
        <w:t>property,</w:t>
      </w:r>
      <w:r>
        <w:rPr>
          <w:spacing w:val="-7"/>
          <w:w w:val="105"/>
          <w:sz w:val="17"/>
          <w:vertAlign w:val="baseline"/>
        </w:rPr>
        <w:t> </w:t>
      </w:r>
      <w:r>
        <w:rPr>
          <w:w w:val="105"/>
          <w:sz w:val="17"/>
          <w:vertAlign w:val="baseline"/>
        </w:rPr>
        <w:t>is the right to exclude—which, of course, includes the right to selectively include some individuals while excluding others.</w:t>
      </w:r>
      <w:r>
        <w:rPr>
          <w:spacing w:val="-6"/>
          <w:w w:val="105"/>
          <w:sz w:val="17"/>
          <w:vertAlign w:val="baseline"/>
        </w:rPr>
        <w:t> </w:t>
      </w:r>
      <w:r>
        <w:rPr>
          <w:w w:val="105"/>
          <w:sz w:val="17"/>
          <w:vertAlign w:val="baseline"/>
        </w:rPr>
        <w:t>On</w:t>
      </w:r>
      <w:r>
        <w:rPr>
          <w:spacing w:val="-6"/>
          <w:w w:val="105"/>
          <w:sz w:val="17"/>
          <w:vertAlign w:val="baseline"/>
        </w:rPr>
        <w:t> </w:t>
      </w:r>
      <w:r>
        <w:rPr>
          <w:w w:val="105"/>
          <w:sz w:val="17"/>
          <w:vertAlign w:val="baseline"/>
        </w:rPr>
        <w:t>this</w:t>
      </w:r>
      <w:r>
        <w:rPr>
          <w:spacing w:val="-6"/>
          <w:w w:val="105"/>
          <w:sz w:val="17"/>
          <w:vertAlign w:val="baseline"/>
        </w:rPr>
        <w:t> </w:t>
      </w:r>
      <w:r>
        <w:rPr>
          <w:w w:val="105"/>
          <w:sz w:val="17"/>
          <w:vertAlign w:val="baseline"/>
        </w:rPr>
        <w:t>view,</w:t>
      </w:r>
      <w:r>
        <w:rPr>
          <w:spacing w:val="-6"/>
          <w:w w:val="105"/>
          <w:sz w:val="17"/>
          <w:vertAlign w:val="baseline"/>
        </w:rPr>
        <w:t> </w:t>
      </w:r>
      <w:r>
        <w:rPr>
          <w:w w:val="105"/>
          <w:sz w:val="17"/>
          <w:vertAlign w:val="baseline"/>
        </w:rPr>
        <w:t>one</w:t>
      </w:r>
      <w:r>
        <w:rPr>
          <w:spacing w:val="-6"/>
          <w:w w:val="105"/>
          <w:sz w:val="17"/>
          <w:vertAlign w:val="baseline"/>
        </w:rPr>
        <w:t> </w:t>
      </w:r>
      <w:r>
        <w:rPr>
          <w:w w:val="105"/>
          <w:sz w:val="17"/>
          <w:vertAlign w:val="baseline"/>
        </w:rPr>
        <w:t>has</w:t>
      </w:r>
      <w:r>
        <w:rPr>
          <w:spacing w:val="-6"/>
          <w:w w:val="105"/>
          <w:sz w:val="17"/>
          <w:vertAlign w:val="baseline"/>
        </w:rPr>
        <w:t> </w:t>
      </w:r>
      <w:r>
        <w:rPr>
          <w:w w:val="105"/>
          <w:sz w:val="17"/>
          <w:vertAlign w:val="baseline"/>
        </w:rPr>
        <w:t>a</w:t>
      </w:r>
      <w:r>
        <w:rPr>
          <w:spacing w:val="-7"/>
          <w:w w:val="105"/>
          <w:sz w:val="17"/>
          <w:vertAlign w:val="baseline"/>
        </w:rPr>
        <w:t> </w:t>
      </w:r>
      <w:r>
        <w:rPr>
          <w:w w:val="105"/>
          <w:sz w:val="17"/>
          <w:vertAlign w:val="baseline"/>
        </w:rPr>
        <w:t>right</w:t>
      </w:r>
      <w:r>
        <w:rPr>
          <w:spacing w:val="-6"/>
          <w:w w:val="105"/>
          <w:sz w:val="17"/>
          <w:vertAlign w:val="baseline"/>
        </w:rPr>
        <w:t> </w:t>
      </w:r>
      <w:r>
        <w:rPr>
          <w:w w:val="105"/>
          <w:sz w:val="17"/>
          <w:vertAlign w:val="baseline"/>
        </w:rPr>
        <w:t>to</w:t>
      </w:r>
      <w:r>
        <w:rPr>
          <w:spacing w:val="-5"/>
          <w:w w:val="105"/>
          <w:sz w:val="17"/>
          <w:vertAlign w:val="baseline"/>
        </w:rPr>
        <w:t> </w:t>
      </w:r>
      <w:r>
        <w:rPr>
          <w:w w:val="105"/>
          <w:sz w:val="17"/>
          <w:vertAlign w:val="baseline"/>
        </w:rPr>
        <w:t>allow</w:t>
      </w:r>
      <w:r>
        <w:rPr>
          <w:spacing w:val="-9"/>
          <w:w w:val="105"/>
          <w:sz w:val="17"/>
          <w:vertAlign w:val="baseline"/>
        </w:rPr>
        <w:t> </w:t>
      </w:r>
      <w:r>
        <w:rPr>
          <w:w w:val="105"/>
          <w:sz w:val="17"/>
          <w:vertAlign w:val="baseline"/>
        </w:rPr>
        <w:t>some</w:t>
      </w:r>
      <w:r>
        <w:rPr>
          <w:spacing w:val="-7"/>
          <w:w w:val="105"/>
          <w:sz w:val="17"/>
          <w:vertAlign w:val="baseline"/>
        </w:rPr>
        <w:t> </w:t>
      </w:r>
      <w:r>
        <w:rPr>
          <w:w w:val="105"/>
          <w:sz w:val="17"/>
          <w:vertAlign w:val="baseline"/>
        </w:rPr>
        <w:t>actors</w:t>
      </w:r>
      <w:r>
        <w:rPr>
          <w:spacing w:val="-7"/>
          <w:w w:val="105"/>
          <w:sz w:val="17"/>
          <w:vertAlign w:val="baseline"/>
        </w:rPr>
        <w:t> </w:t>
      </w:r>
      <w:r>
        <w:rPr>
          <w:w w:val="105"/>
          <w:sz w:val="17"/>
          <w:vertAlign w:val="baseline"/>
        </w:rPr>
        <w:t>access</w:t>
      </w:r>
      <w:r>
        <w:rPr>
          <w:spacing w:val="-6"/>
          <w:w w:val="105"/>
          <w:sz w:val="17"/>
          <w:vertAlign w:val="baseline"/>
        </w:rPr>
        <w:t> </w:t>
      </w:r>
      <w:r>
        <w:rPr>
          <w:w w:val="105"/>
          <w:sz w:val="17"/>
          <w:vertAlign w:val="baseline"/>
        </w:rPr>
        <w:t>to</w:t>
      </w:r>
      <w:r>
        <w:rPr>
          <w:spacing w:val="-6"/>
          <w:w w:val="105"/>
          <w:sz w:val="17"/>
          <w:vertAlign w:val="baseline"/>
        </w:rPr>
        <w:t> </w:t>
      </w:r>
      <w:r>
        <w:rPr>
          <w:w w:val="105"/>
          <w:sz w:val="17"/>
          <w:vertAlign w:val="baseline"/>
        </w:rPr>
        <w:t>one’s</w:t>
      </w:r>
      <w:r>
        <w:rPr>
          <w:spacing w:val="-6"/>
          <w:w w:val="105"/>
          <w:sz w:val="17"/>
          <w:vertAlign w:val="baseline"/>
        </w:rPr>
        <w:t> </w:t>
      </w:r>
      <w:r>
        <w:rPr>
          <w:w w:val="105"/>
          <w:sz w:val="17"/>
          <w:vertAlign w:val="baseline"/>
        </w:rPr>
        <w:t>home</w:t>
      </w:r>
      <w:r>
        <w:rPr>
          <w:spacing w:val="-6"/>
          <w:w w:val="105"/>
          <w:sz w:val="17"/>
          <w:vertAlign w:val="baseline"/>
        </w:rPr>
        <w:t> </w:t>
      </w:r>
      <w:r>
        <w:rPr>
          <w:w w:val="105"/>
          <w:sz w:val="17"/>
          <w:vertAlign w:val="baseline"/>
        </w:rPr>
        <w:t>or</w:t>
      </w:r>
      <w:r>
        <w:rPr>
          <w:spacing w:val="-6"/>
          <w:w w:val="105"/>
          <w:sz w:val="17"/>
          <w:vertAlign w:val="baseline"/>
        </w:rPr>
        <w:t> </w:t>
      </w:r>
      <w:r>
        <w:rPr>
          <w:w w:val="105"/>
          <w:sz w:val="17"/>
          <w:vertAlign w:val="baseline"/>
        </w:rPr>
        <w:t>papers</w:t>
      </w:r>
      <w:r>
        <w:rPr>
          <w:spacing w:val="-7"/>
          <w:w w:val="105"/>
          <w:sz w:val="17"/>
          <w:vertAlign w:val="baseline"/>
        </w:rPr>
        <w:t> </w:t>
      </w:r>
      <w:r>
        <w:rPr>
          <w:w w:val="105"/>
          <w:sz w:val="17"/>
          <w:vertAlign w:val="baseline"/>
        </w:rPr>
        <w:t>while</w:t>
      </w:r>
      <w:r>
        <w:rPr>
          <w:spacing w:val="-7"/>
          <w:w w:val="105"/>
          <w:sz w:val="17"/>
          <w:vertAlign w:val="baseline"/>
        </w:rPr>
        <w:t> </w:t>
      </w:r>
      <w:r>
        <w:rPr>
          <w:w w:val="105"/>
          <w:sz w:val="17"/>
          <w:vertAlign w:val="baseline"/>
        </w:rPr>
        <w:t>still</w:t>
      </w:r>
      <w:r>
        <w:rPr>
          <w:spacing w:val="-6"/>
          <w:w w:val="105"/>
          <w:sz w:val="17"/>
          <w:vertAlign w:val="baseline"/>
        </w:rPr>
        <w:t> </w:t>
      </w:r>
      <w:r>
        <w:rPr>
          <w:w w:val="105"/>
          <w:sz w:val="17"/>
          <w:vertAlign w:val="baseline"/>
        </w:rPr>
        <w:t>excluding</w:t>
      </w:r>
      <w:r>
        <w:rPr>
          <w:spacing w:val="-7"/>
          <w:w w:val="105"/>
          <w:sz w:val="17"/>
          <w:vertAlign w:val="baseline"/>
        </w:rPr>
        <w:t> </w:t>
      </w:r>
      <w:r>
        <w:rPr>
          <w:w w:val="105"/>
          <w:sz w:val="17"/>
          <w:vertAlign w:val="baseline"/>
        </w:rPr>
        <w:t>others— such</w:t>
      </w:r>
      <w:r>
        <w:rPr>
          <w:spacing w:val="-5"/>
          <w:w w:val="105"/>
          <w:sz w:val="17"/>
          <w:vertAlign w:val="baseline"/>
        </w:rPr>
        <w:t> </w:t>
      </w:r>
      <w:r>
        <w:rPr>
          <w:w w:val="105"/>
          <w:sz w:val="17"/>
          <w:vertAlign w:val="baseline"/>
        </w:rPr>
        <w:t>as</w:t>
      </w:r>
      <w:r>
        <w:rPr>
          <w:spacing w:val="-7"/>
          <w:w w:val="105"/>
          <w:sz w:val="17"/>
          <w:vertAlign w:val="baseline"/>
        </w:rPr>
        <w:t> </w:t>
      </w:r>
      <w:r>
        <w:rPr>
          <w:w w:val="105"/>
          <w:sz w:val="17"/>
          <w:vertAlign w:val="baseline"/>
        </w:rPr>
        <w:t>the</w:t>
      </w:r>
      <w:r>
        <w:rPr>
          <w:spacing w:val="-8"/>
          <w:w w:val="105"/>
          <w:sz w:val="17"/>
          <w:vertAlign w:val="baseline"/>
        </w:rPr>
        <w:t> </w:t>
      </w:r>
      <w:r>
        <w:rPr>
          <w:w w:val="105"/>
          <w:sz w:val="17"/>
          <w:vertAlign w:val="baseline"/>
        </w:rPr>
        <w:t>police.</w:t>
      </w:r>
      <w:r>
        <w:rPr>
          <w:spacing w:val="-6"/>
          <w:w w:val="105"/>
          <w:sz w:val="17"/>
          <w:vertAlign w:val="baseline"/>
        </w:rPr>
        <w:t> </w:t>
      </w:r>
      <w:r>
        <w:rPr>
          <w:w w:val="105"/>
          <w:sz w:val="17"/>
          <w:vertAlign w:val="baseline"/>
        </w:rPr>
        <w:t>It</w:t>
      </w:r>
      <w:r>
        <w:rPr>
          <w:spacing w:val="-6"/>
          <w:w w:val="105"/>
          <w:sz w:val="17"/>
          <w:vertAlign w:val="baseline"/>
        </w:rPr>
        <w:t> </w:t>
      </w:r>
      <w:r>
        <w:rPr>
          <w:w w:val="105"/>
          <w:sz w:val="17"/>
          <w:vertAlign w:val="baseline"/>
        </w:rPr>
        <w:t>would</w:t>
      </w:r>
      <w:r>
        <w:rPr>
          <w:spacing w:val="-6"/>
          <w:w w:val="105"/>
          <w:sz w:val="17"/>
          <w:vertAlign w:val="baseline"/>
        </w:rPr>
        <w:t> </w:t>
      </w:r>
      <w:r>
        <w:rPr>
          <w:w w:val="105"/>
          <w:sz w:val="17"/>
          <w:vertAlign w:val="baseline"/>
        </w:rPr>
        <w:t>thus</w:t>
      </w:r>
      <w:r>
        <w:rPr>
          <w:spacing w:val="-7"/>
          <w:w w:val="105"/>
          <w:sz w:val="17"/>
          <w:vertAlign w:val="baseline"/>
        </w:rPr>
        <w:t> </w:t>
      </w:r>
      <w:r>
        <w:rPr>
          <w:w w:val="105"/>
          <w:sz w:val="17"/>
          <w:vertAlign w:val="baseline"/>
        </w:rPr>
        <w:t>invade</w:t>
      </w:r>
      <w:r>
        <w:rPr>
          <w:spacing w:val="-6"/>
          <w:w w:val="105"/>
          <w:sz w:val="17"/>
          <w:vertAlign w:val="baseline"/>
        </w:rPr>
        <w:t> </w:t>
      </w:r>
      <w:r>
        <w:rPr>
          <w:w w:val="105"/>
          <w:sz w:val="17"/>
          <w:vertAlign w:val="baseline"/>
        </w:rPr>
        <w:t>the</w:t>
      </w:r>
      <w:r>
        <w:rPr>
          <w:spacing w:val="-7"/>
          <w:w w:val="105"/>
          <w:sz w:val="17"/>
          <w:vertAlign w:val="baseline"/>
        </w:rPr>
        <w:t> </w:t>
      </w:r>
      <w:r>
        <w:rPr>
          <w:w w:val="105"/>
          <w:sz w:val="17"/>
          <w:vertAlign w:val="baseline"/>
        </w:rPr>
        <w:t>core</w:t>
      </w:r>
      <w:r>
        <w:rPr>
          <w:spacing w:val="-7"/>
          <w:w w:val="105"/>
          <w:sz w:val="17"/>
          <w:vertAlign w:val="baseline"/>
        </w:rPr>
        <w:t> </w:t>
      </w:r>
      <w:r>
        <w:rPr>
          <w:w w:val="105"/>
          <w:sz w:val="17"/>
          <w:vertAlign w:val="baseline"/>
        </w:rPr>
        <w:t>of</w:t>
      </w:r>
      <w:r>
        <w:rPr>
          <w:spacing w:val="-8"/>
          <w:w w:val="105"/>
          <w:sz w:val="17"/>
          <w:vertAlign w:val="baseline"/>
        </w:rPr>
        <w:t> </w:t>
      </w:r>
      <w:r>
        <w:rPr>
          <w:w w:val="105"/>
          <w:sz w:val="17"/>
          <w:vertAlign w:val="baseline"/>
        </w:rPr>
        <w:t>the</w:t>
      </w:r>
      <w:r>
        <w:rPr>
          <w:spacing w:val="-8"/>
          <w:w w:val="105"/>
          <w:sz w:val="17"/>
          <w:vertAlign w:val="baseline"/>
        </w:rPr>
        <w:t> </w:t>
      </w:r>
      <w:r>
        <w:rPr>
          <w:w w:val="105"/>
          <w:sz w:val="17"/>
          <w:vertAlign w:val="baseline"/>
        </w:rPr>
        <w:t>protected</w:t>
      </w:r>
      <w:r>
        <w:rPr>
          <w:spacing w:val="-5"/>
          <w:w w:val="105"/>
          <w:sz w:val="17"/>
          <w:vertAlign w:val="baseline"/>
        </w:rPr>
        <w:t> </w:t>
      </w:r>
      <w:r>
        <w:rPr>
          <w:w w:val="105"/>
          <w:sz w:val="17"/>
          <w:vertAlign w:val="baseline"/>
        </w:rPr>
        <w:t>interest</w:t>
      </w:r>
      <w:r>
        <w:rPr>
          <w:spacing w:val="-6"/>
          <w:w w:val="105"/>
          <w:sz w:val="17"/>
          <w:vertAlign w:val="baseline"/>
        </w:rPr>
        <w:t> </w:t>
      </w:r>
      <w:r>
        <w:rPr>
          <w:w w:val="105"/>
          <w:sz w:val="17"/>
          <w:vertAlign w:val="baseline"/>
        </w:rPr>
        <w:t>for</w:t>
      </w:r>
      <w:r>
        <w:rPr>
          <w:spacing w:val="-6"/>
          <w:w w:val="105"/>
          <w:sz w:val="17"/>
          <w:vertAlign w:val="baseline"/>
        </w:rPr>
        <w:t> </w:t>
      </w:r>
      <w:r>
        <w:rPr>
          <w:w w:val="105"/>
          <w:sz w:val="17"/>
          <w:vertAlign w:val="baseline"/>
        </w:rPr>
        <w:t>the</w:t>
      </w:r>
      <w:r>
        <w:rPr>
          <w:spacing w:val="-6"/>
          <w:w w:val="105"/>
          <w:sz w:val="17"/>
          <w:vertAlign w:val="baseline"/>
        </w:rPr>
        <w:t> </w:t>
      </w:r>
      <w:r>
        <w:rPr>
          <w:w w:val="105"/>
          <w:sz w:val="17"/>
          <w:vertAlign w:val="baseline"/>
        </w:rPr>
        <w:t>government</w:t>
      </w:r>
      <w:r>
        <w:rPr>
          <w:spacing w:val="-5"/>
          <w:w w:val="105"/>
          <w:sz w:val="17"/>
          <w:vertAlign w:val="baseline"/>
        </w:rPr>
        <w:t> </w:t>
      </w:r>
      <w:r>
        <w:rPr>
          <w:w w:val="105"/>
          <w:sz w:val="17"/>
          <w:vertAlign w:val="baseline"/>
        </w:rPr>
        <w:t>to</w:t>
      </w:r>
      <w:r>
        <w:rPr>
          <w:spacing w:val="-8"/>
          <w:w w:val="105"/>
          <w:sz w:val="17"/>
          <w:vertAlign w:val="baseline"/>
        </w:rPr>
        <w:t> </w:t>
      </w:r>
      <w:r>
        <w:rPr>
          <w:w w:val="105"/>
          <w:sz w:val="17"/>
          <w:vertAlign w:val="baseline"/>
        </w:rPr>
        <w:t>obtain</w:t>
      </w:r>
      <w:r>
        <w:rPr>
          <w:spacing w:val="-4"/>
          <w:w w:val="105"/>
          <w:sz w:val="17"/>
          <w:vertAlign w:val="baseline"/>
        </w:rPr>
        <w:t> </w:t>
      </w:r>
      <w:r>
        <w:rPr>
          <w:w w:val="105"/>
          <w:sz w:val="17"/>
          <w:vertAlign w:val="baseline"/>
        </w:rPr>
        <w:t>papers</w:t>
      </w:r>
      <w:r>
        <w:rPr>
          <w:spacing w:val="-7"/>
          <w:w w:val="105"/>
          <w:sz w:val="17"/>
          <w:vertAlign w:val="baseline"/>
        </w:rPr>
        <w:t> </w:t>
      </w:r>
      <w:r>
        <w:rPr>
          <w:w w:val="105"/>
          <w:sz w:val="17"/>
          <w:vertAlign w:val="baseline"/>
        </w:rPr>
        <w:t>through</w:t>
      </w:r>
      <w:r>
        <w:rPr>
          <w:spacing w:val="-5"/>
          <w:w w:val="105"/>
          <w:sz w:val="17"/>
          <w:vertAlign w:val="baseline"/>
        </w:rPr>
        <w:t> </w:t>
      </w:r>
      <w:r>
        <w:rPr>
          <w:w w:val="105"/>
          <w:sz w:val="17"/>
          <w:vertAlign w:val="baseline"/>
        </w:rPr>
        <w:t>a third party and search through them—without the owner’s</w:t>
      </w:r>
      <w:r>
        <w:rPr>
          <w:spacing w:val="-16"/>
          <w:w w:val="105"/>
          <w:sz w:val="17"/>
          <w:vertAlign w:val="baseline"/>
        </w:rPr>
        <w:t> </w:t>
      </w:r>
      <w:r>
        <w:rPr>
          <w:w w:val="105"/>
          <w:sz w:val="17"/>
          <w:vertAlign w:val="baseline"/>
        </w:rPr>
        <w:t>permission.”).</w:t>
      </w:r>
    </w:p>
    <w:p>
      <w:pPr>
        <w:spacing w:before="55"/>
        <w:ind w:left="724" w:right="0" w:firstLine="0"/>
        <w:jc w:val="left"/>
        <w:rPr>
          <w:sz w:val="17"/>
        </w:rPr>
      </w:pPr>
      <w:r>
        <w:rPr>
          <w:w w:val="105"/>
          <w:sz w:val="17"/>
          <w:vertAlign w:val="superscript"/>
        </w:rPr>
        <w:t>160</w:t>
      </w:r>
      <w:r>
        <w:rPr>
          <w:w w:val="105"/>
          <w:sz w:val="17"/>
          <w:vertAlign w:val="baseline"/>
        </w:rPr>
        <w:t> </w:t>
      </w:r>
      <w:r>
        <w:rPr>
          <w:i/>
          <w:w w:val="105"/>
          <w:sz w:val="17"/>
          <w:vertAlign w:val="baseline"/>
        </w:rPr>
        <w:t>Jones</w:t>
      </w:r>
      <w:r>
        <w:rPr>
          <w:w w:val="105"/>
          <w:sz w:val="17"/>
          <w:vertAlign w:val="baseline"/>
        </w:rPr>
        <w:t>, 132 S. Ct. at 957 (Sotomayor, J., concurring).</w:t>
      </w:r>
    </w:p>
    <w:p>
      <w:pPr>
        <w:spacing w:before="44"/>
        <w:ind w:left="724" w:right="0" w:firstLine="0"/>
        <w:jc w:val="left"/>
        <w:rPr>
          <w:i/>
          <w:sz w:val="17"/>
        </w:rPr>
      </w:pPr>
      <w:r>
        <w:rPr>
          <w:w w:val="105"/>
          <w:sz w:val="11"/>
        </w:rPr>
        <w:t>161 </w:t>
      </w:r>
      <w:r>
        <w:rPr>
          <w:i/>
          <w:w w:val="105"/>
          <w:position w:val="-7"/>
          <w:sz w:val="17"/>
        </w:rPr>
        <w:t>Id.</w:t>
      </w:r>
    </w:p>
    <w:p>
      <w:pPr>
        <w:spacing w:before="65"/>
        <w:ind w:left="724" w:right="0" w:firstLine="0"/>
        <w:jc w:val="left"/>
        <w:rPr>
          <w:sz w:val="17"/>
        </w:rPr>
      </w:pPr>
      <w:r>
        <w:rPr>
          <w:w w:val="105"/>
          <w:sz w:val="17"/>
          <w:vertAlign w:val="superscript"/>
        </w:rPr>
        <w:t>162</w:t>
      </w:r>
      <w:r>
        <w:rPr>
          <w:w w:val="105"/>
          <w:sz w:val="17"/>
          <w:vertAlign w:val="baseline"/>
        </w:rPr>
        <w:t> </w:t>
      </w:r>
      <w:r>
        <w:rPr>
          <w:i/>
          <w:w w:val="105"/>
          <w:sz w:val="17"/>
          <w:vertAlign w:val="baseline"/>
        </w:rPr>
        <w:t>Jones</w:t>
      </w:r>
      <w:r>
        <w:rPr>
          <w:w w:val="105"/>
          <w:sz w:val="17"/>
          <w:vertAlign w:val="baseline"/>
        </w:rPr>
        <w:t>, 132 S. Ct. at 964 (Alito, J., concurring).</w:t>
      </w:r>
    </w:p>
    <w:p>
      <w:pPr>
        <w:pStyle w:val="BodyText"/>
        <w:rPr>
          <w:sz w:val="20"/>
        </w:rPr>
      </w:pPr>
    </w:p>
    <w:p>
      <w:pPr>
        <w:pStyle w:val="BodyText"/>
        <w:rPr>
          <w:sz w:val="20"/>
        </w:rPr>
      </w:pPr>
    </w:p>
    <w:p>
      <w:pPr>
        <w:pStyle w:val="BodyText"/>
        <w:spacing w:before="1"/>
        <w:rPr>
          <w:sz w:val="28"/>
        </w:rPr>
      </w:pPr>
      <w:r>
        <w:rPr/>
        <w:pict>
          <v:rect style="position:absolute;margin-left:88.817818pt;margin-top:18.111341pt;width:426.1824pt;height:.4704pt;mso-position-horizontal-relative:page;mso-position-vertical-relative:paragraph;z-index:-15663104;mso-wrap-distance-left:0;mso-wrap-distance-right:0" filled="true" fillcolor="#00578f" stroked="false">
            <v:fill type="solid"/>
            <w10:wrap type="topAndBottom"/>
          </v:rect>
        </w:pict>
      </w:r>
    </w:p>
    <w:p>
      <w:pPr>
        <w:tabs>
          <w:tab w:pos="8467" w:val="right" w:leader="none"/>
        </w:tabs>
        <w:spacing w:line="166" w:lineRule="exact" w:before="0"/>
        <w:ind w:left="0" w:right="141" w:firstLine="0"/>
        <w:jc w:val="center"/>
        <w:rPr>
          <w:rFonts w:ascii="Arial"/>
          <w:sz w:val="15"/>
        </w:rPr>
      </w:pPr>
      <w:r>
        <w:rPr>
          <w:rFonts w:ascii="Arial"/>
          <w:color w:val="00578F"/>
          <w:w w:val="105"/>
          <w:sz w:val="15"/>
        </w:rPr>
        <w:t>Congressional Research</w:t>
      </w:r>
      <w:r>
        <w:rPr>
          <w:rFonts w:ascii="Arial"/>
          <w:color w:val="00578F"/>
          <w:spacing w:val="-2"/>
          <w:w w:val="105"/>
          <w:sz w:val="15"/>
        </w:rPr>
        <w:t> </w:t>
      </w:r>
      <w:r>
        <w:rPr>
          <w:rFonts w:ascii="Arial"/>
          <w:color w:val="00578F"/>
          <w:w w:val="105"/>
          <w:sz w:val="15"/>
        </w:rPr>
        <w:t>Service</w:t>
      </w:r>
      <w:r>
        <w:rPr>
          <w:color w:val="00578F"/>
          <w:w w:val="105"/>
          <w:sz w:val="15"/>
        </w:rPr>
        <w:tab/>
      </w:r>
      <w:r>
        <w:rPr>
          <w:rFonts w:ascii="Arial"/>
          <w:color w:val="00578F"/>
          <w:w w:val="105"/>
          <w:sz w:val="15"/>
        </w:rPr>
        <w:t>21</w:t>
      </w:r>
    </w:p>
    <w:p>
      <w:pPr>
        <w:spacing w:line="263" w:lineRule="exact" w:before="0"/>
        <w:ind w:left="176" w:right="317" w:firstLine="0"/>
        <w:jc w:val="center"/>
        <w:rPr>
          <w:rFonts w:ascii="Arial"/>
          <w:sz w:val="23"/>
        </w:rPr>
      </w:pPr>
      <w:r>
        <w:rPr>
          <w:rFonts w:ascii="Arial"/>
          <w:color w:val="FF0000"/>
          <w:sz w:val="23"/>
        </w:rPr>
        <w:t>151</w:t>
      </w:r>
    </w:p>
    <w:p>
      <w:pPr>
        <w:spacing w:after="0" w:line="263" w:lineRule="exact"/>
        <w:jc w:val="center"/>
        <w:rPr>
          <w:rFonts w:ascii="Arial"/>
          <w:sz w:val="23"/>
        </w:rPr>
        <w:sectPr>
          <w:pgSz w:w="11900" w:h="16840"/>
          <w:pgMar w:top="960" w:bottom="280" w:left="1080" w:right="760"/>
        </w:sectPr>
      </w:pPr>
    </w:p>
    <w:p>
      <w:pPr>
        <w:tabs>
          <w:tab w:pos="6087" w:val="left" w:leader="none"/>
        </w:tabs>
        <w:spacing w:before="83"/>
        <w:ind w:left="696" w:right="0" w:firstLine="0"/>
        <w:jc w:val="left"/>
        <w:rPr>
          <w:rFonts w:ascii="Arial"/>
          <w:i/>
          <w:sz w:val="15"/>
        </w:rPr>
      </w:pPr>
      <w:r>
        <w:rPr>
          <w:color w:val="00578F"/>
          <w:w w:val="105"/>
          <w:sz w:val="15"/>
          <w:u w:val="single" w:color="00578F"/>
        </w:rPr>
        <w:t> </w:t>
      </w:r>
      <w:r>
        <w:rPr>
          <w:color w:val="00578F"/>
          <w:sz w:val="15"/>
          <w:u w:val="single" w:color="00578F"/>
        </w:rPr>
        <w:tab/>
      </w:r>
      <w:r>
        <w:rPr>
          <w:rFonts w:ascii="Arial"/>
          <w:i/>
          <w:color w:val="00578F"/>
          <w:w w:val="105"/>
          <w:sz w:val="15"/>
          <w:u w:val="single" w:color="00578F"/>
        </w:rPr>
        <w:t>The Fourth Amendment Third-Party</w:t>
      </w:r>
      <w:r>
        <w:rPr>
          <w:rFonts w:ascii="Arial"/>
          <w:i/>
          <w:color w:val="00578F"/>
          <w:spacing w:val="-6"/>
          <w:w w:val="105"/>
          <w:sz w:val="15"/>
          <w:u w:val="single" w:color="00578F"/>
        </w:rPr>
        <w:t> </w:t>
      </w:r>
      <w:r>
        <w:rPr>
          <w:rFonts w:ascii="Arial"/>
          <w:i/>
          <w:color w:val="00578F"/>
          <w:w w:val="105"/>
          <w:sz w:val="15"/>
          <w:u w:val="single" w:color="00578F"/>
        </w:rPr>
        <w:t>Doctrine</w:t>
      </w:r>
    </w:p>
    <w:p>
      <w:pPr>
        <w:pStyle w:val="BodyText"/>
        <w:rPr>
          <w:rFonts w:ascii="Arial"/>
          <w:i/>
          <w:sz w:val="26"/>
        </w:rPr>
      </w:pPr>
    </w:p>
    <w:p>
      <w:pPr>
        <w:pStyle w:val="BodyText"/>
        <w:rPr>
          <w:rFonts w:ascii="Arial"/>
          <w:i/>
          <w:sz w:val="36"/>
        </w:rPr>
      </w:pPr>
    </w:p>
    <w:p>
      <w:pPr>
        <w:pStyle w:val="BodyText"/>
        <w:spacing w:line="244" w:lineRule="auto"/>
        <w:ind w:left="724" w:right="799"/>
      </w:pPr>
      <w:r>
        <w:rPr>
          <w:w w:val="105"/>
        </w:rPr>
        <w:t>with</w:t>
      </w:r>
      <w:r>
        <w:rPr>
          <w:spacing w:val="-17"/>
          <w:w w:val="105"/>
        </w:rPr>
        <w:t> </w:t>
      </w:r>
      <w:r>
        <w:rPr>
          <w:w w:val="105"/>
        </w:rPr>
        <w:t>Justice</w:t>
      </w:r>
      <w:r>
        <w:rPr>
          <w:spacing w:val="-23"/>
          <w:w w:val="105"/>
        </w:rPr>
        <w:t> </w:t>
      </w:r>
      <w:r>
        <w:rPr>
          <w:spacing w:val="-3"/>
          <w:w w:val="105"/>
        </w:rPr>
        <w:t>Alito’s</w:t>
      </w:r>
      <w:r>
        <w:rPr>
          <w:spacing w:val="-16"/>
          <w:w w:val="105"/>
        </w:rPr>
        <w:t> </w:t>
      </w:r>
      <w:r>
        <w:rPr>
          <w:w w:val="105"/>
        </w:rPr>
        <w:t>approach</w:t>
      </w:r>
      <w:r>
        <w:rPr>
          <w:spacing w:val="-14"/>
          <w:w w:val="105"/>
        </w:rPr>
        <w:t> </w:t>
      </w:r>
      <w:r>
        <w:rPr>
          <w:w w:val="105"/>
        </w:rPr>
        <w:t>and</w:t>
      </w:r>
      <w:r>
        <w:rPr>
          <w:spacing w:val="-15"/>
          <w:w w:val="105"/>
        </w:rPr>
        <w:t> </w:t>
      </w:r>
      <w:r>
        <w:rPr>
          <w:w w:val="105"/>
        </w:rPr>
        <w:t>would</w:t>
      </w:r>
      <w:r>
        <w:rPr>
          <w:spacing w:val="-15"/>
          <w:w w:val="105"/>
        </w:rPr>
        <w:t> </w:t>
      </w:r>
      <w:r>
        <w:rPr>
          <w:w w:val="105"/>
        </w:rPr>
        <w:t>have</w:t>
      </w:r>
      <w:r>
        <w:rPr>
          <w:spacing w:val="-14"/>
          <w:w w:val="105"/>
        </w:rPr>
        <w:t> </w:t>
      </w:r>
      <w:r>
        <w:rPr>
          <w:w w:val="105"/>
        </w:rPr>
        <w:t>gone</w:t>
      </w:r>
      <w:r>
        <w:rPr>
          <w:spacing w:val="-15"/>
          <w:w w:val="105"/>
        </w:rPr>
        <w:t> </w:t>
      </w:r>
      <w:r>
        <w:rPr>
          <w:w w:val="105"/>
        </w:rPr>
        <w:t>even</w:t>
      </w:r>
      <w:r>
        <w:rPr>
          <w:spacing w:val="-15"/>
          <w:w w:val="105"/>
        </w:rPr>
        <w:t> </w:t>
      </w:r>
      <w:r>
        <w:rPr>
          <w:w w:val="105"/>
        </w:rPr>
        <w:t>further</w:t>
      </w:r>
      <w:r>
        <w:rPr>
          <w:spacing w:val="-14"/>
          <w:w w:val="105"/>
        </w:rPr>
        <w:t> </w:t>
      </w:r>
      <w:r>
        <w:rPr>
          <w:w w:val="105"/>
        </w:rPr>
        <w:t>to</w:t>
      </w:r>
      <w:r>
        <w:rPr>
          <w:spacing w:val="-15"/>
          <w:w w:val="105"/>
        </w:rPr>
        <w:t> </w:t>
      </w:r>
      <w:r>
        <w:rPr>
          <w:w w:val="105"/>
        </w:rPr>
        <w:t>find</w:t>
      </w:r>
      <w:r>
        <w:rPr>
          <w:spacing w:val="-16"/>
          <w:w w:val="105"/>
        </w:rPr>
        <w:t> </w:t>
      </w:r>
      <w:r>
        <w:rPr>
          <w:w w:val="105"/>
        </w:rPr>
        <w:t>that</w:t>
      </w:r>
      <w:r>
        <w:rPr>
          <w:spacing w:val="-14"/>
          <w:w w:val="105"/>
        </w:rPr>
        <w:t> </w:t>
      </w:r>
      <w:r>
        <w:rPr>
          <w:w w:val="105"/>
        </w:rPr>
        <w:t>short-term</w:t>
      </w:r>
      <w:r>
        <w:rPr>
          <w:spacing w:val="-15"/>
          <w:w w:val="105"/>
        </w:rPr>
        <w:t> </w:t>
      </w:r>
      <w:r>
        <w:rPr>
          <w:w w:val="105"/>
        </w:rPr>
        <w:t>monitoring should be prohibited in some</w:t>
      </w:r>
      <w:r>
        <w:rPr>
          <w:spacing w:val="-17"/>
          <w:w w:val="105"/>
        </w:rPr>
        <w:t> </w:t>
      </w:r>
      <w:r>
        <w:rPr>
          <w:w w:val="105"/>
        </w:rPr>
        <w:t>instances.</w:t>
      </w:r>
      <w:r>
        <w:rPr>
          <w:w w:val="105"/>
          <w:vertAlign w:val="superscript"/>
        </w:rPr>
        <w:t>163</w:t>
      </w:r>
    </w:p>
    <w:p>
      <w:pPr>
        <w:pStyle w:val="BodyText"/>
        <w:spacing w:before="9"/>
        <w:rPr>
          <w:sz w:val="20"/>
        </w:rPr>
      </w:pPr>
    </w:p>
    <w:p>
      <w:pPr>
        <w:pStyle w:val="BodyText"/>
        <w:spacing w:line="247" w:lineRule="auto"/>
        <w:ind w:left="724" w:right="934"/>
      </w:pPr>
      <w:r>
        <w:rPr>
          <w:w w:val="105"/>
        </w:rPr>
        <w:t>These five Justices expressed two interrelated concerns. First, they were uneasy about the government’s</w:t>
      </w:r>
      <w:r>
        <w:rPr>
          <w:spacing w:val="-15"/>
          <w:w w:val="105"/>
        </w:rPr>
        <w:t> </w:t>
      </w:r>
      <w:r>
        <w:rPr>
          <w:w w:val="105"/>
        </w:rPr>
        <w:t>ability</w:t>
      </w:r>
      <w:r>
        <w:rPr>
          <w:spacing w:val="-15"/>
          <w:w w:val="105"/>
        </w:rPr>
        <w:t> </w:t>
      </w:r>
      <w:r>
        <w:rPr>
          <w:w w:val="105"/>
        </w:rPr>
        <w:t>to</w:t>
      </w:r>
      <w:r>
        <w:rPr>
          <w:spacing w:val="-15"/>
          <w:w w:val="105"/>
        </w:rPr>
        <w:t> </w:t>
      </w:r>
      <w:r>
        <w:rPr>
          <w:spacing w:val="-3"/>
          <w:w w:val="105"/>
        </w:rPr>
        <w:t>gather,</w:t>
      </w:r>
      <w:r>
        <w:rPr>
          <w:spacing w:val="-14"/>
          <w:w w:val="105"/>
        </w:rPr>
        <w:t> </w:t>
      </w:r>
      <w:r>
        <w:rPr>
          <w:w w:val="105"/>
        </w:rPr>
        <w:t>analyze,</w:t>
      </w:r>
      <w:r>
        <w:rPr>
          <w:spacing w:val="-14"/>
          <w:w w:val="105"/>
        </w:rPr>
        <w:t> </w:t>
      </w:r>
      <w:r>
        <w:rPr>
          <w:w w:val="105"/>
        </w:rPr>
        <w:t>and</w:t>
      </w:r>
      <w:r>
        <w:rPr>
          <w:spacing w:val="-14"/>
          <w:w w:val="105"/>
        </w:rPr>
        <w:t> </w:t>
      </w:r>
      <w:r>
        <w:rPr>
          <w:w w:val="105"/>
        </w:rPr>
        <w:t>use</w:t>
      </w:r>
      <w:r>
        <w:rPr>
          <w:spacing w:val="-13"/>
          <w:w w:val="105"/>
        </w:rPr>
        <w:t> </w:t>
      </w:r>
      <w:r>
        <w:rPr>
          <w:w w:val="105"/>
        </w:rPr>
        <w:t>an</w:t>
      </w:r>
      <w:r>
        <w:rPr>
          <w:spacing w:val="-16"/>
          <w:w w:val="105"/>
        </w:rPr>
        <w:t> </w:t>
      </w:r>
      <w:r>
        <w:rPr>
          <w:w w:val="105"/>
        </w:rPr>
        <w:t>extensive</w:t>
      </w:r>
      <w:r>
        <w:rPr>
          <w:spacing w:val="-13"/>
          <w:w w:val="105"/>
        </w:rPr>
        <w:t> </w:t>
      </w:r>
      <w:r>
        <w:rPr>
          <w:w w:val="105"/>
        </w:rPr>
        <w:t>volume</w:t>
      </w:r>
      <w:r>
        <w:rPr>
          <w:spacing w:val="-14"/>
          <w:w w:val="105"/>
        </w:rPr>
        <w:t> </w:t>
      </w:r>
      <w:r>
        <w:rPr>
          <w:w w:val="105"/>
        </w:rPr>
        <w:t>of</w:t>
      </w:r>
      <w:r>
        <w:rPr>
          <w:spacing w:val="-14"/>
          <w:w w:val="105"/>
        </w:rPr>
        <w:t> </w:t>
      </w:r>
      <w:r>
        <w:rPr>
          <w:w w:val="105"/>
        </w:rPr>
        <w:t>information</w:t>
      </w:r>
      <w:r>
        <w:rPr>
          <w:spacing w:val="-14"/>
          <w:w w:val="105"/>
        </w:rPr>
        <w:t> </w:t>
      </w:r>
      <w:r>
        <w:rPr>
          <w:w w:val="105"/>
        </w:rPr>
        <w:t>about</w:t>
      </w:r>
      <w:r>
        <w:rPr>
          <w:spacing w:val="-14"/>
          <w:w w:val="105"/>
        </w:rPr>
        <w:t> </w:t>
      </w:r>
      <w:r>
        <w:rPr>
          <w:w w:val="105"/>
        </w:rPr>
        <w:t>each person’s comings and goings. Justice Sotomayor observed that “GPS monitoring generates a precise, comprehensive records of a </w:t>
      </w:r>
      <w:r>
        <w:rPr>
          <w:spacing w:val="-3"/>
          <w:w w:val="105"/>
        </w:rPr>
        <w:t>person’s </w:t>
      </w:r>
      <w:r>
        <w:rPr>
          <w:w w:val="105"/>
        </w:rPr>
        <w:t>public movements that reflects a wealth of information</w:t>
      </w:r>
      <w:r>
        <w:rPr>
          <w:spacing w:val="-23"/>
          <w:w w:val="105"/>
        </w:rPr>
        <w:t> </w:t>
      </w:r>
      <w:r>
        <w:rPr>
          <w:w w:val="105"/>
        </w:rPr>
        <w:t>about</w:t>
      </w:r>
      <w:r>
        <w:rPr>
          <w:spacing w:val="-21"/>
          <w:w w:val="105"/>
        </w:rPr>
        <w:t> </w:t>
      </w:r>
      <w:r>
        <w:rPr>
          <w:w w:val="105"/>
        </w:rPr>
        <w:t>her</w:t>
      </w:r>
      <w:r>
        <w:rPr>
          <w:spacing w:val="-21"/>
          <w:w w:val="105"/>
        </w:rPr>
        <w:t> </w:t>
      </w:r>
      <w:r>
        <w:rPr>
          <w:w w:val="105"/>
        </w:rPr>
        <w:t>familial,</w:t>
      </w:r>
      <w:r>
        <w:rPr>
          <w:spacing w:val="-23"/>
          <w:w w:val="105"/>
        </w:rPr>
        <w:t> </w:t>
      </w:r>
      <w:r>
        <w:rPr>
          <w:w w:val="105"/>
        </w:rPr>
        <w:t>political,</w:t>
      </w:r>
      <w:r>
        <w:rPr>
          <w:spacing w:val="-21"/>
          <w:w w:val="105"/>
        </w:rPr>
        <w:t> </w:t>
      </w:r>
      <w:r>
        <w:rPr>
          <w:w w:val="105"/>
        </w:rPr>
        <w:t>professional,</w:t>
      </w:r>
      <w:r>
        <w:rPr>
          <w:spacing w:val="-23"/>
          <w:w w:val="105"/>
        </w:rPr>
        <w:t> </w:t>
      </w:r>
      <w:r>
        <w:rPr>
          <w:w w:val="105"/>
        </w:rPr>
        <w:t>religious,</w:t>
      </w:r>
      <w:r>
        <w:rPr>
          <w:spacing w:val="-21"/>
          <w:w w:val="105"/>
        </w:rPr>
        <w:t> </w:t>
      </w:r>
      <w:r>
        <w:rPr>
          <w:w w:val="105"/>
        </w:rPr>
        <w:t>and</w:t>
      </w:r>
      <w:r>
        <w:rPr>
          <w:spacing w:val="-21"/>
          <w:w w:val="105"/>
        </w:rPr>
        <w:t> </w:t>
      </w:r>
      <w:r>
        <w:rPr>
          <w:w w:val="105"/>
        </w:rPr>
        <w:t>sexual</w:t>
      </w:r>
      <w:r>
        <w:rPr>
          <w:spacing w:val="-23"/>
          <w:w w:val="105"/>
        </w:rPr>
        <w:t> </w:t>
      </w:r>
      <w:r>
        <w:rPr>
          <w:w w:val="105"/>
        </w:rPr>
        <w:t>associations.”</w:t>
      </w:r>
      <w:r>
        <w:rPr>
          <w:w w:val="105"/>
          <w:vertAlign w:val="superscript"/>
        </w:rPr>
        <w:t>164</w:t>
      </w:r>
      <w:r>
        <w:rPr>
          <w:spacing w:val="-25"/>
          <w:w w:val="105"/>
          <w:vertAlign w:val="baseline"/>
        </w:rPr>
        <w:t> </w:t>
      </w:r>
      <w:r>
        <w:rPr>
          <w:w w:val="105"/>
          <w:vertAlign w:val="baseline"/>
        </w:rPr>
        <w:t>This idea, commonly referred to as the “mosaic </w:t>
      </w:r>
      <w:r>
        <w:rPr>
          <w:spacing w:val="-3"/>
          <w:w w:val="105"/>
          <w:vertAlign w:val="baseline"/>
        </w:rPr>
        <w:t>theory,” </w:t>
      </w:r>
      <w:r>
        <w:rPr>
          <w:w w:val="105"/>
          <w:vertAlign w:val="baseline"/>
        </w:rPr>
        <w:t>posits that the aggregation of information about a person can reveal a whole lot more about him than each part in isolation. The Justices were</w:t>
      </w:r>
      <w:r>
        <w:rPr>
          <w:spacing w:val="-12"/>
          <w:w w:val="105"/>
          <w:vertAlign w:val="baseline"/>
        </w:rPr>
        <w:t> </w:t>
      </w:r>
      <w:r>
        <w:rPr>
          <w:w w:val="105"/>
          <w:vertAlign w:val="baseline"/>
        </w:rPr>
        <w:t>not</w:t>
      </w:r>
      <w:r>
        <w:rPr>
          <w:spacing w:val="-11"/>
          <w:w w:val="105"/>
          <w:vertAlign w:val="baseline"/>
        </w:rPr>
        <w:t> </w:t>
      </w:r>
      <w:r>
        <w:rPr>
          <w:w w:val="105"/>
          <w:vertAlign w:val="baseline"/>
        </w:rPr>
        <w:t>the</w:t>
      </w:r>
      <w:r>
        <w:rPr>
          <w:spacing w:val="-12"/>
          <w:w w:val="105"/>
          <w:vertAlign w:val="baseline"/>
        </w:rPr>
        <w:t> </w:t>
      </w:r>
      <w:r>
        <w:rPr>
          <w:w w:val="105"/>
          <w:vertAlign w:val="baseline"/>
        </w:rPr>
        <w:t>first</w:t>
      </w:r>
      <w:r>
        <w:rPr>
          <w:spacing w:val="-14"/>
          <w:w w:val="105"/>
          <w:vertAlign w:val="baseline"/>
        </w:rPr>
        <w:t> </w:t>
      </w:r>
      <w:r>
        <w:rPr>
          <w:w w:val="105"/>
          <w:vertAlign w:val="baseline"/>
        </w:rPr>
        <w:t>to</w:t>
      </w:r>
      <w:r>
        <w:rPr>
          <w:spacing w:val="-11"/>
          <w:w w:val="105"/>
          <w:vertAlign w:val="baseline"/>
        </w:rPr>
        <w:t> </w:t>
      </w:r>
      <w:r>
        <w:rPr>
          <w:w w:val="105"/>
          <w:vertAlign w:val="baseline"/>
        </w:rPr>
        <w:t>espouse</w:t>
      </w:r>
      <w:r>
        <w:rPr>
          <w:spacing w:val="-12"/>
          <w:w w:val="105"/>
          <w:vertAlign w:val="baseline"/>
        </w:rPr>
        <w:t> </w:t>
      </w:r>
      <w:r>
        <w:rPr>
          <w:w w:val="105"/>
          <w:vertAlign w:val="baseline"/>
        </w:rPr>
        <w:t>this</w:t>
      </w:r>
      <w:r>
        <w:rPr>
          <w:spacing w:val="-14"/>
          <w:w w:val="105"/>
          <w:vertAlign w:val="baseline"/>
        </w:rPr>
        <w:t> </w:t>
      </w:r>
      <w:r>
        <w:rPr>
          <w:spacing w:val="-3"/>
          <w:w w:val="105"/>
          <w:vertAlign w:val="baseline"/>
        </w:rPr>
        <w:t>theory.</w:t>
      </w:r>
      <w:r>
        <w:rPr>
          <w:spacing w:val="-11"/>
          <w:w w:val="105"/>
          <w:vertAlign w:val="baseline"/>
        </w:rPr>
        <w:t> </w:t>
      </w:r>
      <w:r>
        <w:rPr>
          <w:w w:val="105"/>
          <w:vertAlign w:val="baseline"/>
        </w:rPr>
        <w:t>Before</w:t>
      </w:r>
      <w:r>
        <w:rPr>
          <w:spacing w:val="-11"/>
          <w:w w:val="105"/>
          <w:vertAlign w:val="baseline"/>
        </w:rPr>
        <w:t> </w:t>
      </w:r>
      <w:r>
        <w:rPr>
          <w:w w:val="105"/>
          <w:vertAlign w:val="baseline"/>
        </w:rPr>
        <w:t>the</w:t>
      </w:r>
      <w:r>
        <w:rPr>
          <w:spacing w:val="-12"/>
          <w:w w:val="105"/>
          <w:vertAlign w:val="baseline"/>
        </w:rPr>
        <w:t> </w:t>
      </w:r>
      <w:r>
        <w:rPr>
          <w:w w:val="105"/>
          <w:vertAlign w:val="baseline"/>
        </w:rPr>
        <w:t>case</w:t>
      </w:r>
      <w:r>
        <w:rPr>
          <w:spacing w:val="-11"/>
          <w:w w:val="105"/>
          <w:vertAlign w:val="baseline"/>
        </w:rPr>
        <w:t> </w:t>
      </w:r>
      <w:r>
        <w:rPr>
          <w:w w:val="105"/>
          <w:vertAlign w:val="baseline"/>
        </w:rPr>
        <w:t>reached</w:t>
      </w:r>
      <w:r>
        <w:rPr>
          <w:spacing w:val="-14"/>
          <w:w w:val="105"/>
          <w:vertAlign w:val="baseline"/>
        </w:rPr>
        <w:t> </w:t>
      </w:r>
      <w:r>
        <w:rPr>
          <w:w w:val="105"/>
          <w:vertAlign w:val="baseline"/>
        </w:rPr>
        <w:t>the</w:t>
      </w:r>
      <w:r>
        <w:rPr>
          <w:spacing w:val="-12"/>
          <w:w w:val="105"/>
          <w:vertAlign w:val="baseline"/>
        </w:rPr>
        <w:t> </w:t>
      </w:r>
      <w:r>
        <w:rPr>
          <w:w w:val="105"/>
          <w:vertAlign w:val="baseline"/>
        </w:rPr>
        <w:t>Supreme</w:t>
      </w:r>
      <w:r>
        <w:rPr>
          <w:spacing w:val="-11"/>
          <w:w w:val="105"/>
          <w:vertAlign w:val="baseline"/>
        </w:rPr>
        <w:t> </w:t>
      </w:r>
      <w:r>
        <w:rPr>
          <w:w w:val="105"/>
          <w:vertAlign w:val="baseline"/>
        </w:rPr>
        <w:t>Court,</w:t>
      </w:r>
      <w:r>
        <w:rPr>
          <w:spacing w:val="-14"/>
          <w:w w:val="105"/>
          <w:vertAlign w:val="baseline"/>
        </w:rPr>
        <w:t> </w:t>
      </w:r>
      <w:r>
        <w:rPr>
          <w:w w:val="105"/>
          <w:vertAlign w:val="baseline"/>
        </w:rPr>
        <w:t>the</w:t>
      </w:r>
      <w:r>
        <w:rPr>
          <w:spacing w:val="-12"/>
          <w:w w:val="105"/>
          <w:vertAlign w:val="baseline"/>
        </w:rPr>
        <w:t> </w:t>
      </w:r>
      <w:r>
        <w:rPr>
          <w:w w:val="105"/>
          <w:vertAlign w:val="baseline"/>
        </w:rPr>
        <w:t>District of Columbia Court of Appeals below articulated a similar sentiment in finding that the government’s</w:t>
      </w:r>
      <w:r>
        <w:rPr>
          <w:spacing w:val="-8"/>
          <w:w w:val="105"/>
          <w:vertAlign w:val="baseline"/>
        </w:rPr>
        <w:t> </w:t>
      </w:r>
      <w:r>
        <w:rPr>
          <w:w w:val="105"/>
          <w:vertAlign w:val="baseline"/>
        </w:rPr>
        <w:t>month-long</w:t>
      </w:r>
      <w:r>
        <w:rPr>
          <w:spacing w:val="-10"/>
          <w:w w:val="105"/>
          <w:vertAlign w:val="baseline"/>
        </w:rPr>
        <w:t> </w:t>
      </w:r>
      <w:r>
        <w:rPr>
          <w:w w:val="105"/>
          <w:vertAlign w:val="baseline"/>
        </w:rPr>
        <w:t>location</w:t>
      </w:r>
      <w:r>
        <w:rPr>
          <w:spacing w:val="-10"/>
          <w:w w:val="105"/>
          <w:vertAlign w:val="baseline"/>
        </w:rPr>
        <w:t> </w:t>
      </w:r>
      <w:r>
        <w:rPr>
          <w:w w:val="105"/>
          <w:vertAlign w:val="baseline"/>
        </w:rPr>
        <w:t>tracking</w:t>
      </w:r>
      <w:r>
        <w:rPr>
          <w:spacing w:val="-10"/>
          <w:w w:val="105"/>
          <w:vertAlign w:val="baseline"/>
        </w:rPr>
        <w:t> </w:t>
      </w:r>
      <w:r>
        <w:rPr>
          <w:w w:val="105"/>
          <w:vertAlign w:val="baseline"/>
        </w:rPr>
        <w:t>constituted</w:t>
      </w:r>
      <w:r>
        <w:rPr>
          <w:spacing w:val="-10"/>
          <w:w w:val="105"/>
          <w:vertAlign w:val="baseline"/>
        </w:rPr>
        <w:t> </w:t>
      </w:r>
      <w:r>
        <w:rPr>
          <w:w w:val="105"/>
          <w:vertAlign w:val="baseline"/>
        </w:rPr>
        <w:t>a</w:t>
      </w:r>
      <w:r>
        <w:rPr>
          <w:spacing w:val="-8"/>
          <w:w w:val="105"/>
          <w:vertAlign w:val="baseline"/>
        </w:rPr>
        <w:t> </w:t>
      </w:r>
      <w:r>
        <w:rPr>
          <w:w w:val="105"/>
          <w:vertAlign w:val="baseline"/>
        </w:rPr>
        <w:t>Fourth</w:t>
      </w:r>
      <w:r>
        <w:rPr>
          <w:spacing w:val="-18"/>
          <w:w w:val="105"/>
          <w:vertAlign w:val="baseline"/>
        </w:rPr>
        <w:t> </w:t>
      </w:r>
      <w:r>
        <w:rPr>
          <w:w w:val="105"/>
          <w:vertAlign w:val="baseline"/>
        </w:rPr>
        <w:t>Amendment</w:t>
      </w:r>
      <w:r>
        <w:rPr>
          <w:spacing w:val="-8"/>
          <w:w w:val="105"/>
          <w:vertAlign w:val="baseline"/>
        </w:rPr>
        <w:t> </w:t>
      </w:r>
      <w:r>
        <w:rPr>
          <w:w w:val="105"/>
          <w:vertAlign w:val="baseline"/>
        </w:rPr>
        <w:t>search:</w:t>
      </w:r>
    </w:p>
    <w:p>
      <w:pPr>
        <w:pStyle w:val="BodyText"/>
        <w:spacing w:before="8"/>
        <w:rPr>
          <w:sz w:val="19"/>
        </w:rPr>
      </w:pPr>
    </w:p>
    <w:p>
      <w:pPr>
        <w:spacing w:line="247" w:lineRule="auto" w:before="0"/>
        <w:ind w:left="1430" w:right="1566" w:firstLine="0"/>
        <w:jc w:val="both"/>
        <w:rPr>
          <w:sz w:val="19"/>
        </w:rPr>
      </w:pPr>
      <w:r>
        <w:rPr>
          <w:w w:val="105"/>
          <w:sz w:val="19"/>
        </w:rPr>
        <w:t>Prolonged</w:t>
      </w:r>
      <w:r>
        <w:rPr>
          <w:spacing w:val="-27"/>
          <w:w w:val="105"/>
          <w:sz w:val="19"/>
        </w:rPr>
        <w:t> </w:t>
      </w:r>
      <w:r>
        <w:rPr>
          <w:w w:val="105"/>
          <w:sz w:val="19"/>
        </w:rPr>
        <w:t>surveillance</w:t>
      </w:r>
      <w:r>
        <w:rPr>
          <w:spacing w:val="-27"/>
          <w:w w:val="105"/>
          <w:sz w:val="19"/>
        </w:rPr>
        <w:t> </w:t>
      </w:r>
      <w:r>
        <w:rPr>
          <w:w w:val="105"/>
          <w:sz w:val="19"/>
        </w:rPr>
        <w:t>reveals</w:t>
      </w:r>
      <w:r>
        <w:rPr>
          <w:spacing w:val="-27"/>
          <w:w w:val="105"/>
          <w:sz w:val="19"/>
        </w:rPr>
        <w:t> </w:t>
      </w:r>
      <w:r>
        <w:rPr>
          <w:w w:val="105"/>
          <w:sz w:val="19"/>
        </w:rPr>
        <w:t>types</w:t>
      </w:r>
      <w:r>
        <w:rPr>
          <w:spacing w:val="-28"/>
          <w:w w:val="105"/>
          <w:sz w:val="19"/>
        </w:rPr>
        <w:t> </w:t>
      </w:r>
      <w:r>
        <w:rPr>
          <w:w w:val="105"/>
          <w:sz w:val="19"/>
        </w:rPr>
        <w:t>of</w:t>
      </w:r>
      <w:r>
        <w:rPr>
          <w:spacing w:val="-29"/>
          <w:w w:val="105"/>
          <w:sz w:val="19"/>
        </w:rPr>
        <w:t> </w:t>
      </w:r>
      <w:r>
        <w:rPr>
          <w:w w:val="105"/>
          <w:sz w:val="19"/>
        </w:rPr>
        <w:t>information</w:t>
      </w:r>
      <w:r>
        <w:rPr>
          <w:spacing w:val="-28"/>
          <w:w w:val="105"/>
          <w:sz w:val="19"/>
        </w:rPr>
        <w:t> </w:t>
      </w:r>
      <w:r>
        <w:rPr>
          <w:w w:val="105"/>
          <w:sz w:val="19"/>
        </w:rPr>
        <w:t>not</w:t>
      </w:r>
      <w:r>
        <w:rPr>
          <w:spacing w:val="-28"/>
          <w:w w:val="105"/>
          <w:sz w:val="19"/>
        </w:rPr>
        <w:t> </w:t>
      </w:r>
      <w:r>
        <w:rPr>
          <w:w w:val="105"/>
          <w:sz w:val="19"/>
        </w:rPr>
        <w:t>revealed</w:t>
      </w:r>
      <w:r>
        <w:rPr>
          <w:spacing w:val="-27"/>
          <w:w w:val="105"/>
          <w:sz w:val="19"/>
        </w:rPr>
        <w:t> </w:t>
      </w:r>
      <w:r>
        <w:rPr>
          <w:w w:val="105"/>
          <w:sz w:val="19"/>
        </w:rPr>
        <w:t>by</w:t>
      </w:r>
      <w:r>
        <w:rPr>
          <w:spacing w:val="-29"/>
          <w:w w:val="105"/>
          <w:sz w:val="19"/>
        </w:rPr>
        <w:t> </w:t>
      </w:r>
      <w:r>
        <w:rPr>
          <w:w w:val="105"/>
          <w:sz w:val="19"/>
        </w:rPr>
        <w:t>short-term</w:t>
      </w:r>
      <w:r>
        <w:rPr>
          <w:spacing w:val="-31"/>
          <w:w w:val="105"/>
          <w:sz w:val="19"/>
        </w:rPr>
        <w:t> </w:t>
      </w:r>
      <w:r>
        <w:rPr>
          <w:spacing w:val="-3"/>
          <w:w w:val="105"/>
          <w:sz w:val="19"/>
        </w:rPr>
        <w:t>surveillance, </w:t>
      </w:r>
      <w:r>
        <w:rPr>
          <w:w w:val="105"/>
          <w:sz w:val="19"/>
        </w:rPr>
        <w:t>such</w:t>
      </w:r>
      <w:r>
        <w:rPr>
          <w:spacing w:val="-5"/>
          <w:w w:val="105"/>
          <w:sz w:val="19"/>
        </w:rPr>
        <w:t> </w:t>
      </w:r>
      <w:r>
        <w:rPr>
          <w:w w:val="105"/>
          <w:sz w:val="19"/>
        </w:rPr>
        <w:t>as</w:t>
      </w:r>
      <w:r>
        <w:rPr>
          <w:spacing w:val="-2"/>
          <w:w w:val="105"/>
          <w:sz w:val="19"/>
        </w:rPr>
        <w:t> </w:t>
      </w:r>
      <w:r>
        <w:rPr>
          <w:w w:val="105"/>
          <w:sz w:val="19"/>
        </w:rPr>
        <w:t>what</w:t>
      </w:r>
      <w:r>
        <w:rPr>
          <w:spacing w:val="-4"/>
          <w:w w:val="105"/>
          <w:sz w:val="19"/>
        </w:rPr>
        <w:t> </w:t>
      </w:r>
      <w:r>
        <w:rPr>
          <w:w w:val="105"/>
          <w:sz w:val="19"/>
        </w:rPr>
        <w:t>a</w:t>
      </w:r>
      <w:r>
        <w:rPr>
          <w:spacing w:val="-3"/>
          <w:w w:val="105"/>
          <w:sz w:val="19"/>
        </w:rPr>
        <w:t> </w:t>
      </w:r>
      <w:r>
        <w:rPr>
          <w:w w:val="105"/>
          <w:sz w:val="19"/>
        </w:rPr>
        <w:t>person</w:t>
      </w:r>
      <w:r>
        <w:rPr>
          <w:spacing w:val="-4"/>
          <w:w w:val="105"/>
          <w:sz w:val="19"/>
        </w:rPr>
        <w:t> </w:t>
      </w:r>
      <w:r>
        <w:rPr>
          <w:w w:val="105"/>
          <w:sz w:val="19"/>
        </w:rPr>
        <w:t>does</w:t>
      </w:r>
      <w:r>
        <w:rPr>
          <w:spacing w:val="-4"/>
          <w:w w:val="105"/>
          <w:sz w:val="19"/>
        </w:rPr>
        <w:t> </w:t>
      </w:r>
      <w:r>
        <w:rPr>
          <w:w w:val="105"/>
          <w:sz w:val="19"/>
        </w:rPr>
        <w:t>repeatedly, what</w:t>
      </w:r>
      <w:r>
        <w:rPr>
          <w:spacing w:val="-1"/>
          <w:w w:val="105"/>
          <w:sz w:val="19"/>
        </w:rPr>
        <w:t> </w:t>
      </w:r>
      <w:r>
        <w:rPr>
          <w:w w:val="105"/>
          <w:sz w:val="19"/>
        </w:rPr>
        <w:t>he</w:t>
      </w:r>
      <w:r>
        <w:rPr>
          <w:spacing w:val="-3"/>
          <w:w w:val="105"/>
          <w:sz w:val="19"/>
        </w:rPr>
        <w:t> </w:t>
      </w:r>
      <w:r>
        <w:rPr>
          <w:w w:val="105"/>
          <w:sz w:val="19"/>
        </w:rPr>
        <w:t>does</w:t>
      </w:r>
      <w:r>
        <w:rPr>
          <w:spacing w:val="-4"/>
          <w:w w:val="105"/>
          <w:sz w:val="19"/>
        </w:rPr>
        <w:t> </w:t>
      </w:r>
      <w:r>
        <w:rPr>
          <w:w w:val="105"/>
          <w:sz w:val="19"/>
        </w:rPr>
        <w:t>not</w:t>
      </w:r>
      <w:r>
        <w:rPr>
          <w:spacing w:val="-4"/>
          <w:w w:val="105"/>
          <w:sz w:val="19"/>
        </w:rPr>
        <w:t> </w:t>
      </w:r>
      <w:r>
        <w:rPr>
          <w:w w:val="105"/>
          <w:sz w:val="19"/>
        </w:rPr>
        <w:t>do,</w:t>
      </w:r>
      <w:r>
        <w:rPr>
          <w:spacing w:val="-2"/>
          <w:w w:val="105"/>
          <w:sz w:val="19"/>
        </w:rPr>
        <w:t> </w:t>
      </w:r>
      <w:r>
        <w:rPr>
          <w:w w:val="105"/>
          <w:sz w:val="19"/>
        </w:rPr>
        <w:t>and</w:t>
      </w:r>
      <w:r>
        <w:rPr>
          <w:spacing w:val="-1"/>
          <w:w w:val="105"/>
          <w:sz w:val="19"/>
        </w:rPr>
        <w:t> </w:t>
      </w:r>
      <w:r>
        <w:rPr>
          <w:w w:val="105"/>
          <w:sz w:val="19"/>
        </w:rPr>
        <w:t>what</w:t>
      </w:r>
      <w:r>
        <w:rPr>
          <w:spacing w:val="-1"/>
          <w:w w:val="105"/>
          <w:sz w:val="19"/>
        </w:rPr>
        <w:t> </w:t>
      </w:r>
      <w:r>
        <w:rPr>
          <w:w w:val="105"/>
          <w:sz w:val="19"/>
        </w:rPr>
        <w:t>he</w:t>
      </w:r>
      <w:r>
        <w:rPr>
          <w:spacing w:val="-3"/>
          <w:w w:val="105"/>
          <w:sz w:val="19"/>
        </w:rPr>
        <w:t> </w:t>
      </w:r>
      <w:r>
        <w:rPr>
          <w:w w:val="105"/>
          <w:sz w:val="19"/>
        </w:rPr>
        <w:t>does</w:t>
      </w:r>
      <w:r>
        <w:rPr>
          <w:spacing w:val="-3"/>
          <w:w w:val="105"/>
          <w:sz w:val="19"/>
        </w:rPr>
        <w:t> </w:t>
      </w:r>
      <w:r>
        <w:rPr>
          <w:w w:val="105"/>
          <w:sz w:val="19"/>
        </w:rPr>
        <w:t>ensemble. These</w:t>
      </w:r>
      <w:r>
        <w:rPr>
          <w:spacing w:val="-24"/>
          <w:w w:val="105"/>
          <w:sz w:val="19"/>
        </w:rPr>
        <w:t> </w:t>
      </w:r>
      <w:r>
        <w:rPr>
          <w:w w:val="105"/>
          <w:sz w:val="19"/>
        </w:rPr>
        <w:t>types</w:t>
      </w:r>
      <w:r>
        <w:rPr>
          <w:spacing w:val="-23"/>
          <w:w w:val="105"/>
          <w:sz w:val="19"/>
        </w:rPr>
        <w:t> </w:t>
      </w:r>
      <w:r>
        <w:rPr>
          <w:w w:val="105"/>
          <w:sz w:val="19"/>
        </w:rPr>
        <w:t>of</w:t>
      </w:r>
      <w:r>
        <w:rPr>
          <w:spacing w:val="-25"/>
          <w:w w:val="105"/>
          <w:sz w:val="19"/>
        </w:rPr>
        <w:t> </w:t>
      </w:r>
      <w:r>
        <w:rPr>
          <w:w w:val="105"/>
          <w:sz w:val="19"/>
        </w:rPr>
        <w:t>information</w:t>
      </w:r>
      <w:r>
        <w:rPr>
          <w:spacing w:val="-24"/>
          <w:w w:val="105"/>
          <w:sz w:val="19"/>
        </w:rPr>
        <w:t> </w:t>
      </w:r>
      <w:r>
        <w:rPr>
          <w:w w:val="105"/>
          <w:sz w:val="19"/>
        </w:rPr>
        <w:t>can</w:t>
      </w:r>
      <w:r>
        <w:rPr>
          <w:spacing w:val="-24"/>
          <w:w w:val="105"/>
          <w:sz w:val="19"/>
        </w:rPr>
        <w:t> </w:t>
      </w:r>
      <w:r>
        <w:rPr>
          <w:w w:val="105"/>
          <w:sz w:val="19"/>
        </w:rPr>
        <w:t>each</w:t>
      </w:r>
      <w:r>
        <w:rPr>
          <w:spacing w:val="-24"/>
          <w:w w:val="105"/>
          <w:sz w:val="19"/>
        </w:rPr>
        <w:t> </w:t>
      </w:r>
      <w:r>
        <w:rPr>
          <w:w w:val="105"/>
          <w:sz w:val="19"/>
        </w:rPr>
        <w:t>reveal</w:t>
      </w:r>
      <w:r>
        <w:rPr>
          <w:spacing w:val="-22"/>
          <w:w w:val="105"/>
          <w:sz w:val="19"/>
        </w:rPr>
        <w:t> </w:t>
      </w:r>
      <w:r>
        <w:rPr>
          <w:w w:val="105"/>
          <w:sz w:val="19"/>
        </w:rPr>
        <w:t>more</w:t>
      </w:r>
      <w:r>
        <w:rPr>
          <w:spacing w:val="-23"/>
          <w:w w:val="105"/>
          <w:sz w:val="19"/>
        </w:rPr>
        <w:t> </w:t>
      </w:r>
      <w:r>
        <w:rPr>
          <w:w w:val="105"/>
          <w:sz w:val="19"/>
        </w:rPr>
        <w:t>about</w:t>
      </w:r>
      <w:r>
        <w:rPr>
          <w:spacing w:val="-23"/>
          <w:w w:val="105"/>
          <w:sz w:val="19"/>
        </w:rPr>
        <w:t> </w:t>
      </w:r>
      <w:r>
        <w:rPr>
          <w:w w:val="105"/>
          <w:sz w:val="19"/>
        </w:rPr>
        <w:t>a</w:t>
      </w:r>
      <w:r>
        <w:rPr>
          <w:spacing w:val="-23"/>
          <w:w w:val="105"/>
          <w:sz w:val="19"/>
        </w:rPr>
        <w:t> </w:t>
      </w:r>
      <w:r>
        <w:rPr>
          <w:w w:val="105"/>
          <w:sz w:val="19"/>
        </w:rPr>
        <w:t>person</w:t>
      </w:r>
      <w:r>
        <w:rPr>
          <w:spacing w:val="-26"/>
          <w:w w:val="105"/>
          <w:sz w:val="19"/>
        </w:rPr>
        <w:t> </w:t>
      </w:r>
      <w:r>
        <w:rPr>
          <w:spacing w:val="-3"/>
          <w:w w:val="105"/>
          <w:sz w:val="19"/>
        </w:rPr>
        <w:t>than</w:t>
      </w:r>
      <w:r>
        <w:rPr>
          <w:spacing w:val="-27"/>
          <w:w w:val="105"/>
          <w:sz w:val="19"/>
        </w:rPr>
        <w:t> </w:t>
      </w:r>
      <w:r>
        <w:rPr>
          <w:w w:val="105"/>
          <w:sz w:val="19"/>
        </w:rPr>
        <w:t>does</w:t>
      </w:r>
      <w:r>
        <w:rPr>
          <w:spacing w:val="-28"/>
          <w:w w:val="105"/>
          <w:sz w:val="19"/>
        </w:rPr>
        <w:t> </w:t>
      </w:r>
      <w:r>
        <w:rPr>
          <w:w w:val="105"/>
          <w:sz w:val="19"/>
        </w:rPr>
        <w:t>any</w:t>
      </w:r>
      <w:r>
        <w:rPr>
          <w:spacing w:val="-27"/>
          <w:w w:val="105"/>
          <w:sz w:val="19"/>
        </w:rPr>
        <w:t> </w:t>
      </w:r>
      <w:r>
        <w:rPr>
          <w:spacing w:val="-3"/>
          <w:w w:val="105"/>
          <w:sz w:val="19"/>
        </w:rPr>
        <w:t>individual</w:t>
      </w:r>
      <w:r>
        <w:rPr>
          <w:spacing w:val="-27"/>
          <w:w w:val="105"/>
          <w:sz w:val="19"/>
        </w:rPr>
        <w:t> </w:t>
      </w:r>
      <w:r>
        <w:rPr>
          <w:w w:val="105"/>
          <w:sz w:val="19"/>
        </w:rPr>
        <w:t>trip viewed</w:t>
      </w:r>
      <w:r>
        <w:rPr>
          <w:spacing w:val="-21"/>
          <w:w w:val="105"/>
          <w:sz w:val="19"/>
        </w:rPr>
        <w:t> </w:t>
      </w:r>
      <w:r>
        <w:rPr>
          <w:w w:val="105"/>
          <w:sz w:val="19"/>
        </w:rPr>
        <w:t>in</w:t>
      </w:r>
      <w:r>
        <w:rPr>
          <w:spacing w:val="-20"/>
          <w:w w:val="105"/>
          <w:sz w:val="19"/>
        </w:rPr>
        <w:t> </w:t>
      </w:r>
      <w:r>
        <w:rPr>
          <w:w w:val="105"/>
          <w:sz w:val="19"/>
        </w:rPr>
        <w:t>isolation.</w:t>
      </w:r>
      <w:r>
        <w:rPr>
          <w:spacing w:val="-18"/>
          <w:w w:val="105"/>
          <w:sz w:val="19"/>
        </w:rPr>
        <w:t> </w:t>
      </w:r>
      <w:r>
        <w:rPr>
          <w:w w:val="105"/>
          <w:sz w:val="19"/>
        </w:rPr>
        <w:t>Repeated</w:t>
      </w:r>
      <w:r>
        <w:rPr>
          <w:spacing w:val="-20"/>
          <w:w w:val="105"/>
          <w:sz w:val="19"/>
        </w:rPr>
        <w:t> </w:t>
      </w:r>
      <w:r>
        <w:rPr>
          <w:w w:val="105"/>
          <w:sz w:val="19"/>
        </w:rPr>
        <w:t>visits</w:t>
      </w:r>
      <w:r>
        <w:rPr>
          <w:spacing w:val="-21"/>
          <w:w w:val="105"/>
          <w:sz w:val="19"/>
        </w:rPr>
        <w:t> </w:t>
      </w:r>
      <w:r>
        <w:rPr>
          <w:w w:val="105"/>
          <w:sz w:val="19"/>
        </w:rPr>
        <w:t>to</w:t>
      </w:r>
      <w:r>
        <w:rPr>
          <w:spacing w:val="-20"/>
          <w:w w:val="105"/>
          <w:sz w:val="19"/>
        </w:rPr>
        <w:t> </w:t>
      </w:r>
      <w:r>
        <w:rPr>
          <w:w w:val="105"/>
          <w:sz w:val="19"/>
        </w:rPr>
        <w:t>a</w:t>
      </w:r>
      <w:r>
        <w:rPr>
          <w:spacing w:val="-20"/>
          <w:w w:val="105"/>
          <w:sz w:val="19"/>
        </w:rPr>
        <w:t> </w:t>
      </w:r>
      <w:r>
        <w:rPr>
          <w:w w:val="105"/>
          <w:sz w:val="19"/>
        </w:rPr>
        <w:t>church,</w:t>
      </w:r>
      <w:r>
        <w:rPr>
          <w:spacing w:val="-20"/>
          <w:w w:val="105"/>
          <w:sz w:val="19"/>
        </w:rPr>
        <w:t> </w:t>
      </w:r>
      <w:r>
        <w:rPr>
          <w:w w:val="105"/>
          <w:sz w:val="19"/>
        </w:rPr>
        <w:t>a</w:t>
      </w:r>
      <w:r>
        <w:rPr>
          <w:spacing w:val="-20"/>
          <w:w w:val="105"/>
          <w:sz w:val="19"/>
        </w:rPr>
        <w:t> </w:t>
      </w:r>
      <w:r>
        <w:rPr>
          <w:w w:val="105"/>
          <w:sz w:val="19"/>
        </w:rPr>
        <w:t>gym,</w:t>
      </w:r>
      <w:r>
        <w:rPr>
          <w:spacing w:val="-20"/>
          <w:w w:val="105"/>
          <w:sz w:val="19"/>
        </w:rPr>
        <w:t> </w:t>
      </w:r>
      <w:r>
        <w:rPr>
          <w:w w:val="105"/>
          <w:sz w:val="19"/>
        </w:rPr>
        <w:t>a</w:t>
      </w:r>
      <w:r>
        <w:rPr>
          <w:spacing w:val="-20"/>
          <w:w w:val="105"/>
          <w:sz w:val="19"/>
        </w:rPr>
        <w:t> </w:t>
      </w:r>
      <w:r>
        <w:rPr>
          <w:w w:val="105"/>
          <w:sz w:val="19"/>
        </w:rPr>
        <w:t>bar,</w:t>
      </w:r>
      <w:r>
        <w:rPr>
          <w:spacing w:val="-21"/>
          <w:w w:val="105"/>
          <w:sz w:val="19"/>
        </w:rPr>
        <w:t> </w:t>
      </w:r>
      <w:r>
        <w:rPr>
          <w:w w:val="105"/>
          <w:sz w:val="19"/>
        </w:rPr>
        <w:t>or</w:t>
      </w:r>
      <w:r>
        <w:rPr>
          <w:spacing w:val="-20"/>
          <w:w w:val="105"/>
          <w:sz w:val="19"/>
        </w:rPr>
        <w:t> </w:t>
      </w:r>
      <w:r>
        <w:rPr>
          <w:w w:val="105"/>
          <w:sz w:val="19"/>
        </w:rPr>
        <w:t>a</w:t>
      </w:r>
      <w:r>
        <w:rPr>
          <w:spacing w:val="-20"/>
          <w:w w:val="105"/>
          <w:sz w:val="19"/>
        </w:rPr>
        <w:t> </w:t>
      </w:r>
      <w:r>
        <w:rPr>
          <w:w w:val="105"/>
          <w:sz w:val="19"/>
        </w:rPr>
        <w:t>bookie</w:t>
      </w:r>
      <w:r>
        <w:rPr>
          <w:spacing w:val="-20"/>
          <w:w w:val="105"/>
          <w:sz w:val="19"/>
        </w:rPr>
        <w:t> </w:t>
      </w:r>
      <w:r>
        <w:rPr>
          <w:w w:val="105"/>
          <w:sz w:val="19"/>
        </w:rPr>
        <w:t>tell</w:t>
      </w:r>
      <w:r>
        <w:rPr>
          <w:spacing w:val="-20"/>
          <w:w w:val="105"/>
          <w:sz w:val="19"/>
        </w:rPr>
        <w:t> </w:t>
      </w:r>
      <w:r>
        <w:rPr>
          <w:w w:val="105"/>
          <w:sz w:val="19"/>
        </w:rPr>
        <w:t>a</w:t>
      </w:r>
      <w:r>
        <w:rPr>
          <w:spacing w:val="-20"/>
          <w:w w:val="105"/>
          <w:sz w:val="19"/>
        </w:rPr>
        <w:t> </w:t>
      </w:r>
      <w:r>
        <w:rPr>
          <w:w w:val="105"/>
          <w:sz w:val="19"/>
        </w:rPr>
        <w:t>story</w:t>
      </w:r>
      <w:r>
        <w:rPr>
          <w:spacing w:val="-23"/>
          <w:w w:val="105"/>
          <w:sz w:val="19"/>
        </w:rPr>
        <w:t> </w:t>
      </w:r>
      <w:r>
        <w:rPr>
          <w:w w:val="105"/>
          <w:sz w:val="19"/>
        </w:rPr>
        <w:t>not</w:t>
      </w:r>
      <w:r>
        <w:rPr>
          <w:spacing w:val="-20"/>
          <w:w w:val="105"/>
          <w:sz w:val="19"/>
        </w:rPr>
        <w:t> </w:t>
      </w:r>
      <w:r>
        <w:rPr>
          <w:w w:val="105"/>
          <w:sz w:val="19"/>
        </w:rPr>
        <w:t>told by</w:t>
      </w:r>
      <w:r>
        <w:rPr>
          <w:spacing w:val="-22"/>
          <w:w w:val="105"/>
          <w:sz w:val="19"/>
        </w:rPr>
        <w:t> </w:t>
      </w:r>
      <w:r>
        <w:rPr>
          <w:w w:val="105"/>
          <w:sz w:val="19"/>
        </w:rPr>
        <w:t>any</w:t>
      </w:r>
      <w:r>
        <w:rPr>
          <w:spacing w:val="-20"/>
          <w:w w:val="105"/>
          <w:sz w:val="19"/>
        </w:rPr>
        <w:t> </w:t>
      </w:r>
      <w:r>
        <w:rPr>
          <w:w w:val="105"/>
          <w:sz w:val="19"/>
        </w:rPr>
        <w:t>single</w:t>
      </w:r>
      <w:r>
        <w:rPr>
          <w:spacing w:val="-18"/>
          <w:w w:val="105"/>
          <w:sz w:val="19"/>
        </w:rPr>
        <w:t> </w:t>
      </w:r>
      <w:r>
        <w:rPr>
          <w:w w:val="105"/>
          <w:sz w:val="19"/>
        </w:rPr>
        <w:t>visit,</w:t>
      </w:r>
      <w:r>
        <w:rPr>
          <w:spacing w:val="-20"/>
          <w:w w:val="105"/>
          <w:sz w:val="19"/>
        </w:rPr>
        <w:t> </w:t>
      </w:r>
      <w:r>
        <w:rPr>
          <w:w w:val="105"/>
          <w:sz w:val="19"/>
        </w:rPr>
        <w:t>as</w:t>
      </w:r>
      <w:r>
        <w:rPr>
          <w:spacing w:val="-21"/>
          <w:w w:val="105"/>
          <w:sz w:val="19"/>
        </w:rPr>
        <w:t> </w:t>
      </w:r>
      <w:r>
        <w:rPr>
          <w:w w:val="105"/>
          <w:sz w:val="19"/>
        </w:rPr>
        <w:t>does</w:t>
      </w:r>
      <w:r>
        <w:rPr>
          <w:spacing w:val="-21"/>
          <w:w w:val="105"/>
          <w:sz w:val="19"/>
        </w:rPr>
        <w:t> </w:t>
      </w:r>
      <w:r>
        <w:rPr>
          <w:w w:val="105"/>
          <w:sz w:val="19"/>
        </w:rPr>
        <w:t>one’s</w:t>
      </w:r>
      <w:r>
        <w:rPr>
          <w:spacing w:val="-20"/>
          <w:w w:val="105"/>
          <w:sz w:val="19"/>
        </w:rPr>
        <w:t> </w:t>
      </w:r>
      <w:r>
        <w:rPr>
          <w:w w:val="105"/>
          <w:sz w:val="19"/>
        </w:rPr>
        <w:t>not</w:t>
      </w:r>
      <w:r>
        <w:rPr>
          <w:spacing w:val="-18"/>
          <w:w w:val="105"/>
          <w:sz w:val="19"/>
        </w:rPr>
        <w:t> </w:t>
      </w:r>
      <w:r>
        <w:rPr>
          <w:w w:val="105"/>
          <w:sz w:val="19"/>
        </w:rPr>
        <w:t>visiting</w:t>
      </w:r>
      <w:r>
        <w:rPr>
          <w:spacing w:val="-22"/>
          <w:w w:val="105"/>
          <w:sz w:val="19"/>
        </w:rPr>
        <w:t> </w:t>
      </w:r>
      <w:r>
        <w:rPr>
          <w:w w:val="105"/>
          <w:sz w:val="19"/>
        </w:rPr>
        <w:t>any</w:t>
      </w:r>
      <w:r>
        <w:rPr>
          <w:spacing w:val="-22"/>
          <w:w w:val="105"/>
          <w:sz w:val="19"/>
        </w:rPr>
        <w:t> </w:t>
      </w:r>
      <w:r>
        <w:rPr>
          <w:w w:val="105"/>
          <w:sz w:val="19"/>
        </w:rPr>
        <w:t>of</w:t>
      </w:r>
      <w:r>
        <w:rPr>
          <w:spacing w:val="-19"/>
          <w:w w:val="105"/>
          <w:sz w:val="19"/>
        </w:rPr>
        <w:t> </w:t>
      </w:r>
      <w:r>
        <w:rPr>
          <w:w w:val="105"/>
          <w:sz w:val="19"/>
        </w:rPr>
        <w:t>these</w:t>
      </w:r>
      <w:r>
        <w:rPr>
          <w:spacing w:val="-19"/>
          <w:w w:val="105"/>
          <w:sz w:val="19"/>
        </w:rPr>
        <w:t> </w:t>
      </w:r>
      <w:r>
        <w:rPr>
          <w:w w:val="105"/>
          <w:sz w:val="19"/>
        </w:rPr>
        <w:t>places</w:t>
      </w:r>
      <w:r>
        <w:rPr>
          <w:spacing w:val="-21"/>
          <w:w w:val="105"/>
          <w:sz w:val="19"/>
        </w:rPr>
        <w:t> </w:t>
      </w:r>
      <w:r>
        <w:rPr>
          <w:w w:val="105"/>
          <w:sz w:val="19"/>
        </w:rPr>
        <w:t>over</w:t>
      </w:r>
      <w:r>
        <w:rPr>
          <w:spacing w:val="-17"/>
          <w:w w:val="105"/>
          <w:sz w:val="19"/>
        </w:rPr>
        <w:t> </w:t>
      </w:r>
      <w:r>
        <w:rPr>
          <w:w w:val="105"/>
          <w:sz w:val="19"/>
        </w:rPr>
        <w:t>the</w:t>
      </w:r>
      <w:r>
        <w:rPr>
          <w:spacing w:val="-19"/>
          <w:w w:val="105"/>
          <w:sz w:val="19"/>
        </w:rPr>
        <w:t> </w:t>
      </w:r>
      <w:r>
        <w:rPr>
          <w:w w:val="105"/>
          <w:sz w:val="19"/>
        </w:rPr>
        <w:t>course</w:t>
      </w:r>
      <w:r>
        <w:rPr>
          <w:spacing w:val="-18"/>
          <w:w w:val="105"/>
          <w:sz w:val="19"/>
        </w:rPr>
        <w:t> </w:t>
      </w:r>
      <w:r>
        <w:rPr>
          <w:w w:val="105"/>
          <w:sz w:val="19"/>
        </w:rPr>
        <w:t>of</w:t>
      </w:r>
      <w:r>
        <w:rPr>
          <w:spacing w:val="-20"/>
          <w:w w:val="105"/>
          <w:sz w:val="19"/>
        </w:rPr>
        <w:t> </w:t>
      </w:r>
      <w:r>
        <w:rPr>
          <w:w w:val="105"/>
          <w:sz w:val="19"/>
        </w:rPr>
        <w:t>a</w:t>
      </w:r>
      <w:r>
        <w:rPr>
          <w:spacing w:val="-18"/>
          <w:w w:val="105"/>
          <w:sz w:val="19"/>
        </w:rPr>
        <w:t> </w:t>
      </w:r>
      <w:r>
        <w:rPr>
          <w:w w:val="105"/>
          <w:sz w:val="19"/>
        </w:rPr>
        <w:t>month. The</w:t>
      </w:r>
      <w:r>
        <w:rPr>
          <w:spacing w:val="-23"/>
          <w:w w:val="105"/>
          <w:sz w:val="19"/>
        </w:rPr>
        <w:t> </w:t>
      </w:r>
      <w:r>
        <w:rPr>
          <w:w w:val="105"/>
          <w:sz w:val="19"/>
        </w:rPr>
        <w:t>sequence</w:t>
      </w:r>
      <w:r>
        <w:rPr>
          <w:spacing w:val="-23"/>
          <w:w w:val="105"/>
          <w:sz w:val="19"/>
        </w:rPr>
        <w:t> </w:t>
      </w:r>
      <w:r>
        <w:rPr>
          <w:w w:val="105"/>
          <w:sz w:val="19"/>
        </w:rPr>
        <w:t>of</w:t>
      </w:r>
      <w:r>
        <w:rPr>
          <w:spacing w:val="-23"/>
          <w:w w:val="105"/>
          <w:sz w:val="19"/>
        </w:rPr>
        <w:t> </w:t>
      </w:r>
      <w:r>
        <w:rPr>
          <w:w w:val="105"/>
          <w:sz w:val="19"/>
        </w:rPr>
        <w:t>a</w:t>
      </w:r>
      <w:r>
        <w:rPr>
          <w:spacing w:val="-23"/>
          <w:w w:val="105"/>
          <w:sz w:val="19"/>
        </w:rPr>
        <w:t> </w:t>
      </w:r>
      <w:r>
        <w:rPr>
          <w:w w:val="105"/>
          <w:sz w:val="19"/>
        </w:rPr>
        <w:t>person’s</w:t>
      </w:r>
      <w:r>
        <w:rPr>
          <w:spacing w:val="-22"/>
          <w:w w:val="105"/>
          <w:sz w:val="19"/>
        </w:rPr>
        <w:t> </w:t>
      </w:r>
      <w:r>
        <w:rPr>
          <w:w w:val="105"/>
          <w:sz w:val="19"/>
        </w:rPr>
        <w:t>movements</w:t>
      </w:r>
      <w:r>
        <w:rPr>
          <w:spacing w:val="-23"/>
          <w:w w:val="105"/>
          <w:sz w:val="19"/>
        </w:rPr>
        <w:t> </w:t>
      </w:r>
      <w:r>
        <w:rPr>
          <w:w w:val="105"/>
          <w:sz w:val="19"/>
        </w:rPr>
        <w:t>can</w:t>
      </w:r>
      <w:r>
        <w:rPr>
          <w:spacing w:val="-24"/>
          <w:w w:val="105"/>
          <w:sz w:val="19"/>
        </w:rPr>
        <w:t> </w:t>
      </w:r>
      <w:r>
        <w:rPr>
          <w:w w:val="105"/>
          <w:sz w:val="19"/>
        </w:rPr>
        <w:t>reveal</w:t>
      </w:r>
      <w:r>
        <w:rPr>
          <w:spacing w:val="-23"/>
          <w:w w:val="105"/>
          <w:sz w:val="19"/>
        </w:rPr>
        <w:t> </w:t>
      </w:r>
      <w:r>
        <w:rPr>
          <w:w w:val="105"/>
          <w:sz w:val="19"/>
        </w:rPr>
        <w:t>still</w:t>
      </w:r>
      <w:r>
        <w:rPr>
          <w:spacing w:val="-21"/>
          <w:w w:val="105"/>
          <w:sz w:val="19"/>
        </w:rPr>
        <w:t> </w:t>
      </w:r>
      <w:r>
        <w:rPr>
          <w:w w:val="105"/>
          <w:sz w:val="19"/>
        </w:rPr>
        <w:t>more;</w:t>
      </w:r>
      <w:r>
        <w:rPr>
          <w:spacing w:val="-21"/>
          <w:w w:val="105"/>
          <w:sz w:val="19"/>
        </w:rPr>
        <w:t> </w:t>
      </w:r>
      <w:r>
        <w:rPr>
          <w:w w:val="105"/>
          <w:sz w:val="19"/>
        </w:rPr>
        <w:t>a</w:t>
      </w:r>
      <w:r>
        <w:rPr>
          <w:spacing w:val="-22"/>
          <w:w w:val="105"/>
          <w:sz w:val="19"/>
        </w:rPr>
        <w:t> </w:t>
      </w:r>
      <w:r>
        <w:rPr>
          <w:w w:val="105"/>
          <w:sz w:val="19"/>
        </w:rPr>
        <w:t>single</w:t>
      </w:r>
      <w:r>
        <w:rPr>
          <w:spacing w:val="-23"/>
          <w:w w:val="105"/>
          <w:sz w:val="19"/>
        </w:rPr>
        <w:t> </w:t>
      </w:r>
      <w:r>
        <w:rPr>
          <w:w w:val="105"/>
          <w:sz w:val="19"/>
        </w:rPr>
        <w:t>trip</w:t>
      </w:r>
      <w:r>
        <w:rPr>
          <w:spacing w:val="-25"/>
          <w:w w:val="105"/>
          <w:sz w:val="19"/>
        </w:rPr>
        <w:t> </w:t>
      </w:r>
      <w:r>
        <w:rPr>
          <w:w w:val="105"/>
          <w:sz w:val="19"/>
        </w:rPr>
        <w:t>to</w:t>
      </w:r>
      <w:r>
        <w:rPr>
          <w:spacing w:val="-25"/>
          <w:w w:val="105"/>
          <w:sz w:val="19"/>
        </w:rPr>
        <w:t> </w:t>
      </w:r>
      <w:r>
        <w:rPr>
          <w:w w:val="105"/>
          <w:sz w:val="19"/>
        </w:rPr>
        <w:t>a</w:t>
      </w:r>
      <w:r>
        <w:rPr>
          <w:spacing w:val="-27"/>
          <w:w w:val="105"/>
          <w:sz w:val="19"/>
        </w:rPr>
        <w:t> </w:t>
      </w:r>
      <w:r>
        <w:rPr>
          <w:spacing w:val="-3"/>
          <w:w w:val="105"/>
          <w:sz w:val="19"/>
        </w:rPr>
        <w:t>gynecologist’s </w:t>
      </w:r>
      <w:r>
        <w:rPr>
          <w:w w:val="105"/>
          <w:sz w:val="19"/>
        </w:rPr>
        <w:t>office</w:t>
      </w:r>
      <w:r>
        <w:rPr>
          <w:spacing w:val="-16"/>
          <w:w w:val="105"/>
          <w:sz w:val="19"/>
        </w:rPr>
        <w:t> </w:t>
      </w:r>
      <w:r>
        <w:rPr>
          <w:w w:val="105"/>
          <w:sz w:val="19"/>
        </w:rPr>
        <w:t>tells</w:t>
      </w:r>
      <w:r>
        <w:rPr>
          <w:spacing w:val="-16"/>
          <w:w w:val="105"/>
          <w:sz w:val="19"/>
        </w:rPr>
        <w:t> </w:t>
      </w:r>
      <w:r>
        <w:rPr>
          <w:w w:val="105"/>
          <w:sz w:val="19"/>
        </w:rPr>
        <w:t>little</w:t>
      </w:r>
      <w:r>
        <w:rPr>
          <w:spacing w:val="-15"/>
          <w:w w:val="105"/>
          <w:sz w:val="19"/>
        </w:rPr>
        <w:t> </w:t>
      </w:r>
      <w:r>
        <w:rPr>
          <w:w w:val="105"/>
          <w:sz w:val="19"/>
        </w:rPr>
        <w:t>about</w:t>
      </w:r>
      <w:r>
        <w:rPr>
          <w:spacing w:val="-16"/>
          <w:w w:val="105"/>
          <w:sz w:val="19"/>
        </w:rPr>
        <w:t> </w:t>
      </w:r>
      <w:r>
        <w:rPr>
          <w:w w:val="105"/>
          <w:sz w:val="19"/>
        </w:rPr>
        <w:t>a</w:t>
      </w:r>
      <w:r>
        <w:rPr>
          <w:spacing w:val="-13"/>
          <w:w w:val="105"/>
          <w:sz w:val="19"/>
        </w:rPr>
        <w:t> </w:t>
      </w:r>
      <w:r>
        <w:rPr>
          <w:w w:val="105"/>
          <w:sz w:val="19"/>
        </w:rPr>
        <w:t>woman,</w:t>
      </w:r>
      <w:r>
        <w:rPr>
          <w:spacing w:val="-14"/>
          <w:w w:val="105"/>
          <w:sz w:val="19"/>
        </w:rPr>
        <w:t> </w:t>
      </w:r>
      <w:r>
        <w:rPr>
          <w:w w:val="105"/>
          <w:sz w:val="19"/>
        </w:rPr>
        <w:t>but</w:t>
      </w:r>
      <w:r>
        <w:rPr>
          <w:spacing w:val="-16"/>
          <w:w w:val="105"/>
          <w:sz w:val="19"/>
        </w:rPr>
        <w:t> </w:t>
      </w:r>
      <w:r>
        <w:rPr>
          <w:w w:val="105"/>
          <w:sz w:val="19"/>
        </w:rPr>
        <w:t>that</w:t>
      </w:r>
      <w:r>
        <w:rPr>
          <w:spacing w:val="-15"/>
          <w:w w:val="105"/>
          <w:sz w:val="19"/>
        </w:rPr>
        <w:t> </w:t>
      </w:r>
      <w:r>
        <w:rPr>
          <w:w w:val="105"/>
          <w:sz w:val="19"/>
        </w:rPr>
        <w:t>trip</w:t>
      </w:r>
      <w:r>
        <w:rPr>
          <w:spacing w:val="-14"/>
          <w:w w:val="105"/>
          <w:sz w:val="19"/>
        </w:rPr>
        <w:t> </w:t>
      </w:r>
      <w:r>
        <w:rPr>
          <w:w w:val="105"/>
          <w:sz w:val="19"/>
        </w:rPr>
        <w:t>followed</w:t>
      </w:r>
      <w:r>
        <w:rPr>
          <w:spacing w:val="-14"/>
          <w:w w:val="105"/>
          <w:sz w:val="19"/>
        </w:rPr>
        <w:t> </w:t>
      </w:r>
      <w:r>
        <w:rPr>
          <w:w w:val="105"/>
          <w:sz w:val="19"/>
        </w:rPr>
        <w:t>a</w:t>
      </w:r>
      <w:r>
        <w:rPr>
          <w:spacing w:val="-16"/>
          <w:w w:val="105"/>
          <w:sz w:val="19"/>
        </w:rPr>
        <w:t> </w:t>
      </w:r>
      <w:r>
        <w:rPr>
          <w:w w:val="105"/>
          <w:sz w:val="19"/>
        </w:rPr>
        <w:t>few</w:t>
      </w:r>
      <w:r>
        <w:rPr>
          <w:spacing w:val="-15"/>
          <w:w w:val="105"/>
          <w:sz w:val="19"/>
        </w:rPr>
        <w:t> </w:t>
      </w:r>
      <w:r>
        <w:rPr>
          <w:w w:val="105"/>
          <w:sz w:val="19"/>
        </w:rPr>
        <w:t>weeks</w:t>
      </w:r>
      <w:r>
        <w:rPr>
          <w:spacing w:val="-16"/>
          <w:w w:val="105"/>
          <w:sz w:val="19"/>
        </w:rPr>
        <w:t> </w:t>
      </w:r>
      <w:r>
        <w:rPr>
          <w:w w:val="105"/>
          <w:sz w:val="19"/>
        </w:rPr>
        <w:t>later</w:t>
      </w:r>
      <w:r>
        <w:rPr>
          <w:spacing w:val="-15"/>
          <w:w w:val="105"/>
          <w:sz w:val="19"/>
        </w:rPr>
        <w:t> </w:t>
      </w:r>
      <w:r>
        <w:rPr>
          <w:w w:val="105"/>
          <w:sz w:val="19"/>
        </w:rPr>
        <w:t>by</w:t>
      </w:r>
      <w:r>
        <w:rPr>
          <w:spacing w:val="-18"/>
          <w:w w:val="105"/>
          <w:sz w:val="19"/>
        </w:rPr>
        <w:t> </w:t>
      </w:r>
      <w:r>
        <w:rPr>
          <w:w w:val="105"/>
          <w:sz w:val="19"/>
        </w:rPr>
        <w:t>a</w:t>
      </w:r>
      <w:r>
        <w:rPr>
          <w:spacing w:val="-16"/>
          <w:w w:val="105"/>
          <w:sz w:val="19"/>
        </w:rPr>
        <w:t> </w:t>
      </w:r>
      <w:r>
        <w:rPr>
          <w:w w:val="105"/>
          <w:sz w:val="19"/>
        </w:rPr>
        <w:t>visit</w:t>
      </w:r>
      <w:r>
        <w:rPr>
          <w:spacing w:val="-15"/>
          <w:w w:val="105"/>
          <w:sz w:val="19"/>
        </w:rPr>
        <w:t> </w:t>
      </w:r>
      <w:r>
        <w:rPr>
          <w:w w:val="105"/>
          <w:sz w:val="19"/>
        </w:rPr>
        <w:t>to</w:t>
      </w:r>
      <w:r>
        <w:rPr>
          <w:spacing w:val="-14"/>
          <w:w w:val="105"/>
          <w:sz w:val="19"/>
        </w:rPr>
        <w:t> </w:t>
      </w:r>
      <w:r>
        <w:rPr>
          <w:w w:val="105"/>
          <w:sz w:val="19"/>
        </w:rPr>
        <w:t>a</w:t>
      </w:r>
      <w:r>
        <w:rPr>
          <w:spacing w:val="-16"/>
          <w:w w:val="105"/>
          <w:sz w:val="19"/>
        </w:rPr>
        <w:t> </w:t>
      </w:r>
      <w:r>
        <w:rPr>
          <w:w w:val="105"/>
          <w:sz w:val="19"/>
        </w:rPr>
        <w:t>baby supply</w:t>
      </w:r>
      <w:r>
        <w:rPr>
          <w:spacing w:val="-17"/>
          <w:w w:val="105"/>
          <w:sz w:val="19"/>
        </w:rPr>
        <w:t> </w:t>
      </w:r>
      <w:r>
        <w:rPr>
          <w:w w:val="105"/>
          <w:sz w:val="19"/>
        </w:rPr>
        <w:t>store</w:t>
      </w:r>
      <w:r>
        <w:rPr>
          <w:spacing w:val="-14"/>
          <w:w w:val="105"/>
          <w:sz w:val="19"/>
        </w:rPr>
        <w:t> </w:t>
      </w:r>
      <w:r>
        <w:rPr>
          <w:w w:val="105"/>
          <w:sz w:val="19"/>
        </w:rPr>
        <w:t>tells</w:t>
      </w:r>
      <w:r>
        <w:rPr>
          <w:spacing w:val="-16"/>
          <w:w w:val="105"/>
          <w:sz w:val="19"/>
        </w:rPr>
        <w:t> </w:t>
      </w:r>
      <w:r>
        <w:rPr>
          <w:w w:val="105"/>
          <w:sz w:val="19"/>
        </w:rPr>
        <w:t>a</w:t>
      </w:r>
      <w:r>
        <w:rPr>
          <w:spacing w:val="-15"/>
          <w:w w:val="105"/>
          <w:sz w:val="19"/>
        </w:rPr>
        <w:t> </w:t>
      </w:r>
      <w:r>
        <w:rPr>
          <w:w w:val="105"/>
          <w:sz w:val="19"/>
        </w:rPr>
        <w:t>different</w:t>
      </w:r>
      <w:r>
        <w:rPr>
          <w:spacing w:val="-15"/>
          <w:w w:val="105"/>
          <w:sz w:val="19"/>
        </w:rPr>
        <w:t> </w:t>
      </w:r>
      <w:r>
        <w:rPr>
          <w:w w:val="105"/>
          <w:sz w:val="19"/>
        </w:rPr>
        <w:t>story.</w:t>
      </w:r>
      <w:r>
        <w:rPr>
          <w:spacing w:val="-10"/>
          <w:w w:val="105"/>
          <w:sz w:val="19"/>
        </w:rPr>
        <w:t> </w:t>
      </w:r>
      <w:r>
        <w:rPr>
          <w:w w:val="105"/>
          <w:sz w:val="19"/>
        </w:rPr>
        <w:t>A</w:t>
      </w:r>
      <w:r>
        <w:rPr>
          <w:spacing w:val="-17"/>
          <w:w w:val="105"/>
          <w:sz w:val="19"/>
        </w:rPr>
        <w:t> </w:t>
      </w:r>
      <w:r>
        <w:rPr>
          <w:w w:val="105"/>
          <w:sz w:val="19"/>
        </w:rPr>
        <w:t>person</w:t>
      </w:r>
      <w:r>
        <w:rPr>
          <w:spacing w:val="-14"/>
          <w:w w:val="105"/>
          <w:sz w:val="19"/>
        </w:rPr>
        <w:t> </w:t>
      </w:r>
      <w:r>
        <w:rPr>
          <w:w w:val="105"/>
          <w:sz w:val="19"/>
        </w:rPr>
        <w:t>who</w:t>
      </w:r>
      <w:r>
        <w:rPr>
          <w:spacing w:val="-13"/>
          <w:w w:val="105"/>
          <w:sz w:val="19"/>
        </w:rPr>
        <w:t> </w:t>
      </w:r>
      <w:r>
        <w:rPr>
          <w:w w:val="105"/>
          <w:sz w:val="19"/>
        </w:rPr>
        <w:t>knows</w:t>
      </w:r>
      <w:r>
        <w:rPr>
          <w:spacing w:val="-16"/>
          <w:w w:val="105"/>
          <w:sz w:val="19"/>
        </w:rPr>
        <w:t> </w:t>
      </w:r>
      <w:r>
        <w:rPr>
          <w:w w:val="105"/>
          <w:sz w:val="19"/>
        </w:rPr>
        <w:t>all</w:t>
      </w:r>
      <w:r>
        <w:rPr>
          <w:spacing w:val="-15"/>
          <w:w w:val="105"/>
          <w:sz w:val="19"/>
        </w:rPr>
        <w:t> </w:t>
      </w:r>
      <w:r>
        <w:rPr>
          <w:w w:val="105"/>
          <w:sz w:val="19"/>
        </w:rPr>
        <w:t>of</w:t>
      </w:r>
      <w:r>
        <w:rPr>
          <w:spacing w:val="-17"/>
          <w:w w:val="105"/>
          <w:sz w:val="19"/>
        </w:rPr>
        <w:t> </w:t>
      </w:r>
      <w:r>
        <w:rPr>
          <w:w w:val="105"/>
          <w:sz w:val="19"/>
        </w:rPr>
        <w:t>another’s</w:t>
      </w:r>
      <w:r>
        <w:rPr>
          <w:spacing w:val="-16"/>
          <w:w w:val="105"/>
          <w:sz w:val="19"/>
        </w:rPr>
        <w:t> </w:t>
      </w:r>
      <w:r>
        <w:rPr>
          <w:w w:val="105"/>
          <w:sz w:val="19"/>
        </w:rPr>
        <w:t>travels</w:t>
      </w:r>
      <w:r>
        <w:rPr>
          <w:spacing w:val="-16"/>
          <w:w w:val="105"/>
          <w:sz w:val="19"/>
        </w:rPr>
        <w:t> </w:t>
      </w:r>
      <w:r>
        <w:rPr>
          <w:w w:val="105"/>
          <w:sz w:val="19"/>
        </w:rPr>
        <w:t>can</w:t>
      </w:r>
      <w:r>
        <w:rPr>
          <w:spacing w:val="-16"/>
          <w:w w:val="105"/>
          <w:sz w:val="19"/>
        </w:rPr>
        <w:t> </w:t>
      </w:r>
      <w:r>
        <w:rPr>
          <w:w w:val="105"/>
          <w:sz w:val="19"/>
        </w:rPr>
        <w:t>deduce whether he is a weekly church goer, a heavy drinker, a regular at the gym, an unfaithful husband,</w:t>
      </w:r>
      <w:r>
        <w:rPr>
          <w:spacing w:val="-26"/>
          <w:w w:val="105"/>
          <w:sz w:val="19"/>
        </w:rPr>
        <w:t> </w:t>
      </w:r>
      <w:r>
        <w:rPr>
          <w:w w:val="105"/>
          <w:sz w:val="19"/>
        </w:rPr>
        <w:t>an</w:t>
      </w:r>
      <w:r>
        <w:rPr>
          <w:spacing w:val="-27"/>
          <w:w w:val="105"/>
          <w:sz w:val="19"/>
        </w:rPr>
        <w:t> </w:t>
      </w:r>
      <w:r>
        <w:rPr>
          <w:w w:val="105"/>
          <w:sz w:val="19"/>
        </w:rPr>
        <w:t>outpatient</w:t>
      </w:r>
      <w:r>
        <w:rPr>
          <w:spacing w:val="-25"/>
          <w:w w:val="105"/>
          <w:sz w:val="19"/>
        </w:rPr>
        <w:t> </w:t>
      </w:r>
      <w:r>
        <w:rPr>
          <w:w w:val="105"/>
          <w:sz w:val="19"/>
        </w:rPr>
        <w:t>receiving</w:t>
      </w:r>
      <w:r>
        <w:rPr>
          <w:spacing w:val="-26"/>
          <w:w w:val="105"/>
          <w:sz w:val="19"/>
        </w:rPr>
        <w:t> </w:t>
      </w:r>
      <w:r>
        <w:rPr>
          <w:w w:val="105"/>
          <w:sz w:val="19"/>
        </w:rPr>
        <w:t>medical</w:t>
      </w:r>
      <w:r>
        <w:rPr>
          <w:spacing w:val="-25"/>
          <w:w w:val="105"/>
          <w:sz w:val="19"/>
        </w:rPr>
        <w:t> </w:t>
      </w:r>
      <w:r>
        <w:rPr>
          <w:w w:val="105"/>
          <w:sz w:val="19"/>
        </w:rPr>
        <w:t>treatment,</w:t>
      </w:r>
      <w:r>
        <w:rPr>
          <w:spacing w:val="-26"/>
          <w:w w:val="105"/>
          <w:sz w:val="19"/>
        </w:rPr>
        <w:t> </w:t>
      </w:r>
      <w:r>
        <w:rPr>
          <w:w w:val="105"/>
          <w:sz w:val="19"/>
        </w:rPr>
        <w:t>an</w:t>
      </w:r>
      <w:r>
        <w:rPr>
          <w:spacing w:val="-27"/>
          <w:w w:val="105"/>
          <w:sz w:val="19"/>
        </w:rPr>
        <w:t> </w:t>
      </w:r>
      <w:r>
        <w:rPr>
          <w:w w:val="105"/>
          <w:sz w:val="19"/>
        </w:rPr>
        <w:t>associate</w:t>
      </w:r>
      <w:r>
        <w:rPr>
          <w:spacing w:val="-25"/>
          <w:w w:val="105"/>
          <w:sz w:val="19"/>
        </w:rPr>
        <w:t> </w:t>
      </w:r>
      <w:r>
        <w:rPr>
          <w:w w:val="105"/>
          <w:sz w:val="19"/>
        </w:rPr>
        <w:t>of</w:t>
      </w:r>
      <w:r>
        <w:rPr>
          <w:spacing w:val="-27"/>
          <w:w w:val="105"/>
          <w:sz w:val="19"/>
        </w:rPr>
        <w:t> </w:t>
      </w:r>
      <w:r>
        <w:rPr>
          <w:w w:val="105"/>
          <w:sz w:val="19"/>
        </w:rPr>
        <w:t>particular</w:t>
      </w:r>
      <w:r>
        <w:rPr>
          <w:spacing w:val="-26"/>
          <w:w w:val="105"/>
          <w:sz w:val="19"/>
        </w:rPr>
        <w:t> </w:t>
      </w:r>
      <w:r>
        <w:rPr>
          <w:w w:val="105"/>
          <w:sz w:val="19"/>
        </w:rPr>
        <w:t>individuals</w:t>
      </w:r>
      <w:r>
        <w:rPr>
          <w:spacing w:val="-26"/>
          <w:w w:val="105"/>
          <w:sz w:val="19"/>
        </w:rPr>
        <w:t> </w:t>
      </w:r>
      <w:r>
        <w:rPr>
          <w:w w:val="105"/>
          <w:sz w:val="19"/>
        </w:rPr>
        <w:t>or political</w:t>
      </w:r>
      <w:r>
        <w:rPr>
          <w:spacing w:val="-6"/>
          <w:w w:val="105"/>
          <w:sz w:val="19"/>
        </w:rPr>
        <w:t> </w:t>
      </w:r>
      <w:r>
        <w:rPr>
          <w:w w:val="105"/>
          <w:sz w:val="19"/>
        </w:rPr>
        <w:t>groups—and</w:t>
      </w:r>
      <w:r>
        <w:rPr>
          <w:spacing w:val="-4"/>
          <w:w w:val="105"/>
          <w:sz w:val="19"/>
        </w:rPr>
        <w:t> </w:t>
      </w:r>
      <w:r>
        <w:rPr>
          <w:w w:val="105"/>
          <w:sz w:val="19"/>
        </w:rPr>
        <w:t>not</w:t>
      </w:r>
      <w:r>
        <w:rPr>
          <w:spacing w:val="-6"/>
          <w:w w:val="105"/>
          <w:sz w:val="19"/>
        </w:rPr>
        <w:t> </w:t>
      </w:r>
      <w:r>
        <w:rPr>
          <w:w w:val="105"/>
          <w:sz w:val="19"/>
        </w:rPr>
        <w:t>just</w:t>
      </w:r>
      <w:r>
        <w:rPr>
          <w:spacing w:val="-3"/>
          <w:w w:val="105"/>
          <w:sz w:val="19"/>
        </w:rPr>
        <w:t> </w:t>
      </w:r>
      <w:r>
        <w:rPr>
          <w:w w:val="105"/>
          <w:sz w:val="19"/>
        </w:rPr>
        <w:t>one</w:t>
      </w:r>
      <w:r>
        <w:rPr>
          <w:spacing w:val="-5"/>
          <w:w w:val="105"/>
          <w:sz w:val="19"/>
        </w:rPr>
        <w:t> </w:t>
      </w:r>
      <w:r>
        <w:rPr>
          <w:w w:val="105"/>
          <w:sz w:val="19"/>
        </w:rPr>
        <w:t>such</w:t>
      </w:r>
      <w:r>
        <w:rPr>
          <w:spacing w:val="-4"/>
          <w:w w:val="105"/>
          <w:sz w:val="19"/>
        </w:rPr>
        <w:t> </w:t>
      </w:r>
      <w:r>
        <w:rPr>
          <w:w w:val="105"/>
          <w:sz w:val="19"/>
        </w:rPr>
        <w:t>fact</w:t>
      </w:r>
      <w:r>
        <w:rPr>
          <w:spacing w:val="-6"/>
          <w:w w:val="105"/>
          <w:sz w:val="19"/>
        </w:rPr>
        <w:t> </w:t>
      </w:r>
      <w:r>
        <w:rPr>
          <w:w w:val="105"/>
          <w:sz w:val="19"/>
        </w:rPr>
        <w:t>about</w:t>
      </w:r>
      <w:r>
        <w:rPr>
          <w:spacing w:val="-6"/>
          <w:w w:val="105"/>
          <w:sz w:val="19"/>
        </w:rPr>
        <w:t> </w:t>
      </w:r>
      <w:r>
        <w:rPr>
          <w:w w:val="105"/>
          <w:sz w:val="19"/>
        </w:rPr>
        <w:t>a</w:t>
      </w:r>
      <w:r>
        <w:rPr>
          <w:spacing w:val="-4"/>
          <w:w w:val="105"/>
          <w:sz w:val="19"/>
        </w:rPr>
        <w:t> </w:t>
      </w:r>
      <w:r>
        <w:rPr>
          <w:w w:val="105"/>
          <w:sz w:val="19"/>
        </w:rPr>
        <w:t>person,</w:t>
      </w:r>
      <w:r>
        <w:rPr>
          <w:spacing w:val="-5"/>
          <w:w w:val="105"/>
          <w:sz w:val="19"/>
        </w:rPr>
        <w:t> </w:t>
      </w:r>
      <w:r>
        <w:rPr>
          <w:w w:val="105"/>
          <w:sz w:val="19"/>
        </w:rPr>
        <w:t>but</w:t>
      </w:r>
      <w:r>
        <w:rPr>
          <w:spacing w:val="-6"/>
          <w:w w:val="105"/>
          <w:sz w:val="19"/>
        </w:rPr>
        <w:t> </w:t>
      </w:r>
      <w:r>
        <w:rPr>
          <w:w w:val="105"/>
          <w:sz w:val="19"/>
        </w:rPr>
        <w:t>all</w:t>
      </w:r>
      <w:r>
        <w:rPr>
          <w:spacing w:val="-6"/>
          <w:w w:val="105"/>
          <w:sz w:val="19"/>
        </w:rPr>
        <w:t> </w:t>
      </w:r>
      <w:r>
        <w:rPr>
          <w:w w:val="105"/>
          <w:sz w:val="19"/>
        </w:rPr>
        <w:t>such</w:t>
      </w:r>
      <w:r>
        <w:rPr>
          <w:spacing w:val="-4"/>
          <w:w w:val="105"/>
          <w:sz w:val="19"/>
        </w:rPr>
        <w:t> </w:t>
      </w:r>
      <w:r>
        <w:rPr>
          <w:w w:val="105"/>
          <w:sz w:val="19"/>
        </w:rPr>
        <w:t>facts.</w:t>
      </w:r>
      <w:r>
        <w:rPr>
          <w:w w:val="105"/>
          <w:sz w:val="19"/>
          <w:vertAlign w:val="superscript"/>
        </w:rPr>
        <w:t>165</w:t>
      </w:r>
    </w:p>
    <w:p>
      <w:pPr>
        <w:pStyle w:val="BodyText"/>
        <w:spacing w:before="9"/>
        <w:rPr>
          <w:sz w:val="20"/>
        </w:rPr>
      </w:pPr>
    </w:p>
    <w:p>
      <w:pPr>
        <w:pStyle w:val="BodyText"/>
        <w:spacing w:line="247" w:lineRule="auto"/>
        <w:ind w:left="724" w:right="873"/>
      </w:pPr>
      <w:r>
        <w:rPr>
          <w:w w:val="105"/>
        </w:rPr>
        <w:t>In addition to this aggregation issue, the Justices expressed concern about the ability of technology to significantly reduce natural barriers such as limited resources and political accountability that in the past would have limited law enforcement overreach in the field of surveillance.</w:t>
      </w:r>
      <w:r>
        <w:rPr>
          <w:w w:val="105"/>
          <w:vertAlign w:val="superscript"/>
        </w:rPr>
        <w:t>166</w:t>
      </w:r>
      <w:r>
        <w:rPr>
          <w:w w:val="105"/>
          <w:vertAlign w:val="baseline"/>
        </w:rPr>
        <w:t> For Justice Alito, the fact that the government simply could not have tracked a person’s</w:t>
      </w:r>
      <w:r>
        <w:rPr>
          <w:spacing w:val="-21"/>
          <w:w w:val="105"/>
          <w:vertAlign w:val="baseline"/>
        </w:rPr>
        <w:t> </w:t>
      </w:r>
      <w:r>
        <w:rPr>
          <w:w w:val="105"/>
          <w:vertAlign w:val="baseline"/>
        </w:rPr>
        <w:t>every</w:t>
      </w:r>
      <w:r>
        <w:rPr>
          <w:spacing w:val="-20"/>
          <w:w w:val="105"/>
          <w:vertAlign w:val="baseline"/>
        </w:rPr>
        <w:t> </w:t>
      </w:r>
      <w:r>
        <w:rPr>
          <w:w w:val="105"/>
          <w:vertAlign w:val="baseline"/>
        </w:rPr>
        <w:t>movement</w:t>
      </w:r>
      <w:r>
        <w:rPr>
          <w:spacing w:val="-18"/>
          <w:w w:val="105"/>
          <w:vertAlign w:val="baseline"/>
        </w:rPr>
        <w:t> </w:t>
      </w:r>
      <w:r>
        <w:rPr>
          <w:w w:val="105"/>
          <w:vertAlign w:val="baseline"/>
        </w:rPr>
        <w:t>for</w:t>
      </w:r>
      <w:r>
        <w:rPr>
          <w:spacing w:val="-18"/>
          <w:w w:val="105"/>
          <w:vertAlign w:val="baseline"/>
        </w:rPr>
        <w:t> </w:t>
      </w:r>
      <w:r>
        <w:rPr>
          <w:w w:val="105"/>
          <w:vertAlign w:val="baseline"/>
        </w:rPr>
        <w:t>a</w:t>
      </w:r>
      <w:r>
        <w:rPr>
          <w:spacing w:val="-19"/>
          <w:w w:val="105"/>
          <w:vertAlign w:val="baseline"/>
        </w:rPr>
        <w:t> </w:t>
      </w:r>
      <w:r>
        <w:rPr>
          <w:w w:val="105"/>
          <w:vertAlign w:val="baseline"/>
        </w:rPr>
        <w:t>month-long</w:t>
      </w:r>
      <w:r>
        <w:rPr>
          <w:spacing w:val="-20"/>
          <w:w w:val="105"/>
          <w:vertAlign w:val="baseline"/>
        </w:rPr>
        <w:t> </w:t>
      </w:r>
      <w:r>
        <w:rPr>
          <w:w w:val="105"/>
          <w:vertAlign w:val="baseline"/>
        </w:rPr>
        <w:t>period</w:t>
      </w:r>
      <w:r>
        <w:rPr>
          <w:spacing w:val="-18"/>
          <w:w w:val="105"/>
          <w:vertAlign w:val="baseline"/>
        </w:rPr>
        <w:t> </w:t>
      </w:r>
      <w:r>
        <w:rPr>
          <w:w w:val="105"/>
          <w:vertAlign w:val="baseline"/>
        </w:rPr>
        <w:t>under</w:t>
      </w:r>
      <w:r>
        <w:rPr>
          <w:spacing w:val="-18"/>
          <w:w w:val="105"/>
          <w:vertAlign w:val="baseline"/>
        </w:rPr>
        <w:t> </w:t>
      </w:r>
      <w:r>
        <w:rPr>
          <w:w w:val="105"/>
          <w:vertAlign w:val="baseline"/>
        </w:rPr>
        <w:t>traditional</w:t>
      </w:r>
      <w:r>
        <w:rPr>
          <w:spacing w:val="-21"/>
          <w:w w:val="105"/>
          <w:vertAlign w:val="baseline"/>
        </w:rPr>
        <w:t> </w:t>
      </w:r>
      <w:r>
        <w:rPr>
          <w:w w:val="105"/>
          <w:vertAlign w:val="baseline"/>
        </w:rPr>
        <w:t>law</w:t>
      </w:r>
      <w:r>
        <w:rPr>
          <w:spacing w:val="-18"/>
          <w:w w:val="105"/>
          <w:vertAlign w:val="baseline"/>
        </w:rPr>
        <w:t> </w:t>
      </w:r>
      <w:r>
        <w:rPr>
          <w:w w:val="105"/>
          <w:vertAlign w:val="baseline"/>
        </w:rPr>
        <w:t>enforcement</w:t>
      </w:r>
      <w:r>
        <w:rPr>
          <w:spacing w:val="-18"/>
          <w:w w:val="105"/>
          <w:vertAlign w:val="baseline"/>
        </w:rPr>
        <w:t> </w:t>
      </w:r>
      <w:r>
        <w:rPr>
          <w:w w:val="105"/>
          <w:vertAlign w:val="baseline"/>
        </w:rPr>
        <w:t>methods</w:t>
      </w:r>
      <w:r>
        <w:rPr>
          <w:spacing w:val="-20"/>
          <w:w w:val="105"/>
          <w:vertAlign w:val="baseline"/>
        </w:rPr>
        <w:t> </w:t>
      </w:r>
      <w:r>
        <w:rPr>
          <w:w w:val="105"/>
          <w:vertAlign w:val="baseline"/>
        </w:rPr>
        <w:t>led him to conclude that the tracking was overly</w:t>
      </w:r>
      <w:r>
        <w:rPr>
          <w:spacing w:val="-37"/>
          <w:w w:val="105"/>
          <w:vertAlign w:val="baseline"/>
        </w:rPr>
        <w:t> </w:t>
      </w:r>
      <w:r>
        <w:rPr>
          <w:w w:val="105"/>
          <w:vertAlign w:val="baseline"/>
        </w:rPr>
        <w:t>intrusive.</w:t>
      </w:r>
      <w:r>
        <w:rPr>
          <w:w w:val="105"/>
          <w:vertAlign w:val="superscript"/>
        </w:rPr>
        <w:t>167</w:t>
      </w:r>
    </w:p>
    <w:p>
      <w:pPr>
        <w:pStyle w:val="BodyText"/>
        <w:spacing w:line="247" w:lineRule="auto" w:before="230"/>
        <w:ind w:left="724" w:right="799"/>
      </w:pPr>
      <w:r>
        <w:rPr>
          <w:w w:val="105"/>
        </w:rPr>
        <w:t>While</w:t>
      </w:r>
      <w:r>
        <w:rPr>
          <w:spacing w:val="-19"/>
          <w:w w:val="105"/>
        </w:rPr>
        <w:t> </w:t>
      </w:r>
      <w:r>
        <w:rPr>
          <w:w w:val="105"/>
        </w:rPr>
        <w:t>Justice</w:t>
      </w:r>
      <w:r>
        <w:rPr>
          <w:spacing w:val="-16"/>
          <w:w w:val="105"/>
        </w:rPr>
        <w:t> </w:t>
      </w:r>
      <w:r>
        <w:rPr>
          <w:w w:val="105"/>
        </w:rPr>
        <w:t>Sotomayor</w:t>
      </w:r>
      <w:r>
        <w:rPr>
          <w:spacing w:val="-16"/>
          <w:w w:val="105"/>
        </w:rPr>
        <w:t> </w:t>
      </w:r>
      <w:r>
        <w:rPr>
          <w:w w:val="105"/>
        </w:rPr>
        <w:t>directly</w:t>
      </w:r>
      <w:r>
        <w:rPr>
          <w:spacing w:val="-18"/>
          <w:w w:val="105"/>
        </w:rPr>
        <w:t> </w:t>
      </w:r>
      <w:r>
        <w:rPr>
          <w:w w:val="105"/>
        </w:rPr>
        <w:t>criticized</w:t>
      </w:r>
      <w:r>
        <w:rPr>
          <w:spacing w:val="-17"/>
          <w:w w:val="105"/>
        </w:rPr>
        <w:t> </w:t>
      </w:r>
      <w:r>
        <w:rPr>
          <w:w w:val="105"/>
        </w:rPr>
        <w:t>the</w:t>
      </w:r>
      <w:r>
        <w:rPr>
          <w:spacing w:val="-18"/>
          <w:w w:val="105"/>
        </w:rPr>
        <w:t> </w:t>
      </w:r>
      <w:r>
        <w:rPr>
          <w:w w:val="105"/>
        </w:rPr>
        <w:t>third-party</w:t>
      </w:r>
      <w:r>
        <w:rPr>
          <w:spacing w:val="-18"/>
          <w:w w:val="105"/>
        </w:rPr>
        <w:t> </w:t>
      </w:r>
      <w:r>
        <w:rPr>
          <w:w w:val="105"/>
        </w:rPr>
        <w:t>doctrine,</w:t>
      </w:r>
      <w:r>
        <w:rPr>
          <w:spacing w:val="-16"/>
          <w:w w:val="105"/>
        </w:rPr>
        <w:t> </w:t>
      </w:r>
      <w:r>
        <w:rPr>
          <w:w w:val="105"/>
        </w:rPr>
        <w:t>one</w:t>
      </w:r>
      <w:r>
        <w:rPr>
          <w:spacing w:val="-17"/>
          <w:w w:val="105"/>
        </w:rPr>
        <w:t> </w:t>
      </w:r>
      <w:r>
        <w:rPr>
          <w:w w:val="105"/>
        </w:rPr>
        <w:t>could</w:t>
      </w:r>
      <w:r>
        <w:rPr>
          <w:spacing w:val="-18"/>
          <w:w w:val="105"/>
        </w:rPr>
        <w:t> </w:t>
      </w:r>
      <w:r>
        <w:rPr>
          <w:w w:val="105"/>
        </w:rPr>
        <w:t>read</w:t>
      </w:r>
      <w:r>
        <w:rPr>
          <w:spacing w:val="-18"/>
          <w:w w:val="105"/>
        </w:rPr>
        <w:t> </w:t>
      </w:r>
      <w:r>
        <w:rPr>
          <w:w w:val="105"/>
        </w:rPr>
        <w:t>Justice</w:t>
      </w:r>
      <w:r>
        <w:rPr>
          <w:spacing w:val="-25"/>
          <w:w w:val="105"/>
        </w:rPr>
        <w:t> </w:t>
      </w:r>
      <w:r>
        <w:rPr>
          <w:spacing w:val="-3"/>
          <w:w w:val="105"/>
        </w:rPr>
        <w:t>Alito’s </w:t>
      </w:r>
      <w:r>
        <w:rPr>
          <w:w w:val="105"/>
        </w:rPr>
        <w:t>concurrence as limited solely to monitoring conducted directly by government agents, and not extending to instances where third parties collect data on individuals. That being said, the combination of the </w:t>
      </w:r>
      <w:r>
        <w:rPr>
          <w:i/>
          <w:w w:val="105"/>
        </w:rPr>
        <w:t>Jones </w:t>
      </w:r>
      <w:r>
        <w:rPr>
          <w:w w:val="105"/>
        </w:rPr>
        <w:t>concurrences has already had an effect in third-party cases in lower federal</w:t>
      </w:r>
      <w:r>
        <w:rPr>
          <w:spacing w:val="-13"/>
          <w:w w:val="105"/>
        </w:rPr>
        <w:t> </w:t>
      </w:r>
      <w:r>
        <w:rPr>
          <w:w w:val="105"/>
        </w:rPr>
        <w:t>courts.</w:t>
      </w:r>
      <w:r>
        <w:rPr>
          <w:spacing w:val="-12"/>
          <w:w w:val="105"/>
        </w:rPr>
        <w:t> </w:t>
      </w:r>
      <w:r>
        <w:rPr>
          <w:w w:val="105"/>
        </w:rPr>
        <w:t>For</w:t>
      </w:r>
      <w:r>
        <w:rPr>
          <w:spacing w:val="-14"/>
          <w:w w:val="105"/>
        </w:rPr>
        <w:t> </w:t>
      </w:r>
      <w:r>
        <w:rPr>
          <w:w w:val="105"/>
        </w:rPr>
        <w:t>example,</w:t>
      </w:r>
      <w:r>
        <w:rPr>
          <w:spacing w:val="-13"/>
          <w:w w:val="105"/>
        </w:rPr>
        <w:t> </w:t>
      </w:r>
      <w:r>
        <w:rPr>
          <w:w w:val="105"/>
        </w:rPr>
        <w:t>the</w:t>
      </w:r>
      <w:r>
        <w:rPr>
          <w:spacing w:val="-13"/>
          <w:w w:val="105"/>
        </w:rPr>
        <w:t> </w:t>
      </w:r>
      <w:r>
        <w:rPr>
          <w:w w:val="105"/>
        </w:rPr>
        <w:t>District</w:t>
      </w:r>
      <w:r>
        <w:rPr>
          <w:spacing w:val="-12"/>
          <w:w w:val="105"/>
        </w:rPr>
        <w:t> </w:t>
      </w:r>
      <w:r>
        <w:rPr>
          <w:w w:val="105"/>
        </w:rPr>
        <w:t>Court</w:t>
      </w:r>
      <w:r>
        <w:rPr>
          <w:spacing w:val="-12"/>
          <w:w w:val="105"/>
        </w:rPr>
        <w:t> </w:t>
      </w:r>
      <w:r>
        <w:rPr>
          <w:w w:val="105"/>
        </w:rPr>
        <w:t>for</w:t>
      </w:r>
      <w:r>
        <w:rPr>
          <w:spacing w:val="-13"/>
          <w:w w:val="105"/>
        </w:rPr>
        <w:t> </w:t>
      </w:r>
      <w:r>
        <w:rPr>
          <w:w w:val="105"/>
        </w:rPr>
        <w:t>the</w:t>
      </w:r>
      <w:r>
        <w:rPr>
          <w:spacing w:val="-15"/>
          <w:w w:val="105"/>
        </w:rPr>
        <w:t> </w:t>
      </w:r>
      <w:r>
        <w:rPr>
          <w:w w:val="105"/>
        </w:rPr>
        <w:t>District</w:t>
      </w:r>
      <w:r>
        <w:rPr>
          <w:spacing w:val="-13"/>
          <w:w w:val="105"/>
        </w:rPr>
        <w:t> </w:t>
      </w:r>
      <w:r>
        <w:rPr>
          <w:w w:val="105"/>
        </w:rPr>
        <w:t>of</w:t>
      </w:r>
      <w:r>
        <w:rPr>
          <w:spacing w:val="-12"/>
          <w:w w:val="105"/>
        </w:rPr>
        <w:t> </w:t>
      </w:r>
      <w:r>
        <w:rPr>
          <w:w w:val="105"/>
        </w:rPr>
        <w:t>Columbia</w:t>
      </w:r>
      <w:r>
        <w:rPr>
          <w:spacing w:val="-12"/>
          <w:w w:val="105"/>
        </w:rPr>
        <w:t> </w:t>
      </w:r>
      <w:r>
        <w:rPr>
          <w:w w:val="105"/>
        </w:rPr>
        <w:t>applied</w:t>
      </w:r>
      <w:r>
        <w:rPr>
          <w:spacing w:val="-13"/>
          <w:w w:val="105"/>
        </w:rPr>
        <w:t> </w:t>
      </w:r>
      <w:r>
        <w:rPr>
          <w:w w:val="105"/>
        </w:rPr>
        <w:t>a</w:t>
      </w:r>
      <w:r>
        <w:rPr>
          <w:spacing w:val="-12"/>
          <w:w w:val="105"/>
        </w:rPr>
        <w:t> </w:t>
      </w:r>
      <w:r>
        <w:rPr>
          <w:w w:val="105"/>
        </w:rPr>
        <w:t>variation</w:t>
      </w:r>
      <w:r>
        <w:rPr>
          <w:spacing w:val="-12"/>
          <w:w w:val="105"/>
        </w:rPr>
        <w:t> </w:t>
      </w:r>
      <w:r>
        <w:rPr>
          <w:w w:val="105"/>
        </w:rPr>
        <w:t>of the mosaic theory to invalidate the </w:t>
      </w:r>
      <w:r>
        <w:rPr>
          <w:spacing w:val="-8"/>
          <w:w w:val="105"/>
        </w:rPr>
        <w:t>NSA’s </w:t>
      </w:r>
      <w:r>
        <w:rPr>
          <w:w w:val="105"/>
        </w:rPr>
        <w:t>collection of telephone call records.</w:t>
      </w:r>
      <w:r>
        <w:rPr>
          <w:w w:val="105"/>
          <w:vertAlign w:val="superscript"/>
        </w:rPr>
        <w:t>168</w:t>
      </w:r>
      <w:r>
        <w:rPr>
          <w:w w:val="105"/>
          <w:vertAlign w:val="baseline"/>
        </w:rPr>
        <w:t> Citing to the </w:t>
      </w:r>
      <w:r>
        <w:rPr>
          <w:i/>
          <w:w w:val="105"/>
          <w:vertAlign w:val="baseline"/>
        </w:rPr>
        <w:t>Jones</w:t>
      </w:r>
      <w:r>
        <w:rPr>
          <w:i/>
          <w:spacing w:val="-17"/>
          <w:w w:val="105"/>
          <w:vertAlign w:val="baseline"/>
        </w:rPr>
        <w:t> </w:t>
      </w:r>
      <w:r>
        <w:rPr>
          <w:w w:val="105"/>
          <w:vertAlign w:val="baseline"/>
        </w:rPr>
        <w:t>concurrences,</w:t>
      </w:r>
      <w:r>
        <w:rPr>
          <w:spacing w:val="-16"/>
          <w:w w:val="105"/>
          <w:vertAlign w:val="baseline"/>
        </w:rPr>
        <w:t> </w:t>
      </w:r>
      <w:r>
        <w:rPr>
          <w:w w:val="105"/>
          <w:vertAlign w:val="baseline"/>
        </w:rPr>
        <w:t>Judge</w:t>
      </w:r>
      <w:r>
        <w:rPr>
          <w:spacing w:val="-15"/>
          <w:w w:val="105"/>
          <w:vertAlign w:val="baseline"/>
        </w:rPr>
        <w:t> </w:t>
      </w:r>
      <w:r>
        <w:rPr>
          <w:w w:val="105"/>
          <w:vertAlign w:val="baseline"/>
        </w:rPr>
        <w:t>Richard</w:t>
      </w:r>
      <w:r>
        <w:rPr>
          <w:spacing w:val="-15"/>
          <w:w w:val="105"/>
          <w:vertAlign w:val="baseline"/>
        </w:rPr>
        <w:t> </w:t>
      </w:r>
      <w:r>
        <w:rPr>
          <w:w w:val="105"/>
          <w:vertAlign w:val="baseline"/>
        </w:rPr>
        <w:t>H.</w:t>
      </w:r>
      <w:r>
        <w:rPr>
          <w:spacing w:val="-15"/>
          <w:w w:val="105"/>
          <w:vertAlign w:val="baseline"/>
        </w:rPr>
        <w:t> </w:t>
      </w:r>
      <w:r>
        <w:rPr>
          <w:w w:val="105"/>
          <w:vertAlign w:val="baseline"/>
        </w:rPr>
        <w:t>Leon</w:t>
      </w:r>
      <w:r>
        <w:rPr>
          <w:spacing w:val="-16"/>
          <w:w w:val="105"/>
          <w:vertAlign w:val="baseline"/>
        </w:rPr>
        <w:t> </w:t>
      </w:r>
      <w:r>
        <w:rPr>
          <w:w w:val="105"/>
          <w:vertAlign w:val="baseline"/>
        </w:rPr>
        <w:t>acknowledged</w:t>
      </w:r>
      <w:r>
        <w:rPr>
          <w:spacing w:val="-15"/>
          <w:w w:val="105"/>
          <w:vertAlign w:val="baseline"/>
        </w:rPr>
        <w:t> </w:t>
      </w:r>
      <w:r>
        <w:rPr>
          <w:w w:val="105"/>
          <w:vertAlign w:val="baseline"/>
        </w:rPr>
        <w:t>that</w:t>
      </w:r>
      <w:r>
        <w:rPr>
          <w:spacing w:val="-16"/>
          <w:w w:val="105"/>
          <w:vertAlign w:val="baseline"/>
        </w:rPr>
        <w:t> </w:t>
      </w:r>
      <w:r>
        <w:rPr>
          <w:w w:val="105"/>
          <w:vertAlign w:val="baseline"/>
        </w:rPr>
        <w:t>the</w:t>
      </w:r>
      <w:r>
        <w:rPr>
          <w:spacing w:val="-15"/>
          <w:w w:val="105"/>
          <w:vertAlign w:val="baseline"/>
        </w:rPr>
        <w:t> </w:t>
      </w:r>
      <w:r>
        <w:rPr>
          <w:w w:val="105"/>
          <w:vertAlign w:val="baseline"/>
        </w:rPr>
        <w:t>type</w:t>
      </w:r>
      <w:r>
        <w:rPr>
          <w:spacing w:val="-15"/>
          <w:w w:val="105"/>
          <w:vertAlign w:val="baseline"/>
        </w:rPr>
        <w:t> </w:t>
      </w:r>
      <w:r>
        <w:rPr>
          <w:w w:val="105"/>
          <w:vertAlign w:val="baseline"/>
        </w:rPr>
        <w:t>of</w:t>
      </w:r>
      <w:r>
        <w:rPr>
          <w:spacing w:val="-16"/>
          <w:w w:val="105"/>
          <w:vertAlign w:val="baseline"/>
        </w:rPr>
        <w:t> </w:t>
      </w:r>
      <w:r>
        <w:rPr>
          <w:w w:val="105"/>
          <w:vertAlign w:val="baseline"/>
        </w:rPr>
        <w:t>information</w:t>
      </w:r>
      <w:r>
        <w:rPr>
          <w:spacing w:val="-14"/>
          <w:w w:val="105"/>
          <w:vertAlign w:val="baseline"/>
        </w:rPr>
        <w:t> </w:t>
      </w:r>
      <w:r>
        <w:rPr>
          <w:w w:val="105"/>
          <w:vertAlign w:val="baseline"/>
        </w:rPr>
        <w:t>collected</w:t>
      </w:r>
    </w:p>
    <w:p>
      <w:pPr>
        <w:pStyle w:val="BodyText"/>
        <w:spacing w:before="10"/>
        <w:rPr>
          <w:sz w:val="25"/>
        </w:rPr>
      </w:pPr>
      <w:r>
        <w:rPr/>
        <w:pict>
          <v:rect style="position:absolute;margin-left:90.229019pt;margin-top:16.823734pt;width:141.12pt;height:.588pt;mso-position-horizontal-relative:page;mso-position-vertical-relative:paragraph;z-index:-15662592;mso-wrap-distance-left:0;mso-wrap-distance-right:0" filled="true" fillcolor="#000000" stroked="false">
            <v:fill type="solid"/>
            <w10:wrap type="topAndBottom"/>
          </v:rect>
        </w:pict>
      </w:r>
    </w:p>
    <w:p>
      <w:pPr>
        <w:spacing w:before="80"/>
        <w:ind w:left="724" w:right="0" w:firstLine="0"/>
        <w:jc w:val="left"/>
        <w:rPr>
          <w:sz w:val="17"/>
        </w:rPr>
      </w:pPr>
      <w:r>
        <w:rPr>
          <w:w w:val="105"/>
          <w:sz w:val="17"/>
          <w:vertAlign w:val="superscript"/>
        </w:rPr>
        <w:t>163</w:t>
      </w:r>
      <w:r>
        <w:rPr>
          <w:w w:val="105"/>
          <w:sz w:val="17"/>
          <w:vertAlign w:val="baseline"/>
        </w:rPr>
        <w:t> </w:t>
      </w:r>
      <w:r>
        <w:rPr>
          <w:i/>
          <w:w w:val="105"/>
          <w:sz w:val="17"/>
          <w:vertAlign w:val="baseline"/>
        </w:rPr>
        <w:t>Id. </w:t>
      </w:r>
      <w:r>
        <w:rPr>
          <w:w w:val="105"/>
          <w:sz w:val="17"/>
          <w:vertAlign w:val="baseline"/>
        </w:rPr>
        <w:t>at 957 (Sotomayor, J., concurring).</w:t>
      </w:r>
    </w:p>
    <w:p>
      <w:pPr>
        <w:spacing w:before="66"/>
        <w:ind w:left="724" w:right="0" w:firstLine="0"/>
        <w:jc w:val="left"/>
        <w:rPr>
          <w:sz w:val="17"/>
        </w:rPr>
      </w:pPr>
      <w:r>
        <w:rPr>
          <w:w w:val="105"/>
          <w:sz w:val="17"/>
          <w:vertAlign w:val="superscript"/>
        </w:rPr>
        <w:t>164</w:t>
      </w:r>
      <w:r>
        <w:rPr>
          <w:w w:val="105"/>
          <w:sz w:val="17"/>
          <w:vertAlign w:val="baseline"/>
        </w:rPr>
        <w:t> Jones, 132 S. Ct. at 955.</w:t>
      </w:r>
    </w:p>
    <w:p>
      <w:pPr>
        <w:spacing w:before="65"/>
        <w:ind w:left="724" w:right="0" w:firstLine="0"/>
        <w:jc w:val="left"/>
        <w:rPr>
          <w:sz w:val="17"/>
        </w:rPr>
      </w:pPr>
      <w:r>
        <w:rPr>
          <w:w w:val="105"/>
          <w:sz w:val="17"/>
          <w:vertAlign w:val="superscript"/>
        </w:rPr>
        <w:t>165</w:t>
      </w:r>
      <w:r>
        <w:rPr>
          <w:w w:val="105"/>
          <w:sz w:val="17"/>
          <w:vertAlign w:val="baseline"/>
        </w:rPr>
        <w:t> United States v. Maynard, 615 F.3d 544, 562 (D.C. Cir. 2010).</w:t>
      </w:r>
    </w:p>
    <w:p>
      <w:pPr>
        <w:spacing w:line="249" w:lineRule="auto" w:before="66"/>
        <w:ind w:left="724" w:right="990" w:firstLine="0"/>
        <w:jc w:val="left"/>
        <w:rPr>
          <w:sz w:val="17"/>
        </w:rPr>
      </w:pPr>
      <w:r>
        <w:rPr>
          <w:w w:val="105"/>
          <w:sz w:val="17"/>
          <w:vertAlign w:val="superscript"/>
        </w:rPr>
        <w:t>166</w:t>
      </w:r>
      <w:r>
        <w:rPr>
          <w:spacing w:val="-6"/>
          <w:w w:val="105"/>
          <w:sz w:val="17"/>
          <w:vertAlign w:val="baseline"/>
        </w:rPr>
        <w:t> </w:t>
      </w:r>
      <w:r>
        <w:rPr>
          <w:i/>
          <w:w w:val="105"/>
          <w:sz w:val="17"/>
          <w:vertAlign w:val="baseline"/>
        </w:rPr>
        <w:t>See</w:t>
      </w:r>
      <w:r>
        <w:rPr>
          <w:i/>
          <w:spacing w:val="-7"/>
          <w:w w:val="105"/>
          <w:sz w:val="17"/>
          <w:vertAlign w:val="baseline"/>
        </w:rPr>
        <w:t> </w:t>
      </w:r>
      <w:r>
        <w:rPr>
          <w:w w:val="105"/>
          <w:sz w:val="17"/>
          <w:vertAlign w:val="baseline"/>
        </w:rPr>
        <w:t>Jones</w:t>
      </w:r>
      <w:r>
        <w:rPr>
          <w:spacing w:val="-6"/>
          <w:w w:val="105"/>
          <w:sz w:val="17"/>
          <w:vertAlign w:val="baseline"/>
        </w:rPr>
        <w:t> </w:t>
      </w:r>
      <w:r>
        <w:rPr>
          <w:w w:val="105"/>
          <w:sz w:val="17"/>
          <w:vertAlign w:val="baseline"/>
        </w:rPr>
        <w:t>132</w:t>
      </w:r>
      <w:r>
        <w:rPr>
          <w:spacing w:val="-7"/>
          <w:w w:val="105"/>
          <w:sz w:val="17"/>
          <w:vertAlign w:val="baseline"/>
        </w:rPr>
        <w:t> </w:t>
      </w:r>
      <w:r>
        <w:rPr>
          <w:w w:val="105"/>
          <w:sz w:val="17"/>
          <w:vertAlign w:val="baseline"/>
        </w:rPr>
        <w:t>S.</w:t>
      </w:r>
      <w:r>
        <w:rPr>
          <w:spacing w:val="-7"/>
          <w:w w:val="105"/>
          <w:sz w:val="17"/>
          <w:vertAlign w:val="baseline"/>
        </w:rPr>
        <w:t> </w:t>
      </w:r>
      <w:r>
        <w:rPr>
          <w:w w:val="105"/>
          <w:sz w:val="17"/>
          <w:vertAlign w:val="baseline"/>
        </w:rPr>
        <w:t>Ct.</w:t>
      </w:r>
      <w:r>
        <w:rPr>
          <w:spacing w:val="-5"/>
          <w:w w:val="105"/>
          <w:sz w:val="17"/>
          <w:vertAlign w:val="baseline"/>
        </w:rPr>
        <w:t> </w:t>
      </w:r>
      <w:r>
        <w:rPr>
          <w:w w:val="105"/>
          <w:sz w:val="17"/>
          <w:vertAlign w:val="baseline"/>
        </w:rPr>
        <w:t>at</w:t>
      </w:r>
      <w:r>
        <w:rPr>
          <w:spacing w:val="-7"/>
          <w:w w:val="105"/>
          <w:sz w:val="17"/>
          <w:vertAlign w:val="baseline"/>
        </w:rPr>
        <w:t> </w:t>
      </w:r>
      <w:r>
        <w:rPr>
          <w:w w:val="105"/>
          <w:sz w:val="17"/>
          <w:vertAlign w:val="baseline"/>
        </w:rPr>
        <w:t>956</w:t>
      </w:r>
      <w:r>
        <w:rPr>
          <w:spacing w:val="-5"/>
          <w:w w:val="105"/>
          <w:sz w:val="17"/>
          <w:vertAlign w:val="baseline"/>
        </w:rPr>
        <w:t> </w:t>
      </w:r>
      <w:r>
        <w:rPr>
          <w:w w:val="105"/>
          <w:sz w:val="17"/>
          <w:vertAlign w:val="baseline"/>
        </w:rPr>
        <w:t>(Sotomayor,</w:t>
      </w:r>
      <w:r>
        <w:rPr>
          <w:spacing w:val="-5"/>
          <w:w w:val="105"/>
          <w:sz w:val="17"/>
          <w:vertAlign w:val="baseline"/>
        </w:rPr>
        <w:t> </w:t>
      </w:r>
      <w:r>
        <w:rPr>
          <w:w w:val="105"/>
          <w:sz w:val="17"/>
          <w:vertAlign w:val="baseline"/>
        </w:rPr>
        <w:t>J.,</w:t>
      </w:r>
      <w:r>
        <w:rPr>
          <w:spacing w:val="-4"/>
          <w:w w:val="105"/>
          <w:sz w:val="17"/>
          <w:vertAlign w:val="baseline"/>
        </w:rPr>
        <w:t> </w:t>
      </w:r>
      <w:r>
        <w:rPr>
          <w:w w:val="105"/>
          <w:sz w:val="17"/>
          <w:vertAlign w:val="baseline"/>
        </w:rPr>
        <w:t>concurring)</w:t>
      </w:r>
      <w:r>
        <w:rPr>
          <w:spacing w:val="-6"/>
          <w:w w:val="105"/>
          <w:sz w:val="17"/>
          <w:vertAlign w:val="baseline"/>
        </w:rPr>
        <w:t> </w:t>
      </w:r>
      <w:r>
        <w:rPr>
          <w:w w:val="105"/>
          <w:sz w:val="17"/>
          <w:vertAlign w:val="baseline"/>
        </w:rPr>
        <w:t>(“And</w:t>
      </w:r>
      <w:r>
        <w:rPr>
          <w:spacing w:val="-5"/>
          <w:w w:val="105"/>
          <w:sz w:val="17"/>
          <w:vertAlign w:val="baseline"/>
        </w:rPr>
        <w:t> </w:t>
      </w:r>
      <w:r>
        <w:rPr>
          <w:w w:val="105"/>
          <w:sz w:val="17"/>
          <w:vertAlign w:val="baseline"/>
        </w:rPr>
        <w:t>because</w:t>
      </w:r>
      <w:r>
        <w:rPr>
          <w:spacing w:val="-6"/>
          <w:w w:val="105"/>
          <w:sz w:val="17"/>
          <w:vertAlign w:val="baseline"/>
        </w:rPr>
        <w:t> </w:t>
      </w:r>
      <w:r>
        <w:rPr>
          <w:w w:val="105"/>
          <w:sz w:val="17"/>
          <w:vertAlign w:val="baseline"/>
        </w:rPr>
        <w:t>GPS</w:t>
      </w:r>
      <w:r>
        <w:rPr>
          <w:spacing w:val="-5"/>
          <w:w w:val="105"/>
          <w:sz w:val="17"/>
          <w:vertAlign w:val="baseline"/>
        </w:rPr>
        <w:t> </w:t>
      </w:r>
      <w:r>
        <w:rPr>
          <w:w w:val="105"/>
          <w:sz w:val="17"/>
          <w:vertAlign w:val="baseline"/>
        </w:rPr>
        <w:t>monitoring</w:t>
      </w:r>
      <w:r>
        <w:rPr>
          <w:spacing w:val="-7"/>
          <w:w w:val="105"/>
          <w:sz w:val="17"/>
          <w:vertAlign w:val="baseline"/>
        </w:rPr>
        <w:t> </w:t>
      </w:r>
      <w:r>
        <w:rPr>
          <w:w w:val="105"/>
          <w:sz w:val="17"/>
          <w:vertAlign w:val="baseline"/>
        </w:rPr>
        <w:t>is</w:t>
      </w:r>
      <w:r>
        <w:rPr>
          <w:spacing w:val="-6"/>
          <w:w w:val="105"/>
          <w:sz w:val="17"/>
          <w:vertAlign w:val="baseline"/>
        </w:rPr>
        <w:t> </w:t>
      </w:r>
      <w:r>
        <w:rPr>
          <w:w w:val="105"/>
          <w:sz w:val="17"/>
          <w:vertAlign w:val="baseline"/>
        </w:rPr>
        <w:t>cheap</w:t>
      </w:r>
      <w:r>
        <w:rPr>
          <w:spacing w:val="-5"/>
          <w:w w:val="105"/>
          <w:sz w:val="17"/>
          <w:vertAlign w:val="baseline"/>
        </w:rPr>
        <w:t> </w:t>
      </w:r>
      <w:r>
        <w:rPr>
          <w:w w:val="105"/>
          <w:sz w:val="17"/>
          <w:vertAlign w:val="baseline"/>
        </w:rPr>
        <w:t>in</w:t>
      </w:r>
      <w:r>
        <w:rPr>
          <w:spacing w:val="-6"/>
          <w:w w:val="105"/>
          <w:sz w:val="17"/>
          <w:vertAlign w:val="baseline"/>
        </w:rPr>
        <w:t> </w:t>
      </w:r>
      <w:r>
        <w:rPr>
          <w:w w:val="105"/>
          <w:sz w:val="17"/>
          <w:vertAlign w:val="baseline"/>
        </w:rPr>
        <w:t>comparison</w:t>
      </w:r>
      <w:r>
        <w:rPr>
          <w:spacing w:val="-5"/>
          <w:w w:val="105"/>
          <w:sz w:val="17"/>
          <w:vertAlign w:val="baseline"/>
        </w:rPr>
        <w:t> </w:t>
      </w:r>
      <w:r>
        <w:rPr>
          <w:w w:val="105"/>
          <w:sz w:val="17"/>
          <w:vertAlign w:val="baseline"/>
        </w:rPr>
        <w:t>to conventional surveillance techniques and, by design, proceeds surreptitiously, it evades the ordinary checks that constrain</w:t>
      </w:r>
      <w:r>
        <w:rPr>
          <w:spacing w:val="-10"/>
          <w:w w:val="105"/>
          <w:sz w:val="17"/>
          <w:vertAlign w:val="baseline"/>
        </w:rPr>
        <w:t> </w:t>
      </w:r>
      <w:r>
        <w:rPr>
          <w:w w:val="105"/>
          <w:sz w:val="17"/>
          <w:vertAlign w:val="baseline"/>
        </w:rPr>
        <w:t>abusive</w:t>
      </w:r>
      <w:r>
        <w:rPr>
          <w:spacing w:val="-11"/>
          <w:w w:val="105"/>
          <w:sz w:val="17"/>
          <w:vertAlign w:val="baseline"/>
        </w:rPr>
        <w:t> </w:t>
      </w:r>
      <w:r>
        <w:rPr>
          <w:w w:val="105"/>
          <w:sz w:val="17"/>
          <w:vertAlign w:val="baseline"/>
        </w:rPr>
        <w:t>law</w:t>
      </w:r>
      <w:r>
        <w:rPr>
          <w:spacing w:val="-12"/>
          <w:w w:val="105"/>
          <w:sz w:val="17"/>
          <w:vertAlign w:val="baseline"/>
        </w:rPr>
        <w:t> </w:t>
      </w:r>
      <w:r>
        <w:rPr>
          <w:w w:val="105"/>
          <w:sz w:val="17"/>
          <w:vertAlign w:val="baseline"/>
        </w:rPr>
        <w:t>enforcement</w:t>
      </w:r>
      <w:r>
        <w:rPr>
          <w:spacing w:val="-10"/>
          <w:w w:val="105"/>
          <w:sz w:val="17"/>
          <w:vertAlign w:val="baseline"/>
        </w:rPr>
        <w:t> </w:t>
      </w:r>
      <w:r>
        <w:rPr>
          <w:w w:val="105"/>
          <w:sz w:val="17"/>
          <w:vertAlign w:val="baseline"/>
        </w:rPr>
        <w:t>practices:</w:t>
      </w:r>
      <w:r>
        <w:rPr>
          <w:spacing w:val="-10"/>
          <w:w w:val="105"/>
          <w:sz w:val="17"/>
          <w:vertAlign w:val="baseline"/>
        </w:rPr>
        <w:t> </w:t>
      </w:r>
      <w:r>
        <w:rPr>
          <w:w w:val="105"/>
          <w:sz w:val="17"/>
          <w:vertAlign w:val="baseline"/>
        </w:rPr>
        <w:t>‘limited</w:t>
      </w:r>
      <w:r>
        <w:rPr>
          <w:spacing w:val="-10"/>
          <w:w w:val="105"/>
          <w:sz w:val="17"/>
          <w:vertAlign w:val="baseline"/>
        </w:rPr>
        <w:t> </w:t>
      </w:r>
      <w:r>
        <w:rPr>
          <w:w w:val="105"/>
          <w:sz w:val="17"/>
          <w:vertAlign w:val="baseline"/>
        </w:rPr>
        <w:t>police</w:t>
      </w:r>
      <w:r>
        <w:rPr>
          <w:spacing w:val="-10"/>
          <w:w w:val="105"/>
          <w:sz w:val="17"/>
          <w:vertAlign w:val="baseline"/>
        </w:rPr>
        <w:t> </w:t>
      </w:r>
      <w:r>
        <w:rPr>
          <w:w w:val="105"/>
          <w:sz w:val="17"/>
          <w:vertAlign w:val="baseline"/>
        </w:rPr>
        <w:t>resources</w:t>
      </w:r>
      <w:r>
        <w:rPr>
          <w:spacing w:val="-11"/>
          <w:w w:val="105"/>
          <w:sz w:val="17"/>
          <w:vertAlign w:val="baseline"/>
        </w:rPr>
        <w:t> </w:t>
      </w:r>
      <w:r>
        <w:rPr>
          <w:w w:val="105"/>
          <w:sz w:val="17"/>
          <w:vertAlign w:val="baseline"/>
        </w:rPr>
        <w:t>and</w:t>
      </w:r>
      <w:r>
        <w:rPr>
          <w:spacing w:val="-10"/>
          <w:w w:val="105"/>
          <w:sz w:val="17"/>
          <w:vertAlign w:val="baseline"/>
        </w:rPr>
        <w:t> </w:t>
      </w:r>
      <w:r>
        <w:rPr>
          <w:w w:val="105"/>
          <w:sz w:val="17"/>
          <w:vertAlign w:val="baseline"/>
        </w:rPr>
        <w:t>community</w:t>
      </w:r>
      <w:r>
        <w:rPr>
          <w:spacing w:val="-13"/>
          <w:w w:val="105"/>
          <w:sz w:val="17"/>
          <w:vertAlign w:val="baseline"/>
        </w:rPr>
        <w:t> </w:t>
      </w:r>
      <w:r>
        <w:rPr>
          <w:w w:val="105"/>
          <w:sz w:val="17"/>
          <w:vertAlign w:val="baseline"/>
        </w:rPr>
        <w:t>hostility.’”)</w:t>
      </w:r>
      <w:r>
        <w:rPr>
          <w:spacing w:val="-9"/>
          <w:w w:val="105"/>
          <w:sz w:val="17"/>
          <w:vertAlign w:val="baseline"/>
        </w:rPr>
        <w:t> </w:t>
      </w:r>
      <w:r>
        <w:rPr>
          <w:w w:val="105"/>
          <w:sz w:val="17"/>
          <w:vertAlign w:val="baseline"/>
        </w:rPr>
        <w:t>(quoting</w:t>
      </w:r>
      <w:r>
        <w:rPr>
          <w:spacing w:val="-12"/>
          <w:w w:val="105"/>
          <w:sz w:val="17"/>
          <w:vertAlign w:val="baseline"/>
        </w:rPr>
        <w:t> </w:t>
      </w:r>
      <w:r>
        <w:rPr>
          <w:w w:val="105"/>
          <w:sz w:val="17"/>
          <w:vertAlign w:val="baseline"/>
        </w:rPr>
        <w:t>Illinois</w:t>
      </w:r>
      <w:r>
        <w:rPr>
          <w:spacing w:val="-10"/>
          <w:w w:val="105"/>
          <w:sz w:val="17"/>
          <w:vertAlign w:val="baseline"/>
        </w:rPr>
        <w:t> </w:t>
      </w:r>
      <w:r>
        <w:rPr>
          <w:w w:val="105"/>
          <w:sz w:val="17"/>
          <w:vertAlign w:val="baseline"/>
        </w:rPr>
        <w:t>v. Lidster, 540 U.S. 419, 426</w:t>
      </w:r>
      <w:r>
        <w:rPr>
          <w:spacing w:val="-5"/>
          <w:w w:val="105"/>
          <w:sz w:val="17"/>
          <w:vertAlign w:val="baseline"/>
        </w:rPr>
        <w:t> </w:t>
      </w:r>
      <w:r>
        <w:rPr>
          <w:w w:val="105"/>
          <w:sz w:val="17"/>
          <w:vertAlign w:val="baseline"/>
        </w:rPr>
        <w:t>(2004)).</w:t>
      </w:r>
    </w:p>
    <w:p>
      <w:pPr>
        <w:spacing w:before="57"/>
        <w:ind w:left="724" w:right="0" w:firstLine="0"/>
        <w:jc w:val="left"/>
        <w:rPr>
          <w:sz w:val="17"/>
        </w:rPr>
      </w:pPr>
      <w:r>
        <w:rPr>
          <w:w w:val="105"/>
          <w:sz w:val="17"/>
          <w:vertAlign w:val="superscript"/>
        </w:rPr>
        <w:t>167</w:t>
      </w:r>
      <w:r>
        <w:rPr>
          <w:w w:val="105"/>
          <w:sz w:val="17"/>
          <w:vertAlign w:val="baseline"/>
        </w:rPr>
        <w:t> </w:t>
      </w:r>
      <w:r>
        <w:rPr>
          <w:i/>
          <w:w w:val="105"/>
          <w:sz w:val="17"/>
          <w:vertAlign w:val="baseline"/>
        </w:rPr>
        <w:t>Jones</w:t>
      </w:r>
      <w:r>
        <w:rPr>
          <w:w w:val="105"/>
          <w:sz w:val="17"/>
          <w:vertAlign w:val="baseline"/>
        </w:rPr>
        <w:t>, 132 S. Ct. at 964 (Alito, J., concurring).</w:t>
      </w:r>
    </w:p>
    <w:p>
      <w:pPr>
        <w:spacing w:before="68"/>
        <w:ind w:left="724" w:right="0" w:firstLine="0"/>
        <w:jc w:val="left"/>
        <w:rPr>
          <w:sz w:val="17"/>
        </w:rPr>
      </w:pPr>
      <w:r>
        <w:rPr>
          <w:w w:val="105"/>
          <w:sz w:val="17"/>
          <w:vertAlign w:val="superscript"/>
        </w:rPr>
        <w:t>168</w:t>
      </w:r>
      <w:r>
        <w:rPr>
          <w:w w:val="105"/>
          <w:sz w:val="17"/>
          <w:vertAlign w:val="baseline"/>
        </w:rPr>
        <w:t> Klayman v. Obama, 957 F. Supp. 2d 1, 36 (D.D.C. 2013).</w:t>
      </w:r>
    </w:p>
    <w:p>
      <w:pPr>
        <w:pStyle w:val="BodyText"/>
        <w:rPr>
          <w:sz w:val="20"/>
        </w:rPr>
      </w:pPr>
    </w:p>
    <w:p>
      <w:pPr>
        <w:pStyle w:val="BodyText"/>
        <w:rPr>
          <w:sz w:val="20"/>
        </w:rPr>
      </w:pPr>
    </w:p>
    <w:p>
      <w:pPr>
        <w:pStyle w:val="BodyText"/>
        <w:rPr>
          <w:sz w:val="28"/>
        </w:rPr>
      </w:pPr>
      <w:r>
        <w:rPr/>
        <w:pict>
          <v:rect style="position:absolute;margin-left:88.817818pt;margin-top:18.094976pt;width:426.1824pt;height:.4704pt;mso-position-horizontal-relative:page;mso-position-vertical-relative:paragraph;z-index:-15662080;mso-wrap-distance-left:0;mso-wrap-distance-right:0" filled="true" fillcolor="#00578f" stroked="false">
            <v:fill type="solid"/>
            <w10:wrap type="topAndBottom"/>
          </v:rect>
        </w:pict>
      </w:r>
    </w:p>
    <w:p>
      <w:pPr>
        <w:tabs>
          <w:tab w:pos="8467" w:val="right" w:leader="none"/>
        </w:tabs>
        <w:spacing w:line="166" w:lineRule="exact" w:before="0"/>
        <w:ind w:left="0" w:right="141" w:firstLine="0"/>
        <w:jc w:val="center"/>
        <w:rPr>
          <w:rFonts w:ascii="Arial"/>
          <w:sz w:val="15"/>
        </w:rPr>
      </w:pPr>
      <w:r>
        <w:rPr>
          <w:rFonts w:ascii="Arial"/>
          <w:color w:val="00578F"/>
          <w:w w:val="105"/>
          <w:sz w:val="15"/>
        </w:rPr>
        <w:t>Congressional Research</w:t>
      </w:r>
      <w:r>
        <w:rPr>
          <w:rFonts w:ascii="Arial"/>
          <w:color w:val="00578F"/>
          <w:spacing w:val="-2"/>
          <w:w w:val="105"/>
          <w:sz w:val="15"/>
        </w:rPr>
        <w:t> </w:t>
      </w:r>
      <w:r>
        <w:rPr>
          <w:rFonts w:ascii="Arial"/>
          <w:color w:val="00578F"/>
          <w:w w:val="105"/>
          <w:sz w:val="15"/>
        </w:rPr>
        <w:t>Service</w:t>
      </w:r>
      <w:r>
        <w:rPr>
          <w:color w:val="00578F"/>
          <w:w w:val="105"/>
          <w:sz w:val="15"/>
        </w:rPr>
        <w:tab/>
      </w:r>
      <w:r>
        <w:rPr>
          <w:rFonts w:ascii="Arial"/>
          <w:color w:val="00578F"/>
          <w:w w:val="105"/>
          <w:sz w:val="15"/>
        </w:rPr>
        <w:t>22</w:t>
      </w:r>
    </w:p>
    <w:p>
      <w:pPr>
        <w:spacing w:line="263" w:lineRule="exact" w:before="0"/>
        <w:ind w:left="176" w:right="317" w:firstLine="0"/>
        <w:jc w:val="center"/>
        <w:rPr>
          <w:rFonts w:ascii="Arial"/>
          <w:sz w:val="23"/>
        </w:rPr>
      </w:pPr>
      <w:r>
        <w:rPr/>
        <w:pict>
          <v:line style="position:absolute;mso-position-horizontal-relative:page;mso-position-vertical-relative:paragraph;z-index:-16964096" from="142.636078pt,-3.448197pt" to="176.178245pt,-3.448197pt" stroked="true" strokeweight=".655424pt" strokecolor="#ff0000">
            <v:stroke dashstyle="solid"/>
            <w10:wrap type="none"/>
          </v:line>
        </w:pict>
      </w:r>
      <w:r>
        <w:rPr>
          <w:rFonts w:ascii="Arial"/>
          <w:color w:val="FF0000"/>
          <w:sz w:val="23"/>
        </w:rPr>
        <w:t>152</w:t>
      </w:r>
    </w:p>
    <w:p>
      <w:pPr>
        <w:spacing w:after="0" w:line="263" w:lineRule="exact"/>
        <w:jc w:val="center"/>
        <w:rPr>
          <w:rFonts w:ascii="Arial"/>
          <w:sz w:val="23"/>
        </w:rPr>
        <w:sectPr>
          <w:pgSz w:w="11900" w:h="16840"/>
          <w:pgMar w:top="960" w:bottom="280" w:left="1080" w:right="760"/>
        </w:sectPr>
      </w:pPr>
    </w:p>
    <w:p>
      <w:pPr>
        <w:tabs>
          <w:tab w:pos="6087" w:val="left" w:leader="none"/>
        </w:tabs>
        <w:spacing w:before="83"/>
        <w:ind w:left="696" w:right="0" w:firstLine="0"/>
        <w:jc w:val="left"/>
        <w:rPr>
          <w:rFonts w:ascii="Arial"/>
          <w:i/>
          <w:sz w:val="15"/>
        </w:rPr>
      </w:pPr>
      <w:r>
        <w:rPr>
          <w:color w:val="00578F"/>
          <w:w w:val="105"/>
          <w:sz w:val="15"/>
          <w:u w:val="single" w:color="00578F"/>
        </w:rPr>
        <w:t> </w:t>
      </w:r>
      <w:r>
        <w:rPr>
          <w:color w:val="00578F"/>
          <w:sz w:val="15"/>
          <w:u w:val="single" w:color="00578F"/>
        </w:rPr>
        <w:tab/>
      </w:r>
      <w:r>
        <w:rPr>
          <w:rFonts w:ascii="Arial"/>
          <w:i/>
          <w:color w:val="00578F"/>
          <w:w w:val="105"/>
          <w:sz w:val="15"/>
          <w:u w:val="single" w:color="00578F"/>
        </w:rPr>
        <w:t>The Fourth Amendment Third-Party</w:t>
      </w:r>
      <w:r>
        <w:rPr>
          <w:rFonts w:ascii="Arial"/>
          <w:i/>
          <w:color w:val="00578F"/>
          <w:spacing w:val="-6"/>
          <w:w w:val="105"/>
          <w:sz w:val="15"/>
          <w:u w:val="single" w:color="00578F"/>
        </w:rPr>
        <w:t> </w:t>
      </w:r>
      <w:r>
        <w:rPr>
          <w:rFonts w:ascii="Arial"/>
          <w:i/>
          <w:color w:val="00578F"/>
          <w:w w:val="105"/>
          <w:sz w:val="15"/>
          <w:u w:val="single" w:color="00578F"/>
        </w:rPr>
        <w:t>Doctrine</w:t>
      </w:r>
    </w:p>
    <w:p>
      <w:pPr>
        <w:pStyle w:val="BodyText"/>
        <w:spacing w:line="247" w:lineRule="auto" w:before="713"/>
        <w:ind w:left="724" w:right="990"/>
      </w:pPr>
      <w:r>
        <w:rPr>
          <w:w w:val="105"/>
        </w:rPr>
        <w:t>under</w:t>
      </w:r>
      <w:r>
        <w:rPr>
          <w:spacing w:val="-14"/>
          <w:w w:val="105"/>
        </w:rPr>
        <w:t> </w:t>
      </w:r>
      <w:r>
        <w:rPr>
          <w:w w:val="105"/>
        </w:rPr>
        <w:t>the</w:t>
      </w:r>
      <w:r>
        <w:rPr>
          <w:spacing w:val="-12"/>
          <w:w w:val="105"/>
        </w:rPr>
        <w:t> </w:t>
      </w:r>
      <w:r>
        <w:rPr>
          <w:spacing w:val="-8"/>
          <w:w w:val="105"/>
        </w:rPr>
        <w:t>NSA’s</w:t>
      </w:r>
      <w:r>
        <w:rPr>
          <w:spacing w:val="-12"/>
          <w:w w:val="105"/>
        </w:rPr>
        <w:t> </w:t>
      </w:r>
      <w:r>
        <w:rPr>
          <w:w w:val="105"/>
        </w:rPr>
        <w:t>metadata</w:t>
      </w:r>
      <w:r>
        <w:rPr>
          <w:spacing w:val="-14"/>
          <w:w w:val="105"/>
        </w:rPr>
        <w:t> </w:t>
      </w:r>
      <w:r>
        <w:rPr>
          <w:w w:val="105"/>
        </w:rPr>
        <w:t>program</w:t>
      </w:r>
      <w:r>
        <w:rPr>
          <w:spacing w:val="-15"/>
          <w:w w:val="105"/>
        </w:rPr>
        <w:t> </w:t>
      </w:r>
      <w:r>
        <w:rPr>
          <w:w w:val="105"/>
        </w:rPr>
        <w:t>was</w:t>
      </w:r>
      <w:r>
        <w:rPr>
          <w:spacing w:val="-12"/>
          <w:w w:val="105"/>
        </w:rPr>
        <w:t> </w:t>
      </w:r>
      <w:r>
        <w:rPr>
          <w:w w:val="105"/>
        </w:rPr>
        <w:t>very</w:t>
      </w:r>
      <w:r>
        <w:rPr>
          <w:spacing w:val="-14"/>
          <w:w w:val="105"/>
        </w:rPr>
        <w:t> </w:t>
      </w:r>
      <w:r>
        <w:rPr>
          <w:w w:val="105"/>
        </w:rPr>
        <w:t>similar</w:t>
      </w:r>
      <w:r>
        <w:rPr>
          <w:spacing w:val="-13"/>
          <w:w w:val="105"/>
        </w:rPr>
        <w:t> </w:t>
      </w:r>
      <w:r>
        <w:rPr>
          <w:w w:val="105"/>
        </w:rPr>
        <w:t>to</w:t>
      </w:r>
      <w:r>
        <w:rPr>
          <w:spacing w:val="-13"/>
          <w:w w:val="105"/>
        </w:rPr>
        <w:t> </w:t>
      </w:r>
      <w:r>
        <w:rPr>
          <w:w w:val="105"/>
        </w:rPr>
        <w:t>that</w:t>
      </w:r>
      <w:r>
        <w:rPr>
          <w:spacing w:val="-12"/>
          <w:w w:val="105"/>
        </w:rPr>
        <w:t> </w:t>
      </w:r>
      <w:r>
        <w:rPr>
          <w:w w:val="105"/>
        </w:rPr>
        <w:t>upheld</w:t>
      </w:r>
      <w:r>
        <w:rPr>
          <w:spacing w:val="-14"/>
          <w:w w:val="105"/>
        </w:rPr>
        <w:t> </w:t>
      </w:r>
      <w:r>
        <w:rPr>
          <w:w w:val="105"/>
        </w:rPr>
        <w:t>in</w:t>
      </w:r>
      <w:r>
        <w:rPr>
          <w:spacing w:val="-11"/>
          <w:w w:val="105"/>
        </w:rPr>
        <w:t> </w:t>
      </w:r>
      <w:r>
        <w:rPr>
          <w:i/>
          <w:w w:val="105"/>
        </w:rPr>
        <w:t>Smith</w:t>
      </w:r>
      <w:r>
        <w:rPr>
          <w:w w:val="105"/>
        </w:rPr>
        <w:t>,</w:t>
      </w:r>
      <w:r>
        <w:rPr>
          <w:spacing w:val="-14"/>
          <w:w w:val="105"/>
        </w:rPr>
        <w:t> </w:t>
      </w:r>
      <w:r>
        <w:rPr>
          <w:w w:val="105"/>
        </w:rPr>
        <w:t>“but</w:t>
      </w:r>
      <w:r>
        <w:rPr>
          <w:spacing w:val="-13"/>
          <w:w w:val="105"/>
        </w:rPr>
        <w:t> </w:t>
      </w:r>
      <w:r>
        <w:rPr>
          <w:w w:val="105"/>
        </w:rPr>
        <w:t>the</w:t>
      </w:r>
      <w:r>
        <w:rPr>
          <w:spacing w:val="-12"/>
          <w:w w:val="105"/>
        </w:rPr>
        <w:t> </w:t>
      </w:r>
      <w:r>
        <w:rPr>
          <w:w w:val="105"/>
        </w:rPr>
        <w:t>ubiquity</w:t>
      </w:r>
      <w:r>
        <w:rPr>
          <w:spacing w:val="-14"/>
          <w:w w:val="105"/>
        </w:rPr>
        <w:t> </w:t>
      </w:r>
      <w:r>
        <w:rPr>
          <w:w w:val="105"/>
        </w:rPr>
        <w:t>of phones has dramatically altered the </w:t>
      </w:r>
      <w:r>
        <w:rPr>
          <w:i/>
          <w:w w:val="105"/>
        </w:rPr>
        <w:t>quantity </w:t>
      </w:r>
      <w:r>
        <w:rPr>
          <w:w w:val="105"/>
        </w:rPr>
        <w:t>of information that is now available and, </w:t>
      </w:r>
      <w:r>
        <w:rPr>
          <w:i/>
          <w:spacing w:val="-3"/>
          <w:w w:val="105"/>
        </w:rPr>
        <w:t>more </w:t>
      </w:r>
      <w:r>
        <w:rPr>
          <w:i/>
          <w:w w:val="105"/>
        </w:rPr>
        <w:t>importantly</w:t>
      </w:r>
      <w:r>
        <w:rPr>
          <w:w w:val="105"/>
        </w:rPr>
        <w:t>, what that information can tell the Government about </w:t>
      </w:r>
      <w:r>
        <w:rPr>
          <w:spacing w:val="-3"/>
          <w:w w:val="105"/>
        </w:rPr>
        <w:t>people’s </w:t>
      </w:r>
      <w:r>
        <w:rPr>
          <w:w w:val="105"/>
        </w:rPr>
        <w:t>lives.”</w:t>
      </w:r>
      <w:r>
        <w:rPr>
          <w:w w:val="105"/>
          <w:vertAlign w:val="superscript"/>
        </w:rPr>
        <w:t>169</w:t>
      </w:r>
      <w:r>
        <w:rPr>
          <w:w w:val="105"/>
          <w:vertAlign w:val="baseline"/>
        </w:rPr>
        <w:t> And, as described</w:t>
      </w:r>
      <w:r>
        <w:rPr>
          <w:spacing w:val="-14"/>
          <w:w w:val="105"/>
          <w:vertAlign w:val="baseline"/>
        </w:rPr>
        <w:t> </w:t>
      </w:r>
      <w:r>
        <w:rPr>
          <w:w w:val="105"/>
          <w:vertAlign w:val="baseline"/>
        </w:rPr>
        <w:t>above,</w:t>
      </w:r>
      <w:r>
        <w:rPr>
          <w:spacing w:val="-15"/>
          <w:w w:val="105"/>
          <w:vertAlign w:val="baseline"/>
        </w:rPr>
        <w:t> </w:t>
      </w:r>
      <w:r>
        <w:rPr>
          <w:w w:val="105"/>
          <w:vertAlign w:val="baseline"/>
        </w:rPr>
        <w:t>judges</w:t>
      </w:r>
      <w:r>
        <w:rPr>
          <w:spacing w:val="-14"/>
          <w:w w:val="105"/>
          <w:vertAlign w:val="baseline"/>
        </w:rPr>
        <w:t> </w:t>
      </w:r>
      <w:r>
        <w:rPr>
          <w:w w:val="105"/>
          <w:vertAlign w:val="baseline"/>
        </w:rPr>
        <w:t>in</w:t>
      </w:r>
      <w:r>
        <w:rPr>
          <w:spacing w:val="-15"/>
          <w:w w:val="105"/>
          <w:vertAlign w:val="baseline"/>
        </w:rPr>
        <w:t> </w:t>
      </w:r>
      <w:r>
        <w:rPr>
          <w:w w:val="105"/>
          <w:vertAlign w:val="baseline"/>
        </w:rPr>
        <w:t>certain</w:t>
      </w:r>
      <w:r>
        <w:rPr>
          <w:spacing w:val="-13"/>
          <w:w w:val="105"/>
          <w:vertAlign w:val="baseline"/>
        </w:rPr>
        <w:t> </w:t>
      </w:r>
      <w:r>
        <w:rPr>
          <w:w w:val="105"/>
          <w:vertAlign w:val="baseline"/>
        </w:rPr>
        <w:t>cell</w:t>
      </w:r>
      <w:r>
        <w:rPr>
          <w:spacing w:val="-15"/>
          <w:w w:val="105"/>
          <w:vertAlign w:val="baseline"/>
        </w:rPr>
        <w:t> </w:t>
      </w:r>
      <w:r>
        <w:rPr>
          <w:w w:val="105"/>
          <w:vertAlign w:val="baseline"/>
        </w:rPr>
        <w:t>phone</w:t>
      </w:r>
      <w:r>
        <w:rPr>
          <w:spacing w:val="-15"/>
          <w:w w:val="105"/>
          <w:vertAlign w:val="baseline"/>
        </w:rPr>
        <w:t> </w:t>
      </w:r>
      <w:r>
        <w:rPr>
          <w:w w:val="105"/>
          <w:vertAlign w:val="baseline"/>
        </w:rPr>
        <w:t>location</w:t>
      </w:r>
      <w:r>
        <w:rPr>
          <w:spacing w:val="-15"/>
          <w:w w:val="105"/>
          <w:vertAlign w:val="baseline"/>
        </w:rPr>
        <w:t> </w:t>
      </w:r>
      <w:r>
        <w:rPr>
          <w:w w:val="105"/>
          <w:vertAlign w:val="baseline"/>
        </w:rPr>
        <w:t>monitoring</w:t>
      </w:r>
      <w:r>
        <w:rPr>
          <w:spacing w:val="-15"/>
          <w:w w:val="105"/>
          <w:vertAlign w:val="baseline"/>
        </w:rPr>
        <w:t> </w:t>
      </w:r>
      <w:r>
        <w:rPr>
          <w:w w:val="105"/>
          <w:vertAlign w:val="baseline"/>
        </w:rPr>
        <w:t>cases</w:t>
      </w:r>
      <w:r>
        <w:rPr>
          <w:spacing w:val="-14"/>
          <w:w w:val="105"/>
          <w:vertAlign w:val="baseline"/>
        </w:rPr>
        <w:t> </w:t>
      </w:r>
      <w:r>
        <w:rPr>
          <w:w w:val="105"/>
          <w:vertAlign w:val="baseline"/>
        </w:rPr>
        <w:t>have</w:t>
      </w:r>
      <w:r>
        <w:rPr>
          <w:spacing w:val="-13"/>
          <w:w w:val="105"/>
          <w:vertAlign w:val="baseline"/>
        </w:rPr>
        <w:t> </w:t>
      </w:r>
      <w:r>
        <w:rPr>
          <w:w w:val="105"/>
          <w:vertAlign w:val="baseline"/>
        </w:rPr>
        <w:t>applied</w:t>
      </w:r>
      <w:r>
        <w:rPr>
          <w:spacing w:val="-11"/>
          <w:w w:val="105"/>
          <w:vertAlign w:val="baseline"/>
        </w:rPr>
        <w:t> </w:t>
      </w:r>
      <w:r>
        <w:rPr>
          <w:i/>
          <w:w w:val="105"/>
          <w:vertAlign w:val="baseline"/>
        </w:rPr>
        <w:t>Jones</w:t>
      </w:r>
      <w:r>
        <w:rPr>
          <w:i/>
          <w:spacing w:val="-15"/>
          <w:w w:val="105"/>
          <w:vertAlign w:val="baseline"/>
        </w:rPr>
        <w:t> </w:t>
      </w:r>
      <w:r>
        <w:rPr>
          <w:w w:val="105"/>
          <w:vertAlign w:val="baseline"/>
        </w:rPr>
        <w:t>and the</w:t>
      </w:r>
      <w:r>
        <w:rPr>
          <w:spacing w:val="-16"/>
          <w:w w:val="105"/>
          <w:vertAlign w:val="baseline"/>
        </w:rPr>
        <w:t> </w:t>
      </w:r>
      <w:r>
        <w:rPr>
          <w:w w:val="105"/>
          <w:vertAlign w:val="baseline"/>
        </w:rPr>
        <w:t>mosaic</w:t>
      </w:r>
      <w:r>
        <w:rPr>
          <w:spacing w:val="-18"/>
          <w:w w:val="105"/>
          <w:vertAlign w:val="baseline"/>
        </w:rPr>
        <w:t> </w:t>
      </w:r>
      <w:r>
        <w:rPr>
          <w:w w:val="105"/>
          <w:vertAlign w:val="baseline"/>
        </w:rPr>
        <w:t>theory</w:t>
      </w:r>
      <w:r>
        <w:rPr>
          <w:spacing w:val="-17"/>
          <w:w w:val="105"/>
          <w:vertAlign w:val="baseline"/>
        </w:rPr>
        <w:t> </w:t>
      </w:r>
      <w:r>
        <w:rPr>
          <w:w w:val="105"/>
          <w:vertAlign w:val="baseline"/>
        </w:rPr>
        <w:t>to</w:t>
      </w:r>
      <w:r>
        <w:rPr>
          <w:spacing w:val="-16"/>
          <w:w w:val="105"/>
          <w:vertAlign w:val="baseline"/>
        </w:rPr>
        <w:t> </w:t>
      </w:r>
      <w:r>
        <w:rPr>
          <w:w w:val="105"/>
          <w:vertAlign w:val="baseline"/>
        </w:rPr>
        <w:t>deem</w:t>
      </w:r>
      <w:r>
        <w:rPr>
          <w:spacing w:val="-19"/>
          <w:w w:val="105"/>
          <w:vertAlign w:val="baseline"/>
        </w:rPr>
        <w:t> </w:t>
      </w:r>
      <w:r>
        <w:rPr>
          <w:w w:val="105"/>
          <w:vertAlign w:val="baseline"/>
        </w:rPr>
        <w:t>months-long</w:t>
      </w:r>
      <w:r>
        <w:rPr>
          <w:spacing w:val="-17"/>
          <w:w w:val="105"/>
          <w:vertAlign w:val="baseline"/>
        </w:rPr>
        <w:t> </w:t>
      </w:r>
      <w:r>
        <w:rPr>
          <w:w w:val="105"/>
          <w:vertAlign w:val="baseline"/>
        </w:rPr>
        <w:t>government</w:t>
      </w:r>
      <w:r>
        <w:rPr>
          <w:spacing w:val="-15"/>
          <w:w w:val="105"/>
          <w:vertAlign w:val="baseline"/>
        </w:rPr>
        <w:t> </w:t>
      </w:r>
      <w:r>
        <w:rPr>
          <w:w w:val="105"/>
          <w:vertAlign w:val="baseline"/>
        </w:rPr>
        <w:t>tracking</w:t>
      </w:r>
      <w:r>
        <w:rPr>
          <w:spacing w:val="-18"/>
          <w:w w:val="105"/>
          <w:vertAlign w:val="baseline"/>
        </w:rPr>
        <w:t> </w:t>
      </w:r>
      <w:r>
        <w:rPr>
          <w:w w:val="105"/>
          <w:vertAlign w:val="baseline"/>
        </w:rPr>
        <w:t>a</w:t>
      </w:r>
      <w:r>
        <w:rPr>
          <w:spacing w:val="-15"/>
          <w:w w:val="105"/>
          <w:vertAlign w:val="baseline"/>
        </w:rPr>
        <w:t> </w:t>
      </w:r>
      <w:r>
        <w:rPr>
          <w:w w:val="105"/>
          <w:vertAlign w:val="baseline"/>
        </w:rPr>
        <w:t>Fourth</w:t>
      </w:r>
      <w:r>
        <w:rPr>
          <w:spacing w:val="-25"/>
          <w:w w:val="105"/>
          <w:vertAlign w:val="baseline"/>
        </w:rPr>
        <w:t> </w:t>
      </w:r>
      <w:r>
        <w:rPr>
          <w:w w:val="105"/>
          <w:vertAlign w:val="baseline"/>
        </w:rPr>
        <w:t>Amendment</w:t>
      </w:r>
      <w:r>
        <w:rPr>
          <w:spacing w:val="-15"/>
          <w:w w:val="105"/>
          <w:vertAlign w:val="baseline"/>
        </w:rPr>
        <w:t> </w:t>
      </w:r>
      <w:r>
        <w:rPr>
          <w:w w:val="105"/>
          <w:vertAlign w:val="baseline"/>
        </w:rPr>
        <w:t>search.</w:t>
      </w:r>
      <w:r>
        <w:rPr>
          <w:w w:val="105"/>
          <w:vertAlign w:val="superscript"/>
        </w:rPr>
        <w:t>170</w:t>
      </w:r>
      <w:r>
        <w:rPr>
          <w:spacing w:val="-15"/>
          <w:w w:val="105"/>
          <w:vertAlign w:val="baseline"/>
        </w:rPr>
        <w:t> </w:t>
      </w:r>
      <w:r>
        <w:rPr>
          <w:w w:val="105"/>
          <w:vertAlign w:val="baseline"/>
        </w:rPr>
        <w:t>In the</w:t>
      </w:r>
      <w:r>
        <w:rPr>
          <w:spacing w:val="-12"/>
          <w:w w:val="105"/>
          <w:vertAlign w:val="baseline"/>
        </w:rPr>
        <w:t> </w:t>
      </w:r>
      <w:r>
        <w:rPr>
          <w:w w:val="105"/>
          <w:vertAlign w:val="baseline"/>
        </w:rPr>
        <w:t>long</w:t>
      </w:r>
      <w:r>
        <w:rPr>
          <w:spacing w:val="-12"/>
          <w:w w:val="105"/>
          <w:vertAlign w:val="baseline"/>
        </w:rPr>
        <w:t> </w:t>
      </w:r>
      <w:r>
        <w:rPr>
          <w:w w:val="105"/>
          <w:vertAlign w:val="baseline"/>
        </w:rPr>
        <w:t>run,</w:t>
      </w:r>
      <w:r>
        <w:rPr>
          <w:spacing w:val="-12"/>
          <w:w w:val="105"/>
          <w:vertAlign w:val="baseline"/>
        </w:rPr>
        <w:t> </w:t>
      </w:r>
      <w:r>
        <w:rPr>
          <w:w w:val="105"/>
          <w:vertAlign w:val="baseline"/>
        </w:rPr>
        <w:t>it</w:t>
      </w:r>
      <w:r>
        <w:rPr>
          <w:spacing w:val="-10"/>
          <w:w w:val="105"/>
          <w:vertAlign w:val="baseline"/>
        </w:rPr>
        <w:t> </w:t>
      </w:r>
      <w:r>
        <w:rPr>
          <w:w w:val="105"/>
          <w:vertAlign w:val="baseline"/>
        </w:rPr>
        <w:t>may</w:t>
      </w:r>
      <w:r>
        <w:rPr>
          <w:spacing w:val="-12"/>
          <w:w w:val="105"/>
          <w:vertAlign w:val="baseline"/>
        </w:rPr>
        <w:t> </w:t>
      </w:r>
      <w:r>
        <w:rPr>
          <w:w w:val="105"/>
          <w:vertAlign w:val="baseline"/>
        </w:rPr>
        <w:t>take</w:t>
      </w:r>
      <w:r>
        <w:rPr>
          <w:spacing w:val="-9"/>
          <w:w w:val="105"/>
          <w:vertAlign w:val="baseline"/>
        </w:rPr>
        <w:t> </w:t>
      </w:r>
      <w:r>
        <w:rPr>
          <w:w w:val="105"/>
          <w:vertAlign w:val="baseline"/>
        </w:rPr>
        <w:t>a</w:t>
      </w:r>
      <w:r>
        <w:rPr>
          <w:spacing w:val="-10"/>
          <w:w w:val="105"/>
          <w:vertAlign w:val="baseline"/>
        </w:rPr>
        <w:t> </w:t>
      </w:r>
      <w:r>
        <w:rPr>
          <w:w w:val="105"/>
          <w:vertAlign w:val="baseline"/>
        </w:rPr>
        <w:t>more</w:t>
      </w:r>
      <w:r>
        <w:rPr>
          <w:spacing w:val="-9"/>
          <w:w w:val="105"/>
          <w:vertAlign w:val="baseline"/>
        </w:rPr>
        <w:t> </w:t>
      </w:r>
      <w:r>
        <w:rPr>
          <w:w w:val="105"/>
          <w:vertAlign w:val="baseline"/>
        </w:rPr>
        <w:t>pertinent</w:t>
      </w:r>
      <w:r>
        <w:rPr>
          <w:spacing w:val="-9"/>
          <w:w w:val="105"/>
          <w:vertAlign w:val="baseline"/>
        </w:rPr>
        <w:t> </w:t>
      </w:r>
      <w:r>
        <w:rPr>
          <w:w w:val="105"/>
          <w:vertAlign w:val="baseline"/>
        </w:rPr>
        <w:t>set</w:t>
      </w:r>
      <w:r>
        <w:rPr>
          <w:spacing w:val="-10"/>
          <w:w w:val="105"/>
          <w:vertAlign w:val="baseline"/>
        </w:rPr>
        <w:t> </w:t>
      </w:r>
      <w:r>
        <w:rPr>
          <w:w w:val="105"/>
          <w:vertAlign w:val="baseline"/>
        </w:rPr>
        <w:t>of</w:t>
      </w:r>
      <w:r>
        <w:rPr>
          <w:spacing w:val="-9"/>
          <w:w w:val="105"/>
          <w:vertAlign w:val="baseline"/>
        </w:rPr>
        <w:t> </w:t>
      </w:r>
      <w:r>
        <w:rPr>
          <w:w w:val="105"/>
          <w:vertAlign w:val="baseline"/>
        </w:rPr>
        <w:t>facts</w:t>
      </w:r>
      <w:r>
        <w:rPr>
          <w:spacing w:val="-10"/>
          <w:w w:val="105"/>
          <w:vertAlign w:val="baseline"/>
        </w:rPr>
        <w:t> </w:t>
      </w:r>
      <w:r>
        <w:rPr>
          <w:w w:val="105"/>
          <w:vertAlign w:val="baseline"/>
        </w:rPr>
        <w:t>for</w:t>
      </w:r>
      <w:r>
        <w:rPr>
          <w:spacing w:val="-9"/>
          <w:w w:val="105"/>
          <w:vertAlign w:val="baseline"/>
        </w:rPr>
        <w:t> </w:t>
      </w:r>
      <w:r>
        <w:rPr>
          <w:w w:val="105"/>
          <w:vertAlign w:val="baseline"/>
        </w:rPr>
        <w:t>the</w:t>
      </w:r>
      <w:r>
        <w:rPr>
          <w:spacing w:val="-12"/>
          <w:w w:val="105"/>
          <w:vertAlign w:val="baseline"/>
        </w:rPr>
        <w:t> </w:t>
      </w:r>
      <w:r>
        <w:rPr>
          <w:w w:val="105"/>
          <w:vertAlign w:val="baseline"/>
        </w:rPr>
        <w:t>Justices</w:t>
      </w:r>
      <w:r>
        <w:rPr>
          <w:spacing w:val="-10"/>
          <w:w w:val="105"/>
          <w:vertAlign w:val="baseline"/>
        </w:rPr>
        <w:t> </w:t>
      </w:r>
      <w:r>
        <w:rPr>
          <w:w w:val="105"/>
          <w:vertAlign w:val="baseline"/>
        </w:rPr>
        <w:t>to</w:t>
      </w:r>
      <w:r>
        <w:rPr>
          <w:spacing w:val="-11"/>
          <w:w w:val="105"/>
          <w:vertAlign w:val="baseline"/>
        </w:rPr>
        <w:t> </w:t>
      </w:r>
      <w:r>
        <w:rPr>
          <w:w w:val="105"/>
          <w:vertAlign w:val="baseline"/>
        </w:rPr>
        <w:t>advance</w:t>
      </w:r>
      <w:r>
        <w:rPr>
          <w:spacing w:val="-12"/>
          <w:w w:val="105"/>
          <w:vertAlign w:val="baseline"/>
        </w:rPr>
        <w:t> </w:t>
      </w:r>
      <w:r>
        <w:rPr>
          <w:w w:val="105"/>
          <w:vertAlign w:val="baseline"/>
        </w:rPr>
        <w:t>the</w:t>
      </w:r>
      <w:r>
        <w:rPr>
          <w:spacing w:val="-10"/>
          <w:w w:val="105"/>
          <w:vertAlign w:val="baseline"/>
        </w:rPr>
        <w:t> </w:t>
      </w:r>
      <w:r>
        <w:rPr>
          <w:w w:val="105"/>
          <w:vertAlign w:val="baseline"/>
        </w:rPr>
        <w:t>arguments enunciated in</w:t>
      </w:r>
      <w:r>
        <w:rPr>
          <w:spacing w:val="-6"/>
          <w:w w:val="105"/>
          <w:vertAlign w:val="baseline"/>
        </w:rPr>
        <w:t> </w:t>
      </w:r>
      <w:r>
        <w:rPr>
          <w:i/>
          <w:w w:val="105"/>
          <w:vertAlign w:val="baseline"/>
        </w:rPr>
        <w:t>Jones</w:t>
      </w:r>
      <w:r>
        <w:rPr>
          <w:w w:val="105"/>
          <w:vertAlign w:val="baseline"/>
        </w:rPr>
        <w:t>.</w:t>
      </w: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spacing w:before="5"/>
        <w:rPr>
          <w:sz w:val="36"/>
        </w:rPr>
      </w:pPr>
    </w:p>
    <w:p>
      <w:pPr>
        <w:pStyle w:val="Heading2"/>
        <w:ind w:left="633"/>
        <w:rPr>
          <w:rFonts w:ascii="Arial"/>
        </w:rPr>
      </w:pPr>
      <w:bookmarkStart w:name="_TOC_250001" w:id="18"/>
      <w:bookmarkEnd w:id="18"/>
      <w:r>
        <w:rPr>
          <w:rFonts w:ascii="Arial"/>
          <w:spacing w:val="-8"/>
        </w:rPr>
        <w:t>Conclusion</w:t>
      </w:r>
    </w:p>
    <w:p>
      <w:pPr>
        <w:pStyle w:val="BodyText"/>
        <w:spacing w:line="261" w:lineRule="auto" w:before="250"/>
        <w:ind w:left="633" w:right="1142"/>
      </w:pPr>
      <w:r>
        <w:rPr>
          <w:w w:val="105"/>
        </w:rPr>
        <w:t>So</w:t>
      </w:r>
      <w:r>
        <w:rPr>
          <w:spacing w:val="-21"/>
          <w:w w:val="105"/>
        </w:rPr>
        <w:t> </w:t>
      </w:r>
      <w:r>
        <w:rPr>
          <w:w w:val="105"/>
        </w:rPr>
        <w:t>what</w:t>
      </w:r>
      <w:r>
        <w:rPr>
          <w:spacing w:val="-20"/>
          <w:w w:val="105"/>
        </w:rPr>
        <w:t> </w:t>
      </w:r>
      <w:r>
        <w:rPr>
          <w:w w:val="105"/>
        </w:rPr>
        <w:t>does</w:t>
      </w:r>
      <w:r>
        <w:rPr>
          <w:spacing w:val="-20"/>
          <w:w w:val="105"/>
        </w:rPr>
        <w:t> </w:t>
      </w:r>
      <w:r>
        <w:rPr>
          <w:w w:val="105"/>
        </w:rPr>
        <w:t>the</w:t>
      </w:r>
      <w:r>
        <w:rPr>
          <w:spacing w:val="-20"/>
          <w:w w:val="105"/>
        </w:rPr>
        <w:t> </w:t>
      </w:r>
      <w:r>
        <w:rPr>
          <w:w w:val="105"/>
        </w:rPr>
        <w:t>future</w:t>
      </w:r>
      <w:r>
        <w:rPr>
          <w:spacing w:val="-20"/>
          <w:w w:val="105"/>
        </w:rPr>
        <w:t> </w:t>
      </w:r>
      <w:r>
        <w:rPr>
          <w:w w:val="105"/>
        </w:rPr>
        <w:t>have</w:t>
      </w:r>
      <w:r>
        <w:rPr>
          <w:spacing w:val="-20"/>
          <w:w w:val="105"/>
        </w:rPr>
        <w:t> </w:t>
      </w:r>
      <w:r>
        <w:rPr>
          <w:w w:val="105"/>
        </w:rPr>
        <w:t>in</w:t>
      </w:r>
      <w:r>
        <w:rPr>
          <w:spacing w:val="-20"/>
          <w:w w:val="105"/>
        </w:rPr>
        <w:t> </w:t>
      </w:r>
      <w:r>
        <w:rPr>
          <w:w w:val="105"/>
        </w:rPr>
        <w:t>store</w:t>
      </w:r>
      <w:r>
        <w:rPr>
          <w:spacing w:val="-20"/>
          <w:w w:val="105"/>
        </w:rPr>
        <w:t> </w:t>
      </w:r>
      <w:r>
        <w:rPr>
          <w:w w:val="105"/>
        </w:rPr>
        <w:t>for</w:t>
      </w:r>
      <w:r>
        <w:rPr>
          <w:spacing w:val="-21"/>
          <w:w w:val="105"/>
        </w:rPr>
        <w:t> </w:t>
      </w:r>
      <w:r>
        <w:rPr>
          <w:w w:val="105"/>
        </w:rPr>
        <w:t>the</w:t>
      </w:r>
      <w:r>
        <w:rPr>
          <w:spacing w:val="-20"/>
          <w:w w:val="105"/>
        </w:rPr>
        <w:t> </w:t>
      </w:r>
      <w:r>
        <w:rPr>
          <w:w w:val="105"/>
        </w:rPr>
        <w:t>third-party</w:t>
      </w:r>
      <w:r>
        <w:rPr>
          <w:spacing w:val="-20"/>
          <w:w w:val="105"/>
        </w:rPr>
        <w:t> </w:t>
      </w:r>
      <w:r>
        <w:rPr>
          <w:w w:val="105"/>
        </w:rPr>
        <w:t>doctrine</w:t>
      </w:r>
      <w:r>
        <w:rPr>
          <w:spacing w:val="-20"/>
          <w:w w:val="105"/>
        </w:rPr>
        <w:t> </w:t>
      </w:r>
      <w:r>
        <w:rPr>
          <w:w w:val="105"/>
        </w:rPr>
        <w:t>and</w:t>
      </w:r>
      <w:r>
        <w:rPr>
          <w:spacing w:val="-20"/>
          <w:w w:val="105"/>
        </w:rPr>
        <w:t> </w:t>
      </w:r>
      <w:r>
        <w:rPr>
          <w:w w:val="105"/>
        </w:rPr>
        <w:t>the</w:t>
      </w:r>
      <w:r>
        <w:rPr>
          <w:spacing w:val="-20"/>
          <w:w w:val="105"/>
        </w:rPr>
        <w:t> </w:t>
      </w:r>
      <w:r>
        <w:rPr>
          <w:w w:val="105"/>
        </w:rPr>
        <w:t>government’s</w:t>
      </w:r>
      <w:r>
        <w:rPr>
          <w:spacing w:val="-20"/>
          <w:w w:val="105"/>
        </w:rPr>
        <w:t> </w:t>
      </w:r>
      <w:r>
        <w:rPr>
          <w:w w:val="105"/>
        </w:rPr>
        <w:t>collection of</w:t>
      </w:r>
      <w:r>
        <w:rPr>
          <w:spacing w:val="-15"/>
          <w:w w:val="105"/>
        </w:rPr>
        <w:t> </w:t>
      </w:r>
      <w:r>
        <w:rPr>
          <w:w w:val="105"/>
        </w:rPr>
        <w:t>non-content,</w:t>
      </w:r>
      <w:r>
        <w:rPr>
          <w:spacing w:val="-15"/>
          <w:w w:val="105"/>
        </w:rPr>
        <w:t> </w:t>
      </w:r>
      <w:r>
        <w:rPr>
          <w:w w:val="105"/>
        </w:rPr>
        <w:t>transactional</w:t>
      </w:r>
      <w:r>
        <w:rPr>
          <w:spacing w:val="-15"/>
          <w:w w:val="105"/>
        </w:rPr>
        <w:t> </w:t>
      </w:r>
      <w:r>
        <w:rPr>
          <w:w w:val="105"/>
        </w:rPr>
        <w:t>data?</w:t>
      </w:r>
      <w:r>
        <w:rPr>
          <w:spacing w:val="-24"/>
          <w:w w:val="105"/>
        </w:rPr>
        <w:t> </w:t>
      </w:r>
      <w:r>
        <w:rPr>
          <w:w w:val="105"/>
        </w:rPr>
        <w:t>At</w:t>
      </w:r>
      <w:r>
        <w:rPr>
          <w:spacing w:val="-14"/>
          <w:w w:val="105"/>
        </w:rPr>
        <w:t> </w:t>
      </w:r>
      <w:r>
        <w:rPr>
          <w:w w:val="105"/>
        </w:rPr>
        <w:t>this</w:t>
      </w:r>
      <w:r>
        <w:rPr>
          <w:spacing w:val="-15"/>
          <w:w w:val="105"/>
        </w:rPr>
        <w:t> </w:t>
      </w:r>
      <w:r>
        <w:rPr>
          <w:w w:val="105"/>
        </w:rPr>
        <w:t>point,</w:t>
      </w:r>
      <w:r>
        <w:rPr>
          <w:spacing w:val="-15"/>
          <w:w w:val="105"/>
        </w:rPr>
        <w:t> </w:t>
      </w:r>
      <w:r>
        <w:rPr>
          <w:w w:val="105"/>
        </w:rPr>
        <w:t>there</w:t>
      </w:r>
      <w:r>
        <w:rPr>
          <w:spacing w:val="-14"/>
          <w:w w:val="105"/>
        </w:rPr>
        <w:t> </w:t>
      </w:r>
      <w:r>
        <w:rPr>
          <w:w w:val="105"/>
        </w:rPr>
        <w:t>appears</w:t>
      </w:r>
      <w:r>
        <w:rPr>
          <w:spacing w:val="-15"/>
          <w:w w:val="105"/>
        </w:rPr>
        <w:t> </w:t>
      </w:r>
      <w:r>
        <w:rPr>
          <w:w w:val="105"/>
        </w:rPr>
        <w:t>to</w:t>
      </w:r>
      <w:r>
        <w:rPr>
          <w:spacing w:val="-15"/>
          <w:w w:val="105"/>
        </w:rPr>
        <w:t> </w:t>
      </w:r>
      <w:r>
        <w:rPr>
          <w:w w:val="105"/>
        </w:rPr>
        <w:t>be</w:t>
      </w:r>
      <w:r>
        <w:rPr>
          <w:spacing w:val="-14"/>
          <w:w w:val="105"/>
        </w:rPr>
        <w:t> </w:t>
      </w:r>
      <w:r>
        <w:rPr>
          <w:w w:val="105"/>
        </w:rPr>
        <w:t>only</w:t>
      </w:r>
      <w:r>
        <w:rPr>
          <w:spacing w:val="-15"/>
          <w:w w:val="105"/>
        </w:rPr>
        <w:t> </w:t>
      </w:r>
      <w:r>
        <w:rPr>
          <w:w w:val="105"/>
        </w:rPr>
        <w:t>one</w:t>
      </w:r>
      <w:r>
        <w:rPr>
          <w:spacing w:val="-15"/>
          <w:w w:val="105"/>
        </w:rPr>
        <w:t> </w:t>
      </w:r>
      <w:r>
        <w:rPr>
          <w:w w:val="105"/>
        </w:rPr>
        <w:t>solid</w:t>
      </w:r>
      <w:r>
        <w:rPr>
          <w:spacing w:val="-14"/>
          <w:w w:val="105"/>
        </w:rPr>
        <w:t> </w:t>
      </w:r>
      <w:r>
        <w:rPr>
          <w:w w:val="105"/>
        </w:rPr>
        <w:t>vote</w:t>
      </w:r>
      <w:r>
        <w:rPr>
          <w:spacing w:val="-15"/>
          <w:w w:val="105"/>
        </w:rPr>
        <w:t> </w:t>
      </w:r>
      <w:r>
        <w:rPr>
          <w:w w:val="105"/>
        </w:rPr>
        <w:t>on</w:t>
      </w:r>
      <w:r>
        <w:rPr>
          <w:spacing w:val="-15"/>
          <w:w w:val="105"/>
        </w:rPr>
        <w:t> </w:t>
      </w:r>
      <w:r>
        <w:rPr>
          <w:w w:val="105"/>
        </w:rPr>
        <w:t>the Court</w:t>
      </w:r>
      <w:r>
        <w:rPr>
          <w:spacing w:val="-18"/>
          <w:w w:val="105"/>
        </w:rPr>
        <w:t> </w:t>
      </w:r>
      <w:r>
        <w:rPr>
          <w:w w:val="105"/>
        </w:rPr>
        <w:t>in</w:t>
      </w:r>
      <w:r>
        <w:rPr>
          <w:spacing w:val="-18"/>
          <w:w w:val="105"/>
        </w:rPr>
        <w:t> </w:t>
      </w:r>
      <w:r>
        <w:rPr>
          <w:w w:val="105"/>
        </w:rPr>
        <w:t>Justice</w:t>
      </w:r>
      <w:r>
        <w:rPr>
          <w:spacing w:val="-18"/>
          <w:w w:val="105"/>
        </w:rPr>
        <w:t> </w:t>
      </w:r>
      <w:r>
        <w:rPr>
          <w:w w:val="105"/>
        </w:rPr>
        <w:t>Sotomayor</w:t>
      </w:r>
      <w:r>
        <w:rPr>
          <w:spacing w:val="-17"/>
          <w:w w:val="105"/>
        </w:rPr>
        <w:t> </w:t>
      </w:r>
      <w:r>
        <w:rPr>
          <w:w w:val="105"/>
        </w:rPr>
        <w:t>for</w:t>
      </w:r>
      <w:r>
        <w:rPr>
          <w:spacing w:val="-18"/>
          <w:w w:val="105"/>
        </w:rPr>
        <w:t> </w:t>
      </w:r>
      <w:r>
        <w:rPr>
          <w:w w:val="105"/>
        </w:rPr>
        <w:t>eliminating</w:t>
      </w:r>
      <w:r>
        <w:rPr>
          <w:spacing w:val="-18"/>
          <w:w w:val="105"/>
        </w:rPr>
        <w:t> </w:t>
      </w:r>
      <w:r>
        <w:rPr>
          <w:w w:val="105"/>
        </w:rPr>
        <w:t>or</w:t>
      </w:r>
      <w:r>
        <w:rPr>
          <w:spacing w:val="-18"/>
          <w:w w:val="105"/>
        </w:rPr>
        <w:t> </w:t>
      </w:r>
      <w:r>
        <w:rPr>
          <w:w w:val="105"/>
        </w:rPr>
        <w:t>significantly</w:t>
      </w:r>
      <w:r>
        <w:rPr>
          <w:spacing w:val="-17"/>
          <w:w w:val="105"/>
        </w:rPr>
        <w:t> </w:t>
      </w:r>
      <w:r>
        <w:rPr>
          <w:w w:val="105"/>
        </w:rPr>
        <w:t>reducing</w:t>
      </w:r>
      <w:r>
        <w:rPr>
          <w:spacing w:val="-18"/>
          <w:w w:val="105"/>
        </w:rPr>
        <w:t> </w:t>
      </w:r>
      <w:r>
        <w:rPr>
          <w:w w:val="105"/>
        </w:rPr>
        <w:t>the</w:t>
      </w:r>
      <w:r>
        <w:rPr>
          <w:spacing w:val="-18"/>
          <w:w w:val="105"/>
        </w:rPr>
        <w:t> </w:t>
      </w:r>
      <w:r>
        <w:rPr>
          <w:w w:val="105"/>
        </w:rPr>
        <w:t>scope</w:t>
      </w:r>
      <w:r>
        <w:rPr>
          <w:spacing w:val="-17"/>
          <w:w w:val="105"/>
        </w:rPr>
        <w:t> </w:t>
      </w:r>
      <w:r>
        <w:rPr>
          <w:w w:val="105"/>
        </w:rPr>
        <w:t>of</w:t>
      </w:r>
      <w:r>
        <w:rPr>
          <w:spacing w:val="-18"/>
          <w:w w:val="105"/>
        </w:rPr>
        <w:t> </w:t>
      </w:r>
      <w:r>
        <w:rPr>
          <w:w w:val="105"/>
        </w:rPr>
        <w:t>this</w:t>
      </w:r>
      <w:r>
        <w:rPr>
          <w:spacing w:val="-18"/>
          <w:w w:val="105"/>
        </w:rPr>
        <w:t> </w:t>
      </w:r>
      <w:r>
        <w:rPr>
          <w:w w:val="105"/>
        </w:rPr>
        <w:t>doctrine.</w:t>
      </w:r>
    </w:p>
    <w:p>
      <w:pPr>
        <w:pStyle w:val="BodyText"/>
        <w:spacing w:line="261" w:lineRule="auto"/>
        <w:ind w:left="633" w:right="1039"/>
      </w:pPr>
      <w:r>
        <w:rPr>
          <w:w w:val="105"/>
        </w:rPr>
        <w:t>Although there are hints in Justice </w:t>
      </w:r>
      <w:r>
        <w:rPr>
          <w:spacing w:val="-3"/>
          <w:w w:val="105"/>
        </w:rPr>
        <w:t>Alito’s </w:t>
      </w:r>
      <w:r>
        <w:rPr>
          <w:i/>
          <w:w w:val="105"/>
        </w:rPr>
        <w:t>Jones </w:t>
      </w:r>
      <w:r>
        <w:rPr>
          <w:w w:val="105"/>
        </w:rPr>
        <w:t>opinion that he and the three members of his concurrence</w:t>
      </w:r>
      <w:r>
        <w:rPr>
          <w:spacing w:val="-23"/>
          <w:w w:val="105"/>
        </w:rPr>
        <w:t> </w:t>
      </w:r>
      <w:r>
        <w:rPr>
          <w:w w:val="105"/>
        </w:rPr>
        <w:t>are</w:t>
      </w:r>
      <w:r>
        <w:rPr>
          <w:spacing w:val="-22"/>
          <w:w w:val="105"/>
        </w:rPr>
        <w:t> </w:t>
      </w:r>
      <w:r>
        <w:rPr>
          <w:w w:val="105"/>
        </w:rPr>
        <w:t>ready</w:t>
      </w:r>
      <w:r>
        <w:rPr>
          <w:spacing w:val="-22"/>
          <w:w w:val="105"/>
        </w:rPr>
        <w:t> </w:t>
      </w:r>
      <w:r>
        <w:rPr>
          <w:w w:val="105"/>
        </w:rPr>
        <w:t>to</w:t>
      </w:r>
      <w:r>
        <w:rPr>
          <w:spacing w:val="-23"/>
          <w:w w:val="105"/>
        </w:rPr>
        <w:t> </w:t>
      </w:r>
      <w:r>
        <w:rPr>
          <w:w w:val="105"/>
        </w:rPr>
        <w:t>reconsider</w:t>
      </w:r>
      <w:r>
        <w:rPr>
          <w:spacing w:val="-22"/>
          <w:w w:val="105"/>
        </w:rPr>
        <w:t> </w:t>
      </w:r>
      <w:r>
        <w:rPr>
          <w:w w:val="105"/>
        </w:rPr>
        <w:t>this</w:t>
      </w:r>
      <w:r>
        <w:rPr>
          <w:spacing w:val="-22"/>
          <w:w w:val="105"/>
        </w:rPr>
        <w:t> </w:t>
      </w:r>
      <w:r>
        <w:rPr>
          <w:w w:val="105"/>
        </w:rPr>
        <w:t>rule</w:t>
      </w:r>
      <w:r>
        <w:rPr>
          <w:spacing w:val="-23"/>
          <w:w w:val="105"/>
        </w:rPr>
        <w:t> </w:t>
      </w:r>
      <w:r>
        <w:rPr>
          <w:w w:val="105"/>
        </w:rPr>
        <w:t>when</w:t>
      </w:r>
      <w:r>
        <w:rPr>
          <w:spacing w:val="-22"/>
          <w:w w:val="105"/>
        </w:rPr>
        <w:t> </w:t>
      </w:r>
      <w:r>
        <w:rPr>
          <w:w w:val="105"/>
        </w:rPr>
        <w:t>it</w:t>
      </w:r>
      <w:r>
        <w:rPr>
          <w:spacing w:val="-22"/>
          <w:w w:val="105"/>
        </w:rPr>
        <w:t> </w:t>
      </w:r>
      <w:r>
        <w:rPr>
          <w:w w:val="105"/>
        </w:rPr>
        <w:t>comes</w:t>
      </w:r>
      <w:r>
        <w:rPr>
          <w:spacing w:val="-22"/>
          <w:w w:val="105"/>
        </w:rPr>
        <w:t> </w:t>
      </w:r>
      <w:r>
        <w:rPr>
          <w:w w:val="105"/>
        </w:rPr>
        <w:t>to</w:t>
      </w:r>
      <w:r>
        <w:rPr>
          <w:spacing w:val="-23"/>
          <w:w w:val="105"/>
        </w:rPr>
        <w:t> </w:t>
      </w:r>
      <w:r>
        <w:rPr>
          <w:w w:val="105"/>
        </w:rPr>
        <w:t>pervasive</w:t>
      </w:r>
      <w:r>
        <w:rPr>
          <w:spacing w:val="-22"/>
          <w:w w:val="105"/>
        </w:rPr>
        <w:t> </w:t>
      </w:r>
      <w:r>
        <w:rPr>
          <w:w w:val="105"/>
        </w:rPr>
        <w:t>government</w:t>
      </w:r>
      <w:r>
        <w:rPr>
          <w:spacing w:val="-22"/>
          <w:w w:val="105"/>
        </w:rPr>
        <w:t> </w:t>
      </w:r>
      <w:r>
        <w:rPr>
          <w:w w:val="105"/>
        </w:rPr>
        <w:t>surveillance, his</w:t>
      </w:r>
      <w:r>
        <w:rPr>
          <w:spacing w:val="-17"/>
          <w:w w:val="105"/>
        </w:rPr>
        <w:t> </w:t>
      </w:r>
      <w:r>
        <w:rPr>
          <w:w w:val="105"/>
        </w:rPr>
        <w:t>rationale</w:t>
      </w:r>
      <w:r>
        <w:rPr>
          <w:spacing w:val="-17"/>
          <w:w w:val="105"/>
        </w:rPr>
        <w:t> </w:t>
      </w:r>
      <w:r>
        <w:rPr>
          <w:w w:val="105"/>
        </w:rPr>
        <w:t>was</w:t>
      </w:r>
      <w:r>
        <w:rPr>
          <w:spacing w:val="-16"/>
          <w:w w:val="105"/>
        </w:rPr>
        <w:t> </w:t>
      </w:r>
      <w:r>
        <w:rPr>
          <w:w w:val="105"/>
        </w:rPr>
        <w:t>left</w:t>
      </w:r>
      <w:r>
        <w:rPr>
          <w:spacing w:val="-17"/>
          <w:w w:val="105"/>
        </w:rPr>
        <w:t> </w:t>
      </w:r>
      <w:r>
        <w:rPr>
          <w:w w:val="105"/>
        </w:rPr>
        <w:t>somewhat</w:t>
      </w:r>
      <w:r>
        <w:rPr>
          <w:spacing w:val="-17"/>
          <w:w w:val="105"/>
        </w:rPr>
        <w:t> </w:t>
      </w:r>
      <w:r>
        <w:rPr>
          <w:w w:val="105"/>
        </w:rPr>
        <w:t>underdeveloped.</w:t>
      </w:r>
      <w:r>
        <w:rPr>
          <w:spacing w:val="-16"/>
          <w:w w:val="105"/>
        </w:rPr>
        <w:t> </w:t>
      </w:r>
      <w:r>
        <w:rPr>
          <w:w w:val="105"/>
        </w:rPr>
        <w:t>It</w:t>
      </w:r>
      <w:r>
        <w:rPr>
          <w:spacing w:val="-17"/>
          <w:w w:val="105"/>
        </w:rPr>
        <w:t> </w:t>
      </w:r>
      <w:r>
        <w:rPr>
          <w:w w:val="105"/>
        </w:rPr>
        <w:t>will</w:t>
      </w:r>
      <w:r>
        <w:rPr>
          <w:spacing w:val="-17"/>
          <w:w w:val="105"/>
        </w:rPr>
        <w:t> </w:t>
      </w:r>
      <w:r>
        <w:rPr>
          <w:w w:val="105"/>
        </w:rPr>
        <w:t>take</w:t>
      </w:r>
      <w:r>
        <w:rPr>
          <w:spacing w:val="-16"/>
          <w:w w:val="105"/>
        </w:rPr>
        <w:t> </w:t>
      </w:r>
      <w:r>
        <w:rPr>
          <w:w w:val="105"/>
        </w:rPr>
        <w:t>future</w:t>
      </w:r>
      <w:r>
        <w:rPr>
          <w:spacing w:val="-17"/>
          <w:w w:val="105"/>
        </w:rPr>
        <w:t> </w:t>
      </w:r>
      <w:r>
        <w:rPr>
          <w:w w:val="105"/>
        </w:rPr>
        <w:t>opinions</w:t>
      </w:r>
      <w:r>
        <w:rPr>
          <w:spacing w:val="-17"/>
          <w:w w:val="105"/>
        </w:rPr>
        <w:t> </w:t>
      </w:r>
      <w:r>
        <w:rPr>
          <w:w w:val="105"/>
        </w:rPr>
        <w:t>to</w:t>
      </w:r>
      <w:r>
        <w:rPr>
          <w:spacing w:val="-16"/>
          <w:w w:val="105"/>
        </w:rPr>
        <w:t> </w:t>
      </w:r>
      <w:r>
        <w:rPr>
          <w:w w:val="105"/>
        </w:rPr>
        <w:t>get</w:t>
      </w:r>
      <w:r>
        <w:rPr>
          <w:spacing w:val="-17"/>
          <w:w w:val="105"/>
        </w:rPr>
        <w:t> </w:t>
      </w:r>
      <w:r>
        <w:rPr>
          <w:w w:val="105"/>
        </w:rPr>
        <w:t>a</w:t>
      </w:r>
      <w:r>
        <w:rPr>
          <w:spacing w:val="-16"/>
          <w:w w:val="105"/>
        </w:rPr>
        <w:t> </w:t>
      </w:r>
      <w:r>
        <w:rPr>
          <w:w w:val="105"/>
        </w:rPr>
        <w:t>better</w:t>
      </w:r>
      <w:r>
        <w:rPr>
          <w:spacing w:val="-17"/>
          <w:w w:val="105"/>
        </w:rPr>
        <w:t> </w:t>
      </w:r>
      <w:r>
        <w:rPr>
          <w:w w:val="105"/>
        </w:rPr>
        <w:t>sense of</w:t>
      </w:r>
      <w:r>
        <w:rPr>
          <w:spacing w:val="-15"/>
          <w:w w:val="105"/>
        </w:rPr>
        <w:t> </w:t>
      </w:r>
      <w:r>
        <w:rPr>
          <w:w w:val="105"/>
        </w:rPr>
        <w:t>whether</w:t>
      </w:r>
      <w:r>
        <w:rPr>
          <w:spacing w:val="-15"/>
          <w:w w:val="105"/>
        </w:rPr>
        <w:t> </w:t>
      </w:r>
      <w:r>
        <w:rPr>
          <w:w w:val="105"/>
        </w:rPr>
        <w:t>or</w:t>
      </w:r>
      <w:r>
        <w:rPr>
          <w:spacing w:val="-15"/>
          <w:w w:val="105"/>
        </w:rPr>
        <w:t> </w:t>
      </w:r>
      <w:r>
        <w:rPr>
          <w:w w:val="105"/>
        </w:rPr>
        <w:t>how</w:t>
      </w:r>
      <w:r>
        <w:rPr>
          <w:spacing w:val="-15"/>
          <w:w w:val="105"/>
        </w:rPr>
        <w:t> </w:t>
      </w:r>
      <w:r>
        <w:rPr>
          <w:w w:val="105"/>
        </w:rPr>
        <w:t>far</w:t>
      </w:r>
      <w:r>
        <w:rPr>
          <w:spacing w:val="-15"/>
          <w:w w:val="105"/>
        </w:rPr>
        <w:t> </w:t>
      </w:r>
      <w:r>
        <w:rPr>
          <w:w w:val="105"/>
        </w:rPr>
        <w:t>these</w:t>
      </w:r>
      <w:r>
        <w:rPr>
          <w:spacing w:val="-15"/>
          <w:w w:val="105"/>
        </w:rPr>
        <w:t> </w:t>
      </w:r>
      <w:r>
        <w:rPr>
          <w:w w:val="105"/>
        </w:rPr>
        <w:t>Justices</w:t>
      </w:r>
      <w:r>
        <w:rPr>
          <w:spacing w:val="-15"/>
          <w:w w:val="105"/>
        </w:rPr>
        <w:t> </w:t>
      </w:r>
      <w:r>
        <w:rPr>
          <w:w w:val="105"/>
        </w:rPr>
        <w:t>are</w:t>
      </w:r>
      <w:r>
        <w:rPr>
          <w:spacing w:val="-15"/>
          <w:w w:val="105"/>
        </w:rPr>
        <w:t> </w:t>
      </w:r>
      <w:r>
        <w:rPr>
          <w:w w:val="105"/>
        </w:rPr>
        <w:t>willing</w:t>
      </w:r>
      <w:r>
        <w:rPr>
          <w:spacing w:val="-15"/>
          <w:w w:val="105"/>
        </w:rPr>
        <w:t> </w:t>
      </w:r>
      <w:r>
        <w:rPr>
          <w:w w:val="105"/>
        </w:rPr>
        <w:t>to</w:t>
      </w:r>
      <w:r>
        <w:rPr>
          <w:spacing w:val="-15"/>
          <w:w w:val="105"/>
        </w:rPr>
        <w:t> </w:t>
      </w:r>
      <w:r>
        <w:rPr>
          <w:w w:val="105"/>
        </w:rPr>
        <w:t>go</w:t>
      </w:r>
      <w:r>
        <w:rPr>
          <w:spacing w:val="-15"/>
          <w:w w:val="105"/>
        </w:rPr>
        <w:t> </w:t>
      </w:r>
      <w:r>
        <w:rPr>
          <w:w w:val="105"/>
        </w:rPr>
        <w:t>to</w:t>
      </w:r>
      <w:r>
        <w:rPr>
          <w:spacing w:val="-15"/>
          <w:w w:val="105"/>
        </w:rPr>
        <w:t> </w:t>
      </w:r>
      <w:r>
        <w:rPr>
          <w:w w:val="105"/>
        </w:rPr>
        <w:t>limit</w:t>
      </w:r>
      <w:r>
        <w:rPr>
          <w:spacing w:val="-15"/>
          <w:w w:val="105"/>
        </w:rPr>
        <w:t> </w:t>
      </w:r>
      <w:r>
        <w:rPr>
          <w:w w:val="105"/>
        </w:rPr>
        <w:t>government</w:t>
      </w:r>
      <w:r>
        <w:rPr>
          <w:spacing w:val="-15"/>
          <w:w w:val="105"/>
        </w:rPr>
        <w:t> </w:t>
      </w:r>
      <w:r>
        <w:rPr>
          <w:w w:val="105"/>
        </w:rPr>
        <w:t>access</w:t>
      </w:r>
      <w:r>
        <w:rPr>
          <w:spacing w:val="-15"/>
          <w:w w:val="105"/>
        </w:rPr>
        <w:t> </w:t>
      </w:r>
      <w:r>
        <w:rPr>
          <w:w w:val="105"/>
        </w:rPr>
        <w:t>to</w:t>
      </w:r>
      <w:r>
        <w:rPr>
          <w:spacing w:val="-15"/>
          <w:w w:val="105"/>
        </w:rPr>
        <w:t> </w:t>
      </w:r>
      <w:r>
        <w:rPr>
          <w:w w:val="105"/>
        </w:rPr>
        <w:t>non-content information held in the hands of third parties. In the meantime, the lower federal courts might continue to limit or distinguish the third-party doctrine in specific and narrow instances. For instance,</w:t>
      </w:r>
      <w:r>
        <w:rPr>
          <w:spacing w:val="-17"/>
          <w:w w:val="105"/>
        </w:rPr>
        <w:t> </w:t>
      </w:r>
      <w:r>
        <w:rPr>
          <w:w w:val="105"/>
        </w:rPr>
        <w:t>in</w:t>
      </w:r>
      <w:r>
        <w:rPr>
          <w:spacing w:val="-16"/>
          <w:w w:val="105"/>
        </w:rPr>
        <w:t> </w:t>
      </w:r>
      <w:r>
        <w:rPr>
          <w:w w:val="105"/>
        </w:rPr>
        <w:t>the</w:t>
      </w:r>
      <w:r>
        <w:rPr>
          <w:spacing w:val="-17"/>
          <w:w w:val="105"/>
        </w:rPr>
        <w:t> </w:t>
      </w:r>
      <w:r>
        <w:rPr>
          <w:w w:val="105"/>
        </w:rPr>
        <w:t>NSA</w:t>
      </w:r>
      <w:r>
        <w:rPr>
          <w:spacing w:val="-25"/>
          <w:w w:val="105"/>
        </w:rPr>
        <w:t> </w:t>
      </w:r>
      <w:r>
        <w:rPr>
          <w:w w:val="105"/>
        </w:rPr>
        <w:t>telephone</w:t>
      </w:r>
      <w:r>
        <w:rPr>
          <w:spacing w:val="-17"/>
          <w:w w:val="105"/>
        </w:rPr>
        <w:t> </w:t>
      </w:r>
      <w:r>
        <w:rPr>
          <w:w w:val="105"/>
        </w:rPr>
        <w:t>metadata</w:t>
      </w:r>
      <w:r>
        <w:rPr>
          <w:spacing w:val="-16"/>
          <w:w w:val="105"/>
        </w:rPr>
        <w:t> </w:t>
      </w:r>
      <w:r>
        <w:rPr>
          <w:w w:val="105"/>
        </w:rPr>
        <w:t>case,</w:t>
      </w:r>
      <w:r>
        <w:rPr>
          <w:spacing w:val="-17"/>
          <w:w w:val="105"/>
        </w:rPr>
        <w:t> </w:t>
      </w:r>
      <w:r>
        <w:rPr>
          <w:w w:val="105"/>
        </w:rPr>
        <w:t>Judge</w:t>
      </w:r>
      <w:r>
        <w:rPr>
          <w:spacing w:val="-16"/>
          <w:w w:val="105"/>
        </w:rPr>
        <w:t> </w:t>
      </w:r>
      <w:r>
        <w:rPr>
          <w:w w:val="105"/>
        </w:rPr>
        <w:t>Leon</w:t>
      </w:r>
      <w:r>
        <w:rPr>
          <w:spacing w:val="-16"/>
          <w:w w:val="105"/>
        </w:rPr>
        <w:t> </w:t>
      </w:r>
      <w:r>
        <w:rPr>
          <w:w w:val="105"/>
        </w:rPr>
        <w:t>limited</w:t>
      </w:r>
      <w:r>
        <w:rPr>
          <w:spacing w:val="-17"/>
          <w:w w:val="105"/>
        </w:rPr>
        <w:t> </w:t>
      </w:r>
      <w:r>
        <w:rPr>
          <w:i/>
          <w:w w:val="105"/>
        </w:rPr>
        <w:t>Smith</w:t>
      </w:r>
      <w:r>
        <w:rPr>
          <w:i/>
          <w:spacing w:val="-16"/>
          <w:w w:val="105"/>
        </w:rPr>
        <w:t> </w:t>
      </w:r>
      <w:r>
        <w:rPr>
          <w:w w:val="105"/>
        </w:rPr>
        <w:t>to</w:t>
      </w:r>
      <w:r>
        <w:rPr>
          <w:spacing w:val="-17"/>
          <w:w w:val="105"/>
        </w:rPr>
        <w:t> </w:t>
      </w:r>
      <w:r>
        <w:rPr>
          <w:w w:val="105"/>
        </w:rPr>
        <w:t>its</w:t>
      </w:r>
      <w:r>
        <w:rPr>
          <w:spacing w:val="-16"/>
          <w:w w:val="105"/>
        </w:rPr>
        <w:t> </w:t>
      </w:r>
      <w:r>
        <w:rPr>
          <w:w w:val="105"/>
        </w:rPr>
        <w:t>facts</w:t>
      </w:r>
      <w:r>
        <w:rPr>
          <w:spacing w:val="-17"/>
          <w:w w:val="105"/>
        </w:rPr>
        <w:t> </w:t>
      </w:r>
      <w:r>
        <w:rPr>
          <w:w w:val="105"/>
        </w:rPr>
        <w:t>and</w:t>
      </w:r>
      <w:r>
        <w:rPr>
          <w:spacing w:val="-16"/>
          <w:w w:val="105"/>
        </w:rPr>
        <w:t> </w:t>
      </w:r>
      <w:r>
        <w:rPr>
          <w:w w:val="105"/>
        </w:rPr>
        <w:t>held</w:t>
      </w:r>
      <w:r>
        <w:rPr>
          <w:spacing w:val="-16"/>
          <w:w w:val="105"/>
        </w:rPr>
        <w:t> </w:t>
      </w:r>
      <w:r>
        <w:rPr>
          <w:w w:val="105"/>
        </w:rPr>
        <w:t>that</w:t>
      </w:r>
    </w:p>
    <w:p>
      <w:pPr>
        <w:pStyle w:val="BodyText"/>
        <w:rPr>
          <w:sz w:val="20"/>
        </w:rPr>
      </w:pPr>
    </w:p>
    <w:p>
      <w:pPr>
        <w:pStyle w:val="BodyText"/>
        <w:rPr>
          <w:sz w:val="20"/>
        </w:rPr>
      </w:pPr>
    </w:p>
    <w:p>
      <w:pPr>
        <w:pStyle w:val="BodyText"/>
        <w:spacing w:before="6"/>
        <w:rPr>
          <w:sz w:val="16"/>
        </w:rPr>
      </w:pPr>
      <w:r>
        <w:rPr/>
        <w:pict>
          <v:rect style="position:absolute;margin-left:90.229019pt;margin-top:11.486233pt;width:141.12pt;height:.588pt;mso-position-horizontal-relative:page;mso-position-vertical-relative:paragraph;z-index:-15661056;mso-wrap-distance-left:0;mso-wrap-distance-right:0" filled="true" fillcolor="#000000" stroked="false">
            <v:fill type="solid"/>
            <w10:wrap type="topAndBottom"/>
          </v:rect>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7"/>
        </w:rPr>
      </w:pPr>
      <w:r>
        <w:rPr/>
        <w:pict>
          <v:rect style="position:absolute;margin-left:88.817818pt;margin-top:17.712399pt;width:426.1824pt;height:.4704pt;mso-position-horizontal-relative:page;mso-position-vertical-relative:paragraph;z-index:-15660544;mso-wrap-distance-left:0;mso-wrap-distance-right:0" filled="true" fillcolor="#00578f" stroked="false">
            <v:fill type="solid"/>
            <w10:wrap type="topAndBottom"/>
          </v:rect>
        </w:pict>
      </w:r>
    </w:p>
    <w:p>
      <w:pPr>
        <w:tabs>
          <w:tab w:pos="9191" w:val="right" w:leader="none"/>
        </w:tabs>
        <w:spacing w:line="156" w:lineRule="exact" w:before="0"/>
        <w:ind w:left="724" w:right="0" w:firstLine="0"/>
        <w:jc w:val="left"/>
        <w:rPr>
          <w:rFonts w:ascii="Arial"/>
          <w:sz w:val="15"/>
        </w:rPr>
      </w:pPr>
      <w:r>
        <w:rPr>
          <w:rFonts w:ascii="Arial"/>
          <w:color w:val="00578F"/>
          <w:w w:val="105"/>
          <w:sz w:val="15"/>
        </w:rPr>
        <w:t>Congressional Research</w:t>
      </w:r>
      <w:r>
        <w:rPr>
          <w:rFonts w:ascii="Arial"/>
          <w:color w:val="00578F"/>
          <w:spacing w:val="-2"/>
          <w:w w:val="105"/>
          <w:sz w:val="15"/>
        </w:rPr>
        <w:t> </w:t>
      </w:r>
      <w:r>
        <w:rPr>
          <w:rFonts w:ascii="Arial"/>
          <w:color w:val="00578F"/>
          <w:w w:val="105"/>
          <w:sz w:val="15"/>
        </w:rPr>
        <w:t>Service</w:t>
      </w:r>
      <w:r>
        <w:rPr>
          <w:color w:val="00578F"/>
          <w:w w:val="105"/>
          <w:sz w:val="15"/>
        </w:rPr>
        <w:tab/>
      </w:r>
      <w:r>
        <w:rPr>
          <w:rFonts w:ascii="Arial"/>
          <w:color w:val="00578F"/>
          <w:w w:val="105"/>
          <w:sz w:val="15"/>
        </w:rPr>
        <w:t>23</w:t>
      </w:r>
    </w:p>
    <w:p>
      <w:pPr>
        <w:spacing w:line="253" w:lineRule="exact" w:before="0"/>
        <w:ind w:left="528" w:right="0" w:firstLine="0"/>
        <w:jc w:val="center"/>
        <w:rPr>
          <w:rFonts w:ascii="Arial"/>
          <w:sz w:val="23"/>
        </w:rPr>
      </w:pPr>
      <w:r>
        <w:rPr>
          <w:rFonts w:ascii="Arial"/>
          <w:color w:val="FF2600"/>
          <w:sz w:val="23"/>
        </w:rPr>
        <w:t>153 &amp; 154</w:t>
      </w:r>
    </w:p>
    <w:p>
      <w:pPr>
        <w:spacing w:after="0" w:line="253" w:lineRule="exact"/>
        <w:jc w:val="center"/>
        <w:rPr>
          <w:rFonts w:ascii="Arial"/>
          <w:sz w:val="23"/>
        </w:rPr>
        <w:sectPr>
          <w:pgSz w:w="11900" w:h="16840"/>
          <w:pgMar w:top="960" w:bottom="280" w:left="1080" w:right="760"/>
        </w:sectPr>
      </w:pPr>
    </w:p>
    <w:p>
      <w:pPr>
        <w:tabs>
          <w:tab w:pos="6087" w:val="left" w:leader="none"/>
        </w:tabs>
        <w:spacing w:before="83"/>
        <w:ind w:left="696" w:right="0" w:firstLine="0"/>
        <w:jc w:val="left"/>
        <w:rPr>
          <w:rFonts w:ascii="Arial"/>
          <w:i/>
          <w:sz w:val="15"/>
        </w:rPr>
      </w:pPr>
      <w:r>
        <w:rPr>
          <w:color w:val="00578F"/>
          <w:w w:val="105"/>
          <w:sz w:val="15"/>
          <w:u w:val="single" w:color="00578F"/>
        </w:rPr>
        <w:t> </w:t>
      </w:r>
      <w:r>
        <w:rPr>
          <w:color w:val="00578F"/>
          <w:sz w:val="15"/>
          <w:u w:val="single" w:color="00578F"/>
        </w:rPr>
        <w:tab/>
      </w:r>
      <w:r>
        <w:rPr>
          <w:rFonts w:ascii="Arial"/>
          <w:i/>
          <w:color w:val="00578F"/>
          <w:w w:val="105"/>
          <w:sz w:val="15"/>
          <w:u w:val="single" w:color="00578F"/>
        </w:rPr>
        <w:t>The Fourth Amendment Third-Party</w:t>
      </w:r>
      <w:r>
        <w:rPr>
          <w:rFonts w:ascii="Arial"/>
          <w:i/>
          <w:color w:val="00578F"/>
          <w:spacing w:val="-6"/>
          <w:w w:val="105"/>
          <w:sz w:val="15"/>
          <w:u w:val="single" w:color="00578F"/>
        </w:rPr>
        <w:t> </w:t>
      </w:r>
      <w:r>
        <w:rPr>
          <w:rFonts w:ascii="Arial"/>
          <w:i/>
          <w:color w:val="00578F"/>
          <w:w w:val="105"/>
          <w:sz w:val="15"/>
          <w:u w:val="single" w:color="00578F"/>
        </w:rPr>
        <w:t>Doctrine</w:t>
      </w:r>
    </w:p>
    <w:p>
      <w:pPr>
        <w:pStyle w:val="BodyText"/>
        <w:rPr>
          <w:rFonts w:ascii="Arial"/>
          <w:i/>
          <w:sz w:val="24"/>
        </w:rPr>
      </w:pPr>
    </w:p>
    <w:p>
      <w:pPr>
        <w:pStyle w:val="BodyText"/>
        <w:rPr>
          <w:rFonts w:ascii="Arial"/>
          <w:i/>
          <w:sz w:val="24"/>
        </w:rPr>
      </w:pPr>
    </w:p>
    <w:p>
      <w:pPr>
        <w:pStyle w:val="BodyText"/>
        <w:spacing w:line="247" w:lineRule="auto" w:before="161"/>
        <w:ind w:left="724" w:right="924" w:hanging="1"/>
      </w:pPr>
      <w:r>
        <w:rPr>
          <w:w w:val="105"/>
        </w:rPr>
        <w:t>it</w:t>
      </w:r>
      <w:r>
        <w:rPr>
          <w:spacing w:val="-14"/>
          <w:w w:val="105"/>
        </w:rPr>
        <w:t> </w:t>
      </w:r>
      <w:r>
        <w:rPr>
          <w:w w:val="105"/>
        </w:rPr>
        <w:t>did</w:t>
      </w:r>
      <w:r>
        <w:rPr>
          <w:spacing w:val="-14"/>
          <w:w w:val="105"/>
        </w:rPr>
        <w:t> </w:t>
      </w:r>
      <w:r>
        <w:rPr>
          <w:w w:val="105"/>
        </w:rPr>
        <w:t>not</w:t>
      </w:r>
      <w:r>
        <w:rPr>
          <w:spacing w:val="-13"/>
          <w:w w:val="105"/>
        </w:rPr>
        <w:t> </w:t>
      </w:r>
      <w:r>
        <w:rPr>
          <w:w w:val="105"/>
        </w:rPr>
        <w:t>apply</w:t>
      </w:r>
      <w:r>
        <w:rPr>
          <w:spacing w:val="-16"/>
          <w:w w:val="105"/>
        </w:rPr>
        <w:t> </w:t>
      </w:r>
      <w:r>
        <w:rPr>
          <w:w w:val="105"/>
        </w:rPr>
        <w:t>to</w:t>
      </w:r>
      <w:r>
        <w:rPr>
          <w:spacing w:val="-16"/>
          <w:w w:val="105"/>
        </w:rPr>
        <w:t> </w:t>
      </w:r>
      <w:r>
        <w:rPr>
          <w:w w:val="105"/>
        </w:rPr>
        <w:t>this</w:t>
      </w:r>
      <w:r>
        <w:rPr>
          <w:spacing w:val="-13"/>
          <w:w w:val="105"/>
        </w:rPr>
        <w:t> </w:t>
      </w:r>
      <w:r>
        <w:rPr>
          <w:w w:val="105"/>
        </w:rPr>
        <w:t>more</w:t>
      </w:r>
      <w:r>
        <w:rPr>
          <w:spacing w:val="-14"/>
          <w:w w:val="105"/>
        </w:rPr>
        <w:t> </w:t>
      </w:r>
      <w:r>
        <w:rPr>
          <w:w w:val="105"/>
        </w:rPr>
        <w:t>comprehensive</w:t>
      </w:r>
      <w:r>
        <w:rPr>
          <w:spacing w:val="-13"/>
          <w:w w:val="105"/>
        </w:rPr>
        <w:t> </w:t>
      </w:r>
      <w:r>
        <w:rPr>
          <w:w w:val="105"/>
        </w:rPr>
        <w:t>data</w:t>
      </w:r>
      <w:r>
        <w:rPr>
          <w:spacing w:val="-14"/>
          <w:w w:val="105"/>
        </w:rPr>
        <w:t> </w:t>
      </w:r>
      <w:r>
        <w:rPr>
          <w:w w:val="105"/>
        </w:rPr>
        <w:t>collection</w:t>
      </w:r>
      <w:r>
        <w:rPr>
          <w:spacing w:val="-14"/>
          <w:w w:val="105"/>
        </w:rPr>
        <w:t> </w:t>
      </w:r>
      <w:r>
        <w:rPr>
          <w:w w:val="105"/>
        </w:rPr>
        <w:t>program.</w:t>
      </w:r>
      <w:r>
        <w:rPr>
          <w:w w:val="105"/>
          <w:vertAlign w:val="superscript"/>
        </w:rPr>
        <w:t>193</w:t>
      </w:r>
      <w:r>
        <w:rPr>
          <w:spacing w:val="-14"/>
          <w:w w:val="105"/>
          <w:vertAlign w:val="baseline"/>
        </w:rPr>
        <w:t> </w:t>
      </w:r>
      <w:r>
        <w:rPr>
          <w:w w:val="105"/>
          <w:vertAlign w:val="baseline"/>
        </w:rPr>
        <w:t>Likewise,</w:t>
      </w:r>
      <w:r>
        <w:rPr>
          <w:spacing w:val="-14"/>
          <w:w w:val="105"/>
          <w:vertAlign w:val="baseline"/>
        </w:rPr>
        <w:t> </w:t>
      </w:r>
      <w:r>
        <w:rPr>
          <w:w w:val="105"/>
          <w:vertAlign w:val="baseline"/>
        </w:rPr>
        <w:t>if</w:t>
      </w:r>
      <w:r>
        <w:rPr>
          <w:spacing w:val="-14"/>
          <w:w w:val="105"/>
          <w:vertAlign w:val="baseline"/>
        </w:rPr>
        <w:t> </w:t>
      </w:r>
      <w:r>
        <w:rPr>
          <w:w w:val="105"/>
          <w:vertAlign w:val="baseline"/>
        </w:rPr>
        <w:t>and</w:t>
      </w:r>
      <w:r>
        <w:rPr>
          <w:spacing w:val="-14"/>
          <w:w w:val="105"/>
          <w:vertAlign w:val="baseline"/>
        </w:rPr>
        <w:t> </w:t>
      </w:r>
      <w:r>
        <w:rPr>
          <w:w w:val="105"/>
          <w:vertAlign w:val="baseline"/>
        </w:rPr>
        <w:t>when</w:t>
      </w:r>
      <w:r>
        <w:rPr>
          <w:spacing w:val="-14"/>
          <w:w w:val="105"/>
          <w:vertAlign w:val="baseline"/>
        </w:rPr>
        <w:t> </w:t>
      </w:r>
      <w:r>
        <w:rPr>
          <w:w w:val="105"/>
          <w:vertAlign w:val="baseline"/>
        </w:rPr>
        <w:t>the Supreme Court is asked to reconsider the scope of the third-party doctrine, it is more likely to carve out specific exceptions than to overturn it in its </w:t>
      </w:r>
      <w:r>
        <w:rPr>
          <w:spacing w:val="-3"/>
          <w:w w:val="105"/>
          <w:vertAlign w:val="baseline"/>
        </w:rPr>
        <w:t>entirety. </w:t>
      </w:r>
      <w:r>
        <w:rPr>
          <w:w w:val="105"/>
          <w:vertAlign w:val="baseline"/>
        </w:rPr>
        <w:t>This approach would permit the courts to engage in a more nuanced, normative approach to analyzing the privacy interests implicated by accessing records derived from transactions between people and other various entities.</w:t>
      </w:r>
    </w:p>
    <w:p>
      <w:pPr>
        <w:pStyle w:val="BodyText"/>
        <w:spacing w:before="10"/>
        <w:rPr>
          <w:sz w:val="19"/>
        </w:rPr>
      </w:pPr>
    </w:p>
    <w:p>
      <w:pPr>
        <w:pStyle w:val="BodyText"/>
        <w:spacing w:line="247" w:lineRule="auto" w:before="1"/>
        <w:ind w:left="724" w:right="926"/>
      </w:pPr>
      <w:r>
        <w:rPr>
          <w:w w:val="105"/>
        </w:rPr>
        <w:t>Another possibility is for Congress to act. Justice Alito observed in </w:t>
      </w:r>
      <w:r>
        <w:rPr>
          <w:i/>
          <w:w w:val="105"/>
        </w:rPr>
        <w:t>Jones </w:t>
      </w:r>
      <w:r>
        <w:rPr>
          <w:w w:val="105"/>
        </w:rPr>
        <w:t>that “[i]in circumstances involving dramatic technological change, the best solution to privacy concerns may be legislative” as “a legislative body is well situated to gauge changing public attitudes, to draw detailed lines, and to balance privacy and public safety in a comprehensive </w:t>
      </w:r>
      <w:r>
        <w:rPr>
          <w:spacing w:val="-3"/>
          <w:w w:val="105"/>
        </w:rPr>
        <w:t>way.”</w:t>
      </w:r>
      <w:r>
        <w:rPr>
          <w:spacing w:val="-3"/>
          <w:w w:val="105"/>
          <w:vertAlign w:val="superscript"/>
        </w:rPr>
        <w:t>194</w:t>
      </w:r>
      <w:r>
        <w:rPr>
          <w:spacing w:val="-3"/>
          <w:w w:val="105"/>
          <w:vertAlign w:val="baseline"/>
        </w:rPr>
        <w:t> </w:t>
      </w:r>
      <w:r>
        <w:rPr>
          <w:w w:val="105"/>
          <w:vertAlign w:val="baseline"/>
        </w:rPr>
        <w:t>This argument that Congress is best suited to address the nuanced policy questions that privacy and security entails has been expressed by commentators as well.</w:t>
      </w:r>
      <w:r>
        <w:rPr>
          <w:w w:val="105"/>
          <w:vertAlign w:val="superscript"/>
        </w:rPr>
        <w:t>195</w:t>
      </w:r>
      <w:r>
        <w:rPr>
          <w:w w:val="105"/>
          <w:vertAlign w:val="baseline"/>
        </w:rPr>
        <w:t> Like the courts, it appears unlikely</w:t>
      </w:r>
      <w:r>
        <w:rPr>
          <w:spacing w:val="-16"/>
          <w:w w:val="105"/>
          <w:vertAlign w:val="baseline"/>
        </w:rPr>
        <w:t> </w:t>
      </w:r>
      <w:r>
        <w:rPr>
          <w:w w:val="105"/>
          <w:vertAlign w:val="baseline"/>
        </w:rPr>
        <w:t>that</w:t>
      </w:r>
      <w:r>
        <w:rPr>
          <w:spacing w:val="-13"/>
          <w:w w:val="105"/>
          <w:vertAlign w:val="baseline"/>
        </w:rPr>
        <w:t> </w:t>
      </w:r>
      <w:r>
        <w:rPr>
          <w:w w:val="105"/>
          <w:vertAlign w:val="baseline"/>
        </w:rPr>
        <w:t>Congress</w:t>
      </w:r>
      <w:r>
        <w:rPr>
          <w:spacing w:val="-13"/>
          <w:w w:val="105"/>
          <w:vertAlign w:val="baseline"/>
        </w:rPr>
        <w:t> </w:t>
      </w:r>
      <w:r>
        <w:rPr>
          <w:w w:val="105"/>
          <w:vertAlign w:val="baseline"/>
        </w:rPr>
        <w:t>would</w:t>
      </w:r>
      <w:r>
        <w:rPr>
          <w:spacing w:val="-14"/>
          <w:w w:val="105"/>
          <w:vertAlign w:val="baseline"/>
        </w:rPr>
        <w:t> </w:t>
      </w:r>
      <w:r>
        <w:rPr>
          <w:w w:val="105"/>
          <w:vertAlign w:val="baseline"/>
        </w:rPr>
        <w:t>be</w:t>
      </w:r>
      <w:r>
        <w:rPr>
          <w:spacing w:val="-13"/>
          <w:w w:val="105"/>
          <w:vertAlign w:val="baseline"/>
        </w:rPr>
        <w:t> </w:t>
      </w:r>
      <w:r>
        <w:rPr>
          <w:w w:val="105"/>
          <w:vertAlign w:val="baseline"/>
        </w:rPr>
        <w:t>willing</w:t>
      </w:r>
      <w:r>
        <w:rPr>
          <w:spacing w:val="-15"/>
          <w:w w:val="105"/>
          <w:vertAlign w:val="baseline"/>
        </w:rPr>
        <w:t> </w:t>
      </w:r>
      <w:r>
        <w:rPr>
          <w:w w:val="105"/>
          <w:vertAlign w:val="baseline"/>
        </w:rPr>
        <w:t>to</w:t>
      </w:r>
      <w:r>
        <w:rPr>
          <w:spacing w:val="-16"/>
          <w:w w:val="105"/>
          <w:vertAlign w:val="baseline"/>
        </w:rPr>
        <w:t> </w:t>
      </w:r>
      <w:r>
        <w:rPr>
          <w:w w:val="105"/>
          <w:vertAlign w:val="baseline"/>
        </w:rPr>
        <w:t>completely</w:t>
      </w:r>
      <w:r>
        <w:rPr>
          <w:spacing w:val="-16"/>
          <w:w w:val="105"/>
          <w:vertAlign w:val="baseline"/>
        </w:rPr>
        <w:t> </w:t>
      </w:r>
      <w:r>
        <w:rPr>
          <w:w w:val="105"/>
          <w:vertAlign w:val="baseline"/>
        </w:rPr>
        <w:t>eliminate</w:t>
      </w:r>
      <w:r>
        <w:rPr>
          <w:spacing w:val="-15"/>
          <w:w w:val="105"/>
          <w:vertAlign w:val="baseline"/>
        </w:rPr>
        <w:t> </w:t>
      </w:r>
      <w:r>
        <w:rPr>
          <w:w w:val="105"/>
          <w:vertAlign w:val="baseline"/>
        </w:rPr>
        <w:t>the</w:t>
      </w:r>
      <w:r>
        <w:rPr>
          <w:spacing w:val="-16"/>
          <w:w w:val="105"/>
          <w:vertAlign w:val="baseline"/>
        </w:rPr>
        <w:t> </w:t>
      </w:r>
      <w:r>
        <w:rPr>
          <w:w w:val="105"/>
          <w:vertAlign w:val="baseline"/>
        </w:rPr>
        <w:t>third-party</w:t>
      </w:r>
      <w:r>
        <w:rPr>
          <w:spacing w:val="-15"/>
          <w:w w:val="105"/>
          <w:vertAlign w:val="baseline"/>
        </w:rPr>
        <w:t> </w:t>
      </w:r>
      <w:r>
        <w:rPr>
          <w:w w:val="105"/>
          <w:vertAlign w:val="baseline"/>
        </w:rPr>
        <w:t>doctrine.</w:t>
      </w:r>
      <w:r>
        <w:rPr>
          <w:spacing w:val="-13"/>
          <w:w w:val="105"/>
          <w:vertAlign w:val="baseline"/>
        </w:rPr>
        <w:t> </w:t>
      </w:r>
      <w:r>
        <w:rPr>
          <w:w w:val="105"/>
          <w:vertAlign w:val="baseline"/>
        </w:rPr>
        <w:t>On</w:t>
      </w:r>
      <w:r>
        <w:rPr>
          <w:spacing w:val="-16"/>
          <w:w w:val="105"/>
          <w:vertAlign w:val="baseline"/>
        </w:rPr>
        <w:t> </w:t>
      </w:r>
      <w:r>
        <w:rPr>
          <w:w w:val="105"/>
          <w:vertAlign w:val="baseline"/>
        </w:rPr>
        <w:t>the other</w:t>
      </w:r>
      <w:r>
        <w:rPr>
          <w:spacing w:val="-14"/>
          <w:w w:val="105"/>
          <w:vertAlign w:val="baseline"/>
        </w:rPr>
        <w:t> </w:t>
      </w:r>
      <w:r>
        <w:rPr>
          <w:w w:val="105"/>
          <w:vertAlign w:val="baseline"/>
        </w:rPr>
        <w:t>hand,</w:t>
      </w:r>
      <w:r>
        <w:rPr>
          <w:spacing w:val="-14"/>
          <w:w w:val="105"/>
          <w:vertAlign w:val="baseline"/>
        </w:rPr>
        <w:t> </w:t>
      </w:r>
      <w:r>
        <w:rPr>
          <w:w w:val="105"/>
          <w:vertAlign w:val="baseline"/>
        </w:rPr>
        <w:t>Congress</w:t>
      </w:r>
      <w:r>
        <w:rPr>
          <w:spacing w:val="-15"/>
          <w:w w:val="105"/>
          <w:vertAlign w:val="baseline"/>
        </w:rPr>
        <w:t> </w:t>
      </w:r>
      <w:r>
        <w:rPr>
          <w:w w:val="105"/>
          <w:vertAlign w:val="baseline"/>
        </w:rPr>
        <w:t>may</w:t>
      </w:r>
      <w:r>
        <w:rPr>
          <w:spacing w:val="-14"/>
          <w:w w:val="105"/>
          <w:vertAlign w:val="baseline"/>
        </w:rPr>
        <w:t> </w:t>
      </w:r>
      <w:r>
        <w:rPr>
          <w:w w:val="105"/>
          <w:vertAlign w:val="baseline"/>
        </w:rPr>
        <w:t>be</w:t>
      </w:r>
      <w:r>
        <w:rPr>
          <w:spacing w:val="-13"/>
          <w:w w:val="105"/>
          <w:vertAlign w:val="baseline"/>
        </w:rPr>
        <w:t> </w:t>
      </w:r>
      <w:r>
        <w:rPr>
          <w:w w:val="105"/>
          <w:vertAlign w:val="baseline"/>
        </w:rPr>
        <w:t>more</w:t>
      </w:r>
      <w:r>
        <w:rPr>
          <w:spacing w:val="-14"/>
          <w:w w:val="105"/>
          <w:vertAlign w:val="baseline"/>
        </w:rPr>
        <w:t> </w:t>
      </w:r>
      <w:r>
        <w:rPr>
          <w:w w:val="105"/>
          <w:vertAlign w:val="baseline"/>
        </w:rPr>
        <w:t>inclined</w:t>
      </w:r>
      <w:r>
        <w:rPr>
          <w:spacing w:val="-15"/>
          <w:w w:val="105"/>
          <w:vertAlign w:val="baseline"/>
        </w:rPr>
        <w:t> </w:t>
      </w:r>
      <w:r>
        <w:rPr>
          <w:w w:val="105"/>
          <w:vertAlign w:val="baseline"/>
        </w:rPr>
        <w:t>to</w:t>
      </w:r>
      <w:r>
        <w:rPr>
          <w:spacing w:val="-14"/>
          <w:w w:val="105"/>
          <w:vertAlign w:val="baseline"/>
        </w:rPr>
        <w:t> </w:t>
      </w:r>
      <w:r>
        <w:rPr>
          <w:w w:val="105"/>
          <w:vertAlign w:val="baseline"/>
        </w:rPr>
        <w:t>engage</w:t>
      </w:r>
      <w:r>
        <w:rPr>
          <w:spacing w:val="-13"/>
          <w:w w:val="105"/>
          <w:vertAlign w:val="baseline"/>
        </w:rPr>
        <w:t> </w:t>
      </w:r>
      <w:r>
        <w:rPr>
          <w:w w:val="105"/>
          <w:vertAlign w:val="baseline"/>
        </w:rPr>
        <w:t>in</w:t>
      </w:r>
      <w:r>
        <w:rPr>
          <w:spacing w:val="-14"/>
          <w:w w:val="105"/>
          <w:vertAlign w:val="baseline"/>
        </w:rPr>
        <w:t> </w:t>
      </w:r>
      <w:r>
        <w:rPr>
          <w:w w:val="105"/>
          <w:vertAlign w:val="baseline"/>
        </w:rPr>
        <w:t>a</w:t>
      </w:r>
      <w:r>
        <w:rPr>
          <w:spacing w:val="-13"/>
          <w:w w:val="105"/>
          <w:vertAlign w:val="baseline"/>
        </w:rPr>
        <w:t> </w:t>
      </w:r>
      <w:r>
        <w:rPr>
          <w:w w:val="105"/>
          <w:vertAlign w:val="baseline"/>
        </w:rPr>
        <w:t>subject-by-subject</w:t>
      </w:r>
      <w:r>
        <w:rPr>
          <w:spacing w:val="-14"/>
          <w:w w:val="105"/>
          <w:vertAlign w:val="baseline"/>
        </w:rPr>
        <w:t> </w:t>
      </w:r>
      <w:r>
        <w:rPr>
          <w:w w:val="105"/>
          <w:vertAlign w:val="baseline"/>
        </w:rPr>
        <w:t>approach,</w:t>
      </w:r>
      <w:r>
        <w:rPr>
          <w:spacing w:val="-15"/>
          <w:w w:val="105"/>
          <w:vertAlign w:val="baseline"/>
        </w:rPr>
        <w:t> </w:t>
      </w:r>
      <w:r>
        <w:rPr>
          <w:w w:val="105"/>
          <w:vertAlign w:val="baseline"/>
        </w:rPr>
        <w:t>in</w:t>
      </w:r>
      <w:r>
        <w:rPr>
          <w:spacing w:val="-14"/>
          <w:w w:val="105"/>
          <w:vertAlign w:val="baseline"/>
        </w:rPr>
        <w:t> </w:t>
      </w:r>
      <w:r>
        <w:rPr>
          <w:w w:val="105"/>
          <w:vertAlign w:val="baseline"/>
        </w:rPr>
        <w:t>which Congress</w:t>
      </w:r>
      <w:r>
        <w:rPr>
          <w:spacing w:val="-15"/>
          <w:w w:val="105"/>
          <w:vertAlign w:val="baseline"/>
        </w:rPr>
        <w:t> </w:t>
      </w:r>
      <w:r>
        <w:rPr>
          <w:w w:val="105"/>
          <w:vertAlign w:val="baseline"/>
        </w:rPr>
        <w:t>limits</w:t>
      </w:r>
      <w:r>
        <w:rPr>
          <w:spacing w:val="-16"/>
          <w:w w:val="105"/>
          <w:vertAlign w:val="baseline"/>
        </w:rPr>
        <w:t> </w:t>
      </w:r>
      <w:r>
        <w:rPr>
          <w:w w:val="105"/>
          <w:vertAlign w:val="baseline"/>
        </w:rPr>
        <w:t>the</w:t>
      </w:r>
      <w:r>
        <w:rPr>
          <w:spacing w:val="-16"/>
          <w:w w:val="105"/>
          <w:vertAlign w:val="baseline"/>
        </w:rPr>
        <w:t> </w:t>
      </w:r>
      <w:r>
        <w:rPr>
          <w:w w:val="105"/>
          <w:vertAlign w:val="baseline"/>
        </w:rPr>
        <w:t>third-party</w:t>
      </w:r>
      <w:r>
        <w:rPr>
          <w:spacing w:val="-16"/>
          <w:w w:val="105"/>
          <w:vertAlign w:val="baseline"/>
        </w:rPr>
        <w:t> </w:t>
      </w:r>
      <w:r>
        <w:rPr>
          <w:w w:val="105"/>
          <w:vertAlign w:val="baseline"/>
        </w:rPr>
        <w:t>doctrine</w:t>
      </w:r>
      <w:r>
        <w:rPr>
          <w:spacing w:val="-16"/>
          <w:w w:val="105"/>
          <w:vertAlign w:val="baseline"/>
        </w:rPr>
        <w:t> </w:t>
      </w:r>
      <w:r>
        <w:rPr>
          <w:w w:val="105"/>
          <w:vertAlign w:val="baseline"/>
        </w:rPr>
        <w:t>in</w:t>
      </w:r>
      <w:r>
        <w:rPr>
          <w:spacing w:val="-15"/>
          <w:w w:val="105"/>
          <w:vertAlign w:val="baseline"/>
        </w:rPr>
        <w:t> </w:t>
      </w:r>
      <w:r>
        <w:rPr>
          <w:w w:val="105"/>
          <w:vertAlign w:val="baseline"/>
        </w:rPr>
        <w:t>certain</w:t>
      </w:r>
      <w:r>
        <w:rPr>
          <w:spacing w:val="-16"/>
          <w:w w:val="105"/>
          <w:vertAlign w:val="baseline"/>
        </w:rPr>
        <w:t> </w:t>
      </w:r>
      <w:r>
        <w:rPr>
          <w:w w:val="105"/>
          <w:vertAlign w:val="baseline"/>
        </w:rPr>
        <w:t>areas.</w:t>
      </w:r>
      <w:r>
        <w:rPr>
          <w:spacing w:val="-14"/>
          <w:w w:val="105"/>
          <w:vertAlign w:val="baseline"/>
        </w:rPr>
        <w:t> </w:t>
      </w:r>
      <w:r>
        <w:rPr>
          <w:w w:val="105"/>
          <w:vertAlign w:val="baseline"/>
        </w:rPr>
        <w:t>Congress</w:t>
      </w:r>
      <w:r>
        <w:rPr>
          <w:spacing w:val="-15"/>
          <w:w w:val="105"/>
          <w:vertAlign w:val="baseline"/>
        </w:rPr>
        <w:t> </w:t>
      </w:r>
      <w:r>
        <w:rPr>
          <w:w w:val="105"/>
          <w:vertAlign w:val="baseline"/>
        </w:rPr>
        <w:t>provided</w:t>
      </w:r>
      <w:r>
        <w:rPr>
          <w:spacing w:val="-16"/>
          <w:w w:val="105"/>
          <w:vertAlign w:val="baseline"/>
        </w:rPr>
        <w:t> </w:t>
      </w:r>
      <w:r>
        <w:rPr>
          <w:w w:val="105"/>
          <w:vertAlign w:val="baseline"/>
        </w:rPr>
        <w:t>statutory</w:t>
      </w:r>
      <w:r>
        <w:rPr>
          <w:spacing w:val="-16"/>
          <w:w w:val="105"/>
          <w:vertAlign w:val="baseline"/>
        </w:rPr>
        <w:t> </w:t>
      </w:r>
      <w:r>
        <w:rPr>
          <w:w w:val="105"/>
          <w:vertAlign w:val="baseline"/>
        </w:rPr>
        <w:t>protection for telephone toll records in the pen register/trap and trace statute; for Internet metadata in the Stored</w:t>
      </w:r>
      <w:r>
        <w:rPr>
          <w:spacing w:val="-17"/>
          <w:w w:val="105"/>
          <w:vertAlign w:val="baseline"/>
        </w:rPr>
        <w:t> </w:t>
      </w:r>
      <w:r>
        <w:rPr>
          <w:w w:val="105"/>
          <w:vertAlign w:val="baseline"/>
        </w:rPr>
        <w:t>Communications</w:t>
      </w:r>
      <w:r>
        <w:rPr>
          <w:spacing w:val="-24"/>
          <w:w w:val="105"/>
          <w:vertAlign w:val="baseline"/>
        </w:rPr>
        <w:t> </w:t>
      </w:r>
      <w:r>
        <w:rPr>
          <w:w w:val="105"/>
          <w:vertAlign w:val="baseline"/>
        </w:rPr>
        <w:t>Act;</w:t>
      </w:r>
      <w:r>
        <w:rPr>
          <w:spacing w:val="-16"/>
          <w:w w:val="105"/>
          <w:vertAlign w:val="baseline"/>
        </w:rPr>
        <w:t> </w:t>
      </w:r>
      <w:r>
        <w:rPr>
          <w:w w:val="105"/>
          <w:vertAlign w:val="baseline"/>
        </w:rPr>
        <w:t>and</w:t>
      </w:r>
      <w:r>
        <w:rPr>
          <w:spacing w:val="-16"/>
          <w:w w:val="105"/>
          <w:vertAlign w:val="baseline"/>
        </w:rPr>
        <w:t> </w:t>
      </w:r>
      <w:r>
        <w:rPr>
          <w:w w:val="105"/>
          <w:vertAlign w:val="baseline"/>
        </w:rPr>
        <w:t>for</w:t>
      </w:r>
      <w:r>
        <w:rPr>
          <w:spacing w:val="-16"/>
          <w:w w:val="105"/>
          <w:vertAlign w:val="baseline"/>
        </w:rPr>
        <w:t> </w:t>
      </w:r>
      <w:r>
        <w:rPr>
          <w:w w:val="105"/>
          <w:vertAlign w:val="baseline"/>
        </w:rPr>
        <w:t>video</w:t>
      </w:r>
      <w:r>
        <w:rPr>
          <w:spacing w:val="-18"/>
          <w:w w:val="105"/>
          <w:vertAlign w:val="baseline"/>
        </w:rPr>
        <w:t> </w:t>
      </w:r>
      <w:r>
        <w:rPr>
          <w:w w:val="105"/>
          <w:vertAlign w:val="baseline"/>
        </w:rPr>
        <w:t>customer</w:t>
      </w:r>
      <w:r>
        <w:rPr>
          <w:spacing w:val="-16"/>
          <w:w w:val="105"/>
          <w:vertAlign w:val="baseline"/>
        </w:rPr>
        <w:t> </w:t>
      </w:r>
      <w:r>
        <w:rPr>
          <w:w w:val="105"/>
          <w:vertAlign w:val="baseline"/>
        </w:rPr>
        <w:t>records</w:t>
      </w:r>
      <w:r>
        <w:rPr>
          <w:spacing w:val="-18"/>
          <w:w w:val="105"/>
          <w:vertAlign w:val="baseline"/>
        </w:rPr>
        <w:t> </w:t>
      </w:r>
      <w:r>
        <w:rPr>
          <w:w w:val="105"/>
          <w:vertAlign w:val="baseline"/>
        </w:rPr>
        <w:t>in</w:t>
      </w:r>
      <w:r>
        <w:rPr>
          <w:spacing w:val="-17"/>
          <w:w w:val="105"/>
          <w:vertAlign w:val="baseline"/>
        </w:rPr>
        <w:t> </w:t>
      </w:r>
      <w:r>
        <w:rPr>
          <w:w w:val="105"/>
          <w:vertAlign w:val="baseline"/>
        </w:rPr>
        <w:t>the</w:t>
      </w:r>
      <w:r>
        <w:rPr>
          <w:spacing w:val="-20"/>
          <w:w w:val="105"/>
          <w:vertAlign w:val="baseline"/>
        </w:rPr>
        <w:t> </w:t>
      </w:r>
      <w:r>
        <w:rPr>
          <w:spacing w:val="-4"/>
          <w:w w:val="105"/>
          <w:vertAlign w:val="baseline"/>
        </w:rPr>
        <w:t>Video</w:t>
      </w:r>
      <w:r>
        <w:rPr>
          <w:spacing w:val="-17"/>
          <w:w w:val="105"/>
          <w:vertAlign w:val="baseline"/>
        </w:rPr>
        <w:t> </w:t>
      </w:r>
      <w:r>
        <w:rPr>
          <w:w w:val="105"/>
          <w:vertAlign w:val="baseline"/>
        </w:rPr>
        <w:t>Privacy</w:t>
      </w:r>
      <w:r>
        <w:rPr>
          <w:spacing w:val="-18"/>
          <w:w w:val="105"/>
          <w:vertAlign w:val="baseline"/>
        </w:rPr>
        <w:t> </w:t>
      </w:r>
      <w:r>
        <w:rPr>
          <w:w w:val="105"/>
          <w:vertAlign w:val="baseline"/>
        </w:rPr>
        <w:t>Protection</w:t>
      </w:r>
      <w:r>
        <w:rPr>
          <w:spacing w:val="-24"/>
          <w:w w:val="105"/>
          <w:vertAlign w:val="baseline"/>
        </w:rPr>
        <w:t> </w:t>
      </w:r>
      <w:r>
        <w:rPr>
          <w:w w:val="105"/>
          <w:vertAlign w:val="baseline"/>
        </w:rPr>
        <w:t>Act. It</w:t>
      </w:r>
      <w:r>
        <w:rPr>
          <w:spacing w:val="-13"/>
          <w:w w:val="105"/>
          <w:vertAlign w:val="baseline"/>
        </w:rPr>
        <w:t> </w:t>
      </w:r>
      <w:r>
        <w:rPr>
          <w:w w:val="105"/>
          <w:vertAlign w:val="baseline"/>
        </w:rPr>
        <w:t>could</w:t>
      </w:r>
      <w:r>
        <w:rPr>
          <w:spacing w:val="-13"/>
          <w:w w:val="105"/>
          <w:vertAlign w:val="baseline"/>
        </w:rPr>
        <w:t> </w:t>
      </w:r>
      <w:r>
        <w:rPr>
          <w:w w:val="105"/>
          <w:vertAlign w:val="baseline"/>
        </w:rPr>
        <w:t>enact</w:t>
      </w:r>
      <w:r>
        <w:rPr>
          <w:spacing w:val="-15"/>
          <w:w w:val="105"/>
          <w:vertAlign w:val="baseline"/>
        </w:rPr>
        <w:t> </w:t>
      </w:r>
      <w:r>
        <w:rPr>
          <w:w w:val="105"/>
          <w:vertAlign w:val="baseline"/>
        </w:rPr>
        <w:t>similar</w:t>
      </w:r>
      <w:r>
        <w:rPr>
          <w:spacing w:val="-13"/>
          <w:w w:val="105"/>
          <w:vertAlign w:val="baseline"/>
        </w:rPr>
        <w:t> </w:t>
      </w:r>
      <w:r>
        <w:rPr>
          <w:w w:val="105"/>
          <w:vertAlign w:val="baseline"/>
        </w:rPr>
        <w:t>protection</w:t>
      </w:r>
      <w:r>
        <w:rPr>
          <w:spacing w:val="-13"/>
          <w:w w:val="105"/>
          <w:vertAlign w:val="baseline"/>
        </w:rPr>
        <w:t> </w:t>
      </w:r>
      <w:r>
        <w:rPr>
          <w:w w:val="105"/>
          <w:vertAlign w:val="baseline"/>
        </w:rPr>
        <w:t>for</w:t>
      </w:r>
      <w:r>
        <w:rPr>
          <w:spacing w:val="-13"/>
          <w:w w:val="105"/>
          <w:vertAlign w:val="baseline"/>
        </w:rPr>
        <w:t> </w:t>
      </w:r>
      <w:r>
        <w:rPr>
          <w:w w:val="105"/>
          <w:vertAlign w:val="baseline"/>
        </w:rPr>
        <w:t>other</w:t>
      </w:r>
      <w:r>
        <w:rPr>
          <w:spacing w:val="-13"/>
          <w:w w:val="105"/>
          <w:vertAlign w:val="baseline"/>
        </w:rPr>
        <w:t> </w:t>
      </w:r>
      <w:r>
        <w:rPr>
          <w:w w:val="105"/>
          <w:vertAlign w:val="baseline"/>
        </w:rPr>
        <w:t>subject</w:t>
      </w:r>
      <w:r>
        <w:rPr>
          <w:spacing w:val="-13"/>
          <w:w w:val="105"/>
          <w:vertAlign w:val="baseline"/>
        </w:rPr>
        <w:t> </w:t>
      </w:r>
      <w:r>
        <w:rPr>
          <w:w w:val="105"/>
          <w:vertAlign w:val="baseline"/>
        </w:rPr>
        <w:t>areas</w:t>
      </w:r>
      <w:r>
        <w:rPr>
          <w:spacing w:val="-15"/>
          <w:w w:val="105"/>
          <w:vertAlign w:val="baseline"/>
        </w:rPr>
        <w:t> </w:t>
      </w:r>
      <w:r>
        <w:rPr>
          <w:w w:val="105"/>
          <w:vertAlign w:val="baseline"/>
        </w:rPr>
        <w:t>where</w:t>
      </w:r>
      <w:r>
        <w:rPr>
          <w:spacing w:val="-13"/>
          <w:w w:val="105"/>
          <w:vertAlign w:val="baseline"/>
        </w:rPr>
        <w:t> </w:t>
      </w:r>
      <w:r>
        <w:rPr>
          <w:w w:val="105"/>
          <w:vertAlign w:val="baseline"/>
        </w:rPr>
        <w:t>non-content</w:t>
      </w:r>
      <w:r>
        <w:rPr>
          <w:spacing w:val="-15"/>
          <w:w w:val="105"/>
          <w:vertAlign w:val="baseline"/>
        </w:rPr>
        <w:t> </w:t>
      </w:r>
      <w:r>
        <w:rPr>
          <w:w w:val="105"/>
          <w:vertAlign w:val="baseline"/>
        </w:rPr>
        <w:t>information</w:t>
      </w:r>
      <w:r>
        <w:rPr>
          <w:spacing w:val="-15"/>
          <w:w w:val="105"/>
          <w:vertAlign w:val="baseline"/>
        </w:rPr>
        <w:t> </w:t>
      </w:r>
      <w:r>
        <w:rPr>
          <w:w w:val="105"/>
          <w:vertAlign w:val="baseline"/>
        </w:rPr>
        <w:t>is</w:t>
      </w:r>
      <w:r>
        <w:rPr>
          <w:spacing w:val="-15"/>
          <w:w w:val="105"/>
          <w:vertAlign w:val="baseline"/>
        </w:rPr>
        <w:t> </w:t>
      </w:r>
      <w:r>
        <w:rPr>
          <w:w w:val="105"/>
          <w:vertAlign w:val="baseline"/>
        </w:rPr>
        <w:t>shared with companies as a necessary part of doing</w:t>
      </w:r>
      <w:r>
        <w:rPr>
          <w:spacing w:val="-27"/>
          <w:w w:val="105"/>
          <w:vertAlign w:val="baseline"/>
        </w:rPr>
        <w:t> </w:t>
      </w:r>
      <w:r>
        <w:rPr>
          <w:w w:val="105"/>
          <w:vertAlign w:val="baseline"/>
        </w:rPr>
        <w:t>business.</w:t>
      </w:r>
    </w:p>
    <w:p>
      <w:pPr>
        <w:pStyle w:val="BodyText"/>
        <w:rPr>
          <w:sz w:val="24"/>
        </w:rPr>
      </w:pPr>
    </w:p>
    <w:p>
      <w:pPr>
        <w:pStyle w:val="BodyText"/>
        <w:rPr>
          <w:sz w:val="24"/>
        </w:rPr>
      </w:pPr>
    </w:p>
    <w:p>
      <w:pPr>
        <w:spacing w:before="161"/>
        <w:ind w:left="724" w:right="0" w:firstLine="0"/>
        <w:jc w:val="left"/>
        <w:rPr>
          <w:rFonts w:ascii="Palatino Linotype"/>
          <w:b/>
          <w:sz w:val="27"/>
        </w:rPr>
      </w:pPr>
      <w:bookmarkStart w:name="_TOC_250000" w:id="19"/>
      <w:bookmarkEnd w:id="19"/>
      <w:r>
        <w:rPr>
          <w:rFonts w:ascii="Palatino Linotype"/>
          <w:b/>
          <w:sz w:val="27"/>
        </w:rPr>
        <w:t>Author Contact Information</w:t>
      </w:r>
    </w:p>
    <w:p>
      <w:pPr>
        <w:spacing w:line="247" w:lineRule="auto" w:before="118"/>
        <w:ind w:left="724" w:right="6646" w:firstLine="0"/>
        <w:jc w:val="left"/>
        <w:rPr>
          <w:sz w:val="19"/>
        </w:rPr>
      </w:pPr>
      <w:r>
        <w:rPr>
          <w:w w:val="105"/>
          <w:sz w:val="19"/>
        </w:rPr>
        <w:t>Richard M. Thompson II Legislative Attorney </w:t>
      </w:r>
      <w:hyperlink r:id="rId48">
        <w:r>
          <w:rPr>
            <w:sz w:val="19"/>
          </w:rPr>
          <w:t>rthompson@crs.loc.gov, </w:t>
        </w:r>
      </w:hyperlink>
      <w:r>
        <w:rPr>
          <w:sz w:val="19"/>
        </w:rPr>
        <w:t>7-8449</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5"/>
        </w:rPr>
      </w:pPr>
      <w:r>
        <w:rPr/>
        <w:pict>
          <v:rect style="position:absolute;margin-left:90.229019pt;margin-top:10.608948pt;width:141.12pt;height:.588pt;mso-position-horizontal-relative:page;mso-position-vertical-relative:paragraph;z-index:-15660032;mso-wrap-distance-left:0;mso-wrap-distance-right:0" filled="true" fillcolor="#000000" stroked="false">
            <v:fill type="solid"/>
            <w10:wrap type="topAndBottom"/>
          </v:rect>
        </w:pict>
      </w:r>
    </w:p>
    <w:p>
      <w:pPr>
        <w:spacing w:line="249" w:lineRule="auto" w:before="80"/>
        <w:ind w:left="724" w:right="869" w:firstLine="0"/>
        <w:jc w:val="both"/>
        <w:rPr>
          <w:sz w:val="17"/>
        </w:rPr>
      </w:pPr>
      <w:r>
        <w:rPr>
          <w:w w:val="105"/>
          <w:sz w:val="17"/>
          <w:vertAlign w:val="superscript"/>
        </w:rPr>
        <w:t>193</w:t>
      </w:r>
      <w:r>
        <w:rPr>
          <w:spacing w:val="-6"/>
          <w:w w:val="105"/>
          <w:sz w:val="17"/>
          <w:vertAlign w:val="baseline"/>
        </w:rPr>
        <w:t> </w:t>
      </w:r>
      <w:r>
        <w:rPr>
          <w:i/>
          <w:w w:val="105"/>
          <w:sz w:val="17"/>
          <w:vertAlign w:val="baseline"/>
        </w:rPr>
        <w:t>Klayman</w:t>
      </w:r>
      <w:r>
        <w:rPr>
          <w:w w:val="105"/>
          <w:sz w:val="17"/>
          <w:vertAlign w:val="baseline"/>
        </w:rPr>
        <w:t>,</w:t>
      </w:r>
      <w:r>
        <w:rPr>
          <w:spacing w:val="-6"/>
          <w:w w:val="105"/>
          <w:sz w:val="17"/>
          <w:vertAlign w:val="baseline"/>
        </w:rPr>
        <w:t> </w:t>
      </w:r>
      <w:r>
        <w:rPr>
          <w:w w:val="105"/>
          <w:sz w:val="17"/>
          <w:vertAlign w:val="baseline"/>
        </w:rPr>
        <w:t>957</w:t>
      </w:r>
      <w:r>
        <w:rPr>
          <w:spacing w:val="-6"/>
          <w:w w:val="105"/>
          <w:sz w:val="17"/>
          <w:vertAlign w:val="baseline"/>
        </w:rPr>
        <w:t> </w:t>
      </w:r>
      <w:r>
        <w:rPr>
          <w:w w:val="105"/>
          <w:sz w:val="17"/>
          <w:vertAlign w:val="baseline"/>
        </w:rPr>
        <w:t>F.</w:t>
      </w:r>
      <w:r>
        <w:rPr>
          <w:spacing w:val="-8"/>
          <w:w w:val="105"/>
          <w:sz w:val="17"/>
          <w:vertAlign w:val="baseline"/>
        </w:rPr>
        <w:t> </w:t>
      </w:r>
      <w:r>
        <w:rPr>
          <w:w w:val="105"/>
          <w:sz w:val="17"/>
          <w:vertAlign w:val="baseline"/>
        </w:rPr>
        <w:t>Supp.</w:t>
      </w:r>
      <w:r>
        <w:rPr>
          <w:spacing w:val="-7"/>
          <w:w w:val="105"/>
          <w:sz w:val="17"/>
          <w:vertAlign w:val="baseline"/>
        </w:rPr>
        <w:t> </w:t>
      </w:r>
      <w:r>
        <w:rPr>
          <w:w w:val="105"/>
          <w:sz w:val="17"/>
          <w:vertAlign w:val="baseline"/>
        </w:rPr>
        <w:t>2d</w:t>
      </w:r>
      <w:r>
        <w:rPr>
          <w:spacing w:val="-5"/>
          <w:w w:val="105"/>
          <w:sz w:val="17"/>
          <w:vertAlign w:val="baseline"/>
        </w:rPr>
        <w:t> </w:t>
      </w:r>
      <w:r>
        <w:rPr>
          <w:w w:val="105"/>
          <w:sz w:val="17"/>
          <w:vertAlign w:val="baseline"/>
        </w:rPr>
        <w:t>at</w:t>
      </w:r>
      <w:r>
        <w:rPr>
          <w:spacing w:val="-8"/>
          <w:w w:val="105"/>
          <w:sz w:val="17"/>
          <w:vertAlign w:val="baseline"/>
        </w:rPr>
        <w:t> </w:t>
      </w:r>
      <w:r>
        <w:rPr>
          <w:w w:val="105"/>
          <w:sz w:val="17"/>
          <w:vertAlign w:val="baseline"/>
        </w:rPr>
        <w:t>37</w:t>
      </w:r>
      <w:r>
        <w:rPr>
          <w:spacing w:val="-4"/>
          <w:w w:val="105"/>
          <w:sz w:val="17"/>
          <w:vertAlign w:val="baseline"/>
        </w:rPr>
        <w:t> </w:t>
      </w:r>
      <w:r>
        <w:rPr>
          <w:w w:val="105"/>
          <w:sz w:val="17"/>
          <w:vertAlign w:val="baseline"/>
        </w:rPr>
        <w:t>(“[T]he</w:t>
      </w:r>
      <w:r>
        <w:rPr>
          <w:spacing w:val="-10"/>
          <w:w w:val="105"/>
          <w:sz w:val="17"/>
          <w:vertAlign w:val="baseline"/>
        </w:rPr>
        <w:t> </w:t>
      </w:r>
      <w:r>
        <w:rPr>
          <w:i/>
          <w:w w:val="105"/>
          <w:sz w:val="17"/>
          <w:vertAlign w:val="baseline"/>
        </w:rPr>
        <w:t>Smith</w:t>
      </w:r>
      <w:r>
        <w:rPr>
          <w:i/>
          <w:spacing w:val="-4"/>
          <w:w w:val="105"/>
          <w:sz w:val="17"/>
          <w:vertAlign w:val="baseline"/>
        </w:rPr>
        <w:t> </w:t>
      </w:r>
      <w:r>
        <w:rPr>
          <w:w w:val="105"/>
          <w:sz w:val="17"/>
          <w:vertAlign w:val="baseline"/>
        </w:rPr>
        <w:t>pen</w:t>
      </w:r>
      <w:r>
        <w:rPr>
          <w:spacing w:val="-8"/>
          <w:w w:val="105"/>
          <w:sz w:val="17"/>
          <w:vertAlign w:val="baseline"/>
        </w:rPr>
        <w:t> </w:t>
      </w:r>
      <w:r>
        <w:rPr>
          <w:w w:val="105"/>
          <w:sz w:val="17"/>
          <w:vertAlign w:val="baseline"/>
        </w:rPr>
        <w:t>register</w:t>
      </w:r>
      <w:r>
        <w:rPr>
          <w:spacing w:val="-5"/>
          <w:w w:val="105"/>
          <w:sz w:val="17"/>
          <w:vertAlign w:val="baseline"/>
        </w:rPr>
        <w:t> </w:t>
      </w:r>
      <w:r>
        <w:rPr>
          <w:w w:val="105"/>
          <w:sz w:val="17"/>
          <w:vertAlign w:val="baseline"/>
        </w:rPr>
        <w:t>and</w:t>
      </w:r>
      <w:r>
        <w:rPr>
          <w:spacing w:val="-5"/>
          <w:w w:val="105"/>
          <w:sz w:val="17"/>
          <w:vertAlign w:val="baseline"/>
        </w:rPr>
        <w:t> </w:t>
      </w:r>
      <w:r>
        <w:rPr>
          <w:w w:val="105"/>
          <w:sz w:val="17"/>
          <w:vertAlign w:val="baseline"/>
        </w:rPr>
        <w:t>the</w:t>
      </w:r>
      <w:r>
        <w:rPr>
          <w:spacing w:val="-9"/>
          <w:w w:val="105"/>
          <w:sz w:val="17"/>
          <w:vertAlign w:val="baseline"/>
        </w:rPr>
        <w:t> </w:t>
      </w:r>
      <w:r>
        <w:rPr>
          <w:w w:val="105"/>
          <w:sz w:val="17"/>
          <w:vertAlign w:val="baseline"/>
        </w:rPr>
        <w:t>ongoing</w:t>
      </w:r>
      <w:r>
        <w:rPr>
          <w:spacing w:val="-7"/>
          <w:w w:val="105"/>
          <w:sz w:val="17"/>
          <w:vertAlign w:val="baseline"/>
        </w:rPr>
        <w:t> </w:t>
      </w:r>
      <w:r>
        <w:rPr>
          <w:w w:val="105"/>
          <w:sz w:val="17"/>
          <w:vertAlign w:val="baseline"/>
        </w:rPr>
        <w:t>NSA</w:t>
      </w:r>
      <w:r>
        <w:rPr>
          <w:spacing w:val="-8"/>
          <w:w w:val="105"/>
          <w:sz w:val="17"/>
          <w:vertAlign w:val="baseline"/>
        </w:rPr>
        <w:t> </w:t>
      </w:r>
      <w:r>
        <w:rPr>
          <w:w w:val="105"/>
          <w:sz w:val="17"/>
          <w:vertAlign w:val="baseline"/>
        </w:rPr>
        <w:t>Bulk</w:t>
      </w:r>
      <w:r>
        <w:rPr>
          <w:spacing w:val="-8"/>
          <w:w w:val="105"/>
          <w:sz w:val="17"/>
          <w:vertAlign w:val="baseline"/>
        </w:rPr>
        <w:t> </w:t>
      </w:r>
      <w:r>
        <w:rPr>
          <w:w w:val="105"/>
          <w:sz w:val="17"/>
          <w:vertAlign w:val="baseline"/>
        </w:rPr>
        <w:t>Telephony</w:t>
      </w:r>
      <w:r>
        <w:rPr>
          <w:spacing w:val="-9"/>
          <w:w w:val="105"/>
          <w:sz w:val="17"/>
          <w:vertAlign w:val="baseline"/>
        </w:rPr>
        <w:t> </w:t>
      </w:r>
      <w:r>
        <w:rPr>
          <w:w w:val="105"/>
          <w:sz w:val="17"/>
          <w:vertAlign w:val="baseline"/>
        </w:rPr>
        <w:t>Metadata</w:t>
      </w:r>
      <w:r>
        <w:rPr>
          <w:spacing w:val="-6"/>
          <w:w w:val="105"/>
          <w:sz w:val="17"/>
          <w:vertAlign w:val="baseline"/>
        </w:rPr>
        <w:t> </w:t>
      </w:r>
      <w:r>
        <w:rPr>
          <w:w w:val="105"/>
          <w:sz w:val="17"/>
          <w:vertAlign w:val="baseline"/>
        </w:rPr>
        <w:t>Program have</w:t>
      </w:r>
      <w:r>
        <w:rPr>
          <w:spacing w:val="-10"/>
          <w:w w:val="105"/>
          <w:sz w:val="17"/>
          <w:vertAlign w:val="baseline"/>
        </w:rPr>
        <w:t> </w:t>
      </w:r>
      <w:r>
        <w:rPr>
          <w:w w:val="105"/>
          <w:sz w:val="17"/>
          <w:vertAlign w:val="baseline"/>
        </w:rPr>
        <w:t>so</w:t>
      </w:r>
      <w:r>
        <w:rPr>
          <w:spacing w:val="-7"/>
          <w:w w:val="105"/>
          <w:sz w:val="17"/>
          <w:vertAlign w:val="baseline"/>
        </w:rPr>
        <w:t> </w:t>
      </w:r>
      <w:r>
        <w:rPr>
          <w:w w:val="105"/>
          <w:sz w:val="17"/>
          <w:vertAlign w:val="baseline"/>
        </w:rPr>
        <w:t>many</w:t>
      </w:r>
      <w:r>
        <w:rPr>
          <w:spacing w:val="-12"/>
          <w:w w:val="105"/>
          <w:sz w:val="17"/>
          <w:vertAlign w:val="baseline"/>
        </w:rPr>
        <w:t> </w:t>
      </w:r>
      <w:r>
        <w:rPr>
          <w:w w:val="105"/>
          <w:sz w:val="17"/>
          <w:vertAlign w:val="baseline"/>
        </w:rPr>
        <w:t>significant</w:t>
      </w:r>
      <w:r>
        <w:rPr>
          <w:spacing w:val="-7"/>
          <w:w w:val="105"/>
          <w:sz w:val="17"/>
          <w:vertAlign w:val="baseline"/>
        </w:rPr>
        <w:t> </w:t>
      </w:r>
      <w:r>
        <w:rPr>
          <w:w w:val="105"/>
          <w:sz w:val="17"/>
          <w:vertAlign w:val="baseline"/>
        </w:rPr>
        <w:t>distinctions</w:t>
      </w:r>
      <w:r>
        <w:rPr>
          <w:spacing w:val="-11"/>
          <w:w w:val="105"/>
          <w:sz w:val="17"/>
          <w:vertAlign w:val="baseline"/>
        </w:rPr>
        <w:t> </w:t>
      </w:r>
      <w:r>
        <w:rPr>
          <w:w w:val="105"/>
          <w:sz w:val="17"/>
          <w:vertAlign w:val="baseline"/>
        </w:rPr>
        <w:t>between</w:t>
      </w:r>
      <w:r>
        <w:rPr>
          <w:spacing w:val="-8"/>
          <w:w w:val="105"/>
          <w:sz w:val="17"/>
          <w:vertAlign w:val="baseline"/>
        </w:rPr>
        <w:t> </w:t>
      </w:r>
      <w:r>
        <w:rPr>
          <w:w w:val="105"/>
          <w:sz w:val="17"/>
          <w:vertAlign w:val="baseline"/>
        </w:rPr>
        <w:t>them</w:t>
      </w:r>
      <w:r>
        <w:rPr>
          <w:spacing w:val="-10"/>
          <w:w w:val="105"/>
          <w:sz w:val="17"/>
          <w:vertAlign w:val="baseline"/>
        </w:rPr>
        <w:t> </w:t>
      </w:r>
      <w:r>
        <w:rPr>
          <w:w w:val="105"/>
          <w:sz w:val="17"/>
          <w:vertAlign w:val="baseline"/>
        </w:rPr>
        <w:t>that</w:t>
      </w:r>
      <w:r>
        <w:rPr>
          <w:spacing w:val="-9"/>
          <w:w w:val="105"/>
          <w:sz w:val="17"/>
          <w:vertAlign w:val="baseline"/>
        </w:rPr>
        <w:t> </w:t>
      </w:r>
      <w:r>
        <w:rPr>
          <w:w w:val="105"/>
          <w:sz w:val="17"/>
          <w:vertAlign w:val="baseline"/>
        </w:rPr>
        <w:t>I</w:t>
      </w:r>
      <w:r>
        <w:rPr>
          <w:spacing w:val="-8"/>
          <w:w w:val="105"/>
          <w:sz w:val="17"/>
          <w:vertAlign w:val="baseline"/>
        </w:rPr>
        <w:t> </w:t>
      </w:r>
      <w:r>
        <w:rPr>
          <w:w w:val="105"/>
          <w:sz w:val="17"/>
          <w:vertAlign w:val="baseline"/>
        </w:rPr>
        <w:t>cannot</w:t>
      </w:r>
      <w:r>
        <w:rPr>
          <w:spacing w:val="-10"/>
          <w:w w:val="105"/>
          <w:sz w:val="17"/>
          <w:vertAlign w:val="baseline"/>
        </w:rPr>
        <w:t> </w:t>
      </w:r>
      <w:r>
        <w:rPr>
          <w:w w:val="105"/>
          <w:sz w:val="17"/>
          <w:vertAlign w:val="baseline"/>
        </w:rPr>
        <w:t>possibly</w:t>
      </w:r>
      <w:r>
        <w:rPr>
          <w:spacing w:val="-12"/>
          <w:w w:val="105"/>
          <w:sz w:val="17"/>
          <w:vertAlign w:val="baseline"/>
        </w:rPr>
        <w:t> </w:t>
      </w:r>
      <w:r>
        <w:rPr>
          <w:w w:val="105"/>
          <w:sz w:val="17"/>
          <w:vertAlign w:val="baseline"/>
        </w:rPr>
        <w:t>navigate</w:t>
      </w:r>
      <w:r>
        <w:rPr>
          <w:spacing w:val="-9"/>
          <w:w w:val="105"/>
          <w:sz w:val="17"/>
          <w:vertAlign w:val="baseline"/>
        </w:rPr>
        <w:t> </w:t>
      </w:r>
      <w:r>
        <w:rPr>
          <w:w w:val="105"/>
          <w:sz w:val="17"/>
          <w:vertAlign w:val="baseline"/>
        </w:rPr>
        <w:t>these</w:t>
      </w:r>
      <w:r>
        <w:rPr>
          <w:spacing w:val="-9"/>
          <w:w w:val="105"/>
          <w:sz w:val="17"/>
          <w:vertAlign w:val="baseline"/>
        </w:rPr>
        <w:t> </w:t>
      </w:r>
      <w:r>
        <w:rPr>
          <w:w w:val="105"/>
          <w:sz w:val="17"/>
          <w:vertAlign w:val="baseline"/>
        </w:rPr>
        <w:t>uncharted</w:t>
      </w:r>
      <w:r>
        <w:rPr>
          <w:spacing w:val="-9"/>
          <w:w w:val="105"/>
          <w:sz w:val="17"/>
          <w:vertAlign w:val="baseline"/>
        </w:rPr>
        <w:t> </w:t>
      </w:r>
      <w:r>
        <w:rPr>
          <w:w w:val="105"/>
          <w:sz w:val="17"/>
          <w:vertAlign w:val="baseline"/>
        </w:rPr>
        <w:t>Fourth</w:t>
      </w:r>
      <w:r>
        <w:rPr>
          <w:spacing w:val="-8"/>
          <w:w w:val="105"/>
          <w:sz w:val="17"/>
          <w:vertAlign w:val="baseline"/>
        </w:rPr>
        <w:t> </w:t>
      </w:r>
      <w:r>
        <w:rPr>
          <w:w w:val="105"/>
          <w:sz w:val="17"/>
          <w:vertAlign w:val="baseline"/>
        </w:rPr>
        <w:t>Amendment waters using as my North Star a case that predates the rise of cell</w:t>
      </w:r>
      <w:r>
        <w:rPr>
          <w:spacing w:val="-27"/>
          <w:w w:val="105"/>
          <w:sz w:val="17"/>
          <w:vertAlign w:val="baseline"/>
        </w:rPr>
        <w:t> </w:t>
      </w:r>
      <w:r>
        <w:rPr>
          <w:w w:val="105"/>
          <w:sz w:val="17"/>
          <w:vertAlign w:val="baseline"/>
        </w:rPr>
        <w:t>phones.”).</w:t>
      </w:r>
    </w:p>
    <w:p>
      <w:pPr>
        <w:spacing w:before="56"/>
        <w:ind w:left="724" w:right="0" w:firstLine="0"/>
        <w:jc w:val="both"/>
        <w:rPr>
          <w:sz w:val="17"/>
        </w:rPr>
      </w:pPr>
      <w:r>
        <w:rPr>
          <w:w w:val="105"/>
          <w:sz w:val="17"/>
          <w:vertAlign w:val="superscript"/>
        </w:rPr>
        <w:t>194</w:t>
      </w:r>
      <w:r>
        <w:rPr>
          <w:w w:val="105"/>
          <w:sz w:val="17"/>
          <w:vertAlign w:val="baseline"/>
        </w:rPr>
        <w:t> </w:t>
      </w:r>
      <w:r>
        <w:rPr>
          <w:i/>
          <w:w w:val="105"/>
          <w:sz w:val="17"/>
          <w:vertAlign w:val="baseline"/>
        </w:rPr>
        <w:t>Jones</w:t>
      </w:r>
      <w:r>
        <w:rPr>
          <w:w w:val="105"/>
          <w:sz w:val="17"/>
          <w:vertAlign w:val="baseline"/>
        </w:rPr>
        <w:t>, 132 S. Ct. at 964.</w:t>
      </w:r>
    </w:p>
    <w:p>
      <w:pPr>
        <w:spacing w:before="68"/>
        <w:ind w:left="724" w:right="0" w:firstLine="0"/>
        <w:jc w:val="both"/>
        <w:rPr>
          <w:sz w:val="17"/>
        </w:rPr>
      </w:pPr>
      <w:r>
        <w:rPr>
          <w:w w:val="105"/>
          <w:sz w:val="17"/>
          <w:vertAlign w:val="superscript"/>
        </w:rPr>
        <w:t>195</w:t>
      </w:r>
      <w:r>
        <w:rPr>
          <w:w w:val="105"/>
          <w:sz w:val="17"/>
          <w:vertAlign w:val="baseline"/>
        </w:rPr>
        <w:t> Kerr, </w:t>
      </w:r>
      <w:r>
        <w:rPr>
          <w:i/>
          <w:w w:val="105"/>
          <w:sz w:val="17"/>
          <w:vertAlign w:val="baseline"/>
        </w:rPr>
        <w:t>supra </w:t>
      </w:r>
      <w:r>
        <w:rPr>
          <w:w w:val="105"/>
          <w:sz w:val="17"/>
          <w:vertAlign w:val="baseline"/>
        </w:rPr>
        <w:t>note 123, at 857.</w:t>
      </w:r>
    </w:p>
    <w:p>
      <w:pPr>
        <w:pStyle w:val="BodyText"/>
        <w:rPr>
          <w:sz w:val="20"/>
        </w:rPr>
      </w:pPr>
    </w:p>
    <w:p>
      <w:pPr>
        <w:pStyle w:val="BodyText"/>
        <w:rPr>
          <w:sz w:val="20"/>
        </w:rPr>
      </w:pPr>
    </w:p>
    <w:p>
      <w:pPr>
        <w:pStyle w:val="BodyText"/>
        <w:rPr>
          <w:sz w:val="28"/>
        </w:rPr>
      </w:pPr>
      <w:r>
        <w:rPr/>
        <w:pict>
          <v:rect style="position:absolute;margin-left:88.817818pt;margin-top:18.090624pt;width:426.1824pt;height:.4704pt;mso-position-horizontal-relative:page;mso-position-vertical-relative:paragraph;z-index:-15659520;mso-wrap-distance-left:0;mso-wrap-distance-right:0" filled="true" fillcolor="#00578f" stroked="false">
            <v:fill type="solid"/>
            <w10:wrap type="topAndBottom"/>
          </v:rect>
        </w:pict>
      </w:r>
    </w:p>
    <w:p>
      <w:pPr>
        <w:tabs>
          <w:tab w:pos="8467" w:val="right" w:leader="none"/>
        </w:tabs>
        <w:spacing w:line="166" w:lineRule="exact" w:before="0"/>
        <w:ind w:left="0" w:right="141" w:firstLine="0"/>
        <w:jc w:val="center"/>
        <w:rPr>
          <w:rFonts w:ascii="Arial"/>
          <w:sz w:val="15"/>
        </w:rPr>
      </w:pPr>
      <w:r>
        <w:rPr>
          <w:rFonts w:ascii="Arial"/>
          <w:color w:val="00578F"/>
          <w:w w:val="105"/>
          <w:sz w:val="15"/>
        </w:rPr>
        <w:t>Congressional Research</w:t>
      </w:r>
      <w:r>
        <w:rPr>
          <w:rFonts w:ascii="Arial"/>
          <w:color w:val="00578F"/>
          <w:spacing w:val="-2"/>
          <w:w w:val="105"/>
          <w:sz w:val="15"/>
        </w:rPr>
        <w:t> </w:t>
      </w:r>
      <w:r>
        <w:rPr>
          <w:rFonts w:ascii="Arial"/>
          <w:color w:val="00578F"/>
          <w:w w:val="105"/>
          <w:sz w:val="15"/>
        </w:rPr>
        <w:t>Service</w:t>
      </w:r>
      <w:r>
        <w:rPr>
          <w:color w:val="00578F"/>
          <w:w w:val="105"/>
          <w:sz w:val="15"/>
        </w:rPr>
        <w:tab/>
      </w:r>
      <w:r>
        <w:rPr>
          <w:rFonts w:ascii="Arial"/>
          <w:color w:val="00578F"/>
          <w:w w:val="105"/>
          <w:sz w:val="15"/>
        </w:rPr>
        <w:t>26</w:t>
      </w:r>
    </w:p>
    <w:p>
      <w:pPr>
        <w:spacing w:line="263" w:lineRule="exact" w:before="0"/>
        <w:ind w:left="176" w:right="317" w:firstLine="0"/>
        <w:jc w:val="center"/>
        <w:rPr>
          <w:rFonts w:ascii="Arial"/>
          <w:sz w:val="23"/>
        </w:rPr>
      </w:pPr>
      <w:r>
        <w:rPr>
          <w:rFonts w:ascii="Arial"/>
          <w:color w:val="FF0000"/>
          <w:sz w:val="23"/>
        </w:rPr>
        <w:t>155</w:t>
      </w:r>
    </w:p>
    <w:p>
      <w:pPr>
        <w:spacing w:after="0" w:line="263" w:lineRule="exact"/>
        <w:jc w:val="center"/>
        <w:rPr>
          <w:rFonts w:ascii="Arial"/>
          <w:sz w:val="23"/>
        </w:rPr>
        <w:sectPr>
          <w:pgSz w:w="11900" w:h="16840"/>
          <w:pgMar w:top="960" w:bottom="280" w:left="1080" w:right="760"/>
        </w:sectPr>
      </w:pPr>
    </w:p>
    <w:p>
      <w:pPr>
        <w:pStyle w:val="BodyText"/>
        <w:rPr>
          <w:rFonts w:ascii="Arial"/>
          <w:sz w:val="26"/>
        </w:rPr>
      </w:pPr>
      <w:r>
        <w:rPr/>
        <w:pict>
          <v:rect style="position:absolute;margin-left:3.740006pt;margin-top:40.839989pt;width:587.52pt;height:760.32pt;mso-position-horizontal-relative:page;mso-position-vertical-relative:page;z-index:-16961536" filled="true" fillcolor="#a3b9da" stroked="false">
            <v:fill type="solid"/>
            <w10:wrap type="none"/>
          </v:rect>
        </w:pict>
      </w: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spacing w:before="2"/>
        <w:rPr>
          <w:rFonts w:ascii="Arial"/>
          <w:sz w:val="23"/>
        </w:rPr>
      </w:pPr>
    </w:p>
    <w:p>
      <w:pPr>
        <w:spacing w:before="1"/>
        <w:ind w:left="1076" w:right="1394" w:firstLine="0"/>
        <w:jc w:val="center"/>
        <w:rPr>
          <w:rFonts w:ascii="Arial"/>
          <w:sz w:val="23"/>
        </w:rPr>
      </w:pPr>
      <w:bookmarkStart w:name="---" w:id="20"/>
      <w:bookmarkEnd w:id="20"/>
      <w:r>
        <w:rPr/>
      </w:r>
      <w:r>
        <w:rPr>
          <w:rFonts w:ascii="Arial"/>
          <w:color w:val="FF0000"/>
          <w:sz w:val="23"/>
        </w:rPr>
        <w:t>125</w:t>
      </w:r>
    </w:p>
    <w:p>
      <w:pPr>
        <w:spacing w:after="0"/>
        <w:jc w:val="center"/>
        <w:rPr>
          <w:rFonts w:ascii="Arial"/>
          <w:sz w:val="23"/>
        </w:rPr>
        <w:sectPr>
          <w:pgSz w:w="11900" w:h="16840"/>
          <w:pgMar w:top="1600" w:bottom="280" w:left="1080" w:right="760"/>
        </w:sectPr>
      </w:pPr>
    </w:p>
    <w:p>
      <w:pPr>
        <w:pStyle w:val="BodyText"/>
        <w:ind w:left="-1082"/>
        <w:rPr>
          <w:rFonts w:ascii="Arial"/>
          <w:sz w:val="20"/>
        </w:rPr>
      </w:pPr>
      <w:r>
        <w:rPr/>
        <w:pict>
          <v:line style="position:absolute;mso-position-horizontal-relative:page;mso-position-vertical-relative:page;z-index:15800320" from="566.856384pt,0pt" to="595.000041pt,0pt" stroked="true" strokeweight=".119995pt" strokecolor="#000000">
            <v:stroke dashstyle="solid"/>
            <w10:wrap type="none"/>
          </v:line>
        </w:pict>
      </w:r>
      <w:r>
        <w:rPr/>
        <w:pict>
          <v:group style="position:absolute;margin-left:-.059997pt;margin-top:813.446106pt;width:28.4pt;height:28.6pt;mso-position-horizontal-relative:page;mso-position-vertical-relative:page;z-index:15800832" coordorigin="-1,16269" coordsize="568,572">
            <v:line style="position:absolute" from="0,16838" to="566,16838" stroked="true" strokeweight=".119995pt" strokecolor="#000000">
              <v:stroke dashstyle="solid"/>
            </v:line>
            <v:line style="position:absolute" from="0,16269" to="0,16840" stroked="true" strokeweight=".119995pt" strokecolor="#000000">
              <v:stroke dashstyle="solid"/>
            </v:line>
            <w10:wrap type="none"/>
          </v:group>
        </w:pict>
      </w:r>
      <w:r>
        <w:rPr/>
        <w:pict>
          <v:line style="position:absolute;mso-position-horizontal-relative:page;mso-position-vertical-relative:page;z-index:15801344" from="566.856384pt,841.884949pt" to="595.000041pt,841.884949pt" stroked="true" strokeweight=".119995pt" strokecolor="#000000">
            <v:stroke dashstyle="solid"/>
            <w10:wrap type="none"/>
          </v:line>
        </w:pict>
      </w:r>
      <w:r>
        <w:rPr>
          <w:rFonts w:ascii="Arial"/>
          <w:sz w:val="20"/>
        </w:rPr>
        <w:pict>
          <v:group style="width:28.4pt;height:28.4pt;mso-position-horizontal-relative:char;mso-position-vertical-relative:line" coordorigin="0,0" coordsize="568,568">
            <v:line style="position:absolute" from="1,1" to="568,1" stroked="true" strokeweight=".119995pt" strokecolor="#000000">
              <v:stroke dashstyle="solid"/>
            </v:line>
            <v:line style="position:absolute" from="1,1" to="1,568" stroked="true" strokeweight=".119995pt" strokecolor="#000000">
              <v:stroke dashstyle="solid"/>
            </v:line>
          </v:group>
        </w:pict>
      </w:r>
      <w:r>
        <w:rPr>
          <w:rFonts w:ascii="Arial"/>
          <w:sz w:val="20"/>
        </w:rPr>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12"/>
        </w:rPr>
      </w:pPr>
      <w:r>
        <w:rPr/>
        <w:pict>
          <v:rect style="position:absolute;margin-left:67.919998pt;margin-top:9.289761pt;width:459.48pt;height:3.24pt;mso-position-horizontal-relative:page;mso-position-vertical-relative:paragraph;z-index:-15657984;mso-wrap-distance-left:0;mso-wrap-distance-right:0" filled="true" fillcolor="#000000" stroked="false">
            <v:fill type="solid"/>
            <w10:wrap type="topAndBottom"/>
          </v:rect>
        </w:pict>
      </w:r>
    </w:p>
    <w:p>
      <w:pPr>
        <w:pStyle w:val="BodyText"/>
        <w:rPr>
          <w:rFonts w:ascii="Arial"/>
          <w:sz w:val="20"/>
        </w:rPr>
      </w:pPr>
    </w:p>
    <w:p>
      <w:pPr>
        <w:spacing w:line="879" w:lineRule="exact" w:before="0"/>
        <w:ind w:left="5" w:right="317" w:firstLine="0"/>
        <w:jc w:val="center"/>
        <w:rPr>
          <w:rFonts w:ascii="맑은 고딕"/>
          <w:b/>
          <w:sz w:val="58"/>
        </w:rPr>
      </w:pPr>
      <w:r>
        <w:rPr>
          <w:rFonts w:ascii="맑은 고딕"/>
          <w:b/>
          <w:color w:val="920092"/>
          <w:spacing w:val="-4"/>
          <w:sz w:val="58"/>
        </w:rPr>
        <w:t>Introduction</w:t>
      </w:r>
      <w:r>
        <w:rPr>
          <w:rFonts w:ascii="맑은 고딕"/>
          <w:b/>
          <w:color w:val="920092"/>
          <w:spacing w:val="57"/>
          <w:sz w:val="58"/>
        </w:rPr>
        <w:t> </w:t>
      </w:r>
      <w:r>
        <w:rPr>
          <w:rFonts w:ascii="맑은 고딕"/>
          <w:b/>
          <w:color w:val="920092"/>
          <w:sz w:val="58"/>
        </w:rPr>
        <w:t>to</w:t>
      </w:r>
    </w:p>
    <w:p>
      <w:pPr>
        <w:spacing w:line="1017" w:lineRule="exact" w:before="0"/>
        <w:ind w:left="6" w:right="317" w:firstLine="0"/>
        <w:jc w:val="center"/>
        <w:rPr>
          <w:rFonts w:ascii="맑은 고딕"/>
          <w:b/>
          <w:sz w:val="64"/>
        </w:rPr>
      </w:pPr>
      <w:r>
        <w:rPr>
          <w:rFonts w:ascii="맑은 고딕"/>
          <w:b/>
          <w:color w:val="CA56A7"/>
          <w:spacing w:val="-4"/>
          <w:sz w:val="64"/>
          <w:u w:val="thick" w:color="000000"/>
        </w:rPr>
        <w:t>Criminal</w:t>
      </w:r>
      <w:r>
        <w:rPr>
          <w:rFonts w:ascii="맑은 고딕"/>
          <w:b/>
          <w:color w:val="CA56A7"/>
          <w:spacing w:val="56"/>
          <w:sz w:val="64"/>
          <w:u w:val="thick" w:color="000000"/>
        </w:rPr>
        <w:t> </w:t>
      </w:r>
      <w:r>
        <w:rPr>
          <w:rFonts w:ascii="맑은 고딕"/>
          <w:b/>
          <w:color w:val="CA56A7"/>
          <w:spacing w:val="-4"/>
          <w:sz w:val="64"/>
          <w:u w:val="thick" w:color="000000"/>
        </w:rPr>
        <w:t>Investigation</w:t>
      </w:r>
    </w:p>
    <w:p>
      <w:pPr>
        <w:spacing w:before="136"/>
        <w:ind w:left="6" w:right="317" w:firstLine="0"/>
        <w:jc w:val="center"/>
        <w:rPr>
          <w:rFonts w:ascii="바탕"/>
          <w:sz w:val="36"/>
        </w:rPr>
      </w:pPr>
      <w:r>
        <w:rPr>
          <w:rFonts w:ascii="바탕"/>
          <w:sz w:val="36"/>
        </w:rPr>
        <w:t>&lt;</w:t>
      </w:r>
      <w:r>
        <w:rPr>
          <w:rFonts w:ascii="바탕"/>
          <w:sz w:val="33"/>
        </w:rPr>
        <w:t>The 5</w:t>
      </w:r>
      <w:r>
        <w:rPr>
          <w:rFonts w:ascii="바탕"/>
          <w:sz w:val="21"/>
        </w:rPr>
        <w:t>th </w:t>
      </w:r>
      <w:r>
        <w:rPr>
          <w:rFonts w:ascii="바탕"/>
          <w:sz w:val="33"/>
        </w:rPr>
        <w:t>Edition</w:t>
      </w:r>
      <w:r>
        <w:rPr>
          <w:rFonts w:ascii="바탕"/>
          <w:position w:val="-1"/>
          <w:sz w:val="36"/>
        </w:rPr>
        <w:t>&gt;</w:t>
      </w:r>
    </w:p>
    <w:p>
      <w:pPr>
        <w:pStyle w:val="BodyText"/>
        <w:spacing w:before="4"/>
        <w:rPr>
          <w:rFonts w:ascii="바탕"/>
          <w:sz w:val="27"/>
        </w:rPr>
      </w:pPr>
      <w:r>
        <w:rPr/>
        <w:pict>
          <v:rect style="position:absolute;margin-left:67.919998pt;margin-top:19.513601pt;width:459.48pt;height:3.24pt;mso-position-horizontal-relative:page;mso-position-vertical-relative:paragraph;z-index:-15657472;mso-wrap-distance-left:0;mso-wrap-distance-right:0" filled="true" fillcolor="#000000" stroked="false">
            <v:fill type="solid"/>
            <w10:wrap type="topAndBottom"/>
          </v:rect>
        </w:pict>
      </w:r>
    </w:p>
    <w:p>
      <w:pPr>
        <w:pStyle w:val="BodyText"/>
        <w:rPr>
          <w:rFonts w:ascii="바탕"/>
          <w:sz w:val="44"/>
        </w:rPr>
      </w:pPr>
    </w:p>
    <w:p>
      <w:pPr>
        <w:pStyle w:val="BodyText"/>
        <w:rPr>
          <w:rFonts w:ascii="바탕"/>
          <w:sz w:val="44"/>
        </w:rPr>
      </w:pPr>
    </w:p>
    <w:p>
      <w:pPr>
        <w:pStyle w:val="BodyText"/>
        <w:rPr>
          <w:rFonts w:ascii="바탕"/>
          <w:sz w:val="44"/>
        </w:rPr>
      </w:pPr>
    </w:p>
    <w:p>
      <w:pPr>
        <w:pStyle w:val="BodyText"/>
        <w:spacing w:before="2"/>
        <w:rPr>
          <w:rFonts w:ascii="바탕"/>
          <w:sz w:val="50"/>
        </w:rPr>
      </w:pPr>
    </w:p>
    <w:p>
      <w:pPr>
        <w:spacing w:before="0"/>
        <w:ind w:left="4" w:right="317" w:firstLine="0"/>
        <w:jc w:val="center"/>
        <w:rPr>
          <w:rFonts w:ascii="바탕"/>
          <w:sz w:val="40"/>
        </w:rPr>
      </w:pPr>
      <w:r>
        <w:rPr>
          <w:rFonts w:ascii="바탕"/>
          <w:spacing w:val="-12"/>
          <w:w w:val="95"/>
          <w:sz w:val="40"/>
          <w:u w:val="single"/>
        </w:rPr>
        <w:t>For</w:t>
      </w:r>
      <w:r>
        <w:rPr>
          <w:rFonts w:ascii="바탕"/>
          <w:spacing w:val="-38"/>
          <w:w w:val="95"/>
          <w:sz w:val="40"/>
          <w:u w:val="single"/>
        </w:rPr>
        <w:t> </w:t>
      </w:r>
      <w:r>
        <w:rPr>
          <w:rFonts w:ascii="바탕"/>
          <w:spacing w:val="-15"/>
          <w:w w:val="95"/>
          <w:sz w:val="40"/>
          <w:u w:val="single"/>
        </w:rPr>
        <w:t>Under-/Post-graduate</w:t>
      </w:r>
    </w:p>
    <w:p>
      <w:pPr>
        <w:spacing w:before="104"/>
        <w:ind w:left="7" w:right="317" w:firstLine="0"/>
        <w:jc w:val="center"/>
        <w:rPr>
          <w:rFonts w:ascii="바탕" w:hAnsi="바탕"/>
          <w:sz w:val="54"/>
        </w:rPr>
      </w:pPr>
      <w:r>
        <w:rPr>
          <w:rFonts w:ascii="바탕" w:hAnsi="바탕"/>
          <w:color w:val="0C0CFF"/>
          <w:spacing w:val="-10"/>
          <w:w w:val="95"/>
          <w:sz w:val="54"/>
          <w:u w:val="thick" w:color="000000"/>
        </w:rPr>
        <w:t>Students</w:t>
      </w:r>
      <w:r>
        <w:rPr>
          <w:rFonts w:ascii="함초롬바탕" w:hAnsi="함초롬바탕"/>
          <w:color w:val="0C0CFF"/>
          <w:spacing w:val="-10"/>
          <w:w w:val="95"/>
          <w:sz w:val="54"/>
          <w:u w:val="thick" w:color="000000"/>
        </w:rPr>
        <w:t>’ </w:t>
      </w:r>
      <w:r>
        <w:rPr>
          <w:rFonts w:ascii="바탕" w:hAnsi="바탕"/>
          <w:color w:val="0C0CFF"/>
          <w:spacing w:val="-9"/>
          <w:w w:val="95"/>
          <w:sz w:val="54"/>
          <w:u w:val="thick" w:color="000000"/>
        </w:rPr>
        <w:t>Use</w:t>
      </w:r>
      <w:r>
        <w:rPr>
          <w:rFonts w:ascii="바탕" w:hAnsi="바탕"/>
          <w:color w:val="0C0CFF"/>
          <w:spacing w:val="-70"/>
          <w:w w:val="95"/>
          <w:sz w:val="54"/>
          <w:u w:val="thick" w:color="000000"/>
        </w:rPr>
        <w:t> </w:t>
      </w:r>
      <w:r>
        <w:rPr>
          <w:rFonts w:ascii="바탕" w:hAnsi="바탕"/>
          <w:color w:val="0C0CFF"/>
          <w:spacing w:val="-9"/>
          <w:w w:val="95"/>
          <w:sz w:val="54"/>
          <w:u w:val="thick" w:color="000000"/>
        </w:rPr>
        <w:t>Only</w:t>
      </w:r>
    </w:p>
    <w:p>
      <w:pPr>
        <w:pStyle w:val="BodyText"/>
        <w:rPr>
          <w:rFonts w:ascii="바탕"/>
          <w:sz w:val="20"/>
        </w:rPr>
      </w:pPr>
    </w:p>
    <w:p>
      <w:pPr>
        <w:pStyle w:val="BodyText"/>
        <w:rPr>
          <w:rFonts w:ascii="바탕"/>
          <w:sz w:val="20"/>
        </w:rPr>
      </w:pPr>
    </w:p>
    <w:p>
      <w:pPr>
        <w:pStyle w:val="BodyText"/>
        <w:rPr>
          <w:rFonts w:ascii="바탕"/>
          <w:sz w:val="20"/>
        </w:rPr>
      </w:pPr>
    </w:p>
    <w:p>
      <w:pPr>
        <w:pStyle w:val="BodyText"/>
        <w:rPr>
          <w:rFonts w:ascii="바탕"/>
          <w:sz w:val="20"/>
        </w:rPr>
      </w:pPr>
    </w:p>
    <w:p>
      <w:pPr>
        <w:pStyle w:val="BodyText"/>
        <w:rPr>
          <w:rFonts w:ascii="바탕"/>
          <w:sz w:val="20"/>
        </w:rPr>
      </w:pPr>
    </w:p>
    <w:p>
      <w:pPr>
        <w:pStyle w:val="BodyText"/>
        <w:rPr>
          <w:rFonts w:ascii="바탕"/>
          <w:sz w:val="20"/>
        </w:rPr>
      </w:pPr>
    </w:p>
    <w:p>
      <w:pPr>
        <w:pStyle w:val="BodyText"/>
        <w:rPr>
          <w:rFonts w:ascii="바탕"/>
          <w:sz w:val="20"/>
        </w:rPr>
      </w:pPr>
    </w:p>
    <w:p>
      <w:pPr>
        <w:pStyle w:val="BodyText"/>
        <w:rPr>
          <w:rFonts w:ascii="바탕"/>
          <w:sz w:val="20"/>
        </w:rPr>
      </w:pPr>
    </w:p>
    <w:p>
      <w:pPr>
        <w:pStyle w:val="BodyText"/>
        <w:rPr>
          <w:rFonts w:ascii="바탕"/>
          <w:sz w:val="20"/>
        </w:rPr>
      </w:pPr>
    </w:p>
    <w:p>
      <w:pPr>
        <w:pStyle w:val="BodyText"/>
        <w:spacing w:before="10"/>
        <w:rPr>
          <w:rFonts w:ascii="바탕"/>
          <w:sz w:val="14"/>
        </w:rPr>
      </w:pPr>
    </w:p>
    <w:p>
      <w:pPr>
        <w:tabs>
          <w:tab w:pos="3379" w:val="left" w:leader="none"/>
        </w:tabs>
        <w:spacing w:before="1"/>
        <w:ind w:left="0" w:right="138" w:firstLine="0"/>
        <w:jc w:val="center"/>
        <w:rPr>
          <w:rFonts w:ascii="맑은 고딕"/>
          <w:sz w:val="40"/>
        </w:rPr>
      </w:pPr>
      <w:r>
        <w:rPr>
          <w:rFonts w:ascii="바탕"/>
          <w:spacing w:val="-17"/>
          <w:w w:val="95"/>
          <w:sz w:val="52"/>
        </w:rPr>
        <w:t>Copyrighted</w:t>
      </w:r>
      <w:r>
        <w:rPr>
          <w:rFonts w:ascii="바탕"/>
          <w:spacing w:val="-18"/>
          <w:w w:val="95"/>
          <w:sz w:val="52"/>
        </w:rPr>
        <w:t> </w:t>
      </w:r>
      <w:r>
        <w:rPr>
          <w:rFonts w:ascii="맑은 고딕"/>
          <w:w w:val="95"/>
          <w:position w:val="2"/>
          <w:sz w:val="40"/>
        </w:rPr>
        <w:t>@</w:t>
        <w:tab/>
      </w:r>
      <w:r>
        <w:rPr>
          <w:rFonts w:ascii="맑은 고딕"/>
          <w:spacing w:val="-27"/>
          <w:w w:val="105"/>
          <w:position w:val="2"/>
          <w:sz w:val="40"/>
        </w:rPr>
        <w:t>2022 </w:t>
      </w:r>
      <w:r>
        <w:rPr>
          <w:rFonts w:ascii="맑은 고딕"/>
          <w:w w:val="105"/>
          <w:position w:val="2"/>
          <w:sz w:val="40"/>
        </w:rPr>
        <w:t>/</w:t>
      </w:r>
      <w:r>
        <w:rPr>
          <w:rFonts w:ascii="맑은 고딕"/>
          <w:spacing w:val="-79"/>
          <w:w w:val="105"/>
          <w:position w:val="2"/>
          <w:sz w:val="40"/>
        </w:rPr>
        <w:t> </w:t>
      </w:r>
      <w:r>
        <w:rPr>
          <w:rFonts w:ascii="맑은 고딕"/>
          <w:spacing w:val="-27"/>
          <w:w w:val="105"/>
          <w:position w:val="2"/>
          <w:sz w:val="40"/>
        </w:rPr>
        <w:t>2023</w:t>
      </w:r>
    </w:p>
    <w:p>
      <w:pPr>
        <w:spacing w:after="0"/>
        <w:jc w:val="center"/>
        <w:rPr>
          <w:rFonts w:ascii="맑은 고딕"/>
          <w:sz w:val="40"/>
        </w:rPr>
        <w:sectPr>
          <w:pgSz w:w="11900" w:h="16840"/>
          <w:pgMar w:top="0" w:bottom="0" w:left="1080" w:right="760"/>
        </w:sectPr>
      </w:pPr>
    </w:p>
    <w:p>
      <w:pPr>
        <w:pStyle w:val="BodyText"/>
        <w:rPr>
          <w:rFonts w:ascii="맑은 고딕"/>
          <w:sz w:val="20"/>
        </w:rPr>
      </w:pPr>
      <w:r>
        <w:rPr/>
        <w:drawing>
          <wp:anchor distT="0" distB="0" distL="0" distR="0" allowOverlap="1" layoutInCell="1" locked="0" behindDoc="0" simplePos="0" relativeHeight="15802368">
            <wp:simplePos x="0" y="0"/>
            <wp:positionH relativeFrom="page">
              <wp:posOffset>22219</wp:posOffset>
            </wp:positionH>
            <wp:positionV relativeFrom="page">
              <wp:posOffset>18939</wp:posOffset>
            </wp:positionV>
            <wp:extent cx="7513537" cy="10651620"/>
            <wp:effectExtent l="0" t="0" r="0" b="0"/>
            <wp:wrapNone/>
            <wp:docPr id="21" name="image34.jpeg"/>
            <wp:cNvGraphicFramePr>
              <a:graphicFrameLocks noChangeAspect="1"/>
            </wp:cNvGraphicFramePr>
            <a:graphic>
              <a:graphicData uri="http://schemas.openxmlformats.org/drawingml/2006/picture">
                <pic:pic>
                  <pic:nvPicPr>
                    <pic:cNvPr id="22" name="image34.jpeg"/>
                    <pic:cNvPicPr/>
                  </pic:nvPicPr>
                  <pic:blipFill>
                    <a:blip r:embed="rId49" cstate="print"/>
                    <a:stretch>
                      <a:fillRect/>
                    </a:stretch>
                  </pic:blipFill>
                  <pic:spPr>
                    <a:xfrm>
                      <a:off x="0" y="0"/>
                      <a:ext cx="7513537" cy="10651620"/>
                    </a:xfrm>
                    <a:prstGeom prst="rect">
                      <a:avLst/>
                    </a:prstGeom>
                  </pic:spPr>
                </pic:pic>
              </a:graphicData>
            </a:graphic>
          </wp:anchor>
        </w:drawing>
      </w:r>
    </w:p>
    <w:p>
      <w:pPr>
        <w:pStyle w:val="BodyText"/>
        <w:rPr>
          <w:rFonts w:ascii="맑은 고딕"/>
          <w:sz w:val="20"/>
        </w:rPr>
      </w:pPr>
    </w:p>
    <w:p>
      <w:pPr>
        <w:pStyle w:val="BodyText"/>
        <w:rPr>
          <w:rFonts w:ascii="맑은 고딕"/>
          <w:sz w:val="20"/>
        </w:rPr>
      </w:pPr>
    </w:p>
    <w:p>
      <w:pPr>
        <w:pStyle w:val="BodyText"/>
        <w:rPr>
          <w:rFonts w:ascii="맑은 고딕"/>
          <w:sz w:val="20"/>
        </w:rPr>
      </w:pPr>
    </w:p>
    <w:p>
      <w:pPr>
        <w:pStyle w:val="BodyText"/>
        <w:rPr>
          <w:rFonts w:ascii="맑은 고딕"/>
          <w:sz w:val="20"/>
        </w:rPr>
      </w:pPr>
    </w:p>
    <w:p>
      <w:pPr>
        <w:pStyle w:val="BodyText"/>
        <w:rPr>
          <w:rFonts w:ascii="맑은 고딕"/>
          <w:sz w:val="20"/>
        </w:rPr>
      </w:pPr>
    </w:p>
    <w:p>
      <w:pPr>
        <w:pStyle w:val="BodyText"/>
        <w:rPr>
          <w:rFonts w:ascii="맑은 고딕"/>
          <w:sz w:val="20"/>
        </w:rPr>
      </w:pPr>
    </w:p>
    <w:p>
      <w:pPr>
        <w:pStyle w:val="BodyText"/>
        <w:rPr>
          <w:rFonts w:ascii="맑은 고딕"/>
          <w:sz w:val="20"/>
        </w:rPr>
      </w:pPr>
    </w:p>
    <w:p>
      <w:pPr>
        <w:pStyle w:val="BodyText"/>
        <w:rPr>
          <w:rFonts w:ascii="맑은 고딕"/>
          <w:sz w:val="20"/>
        </w:rPr>
      </w:pPr>
    </w:p>
    <w:p>
      <w:pPr>
        <w:pStyle w:val="BodyText"/>
        <w:rPr>
          <w:rFonts w:ascii="맑은 고딕"/>
          <w:sz w:val="20"/>
        </w:rPr>
      </w:pPr>
    </w:p>
    <w:p>
      <w:pPr>
        <w:pStyle w:val="BodyText"/>
        <w:rPr>
          <w:rFonts w:ascii="맑은 고딕"/>
          <w:sz w:val="20"/>
        </w:rPr>
      </w:pPr>
    </w:p>
    <w:p>
      <w:pPr>
        <w:pStyle w:val="BodyText"/>
        <w:rPr>
          <w:rFonts w:ascii="맑은 고딕"/>
          <w:sz w:val="20"/>
        </w:rPr>
      </w:pPr>
    </w:p>
    <w:p>
      <w:pPr>
        <w:pStyle w:val="BodyText"/>
        <w:rPr>
          <w:rFonts w:ascii="맑은 고딕"/>
          <w:sz w:val="20"/>
        </w:rPr>
      </w:pPr>
    </w:p>
    <w:p>
      <w:pPr>
        <w:pStyle w:val="BodyText"/>
        <w:spacing w:before="9"/>
        <w:rPr>
          <w:rFonts w:ascii="맑은 고딕"/>
          <w:sz w:val="24"/>
        </w:rPr>
      </w:pPr>
    </w:p>
    <w:p>
      <w:pPr>
        <w:pStyle w:val="BodyText"/>
        <w:ind w:left="3000"/>
        <w:rPr>
          <w:rFonts w:ascii="맑은 고딕"/>
          <w:sz w:val="20"/>
        </w:rPr>
      </w:pPr>
      <w:r>
        <w:rPr>
          <w:rFonts w:ascii="맑은 고딕"/>
          <w:sz w:val="20"/>
        </w:rPr>
        <w:drawing>
          <wp:inline distT="0" distB="0" distL="0" distR="0">
            <wp:extent cx="2381630" cy="2394299"/>
            <wp:effectExtent l="0" t="0" r="0" b="0"/>
            <wp:docPr id="23" name="image35.png"/>
            <wp:cNvGraphicFramePr>
              <a:graphicFrameLocks noChangeAspect="1"/>
            </wp:cNvGraphicFramePr>
            <a:graphic>
              <a:graphicData uri="http://schemas.openxmlformats.org/drawingml/2006/picture">
                <pic:pic>
                  <pic:nvPicPr>
                    <pic:cNvPr id="24" name="image35.png"/>
                    <pic:cNvPicPr/>
                  </pic:nvPicPr>
                  <pic:blipFill>
                    <a:blip r:embed="rId50" cstate="print"/>
                    <a:stretch>
                      <a:fillRect/>
                    </a:stretch>
                  </pic:blipFill>
                  <pic:spPr>
                    <a:xfrm>
                      <a:off x="0" y="0"/>
                      <a:ext cx="2381630" cy="2394299"/>
                    </a:xfrm>
                    <a:prstGeom prst="rect">
                      <a:avLst/>
                    </a:prstGeom>
                  </pic:spPr>
                </pic:pic>
              </a:graphicData>
            </a:graphic>
          </wp:inline>
        </w:drawing>
      </w:r>
      <w:r>
        <w:rPr>
          <w:rFonts w:ascii="맑은 고딕"/>
          <w:sz w:val="20"/>
        </w:rPr>
      </w:r>
    </w:p>
    <w:p>
      <w:pPr>
        <w:pStyle w:val="BodyText"/>
        <w:rPr>
          <w:rFonts w:ascii="맑은 고딕"/>
          <w:sz w:val="20"/>
        </w:rPr>
      </w:pPr>
    </w:p>
    <w:p>
      <w:pPr>
        <w:pStyle w:val="BodyText"/>
        <w:rPr>
          <w:rFonts w:ascii="맑은 고딕"/>
          <w:sz w:val="20"/>
        </w:rPr>
      </w:pPr>
    </w:p>
    <w:p>
      <w:pPr>
        <w:pStyle w:val="BodyText"/>
        <w:rPr>
          <w:rFonts w:ascii="맑은 고딕"/>
          <w:sz w:val="20"/>
        </w:rPr>
      </w:pPr>
    </w:p>
    <w:p>
      <w:pPr>
        <w:pStyle w:val="BodyText"/>
        <w:rPr>
          <w:rFonts w:ascii="맑은 고딕"/>
          <w:sz w:val="20"/>
        </w:rPr>
      </w:pPr>
    </w:p>
    <w:p>
      <w:pPr>
        <w:pStyle w:val="BodyText"/>
        <w:rPr>
          <w:rFonts w:ascii="맑은 고딕"/>
          <w:sz w:val="20"/>
        </w:rPr>
      </w:pPr>
    </w:p>
    <w:p>
      <w:pPr>
        <w:pStyle w:val="BodyText"/>
        <w:rPr>
          <w:rFonts w:ascii="맑은 고딕"/>
          <w:sz w:val="20"/>
        </w:rPr>
      </w:pPr>
    </w:p>
    <w:p>
      <w:pPr>
        <w:pStyle w:val="BodyText"/>
        <w:rPr>
          <w:rFonts w:ascii="맑은 고딕"/>
          <w:sz w:val="20"/>
        </w:rPr>
      </w:pPr>
    </w:p>
    <w:p>
      <w:pPr>
        <w:pStyle w:val="BodyText"/>
        <w:rPr>
          <w:rFonts w:ascii="맑은 고딕"/>
          <w:sz w:val="20"/>
        </w:rPr>
      </w:pPr>
    </w:p>
    <w:p>
      <w:pPr>
        <w:pStyle w:val="BodyText"/>
        <w:rPr>
          <w:rFonts w:ascii="맑은 고딕"/>
          <w:sz w:val="20"/>
        </w:rPr>
      </w:pPr>
    </w:p>
    <w:p>
      <w:pPr>
        <w:pStyle w:val="BodyText"/>
        <w:rPr>
          <w:rFonts w:ascii="맑은 고딕"/>
          <w:sz w:val="20"/>
        </w:rPr>
      </w:pPr>
    </w:p>
    <w:p>
      <w:pPr>
        <w:pStyle w:val="BodyText"/>
        <w:rPr>
          <w:rFonts w:ascii="맑은 고딕"/>
          <w:sz w:val="20"/>
        </w:rPr>
      </w:pPr>
    </w:p>
    <w:p>
      <w:pPr>
        <w:pStyle w:val="BodyText"/>
        <w:spacing w:before="10"/>
        <w:rPr>
          <w:rFonts w:ascii="맑은 고딕"/>
        </w:rPr>
      </w:pPr>
      <w:r>
        <w:rPr/>
        <w:pict>
          <v:rect style="position:absolute;margin-left:69.959534pt;margin-top:21.492523pt;width:455.1972pt;height:.762946pt;mso-position-horizontal-relative:page;mso-position-vertical-relative:paragraph;z-index:-15655424;mso-wrap-distance-left:0;mso-wrap-distance-right:0" filled="true" fillcolor="#164892" stroked="false">
            <v:fill type="solid"/>
            <w10:wrap type="topAndBottom"/>
          </v:rect>
        </w:pict>
      </w:r>
    </w:p>
    <w:p>
      <w:pPr>
        <w:spacing w:line="255" w:lineRule="exact" w:before="0"/>
        <w:ind w:left="2" w:right="317" w:firstLine="0"/>
        <w:jc w:val="center"/>
        <w:rPr>
          <w:sz w:val="23"/>
        </w:rPr>
      </w:pPr>
      <w:r>
        <w:rPr>
          <w:color w:val="808080"/>
          <w:sz w:val="23"/>
        </w:rPr>
        <w:t>174</w:t>
      </w:r>
    </w:p>
    <w:p>
      <w:pPr>
        <w:spacing w:line="192" w:lineRule="exact" w:before="117"/>
        <w:ind w:left="2" w:right="317" w:firstLine="0"/>
        <w:jc w:val="center"/>
        <w:rPr>
          <w:rFonts w:ascii="Franklin Gothic Medium"/>
          <w:sz w:val="17"/>
        </w:rPr>
      </w:pPr>
      <w:r>
        <w:rPr>
          <w:rFonts w:ascii="Franklin Gothic Medium"/>
          <w:color w:val="808080"/>
          <w:sz w:val="17"/>
        </w:rPr>
        <w:t>OFFICE OF THE SECRETARY OF DEFENSE</w:t>
      </w:r>
    </w:p>
    <w:p>
      <w:pPr>
        <w:spacing w:line="192" w:lineRule="exact" w:before="0"/>
        <w:ind w:left="2" w:right="317" w:firstLine="0"/>
        <w:jc w:val="center"/>
        <w:rPr>
          <w:rFonts w:ascii="Franklin Gothic Medium" w:hAnsi="Franklin Gothic Medium"/>
          <w:sz w:val="17"/>
        </w:rPr>
      </w:pPr>
      <w:r>
        <w:rPr>
          <w:rFonts w:ascii="Franklin Gothic Medium" w:hAnsi="Franklin Gothic Medium"/>
          <w:color w:val="808080"/>
          <w:sz w:val="17"/>
        </w:rPr>
        <w:t>Annual Report to Congress: Military and Security Developments Involving the People’s Republic of China</w:t>
      </w:r>
    </w:p>
    <w:sectPr>
      <w:pgSz w:w="11900" w:h="16840"/>
      <w:pgMar w:top="1600" w:bottom="280" w:left="108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바탕">
    <w:altName w:val="바탕"/>
    <w:charset w:val="81"/>
    <w:family w:val="roman"/>
    <w:pitch w:val="variable"/>
  </w:font>
  <w:font w:name="Yu Gothic">
    <w:altName w:val="Yu Gothic"/>
    <w:charset w:val="0"/>
    <w:family w:val="swiss"/>
    <w:pitch w:val="variable"/>
  </w:font>
  <w:font w:name="함초롬돋움">
    <w:altName w:val="함초롬돋움"/>
    <w:charset w:val="81"/>
    <w:family w:val="modern"/>
    <w:pitch w:val="variable"/>
  </w:font>
  <w:font w:name="Yu Gothic UI">
    <w:altName w:val="Yu Gothic UI"/>
    <w:charset w:val="0"/>
    <w:family w:val="swiss"/>
    <w:pitch w:val="variable"/>
  </w:font>
  <w:font w:name="맑은 고딕">
    <w:altName w:val="맑은 고딕"/>
    <w:charset w:val="81"/>
    <w:family w:val="modern"/>
    <w:pitch w:val="variable"/>
  </w:font>
  <w:font w:name="Arial">
    <w:altName w:val="Arial"/>
    <w:charset w:val="0"/>
    <w:family w:val="swiss"/>
    <w:pitch w:val="variable"/>
  </w:font>
  <w:font w:name="함초롬바탕">
    <w:altName w:val="함초롬바탕"/>
    <w:charset w:val="81"/>
    <w:family w:val="roman"/>
    <w:pitch w:val="variable"/>
  </w:font>
  <w:font w:name="HancomEQN">
    <w:altName w:val="HancomEQN"/>
    <w:charset w:val="81"/>
    <w:family w:val="auto"/>
    <w:pitch w:val="variable"/>
  </w:font>
  <w:font w:name="Verdana">
    <w:altName w:val="Verdana"/>
    <w:charset w:val="0"/>
    <w:family w:val="swiss"/>
    <w:pitch w:val="variable"/>
  </w:font>
  <w:font w:name="MS UI Gothic">
    <w:altName w:val="MS UI Gothic"/>
    <w:charset w:val="0"/>
    <w:family w:val="swiss"/>
    <w:pitch w:val="variable"/>
  </w:font>
  <w:font w:name="Palatino Linotype">
    <w:altName w:val="Palatino Linotype"/>
    <w:charset w:val="0"/>
    <w:family w:val="roman"/>
    <w:pitch w:val="variable"/>
  </w:font>
  <w:font w:name="Lucida Sans Unicode">
    <w:altName w:val="Lucida Sans Unicode"/>
    <w:charset w:val="0"/>
    <w:family w:val="swiss"/>
    <w:pitch w:val="variable"/>
  </w:font>
  <w:font w:name="Tahoma">
    <w:altName w:val="Tahoma"/>
    <w:charset w:val="0"/>
    <w:family w:val="swiss"/>
    <w:pitch w:val="variable"/>
  </w:font>
  <w:font w:name="Trebuchet MS">
    <w:altName w:val="Trebuchet MS"/>
    <w:charset w:val="0"/>
    <w:family w:val="swiss"/>
    <w:pitch w:val="variable"/>
  </w:font>
  <w:font w:name="Franklin Gothic Medium">
    <w:altName w:val="Franklin Gothic Medium"/>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1240" w:hanging="700"/>
        <w:jc w:val="left"/>
      </w:pPr>
      <w:rPr>
        <w:rFonts w:hint="default" w:ascii="Times New Roman" w:hAnsi="Times New Roman" w:eastAsia="Times New Roman" w:cs="Times New Roman"/>
        <w:spacing w:val="-4"/>
        <w:w w:val="101"/>
        <w:sz w:val="23"/>
        <w:szCs w:val="23"/>
        <w:lang w:val="en-US" w:eastAsia="en-US" w:bidi="ar-SA"/>
      </w:rPr>
    </w:lvl>
    <w:lvl w:ilvl="1">
      <w:start w:val="0"/>
      <w:numFmt w:val="bullet"/>
      <w:lvlText w:val="•"/>
      <w:lvlJc w:val="left"/>
      <w:pPr>
        <w:ind w:left="2098" w:hanging="700"/>
      </w:pPr>
      <w:rPr>
        <w:rFonts w:hint="default"/>
        <w:lang w:val="en-US" w:eastAsia="en-US" w:bidi="ar-SA"/>
      </w:rPr>
    </w:lvl>
    <w:lvl w:ilvl="2">
      <w:start w:val="0"/>
      <w:numFmt w:val="bullet"/>
      <w:lvlText w:val="•"/>
      <w:lvlJc w:val="left"/>
      <w:pPr>
        <w:ind w:left="2956" w:hanging="700"/>
      </w:pPr>
      <w:rPr>
        <w:rFonts w:hint="default"/>
        <w:lang w:val="en-US" w:eastAsia="en-US" w:bidi="ar-SA"/>
      </w:rPr>
    </w:lvl>
    <w:lvl w:ilvl="3">
      <w:start w:val="0"/>
      <w:numFmt w:val="bullet"/>
      <w:lvlText w:val="•"/>
      <w:lvlJc w:val="left"/>
      <w:pPr>
        <w:ind w:left="3814" w:hanging="700"/>
      </w:pPr>
      <w:rPr>
        <w:rFonts w:hint="default"/>
        <w:lang w:val="en-US" w:eastAsia="en-US" w:bidi="ar-SA"/>
      </w:rPr>
    </w:lvl>
    <w:lvl w:ilvl="4">
      <w:start w:val="0"/>
      <w:numFmt w:val="bullet"/>
      <w:lvlText w:val="•"/>
      <w:lvlJc w:val="left"/>
      <w:pPr>
        <w:ind w:left="4672" w:hanging="700"/>
      </w:pPr>
      <w:rPr>
        <w:rFonts w:hint="default"/>
        <w:lang w:val="en-US" w:eastAsia="en-US" w:bidi="ar-SA"/>
      </w:rPr>
    </w:lvl>
    <w:lvl w:ilvl="5">
      <w:start w:val="0"/>
      <w:numFmt w:val="bullet"/>
      <w:lvlText w:val="•"/>
      <w:lvlJc w:val="left"/>
      <w:pPr>
        <w:ind w:left="5530" w:hanging="700"/>
      </w:pPr>
      <w:rPr>
        <w:rFonts w:hint="default"/>
        <w:lang w:val="en-US" w:eastAsia="en-US" w:bidi="ar-SA"/>
      </w:rPr>
    </w:lvl>
    <w:lvl w:ilvl="6">
      <w:start w:val="0"/>
      <w:numFmt w:val="bullet"/>
      <w:lvlText w:val="•"/>
      <w:lvlJc w:val="left"/>
      <w:pPr>
        <w:ind w:left="6388" w:hanging="700"/>
      </w:pPr>
      <w:rPr>
        <w:rFonts w:hint="default"/>
        <w:lang w:val="en-US" w:eastAsia="en-US" w:bidi="ar-SA"/>
      </w:rPr>
    </w:lvl>
    <w:lvl w:ilvl="7">
      <w:start w:val="0"/>
      <w:numFmt w:val="bullet"/>
      <w:lvlText w:val="•"/>
      <w:lvlJc w:val="left"/>
      <w:pPr>
        <w:ind w:left="7246" w:hanging="700"/>
      </w:pPr>
      <w:rPr>
        <w:rFonts w:hint="default"/>
        <w:lang w:val="en-US" w:eastAsia="en-US" w:bidi="ar-SA"/>
      </w:rPr>
    </w:lvl>
    <w:lvl w:ilvl="8">
      <w:start w:val="0"/>
      <w:numFmt w:val="bullet"/>
      <w:lvlText w:val="•"/>
      <w:lvlJc w:val="left"/>
      <w:pPr>
        <w:ind w:left="8104" w:hanging="700"/>
      </w:pPr>
      <w:rPr>
        <w:rFonts w:hint="default"/>
        <w:lang w:val="en-US" w:eastAsia="en-US" w:bidi="ar-SA"/>
      </w:rPr>
    </w:lvl>
  </w:abstractNum>
  <w:abstractNum w:abstractNumId="0">
    <w:multiLevelType w:val="hybridMultilevel"/>
    <w:lvl w:ilvl="0">
      <w:start w:val="0"/>
      <w:numFmt w:val="bullet"/>
      <w:lvlText w:val="*"/>
      <w:lvlJc w:val="left"/>
      <w:pPr>
        <w:ind w:left="113" w:hanging="216"/>
      </w:pPr>
      <w:rPr>
        <w:rFonts w:hint="default" w:ascii="Arial" w:hAnsi="Arial" w:eastAsia="Arial" w:cs="Arial"/>
        <w:w w:val="97"/>
        <w:sz w:val="22"/>
        <w:szCs w:val="22"/>
        <w:lang w:val="en-US" w:eastAsia="en-US" w:bidi="ar-SA"/>
      </w:rPr>
    </w:lvl>
    <w:lvl w:ilvl="1">
      <w:start w:val="0"/>
      <w:numFmt w:val="bullet"/>
      <w:lvlText w:val="•"/>
      <w:lvlJc w:val="left"/>
      <w:pPr>
        <w:ind w:left="680" w:hanging="216"/>
      </w:pPr>
      <w:rPr>
        <w:rFonts w:hint="default"/>
        <w:lang w:val="en-US" w:eastAsia="en-US" w:bidi="ar-SA"/>
      </w:rPr>
    </w:lvl>
    <w:lvl w:ilvl="2">
      <w:start w:val="0"/>
      <w:numFmt w:val="bullet"/>
      <w:lvlText w:val="•"/>
      <w:lvlJc w:val="left"/>
      <w:pPr>
        <w:ind w:left="1624" w:hanging="216"/>
      </w:pPr>
      <w:rPr>
        <w:rFonts w:hint="default"/>
        <w:lang w:val="en-US" w:eastAsia="en-US" w:bidi="ar-SA"/>
      </w:rPr>
    </w:lvl>
    <w:lvl w:ilvl="3">
      <w:start w:val="0"/>
      <w:numFmt w:val="bullet"/>
      <w:lvlText w:val="•"/>
      <w:lvlJc w:val="left"/>
      <w:pPr>
        <w:ind w:left="2568" w:hanging="216"/>
      </w:pPr>
      <w:rPr>
        <w:rFonts w:hint="default"/>
        <w:lang w:val="en-US" w:eastAsia="en-US" w:bidi="ar-SA"/>
      </w:rPr>
    </w:lvl>
    <w:lvl w:ilvl="4">
      <w:start w:val="0"/>
      <w:numFmt w:val="bullet"/>
      <w:lvlText w:val="•"/>
      <w:lvlJc w:val="left"/>
      <w:pPr>
        <w:ind w:left="3513" w:hanging="216"/>
      </w:pPr>
      <w:rPr>
        <w:rFonts w:hint="default"/>
        <w:lang w:val="en-US" w:eastAsia="en-US" w:bidi="ar-SA"/>
      </w:rPr>
    </w:lvl>
    <w:lvl w:ilvl="5">
      <w:start w:val="0"/>
      <w:numFmt w:val="bullet"/>
      <w:lvlText w:val="•"/>
      <w:lvlJc w:val="left"/>
      <w:pPr>
        <w:ind w:left="4457" w:hanging="216"/>
      </w:pPr>
      <w:rPr>
        <w:rFonts w:hint="default"/>
        <w:lang w:val="en-US" w:eastAsia="en-US" w:bidi="ar-SA"/>
      </w:rPr>
    </w:lvl>
    <w:lvl w:ilvl="6">
      <w:start w:val="0"/>
      <w:numFmt w:val="bullet"/>
      <w:lvlText w:val="•"/>
      <w:lvlJc w:val="left"/>
      <w:pPr>
        <w:ind w:left="5402" w:hanging="216"/>
      </w:pPr>
      <w:rPr>
        <w:rFonts w:hint="default"/>
        <w:lang w:val="en-US" w:eastAsia="en-US" w:bidi="ar-SA"/>
      </w:rPr>
    </w:lvl>
    <w:lvl w:ilvl="7">
      <w:start w:val="0"/>
      <w:numFmt w:val="bullet"/>
      <w:lvlText w:val="•"/>
      <w:lvlJc w:val="left"/>
      <w:pPr>
        <w:ind w:left="6346" w:hanging="216"/>
      </w:pPr>
      <w:rPr>
        <w:rFonts w:hint="default"/>
        <w:lang w:val="en-US" w:eastAsia="en-US" w:bidi="ar-SA"/>
      </w:rPr>
    </w:lvl>
    <w:lvl w:ilvl="8">
      <w:start w:val="0"/>
      <w:numFmt w:val="bullet"/>
      <w:lvlText w:val="•"/>
      <w:lvlJc w:val="left"/>
      <w:pPr>
        <w:ind w:left="7291" w:hanging="21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542"/>
      <w:ind w:left="800"/>
    </w:pPr>
    <w:rPr>
      <w:rFonts w:ascii="Palatino Linotype" w:hAnsi="Palatino Linotype" w:eastAsia="Palatino Linotype" w:cs="Palatino Linotype"/>
      <w:b/>
      <w:bCs/>
      <w:sz w:val="27"/>
      <w:szCs w:val="27"/>
      <w:lang w:val="en-US" w:eastAsia="en-US" w:bidi="ar-SA"/>
    </w:rPr>
  </w:style>
  <w:style w:styleId="TOC2" w:type="paragraph">
    <w:name w:val="TOC 2"/>
    <w:basedOn w:val="Normal"/>
    <w:uiPriority w:val="1"/>
    <w:qFormat/>
    <w:pPr>
      <w:spacing w:before="48"/>
      <w:ind w:left="800"/>
    </w:pPr>
    <w:rPr>
      <w:rFonts w:ascii="Times New Roman" w:hAnsi="Times New Roman" w:eastAsia="Times New Roman" w:cs="Times New Roman"/>
      <w:sz w:val="21"/>
      <w:szCs w:val="21"/>
      <w:lang w:val="en-US" w:eastAsia="en-US" w:bidi="ar-SA"/>
    </w:rPr>
  </w:style>
  <w:style w:styleId="TOC3" w:type="paragraph">
    <w:name w:val="TOC 3"/>
    <w:basedOn w:val="Normal"/>
    <w:uiPriority w:val="1"/>
    <w:qFormat/>
    <w:pPr>
      <w:spacing w:before="95"/>
      <w:ind w:left="800"/>
    </w:pPr>
    <w:rPr>
      <w:rFonts w:ascii="Times New Roman" w:hAnsi="Times New Roman" w:eastAsia="Times New Roman" w:cs="Times New Roman"/>
      <w:b/>
      <w:bCs/>
      <w:i/>
      <w:lang w:val="en-US" w:eastAsia="en-US" w:bidi="ar-SA"/>
    </w:rPr>
  </w:style>
  <w:style w:styleId="TOC4" w:type="paragraph">
    <w:name w:val="TOC 4"/>
    <w:basedOn w:val="Normal"/>
    <w:uiPriority w:val="1"/>
    <w:qFormat/>
    <w:pPr>
      <w:spacing w:before="5"/>
      <w:ind w:left="1139"/>
    </w:pPr>
    <w:rPr>
      <w:rFonts w:ascii="Times New Roman" w:hAnsi="Times New Roman" w:eastAsia="Times New Roman" w:cs="Times New Roman"/>
      <w:sz w:val="21"/>
      <w:szCs w:val="21"/>
      <w:lang w:val="en-US" w:eastAsia="en-US" w:bidi="ar-SA"/>
    </w:rPr>
  </w:style>
  <w:style w:styleId="TOC5" w:type="paragraph">
    <w:name w:val="TOC 5"/>
    <w:basedOn w:val="Normal"/>
    <w:uiPriority w:val="1"/>
    <w:qFormat/>
    <w:pPr>
      <w:spacing w:before="5"/>
      <w:ind w:left="1139"/>
    </w:pPr>
    <w:rPr>
      <w:rFonts w:ascii="Times New Roman" w:hAnsi="Times New Roman" w:eastAsia="Times New Roman" w:cs="Times New Roman"/>
      <w:b/>
      <w:bCs/>
      <w:i/>
      <w:lang w:val="en-US" w:eastAsia="en-US" w:bidi="ar-SA"/>
    </w:rPr>
  </w:style>
  <w:style w:styleId="BodyText" w:type="paragraph">
    <w:name w:val="Body Text"/>
    <w:basedOn w:val="Normal"/>
    <w:uiPriority w:val="1"/>
    <w:qFormat/>
    <w:pPr/>
    <w:rPr>
      <w:rFonts w:ascii="Times New Roman" w:hAnsi="Times New Roman" w:eastAsia="Times New Roman" w:cs="Times New Roman"/>
      <w:sz w:val="21"/>
      <w:szCs w:val="21"/>
      <w:lang w:val="en-US" w:eastAsia="en-US" w:bidi="ar-SA"/>
    </w:rPr>
  </w:style>
  <w:style w:styleId="Heading1" w:type="paragraph">
    <w:name w:val="Heading 1"/>
    <w:basedOn w:val="Normal"/>
    <w:uiPriority w:val="1"/>
    <w:qFormat/>
    <w:pPr>
      <w:ind w:left="7"/>
      <w:jc w:val="center"/>
      <w:outlineLvl w:val="1"/>
    </w:pPr>
    <w:rPr>
      <w:rFonts w:ascii="Arial" w:hAnsi="Arial" w:eastAsia="Arial" w:cs="Arial"/>
      <w:sz w:val="42"/>
      <w:szCs w:val="42"/>
      <w:lang w:val="en-US" w:eastAsia="en-US" w:bidi="ar-SA"/>
    </w:rPr>
  </w:style>
  <w:style w:styleId="Heading2" w:type="paragraph">
    <w:name w:val="Heading 2"/>
    <w:basedOn w:val="Normal"/>
    <w:uiPriority w:val="1"/>
    <w:qFormat/>
    <w:pPr>
      <w:ind w:left="802"/>
      <w:outlineLvl w:val="2"/>
    </w:pPr>
    <w:rPr>
      <w:rFonts w:ascii="Palatino Linotype" w:hAnsi="Palatino Linotype" w:eastAsia="Palatino Linotype" w:cs="Palatino Linotype"/>
      <w:b/>
      <w:bCs/>
      <w:sz w:val="35"/>
      <w:szCs w:val="35"/>
      <w:lang w:val="en-US" w:eastAsia="en-US" w:bidi="ar-SA"/>
    </w:rPr>
  </w:style>
  <w:style w:styleId="Heading3" w:type="paragraph">
    <w:name w:val="Heading 3"/>
    <w:basedOn w:val="Normal"/>
    <w:uiPriority w:val="1"/>
    <w:qFormat/>
    <w:pPr>
      <w:spacing w:before="3"/>
      <w:ind w:left="889"/>
      <w:outlineLvl w:val="3"/>
    </w:pPr>
    <w:rPr>
      <w:rFonts w:ascii="Arial" w:hAnsi="Arial" w:eastAsia="Arial" w:cs="Arial"/>
      <w:sz w:val="35"/>
      <w:szCs w:val="35"/>
      <w:lang w:val="en-US" w:eastAsia="en-US" w:bidi="ar-SA"/>
    </w:rPr>
  </w:style>
  <w:style w:styleId="Heading4" w:type="paragraph">
    <w:name w:val="Heading 4"/>
    <w:basedOn w:val="Normal"/>
    <w:uiPriority w:val="1"/>
    <w:qFormat/>
    <w:pPr>
      <w:ind w:left="724"/>
      <w:outlineLvl w:val="4"/>
    </w:pPr>
    <w:rPr>
      <w:rFonts w:ascii="Palatino Linotype" w:hAnsi="Palatino Linotype" w:eastAsia="Palatino Linotype" w:cs="Palatino Linotype"/>
      <w:b/>
      <w:bCs/>
      <w:sz w:val="27"/>
      <w:szCs w:val="27"/>
      <w:lang w:val="en-US" w:eastAsia="en-US" w:bidi="ar-SA"/>
    </w:rPr>
  </w:style>
  <w:style w:styleId="Heading5" w:type="paragraph">
    <w:name w:val="Heading 5"/>
    <w:basedOn w:val="Normal"/>
    <w:uiPriority w:val="1"/>
    <w:qFormat/>
    <w:pPr>
      <w:ind w:left="539"/>
      <w:outlineLvl w:val="5"/>
    </w:pPr>
    <w:rPr>
      <w:rFonts w:ascii="Lucida Sans Unicode" w:hAnsi="Lucida Sans Unicode" w:eastAsia="Lucida Sans Unicode" w:cs="Lucida Sans Unicode"/>
      <w:sz w:val="27"/>
      <w:szCs w:val="27"/>
      <w:lang w:val="en-US" w:eastAsia="en-US" w:bidi="ar-SA"/>
    </w:rPr>
  </w:style>
  <w:style w:styleId="Heading6" w:type="paragraph">
    <w:name w:val="Heading 6"/>
    <w:basedOn w:val="Normal"/>
    <w:uiPriority w:val="1"/>
    <w:qFormat/>
    <w:pPr>
      <w:ind w:left="4369" w:right="4369"/>
      <w:jc w:val="center"/>
      <w:outlineLvl w:val="6"/>
    </w:pPr>
    <w:rPr>
      <w:rFonts w:ascii="맑은 고딕" w:hAnsi="맑은 고딕" w:eastAsia="맑은 고딕" w:cs="맑은 고딕"/>
      <w:sz w:val="24"/>
      <w:szCs w:val="24"/>
      <w:lang w:val="en-US" w:eastAsia="en-US" w:bidi="ar-SA"/>
    </w:rPr>
  </w:style>
  <w:style w:styleId="Heading7" w:type="paragraph">
    <w:name w:val="Heading 7"/>
    <w:basedOn w:val="Normal"/>
    <w:uiPriority w:val="1"/>
    <w:qFormat/>
    <w:pPr>
      <w:ind w:left="540"/>
      <w:outlineLvl w:val="7"/>
    </w:pPr>
    <w:rPr>
      <w:rFonts w:ascii="Times New Roman" w:hAnsi="Times New Roman" w:eastAsia="Times New Roman" w:cs="Times New Roman"/>
      <w:sz w:val="23"/>
      <w:szCs w:val="23"/>
      <w:lang w:val="en-US" w:eastAsia="en-US" w:bidi="ar-SA"/>
    </w:rPr>
  </w:style>
  <w:style w:styleId="Heading8" w:type="paragraph">
    <w:name w:val="Heading 8"/>
    <w:basedOn w:val="Normal"/>
    <w:uiPriority w:val="1"/>
    <w:qFormat/>
    <w:pPr>
      <w:ind w:left="112"/>
      <w:jc w:val="both"/>
      <w:outlineLvl w:val="8"/>
    </w:pPr>
    <w:rPr>
      <w:rFonts w:ascii="Arial" w:hAnsi="Arial" w:eastAsia="Arial" w:cs="Arial"/>
      <w:b/>
      <w:bCs/>
      <w:sz w:val="22"/>
      <w:szCs w:val="22"/>
      <w:u w:val="single" w:color="000000"/>
      <w:lang w:val="en-US" w:eastAsia="en-US" w:bidi="ar-SA"/>
    </w:rPr>
  </w:style>
  <w:style w:styleId="ListParagraph" w:type="paragraph">
    <w:name w:val="List Paragraph"/>
    <w:basedOn w:val="Normal"/>
    <w:uiPriority w:val="1"/>
    <w:qFormat/>
    <w:pPr>
      <w:ind w:left="1240" w:hanging="70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jc w:val="center"/>
    </w:pPr>
    <w:rPr>
      <w:rFonts w:ascii="맑은 고딕" w:hAnsi="맑은 고딕" w:eastAsia="맑은 고딕" w:cs="맑은 고딕"/>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hyperlink" Target="http://www.sblinvestigations.com/" TargetMode="External"/><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hyperlink" Target="http://bench.nationalreview.com/post/?q=YjNiYjNkMTQ0ZjM4Y2YzOGNlZWY5NDk4M2JmOWEyNjA%3D" TargetMode="External"/><Relationship Id="rId16" Type="http://schemas.openxmlformats.org/officeDocument/2006/relationships/hyperlink" Target="http://uchicagolaw.typepad.com/faculty/2008/10/wither-the-excl.html" TargetMode="External"/><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hyperlink" Target="mailto:ahenning@crs.loc.gov" TargetMode="External"/><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hyperlink" Target="http://www.crs.gov/" TargetMode="External"/><Relationship Id="rId42" Type="http://schemas.openxmlformats.org/officeDocument/2006/relationships/image" Target="media/image33.png"/><Relationship Id="rId43" Type="http://schemas.openxmlformats.org/officeDocument/2006/relationships/hyperlink" Target="http://www.abajournal.com/magazine/article/" TargetMode="External"/><Relationship Id="rId44" Type="http://schemas.openxmlformats.org/officeDocument/2006/relationships/hyperlink" Target="http://www.washingtonpost.com/news/volokh-conspiracy/wp/2014/05/04/smith-v-maryland-as-a-" TargetMode="External"/><Relationship Id="rId45" Type="http://schemas.openxmlformats.org/officeDocument/2006/relationships/hyperlink" Target="http://www.uscourts.gov/uscourts/courts/fisc/br13-09-" TargetMode="External"/><Relationship Id="rId46" Type="http://schemas.openxmlformats.org/officeDocument/2006/relationships/hyperlink" Target="http://www.theguardian.com/technology/2013/jul/28/edward-snowden-death-of-internet%3B" TargetMode="External"/><Relationship Id="rId47" Type="http://schemas.openxmlformats.org/officeDocument/2006/relationships/hyperlink" Target="http://www.salon.com/2013/09/10/" TargetMode="External"/><Relationship Id="rId48" Type="http://schemas.openxmlformats.org/officeDocument/2006/relationships/hyperlink" Target="mailto:rthompson@crs.loc.gov" TargetMode="External"/><Relationship Id="rId49" Type="http://schemas.openxmlformats.org/officeDocument/2006/relationships/image" Target="media/image34.jpeg"/><Relationship Id="rId50" Type="http://schemas.openxmlformats.org/officeDocument/2006/relationships/image" Target="media/image35.png"/><Relationship Id="rId5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2022-04-10T12:08:06Z</dcterms:created>
  <dcterms:modified xsi:type="dcterms:W3CDTF">2022-04-10T12:08:06Z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2022-03-18T00:00:00Z</vt:filetime>
  </property>
  <property fmtid="{D5CDD505-2E9C-101B-9397-08002B2CF9AE}" pid="3" name="Creator">
    <vt:lpwstr>PDFpenPro</vt:lpwstr>
  </property>
  <property fmtid="{D5CDD505-2E9C-101B-9397-08002B2CF9AE}" pid="4" name="LastSaved">
    <vt:filetime>2022-04-10T00:00:00Z</vt:filetime>
  </property>
</Properties>
</file>