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E4B20" w14:textId="77777777" w:rsidR="00441C37" w:rsidRDefault="00441C37" w:rsidP="00441C37">
      <w:pPr>
        <w:jc w:val="center"/>
        <w:rPr>
          <w:rFonts w:asciiTheme="majorHAnsi" w:hAnsiTheme="majorHAnsi"/>
          <w:b/>
          <w:bCs/>
          <w:sz w:val="32"/>
          <w:szCs w:val="32"/>
        </w:rPr>
      </w:pPr>
      <w:r w:rsidRPr="00441C37">
        <w:rPr>
          <w:rFonts w:asciiTheme="majorHAnsi" w:hAnsiTheme="majorHAnsi"/>
          <w:b/>
          <w:bCs/>
          <w:sz w:val="32"/>
          <w:szCs w:val="32"/>
        </w:rPr>
        <w:t>Developing ARIMAT: An Augmented Reality and AI Platform for Enhancing Industrial Maintenance and Assembly Training</w:t>
      </w:r>
    </w:p>
    <w:p w14:paraId="75E8F7C2" w14:textId="08E58EA1" w:rsidR="00441C37" w:rsidRPr="00441C37" w:rsidRDefault="00441C37" w:rsidP="00441C37">
      <w:pPr>
        <w:jc w:val="center"/>
        <w:rPr>
          <w:sz w:val="24"/>
          <w:szCs w:val="24"/>
        </w:rPr>
      </w:pPr>
      <w:r w:rsidRPr="00441C37">
        <w:rPr>
          <w:sz w:val="24"/>
          <w:szCs w:val="24"/>
        </w:rPr>
        <w:t xml:space="preserve">Ajul </w:t>
      </w:r>
      <w:r>
        <w:rPr>
          <w:sz w:val="24"/>
          <w:szCs w:val="24"/>
        </w:rPr>
        <w:t>Thomas</w:t>
      </w:r>
      <w:r w:rsidR="00184163">
        <w:rPr>
          <w:sz w:val="24"/>
          <w:szCs w:val="24"/>
        </w:rPr>
        <w:t xml:space="preserve"> (u3253992@uni.canberra.edu.au)</w:t>
      </w:r>
    </w:p>
    <w:p w14:paraId="02B4E966" w14:textId="7BA5E68F" w:rsidR="008F7DFD" w:rsidRDefault="00441C37">
      <w:pPr>
        <w:rPr>
          <w:i/>
          <w:iCs/>
          <w:sz w:val="24"/>
          <w:szCs w:val="24"/>
        </w:rPr>
      </w:pPr>
      <w:r>
        <w:rPr>
          <w:sz w:val="24"/>
          <w:szCs w:val="24"/>
        </w:rPr>
        <w:t xml:space="preserve">Keywords: </w:t>
      </w:r>
      <w:r w:rsidRPr="00441C37">
        <w:rPr>
          <w:i/>
          <w:iCs/>
          <w:sz w:val="24"/>
          <w:szCs w:val="24"/>
        </w:rPr>
        <w:t xml:space="preserve">Augmented reality, Artificial Intelligence, Industrial maintenance, Assembly, Training </w:t>
      </w:r>
    </w:p>
    <w:p w14:paraId="3CECB66F" w14:textId="087CF212" w:rsidR="00441C37" w:rsidRPr="0033321C" w:rsidRDefault="00441C37">
      <w:pPr>
        <w:rPr>
          <w:rFonts w:asciiTheme="majorHAnsi" w:hAnsiTheme="majorHAnsi"/>
          <w:b/>
          <w:bCs/>
          <w:sz w:val="28"/>
          <w:szCs w:val="28"/>
        </w:rPr>
      </w:pPr>
      <w:r w:rsidRPr="0033321C">
        <w:rPr>
          <w:rFonts w:asciiTheme="majorHAnsi" w:hAnsiTheme="majorHAnsi"/>
          <w:b/>
          <w:bCs/>
          <w:sz w:val="28"/>
          <w:szCs w:val="28"/>
        </w:rPr>
        <w:t>Introduction</w:t>
      </w:r>
    </w:p>
    <w:p w14:paraId="52A13B61" w14:textId="45BDB24A" w:rsidR="00441C37" w:rsidRDefault="00807517" w:rsidP="00807517">
      <w:pPr>
        <w:rPr>
          <w:sz w:val="24"/>
          <w:szCs w:val="24"/>
        </w:rPr>
      </w:pPr>
      <w:r w:rsidRPr="00807517">
        <w:rPr>
          <w:sz w:val="24"/>
          <w:szCs w:val="24"/>
        </w:rPr>
        <w:t>This research focuses on</w:t>
      </w:r>
      <w:r w:rsidR="009560C9">
        <w:rPr>
          <w:sz w:val="24"/>
          <w:szCs w:val="24"/>
        </w:rPr>
        <w:t xml:space="preserve"> developing </w:t>
      </w:r>
      <w:r w:rsidR="009560C9" w:rsidRPr="00807517">
        <w:rPr>
          <w:sz w:val="24"/>
          <w:szCs w:val="24"/>
        </w:rPr>
        <w:t>ARIMAT</w:t>
      </w:r>
      <w:r w:rsidR="009560C9">
        <w:rPr>
          <w:sz w:val="24"/>
          <w:szCs w:val="24"/>
        </w:rPr>
        <w:t>(Augmented Reality and Artificial Intelligence for Industrial Maintenance and Assembly Training)</w:t>
      </w:r>
      <w:r w:rsidR="009560C9">
        <w:rPr>
          <w:sz w:val="24"/>
          <w:szCs w:val="24"/>
        </w:rPr>
        <w:t xml:space="preserve"> and </w:t>
      </w:r>
      <w:r w:rsidRPr="00807517">
        <w:rPr>
          <w:sz w:val="24"/>
          <w:szCs w:val="24"/>
        </w:rPr>
        <w:t xml:space="preserve"> how</w:t>
      </w:r>
      <w:r w:rsidR="009560C9">
        <w:rPr>
          <w:sz w:val="24"/>
          <w:szCs w:val="24"/>
        </w:rPr>
        <w:t xml:space="preserve"> it</w:t>
      </w:r>
      <w:r w:rsidRPr="00807517">
        <w:rPr>
          <w:sz w:val="24"/>
          <w:szCs w:val="24"/>
        </w:rPr>
        <w:t xml:space="preserve"> can enhance training for industrial maintenance and assembly tasks in effectiveness, efficiency, and trainee engagement compared to traditional methods. Advantages of such integration between AR and AI, such as improved knowledge retention, task accuracy, and skills acquisition, are discussed here, also together with challenges related to the introduction of such advanced technologies within an industrial environment. One central hypothesis is that ARIMAT will significantly improve the performance of trainees, while other hypotheses include a reduction in training time, increased accuracy, and personalized feedback for better learning outcomes. The main goals of this study are to develop and validate ARIMAT, determine whether it reduces errors, and compare its effectiveness to more traditional training methods.</w:t>
      </w:r>
    </w:p>
    <w:p w14:paraId="1713143C" w14:textId="780A51A2" w:rsidR="00807517" w:rsidRPr="0033321C" w:rsidRDefault="00BB1C97" w:rsidP="00807517">
      <w:pPr>
        <w:rPr>
          <w:b/>
          <w:bCs/>
          <w:sz w:val="28"/>
          <w:szCs w:val="28"/>
        </w:rPr>
      </w:pPr>
      <w:r w:rsidRPr="0033321C">
        <w:rPr>
          <w:b/>
          <w:bCs/>
          <w:sz w:val="28"/>
          <w:szCs w:val="28"/>
        </w:rPr>
        <w:t>Literature Review</w:t>
      </w:r>
    </w:p>
    <w:p w14:paraId="58D66C90" w14:textId="5262E056" w:rsidR="00BB1C97" w:rsidRPr="00BB1C97" w:rsidRDefault="00BB1C97" w:rsidP="00BB1C97">
      <w:pPr>
        <w:rPr>
          <w:sz w:val="24"/>
          <w:szCs w:val="24"/>
        </w:rPr>
      </w:pPr>
      <w:r w:rsidRPr="00BB1C97">
        <w:rPr>
          <w:sz w:val="24"/>
          <w:szCs w:val="24"/>
        </w:rPr>
        <w:t>The integration of augmented reality with artificial intelligence in industrial applications is one of the key attractors in that area of Industry 4.0 revolution. Devagiri et al.</w:t>
      </w:r>
      <w:r w:rsidR="009527C5">
        <w:rPr>
          <w:sz w:val="24"/>
          <w:szCs w:val="24"/>
        </w:rPr>
        <w:t xml:space="preserve"> </w:t>
      </w:r>
      <w:r w:rsidR="009527C5">
        <w:rPr>
          <w:sz w:val="24"/>
          <w:szCs w:val="24"/>
        </w:rPr>
        <w:fldChar w:fldCharType="begin"/>
      </w:r>
      <w:r w:rsidR="009527C5">
        <w:rPr>
          <w:sz w:val="24"/>
          <w:szCs w:val="24"/>
        </w:rPr>
        <w:instrText xml:space="preserve"> ADDIN EN.CITE &lt;EndNote&gt;&lt;Cite&gt;&lt;Author&gt;Devagiri&lt;/Author&gt;&lt;Year&gt;2022&lt;/Year&gt;&lt;RecNum&gt;11&lt;/RecNum&gt;&lt;DisplayText&gt;[1]&lt;/DisplayText&gt;&lt;record&gt;&lt;rec-number&gt;11&lt;/rec-number&gt;&lt;foreign-keys&gt;&lt;key app="EN" db-id="59dxv29w5wsw52ev923v00f0zfwzpfxadp5e" timestamp="1727319968"&gt;11&lt;/key&gt;&lt;/foreign-keys&gt;&lt;ref-type name="Journal Article"&gt;17&lt;/ref-type&gt;&lt;contributors&gt;&lt;authors&gt;&lt;author&gt;Devagiri, Jeevan S.&lt;/author&gt;&lt;author&gt;Paheding, Sidike&lt;/author&gt;&lt;author&gt;Niyaz, Quamar&lt;/author&gt;&lt;author&gt;Yang, Xiaoli&lt;/author&gt;&lt;author&gt;Smith, Samantha&lt;/author&gt;&lt;/authors&gt;&lt;/contributors&gt;&lt;titles&gt;&lt;title&gt;Augmented Reality and Artificial Intelligence in industry: Trends, tools, and future challenges&lt;/title&gt;&lt;secondary-title&gt;Expert Systems with Applications&lt;/secondary-title&gt;&lt;/titles&gt;&lt;periodical&gt;&lt;full-title&gt;Expert Systems with Applications&lt;/full-title&gt;&lt;/periodical&gt;&lt;pages&gt;118002&lt;/pages&gt;&lt;volume&gt;207&lt;/volume&gt;&lt;keywords&gt;&lt;keyword&gt;Augmented Reality&lt;/keyword&gt;&lt;keyword&gt;Artificial Intelligence&lt;/keyword&gt;&lt;keyword&gt;Machine learning&lt;/keyword&gt;&lt;keyword&gt;Industrial applications&lt;/keyword&gt;&lt;keyword&gt;Deep learning&lt;/keyword&gt;&lt;/keywords&gt;&lt;dates&gt;&lt;year&gt;2022&lt;/year&gt;&lt;pub-dates&gt;&lt;date&gt;2022/11/30/&lt;/date&gt;&lt;/pub-dates&gt;&lt;/dates&gt;&lt;isbn&gt;0957-4174&lt;/isbn&gt;&lt;urls&gt;&lt;related-urls&gt;&lt;url&gt;https://www.sciencedirect.com/science/article/pii/S0957417422012246&lt;/url&gt;&lt;/related-urls&gt;&lt;/urls&gt;&lt;electronic-resource-num&gt;https://doi.org/10.1016/j.eswa.2022.118002&lt;/electronic-resource-num&gt;&lt;/record&gt;&lt;/Cite&gt;&lt;/EndNote&gt;</w:instrText>
      </w:r>
      <w:r w:rsidR="009527C5">
        <w:rPr>
          <w:sz w:val="24"/>
          <w:szCs w:val="24"/>
        </w:rPr>
        <w:fldChar w:fldCharType="separate"/>
      </w:r>
      <w:r w:rsidR="009527C5">
        <w:rPr>
          <w:noProof/>
          <w:sz w:val="24"/>
          <w:szCs w:val="24"/>
        </w:rPr>
        <w:t>[1]</w:t>
      </w:r>
      <w:r w:rsidR="009527C5">
        <w:rPr>
          <w:sz w:val="24"/>
          <w:szCs w:val="24"/>
        </w:rPr>
        <w:fldChar w:fldCharType="end"/>
      </w:r>
      <w:r w:rsidR="009527C5">
        <w:rPr>
          <w:sz w:val="24"/>
          <w:szCs w:val="24"/>
        </w:rPr>
        <w:t xml:space="preserve"> </w:t>
      </w:r>
      <w:r>
        <w:rPr>
          <w:sz w:val="24"/>
          <w:szCs w:val="24"/>
        </w:rPr>
        <w:t>advocates that</w:t>
      </w:r>
      <w:r w:rsidRPr="00BB1C97">
        <w:rPr>
          <w:sz w:val="24"/>
          <w:szCs w:val="24"/>
        </w:rPr>
        <w:t xml:space="preserve"> a combination of AR and AI amplifies real-time processing, detects errors, and predictively maintains, hence improving effectiveness in training and operational efficiency. Despite such progress, there is scarce research on how the amalgam effect of AR and AI may contribute to shaping human cognitive skills development and tasks execution, which indeed forms a core focus of the ARIMAT platform.</w:t>
      </w:r>
    </w:p>
    <w:p w14:paraId="699638AF" w14:textId="64C988D2" w:rsidR="00BB1C97" w:rsidRPr="00BB1C97" w:rsidRDefault="00BB1C97" w:rsidP="00BB1C97">
      <w:pPr>
        <w:rPr>
          <w:sz w:val="24"/>
          <w:szCs w:val="24"/>
        </w:rPr>
      </w:pPr>
      <w:r w:rsidRPr="00BB1C97">
        <w:rPr>
          <w:sz w:val="24"/>
          <w:szCs w:val="24"/>
        </w:rPr>
        <w:t>Eswaran et al.</w:t>
      </w:r>
      <w:r w:rsidR="00E108C6">
        <w:rPr>
          <w:sz w:val="24"/>
          <w:szCs w:val="24"/>
        </w:rPr>
        <w:fldChar w:fldCharType="begin"/>
      </w:r>
      <w:r w:rsidR="00E108C6">
        <w:rPr>
          <w:sz w:val="24"/>
          <w:szCs w:val="24"/>
        </w:rPr>
        <w:instrText xml:space="preserve"> ADDIN EN.CITE &lt;EndNote&gt;&lt;Cite&gt;&lt;Author&gt;Eswaran&lt;/Author&gt;&lt;Year&gt;2023&lt;/Year&gt;&lt;RecNum&gt;14&lt;/RecNum&gt;&lt;DisplayText&gt;[2]&lt;/DisplayText&gt;&lt;record&gt;&lt;rec-number&gt;14&lt;/rec-number&gt;&lt;foreign-keys&gt;&lt;key app="EN" db-id="59dxv29w5wsw52ev923v00f0zfwzpfxadp5e" timestamp="1727576729"&gt;14&lt;/key&gt;&lt;/foreign-keys&gt;&lt;ref-type name="Journal Article"&gt;17&lt;/ref-type&gt;&lt;contributors&gt;&lt;authors&gt;&lt;author&gt;Eswaran, M.&lt;/author&gt;&lt;author&gt;Gulivindala, Anil Kumar&lt;/author&gt;&lt;author&gt;Inkulu, Anil Kumar&lt;/author&gt;&lt;author&gt;Raju Bahubalendruni, M. V. A.&lt;/author&gt;&lt;/authors&gt;&lt;/contributors&gt;&lt;titles&gt;&lt;title&gt;Augmented reality-based guidance in product assembly and maintenance/repair perspective: A state of the art review on challenges and opportunities&lt;/title&gt;&lt;secondary-title&gt;Expert systems with applications&lt;/secondary-title&gt;&lt;/titles&gt;&lt;periodical&gt;&lt;full-title&gt;Expert Systems with Applications&lt;/full-title&gt;&lt;/periodical&gt;&lt;pages&gt;118983&lt;/pages&gt;&lt;volume&gt;213&lt;/volume&gt;&lt;keywords&gt;&lt;keyword&gt;Augmented reality&lt;/keyword&gt;&lt;keyword&gt;Industry 4.0&lt;/keyword&gt;&lt;/keywords&gt;&lt;dates&gt;&lt;year&gt;2023&lt;/year&gt;&lt;/dates&gt;&lt;publisher&gt;Elsevier Ltd&lt;/publisher&gt;&lt;isbn&gt;0957-4174&lt;/isbn&gt;&lt;urls&gt;&lt;/urls&gt;&lt;electronic-resource-num&gt;10.1016/j.eswa.2022.118983&lt;/electronic-resource-num&gt;&lt;/record&gt;&lt;/Cite&gt;&lt;/EndNote&gt;</w:instrText>
      </w:r>
      <w:r w:rsidR="00E108C6">
        <w:rPr>
          <w:sz w:val="24"/>
          <w:szCs w:val="24"/>
        </w:rPr>
        <w:fldChar w:fldCharType="separate"/>
      </w:r>
      <w:r w:rsidR="00E108C6">
        <w:rPr>
          <w:noProof/>
          <w:sz w:val="24"/>
          <w:szCs w:val="24"/>
        </w:rPr>
        <w:t>[2]</w:t>
      </w:r>
      <w:r w:rsidR="00E108C6">
        <w:rPr>
          <w:sz w:val="24"/>
          <w:szCs w:val="24"/>
        </w:rPr>
        <w:fldChar w:fldCharType="end"/>
      </w:r>
      <w:r w:rsidRPr="00BB1C97">
        <w:rPr>
          <w:sz w:val="24"/>
          <w:szCs w:val="24"/>
        </w:rPr>
        <w:t xml:space="preserve"> investigate flexibility and adaptability, which AR provides for industrial training, especially regarding assembly and maintenance </w:t>
      </w:r>
      <w:r w:rsidR="000621DB" w:rsidRPr="00BB1C97">
        <w:rPr>
          <w:sz w:val="24"/>
          <w:szCs w:val="24"/>
        </w:rPr>
        <w:t>tasks. Yet</w:t>
      </w:r>
      <w:r w:rsidRPr="00BB1C97">
        <w:rPr>
          <w:sz w:val="24"/>
          <w:szCs w:val="24"/>
        </w:rPr>
        <w:t>, their study also identifies the major challenges of accurately tracking human movement and preparing real-time visual instructions, which substantially hinder the wide proliferation of AR in industries. The use of AI in improving the precision and efficiency of such processes for better overall accuracy in realistic applications is tried to be approached through ARIMAT.</w:t>
      </w:r>
    </w:p>
    <w:p w14:paraId="5D813B20" w14:textId="0DD4FEAA" w:rsidR="00BB1C97" w:rsidRPr="00BB1C97" w:rsidRDefault="00BB1C97" w:rsidP="00BB1C97">
      <w:pPr>
        <w:rPr>
          <w:sz w:val="24"/>
          <w:szCs w:val="24"/>
        </w:rPr>
      </w:pPr>
      <w:r w:rsidRPr="00BB1C97">
        <w:rPr>
          <w:sz w:val="24"/>
          <w:szCs w:val="24"/>
        </w:rPr>
        <w:t xml:space="preserve">Further studies comparing AR, VR, and traditional training methods have shown mixed results. For example, in the study by Daling et al. </w:t>
      </w:r>
      <w:r w:rsidR="00E108C6">
        <w:rPr>
          <w:sz w:val="24"/>
          <w:szCs w:val="24"/>
        </w:rPr>
        <w:fldChar w:fldCharType="begin"/>
      </w:r>
      <w:r w:rsidR="00E108C6">
        <w:rPr>
          <w:sz w:val="24"/>
          <w:szCs w:val="24"/>
        </w:rPr>
        <w:instrText xml:space="preserve"> ADDIN EN.CITE &lt;EndNote&gt;&lt;Cite&gt;&lt;Author&gt;Daling&lt;/Author&gt;&lt;Year&gt;2023&lt;/Year&gt;&lt;RecNum&gt;7&lt;/RecNum&gt;&lt;DisplayText&gt;[3]&lt;/DisplayText&gt;&lt;record&gt;&lt;rec-number&gt;7&lt;/rec-number&gt;&lt;foreign-keys&gt;&lt;key app="EN" db-id="59dxv29w5wsw52ev923v00f0zfwzpfxadp5e" timestamp="1726925156"&gt;7&lt;/key&gt;&lt;/foreign-keys&gt;&lt;ref-type name="Journal Article"&gt;17&lt;/ref-type&gt;&lt;contributors&gt;&lt;authors&gt;&lt;author&gt;Daling, Lea M.&lt;/author&gt;&lt;author&gt;Tenbrock, Marisa&lt;/author&gt;&lt;author&gt;Isenhardt, Ingrid&lt;/author&gt;&lt;author&gt;Schlittmeier, Sabine J.&lt;/author&gt;&lt;/authors&gt;&lt;/contributors&gt;&lt;titles&gt;&lt;title&gt;Assemble it like this! – Is AR- or VR-based training an effective alternative to video-based training in manual assembly?&lt;/title&gt;&lt;secondary-title&gt;Applied Ergonomics&lt;/secondary-title&gt;&lt;/titles&gt;&lt;periodical&gt;&lt;full-title&gt;Applied Ergonomics&lt;/full-title&gt;&lt;/periodical&gt;&lt;pages&gt;104021&lt;/pages&gt;&lt;volume&gt;110&lt;/volume&gt;&lt;keywords&gt;&lt;keyword&gt;Virtual reality&lt;/keyword&gt;&lt;keyword&gt;Augmented reality&lt;/keyword&gt;&lt;keyword&gt;Training and long-term retention&lt;/keyword&gt;&lt;/keywords&gt;&lt;dates&gt;&lt;year&gt;2023&lt;/year&gt;&lt;pub-dates&gt;&lt;date&gt;2023/07/01/&lt;/date&gt;&lt;/pub-dates&gt;&lt;/dates&gt;&lt;isbn&gt;0003-6870&lt;/isbn&gt;&lt;urls&gt;&lt;related-urls&gt;&lt;url&gt;https://www.sciencedirect.com/science/article/pii/S0003687023000595&lt;/url&gt;&lt;/related-urls&gt;&lt;/urls&gt;&lt;electronic-resource-num&gt;https://doi.org/10.1016/j.apergo.2023.104021&lt;/electronic-resource-num&gt;&lt;/record&gt;&lt;/Cite&gt;&lt;/EndNote&gt;</w:instrText>
      </w:r>
      <w:r w:rsidR="00E108C6">
        <w:rPr>
          <w:sz w:val="24"/>
          <w:szCs w:val="24"/>
        </w:rPr>
        <w:fldChar w:fldCharType="separate"/>
      </w:r>
      <w:r w:rsidR="00E108C6">
        <w:rPr>
          <w:noProof/>
          <w:sz w:val="24"/>
          <w:szCs w:val="24"/>
        </w:rPr>
        <w:t>[3]</w:t>
      </w:r>
      <w:r w:rsidR="00E108C6">
        <w:rPr>
          <w:sz w:val="24"/>
          <w:szCs w:val="24"/>
        </w:rPr>
        <w:fldChar w:fldCharType="end"/>
      </w:r>
      <w:r w:rsidRPr="00BB1C97">
        <w:rPr>
          <w:sz w:val="24"/>
          <w:szCs w:val="24"/>
        </w:rPr>
        <w:t xml:space="preserve">, one ascertains that AR enhances short-term performance and engagement in manual assembly tasks, but long-term knowledge retention and skill acquisition remain aspects for further research. This understanding gap corresponds to the second point of the secondary research question </w:t>
      </w:r>
      <w:r w:rsidRPr="00BB1C97">
        <w:rPr>
          <w:sz w:val="24"/>
          <w:szCs w:val="24"/>
        </w:rPr>
        <w:lastRenderedPageBreak/>
        <w:t>of ARIMAT: how AR could impact knowledge retention and task accuracy over longer terms.</w:t>
      </w:r>
    </w:p>
    <w:p w14:paraId="00516840" w14:textId="1D6BC7B2" w:rsidR="000621DB" w:rsidRDefault="00BB1C97" w:rsidP="00BB1C97">
      <w:pPr>
        <w:rPr>
          <w:sz w:val="24"/>
          <w:szCs w:val="24"/>
        </w:rPr>
      </w:pPr>
      <w:r w:rsidRPr="00BB1C97">
        <w:rPr>
          <w:sz w:val="24"/>
          <w:szCs w:val="24"/>
        </w:rPr>
        <w:t xml:space="preserve">There is also a promise held by personalized and intelligent training systems in regard to improving learning outcomes and task efficiency. Westerfield et al. </w:t>
      </w:r>
      <w:r w:rsidR="00E108C6">
        <w:rPr>
          <w:sz w:val="24"/>
          <w:szCs w:val="24"/>
        </w:rPr>
        <w:fldChar w:fldCharType="begin"/>
      </w:r>
      <w:r w:rsidR="00E108C6">
        <w:rPr>
          <w:sz w:val="24"/>
          <w:szCs w:val="24"/>
        </w:rPr>
        <w:instrText xml:space="preserve"> ADDIN EN.CITE &lt;EndNote&gt;&lt;Cite&gt;&lt;Author&gt;Westerfield&lt;/Author&gt;&lt;Year&gt;2015&lt;/Year&gt;&lt;RecNum&gt;15&lt;/RecNum&gt;&lt;DisplayText&gt;[4]&lt;/DisplayText&gt;&lt;record&gt;&lt;rec-number&gt;15&lt;/rec-number&gt;&lt;foreign-keys&gt;&lt;key app="EN" db-id="59dxv29w5wsw52ev923v00f0zfwzpfxadp5e" timestamp="1727576729"&gt;15&lt;/key&gt;&lt;/foreign-keys&gt;&lt;ref-type name="Journal Article"&gt;17&lt;/ref-type&gt;&lt;contributors&gt;&lt;authors&gt;&lt;author&gt;Westerfield, Giles&lt;/author&gt;&lt;author&gt;Mitrovic, Antonija&lt;/author&gt;&lt;author&gt;Billinghurst, Mark&lt;/author&gt;&lt;/authors&gt;&lt;/contributors&gt;&lt;titles&gt;&lt;title&gt;Intelligent Augmented Reality Training for Motherboard Assembly&lt;/title&gt;&lt;secondary-title&gt;International journal of artificial intelligence in education&lt;/secondary-title&gt;&lt;/titles&gt;&lt;periodical&gt;&lt;full-title&gt;International journal of artificial intelligence in education&lt;/full-title&gt;&lt;/periodical&gt;&lt;pages&gt;157-172&lt;/pages&gt;&lt;volume&gt;25&lt;/volume&gt;&lt;number&gt;1&lt;/number&gt;&lt;keywords&gt;&lt;keyword&gt;Ability&lt;/keyword&gt;&lt;keyword&gt;Artificial intelligence&lt;/keyword&gt;&lt;keyword&gt;Augmented reality&lt;/keyword&gt;&lt;keyword&gt;Chemistry, Organic&lt;/keyword&gt;&lt;keyword&gt;Computer science&lt;/keyword&gt;&lt;keyword&gt;Computer simulation&lt;/keyword&gt;&lt;keyword&gt;Database design&lt;/keyword&gt;&lt;keyword&gt;Educational games&lt;/keyword&gt;&lt;keyword&gt;Educational technology&lt;/keyword&gt;&lt;keyword&gt;Effective teaching&lt;/keyword&gt;&lt;keyword&gt;Engines&lt;/keyword&gt;&lt;keyword&gt;Human engineering&lt;/keyword&gt;&lt;keyword&gt;Intelligent tutoring systems&lt;/keyword&gt;&lt;keyword&gt;Learning&lt;/keyword&gt;&lt;keyword&gt;Maintenance&lt;/keyword&gt;&lt;keyword&gt;Motor vehicles&lt;/keyword&gt;&lt;keyword&gt;Research&lt;/keyword&gt;&lt;keyword&gt;Spatial ability&lt;/keyword&gt;&lt;keyword&gt;Teaching&lt;/keyword&gt;&lt;keyword&gt;Training&lt;/keyword&gt;&lt;keyword&gt;Work environment&lt;/keyword&gt;&lt;/keywords&gt;&lt;dates&gt;&lt;year&gt;2015&lt;/year&gt;&lt;/dates&gt;&lt;pub-location&gt;New York&lt;/pub-location&gt;&lt;publisher&gt;Springer New York&lt;/publisher&gt;&lt;isbn&gt;1560-4292&lt;/isbn&gt;&lt;urls&gt;&lt;/urls&gt;&lt;electronic-resource-num&gt;10.1007/s40593-014-0032-x&lt;/electronic-resource-num&gt;&lt;/record&gt;&lt;/Cite&gt;&lt;/EndNote&gt;</w:instrText>
      </w:r>
      <w:r w:rsidR="00E108C6">
        <w:rPr>
          <w:sz w:val="24"/>
          <w:szCs w:val="24"/>
        </w:rPr>
        <w:fldChar w:fldCharType="separate"/>
      </w:r>
      <w:r w:rsidR="00E108C6">
        <w:rPr>
          <w:noProof/>
          <w:sz w:val="24"/>
          <w:szCs w:val="24"/>
        </w:rPr>
        <w:t>[4]</w:t>
      </w:r>
      <w:r w:rsidR="00E108C6">
        <w:rPr>
          <w:sz w:val="24"/>
          <w:szCs w:val="24"/>
        </w:rPr>
        <w:fldChar w:fldCharType="end"/>
      </w:r>
      <w:r w:rsidRPr="00BB1C97">
        <w:rPr>
          <w:sz w:val="24"/>
          <w:szCs w:val="24"/>
        </w:rPr>
        <w:t xml:space="preserve"> proved that ITS integrated with AR can notably improve both learning experience and task execution. ARIMAT embraces this trend and provides AI-based, personalized feedback for industrial maintenance and assembly tasks-a domain where long-term advantages of adaptive AI systems on trainee performance are underexplored.</w:t>
      </w:r>
    </w:p>
    <w:p w14:paraId="4EA55C6A" w14:textId="4FAD80E1" w:rsidR="00BB1C97" w:rsidRDefault="00BB1C97" w:rsidP="00BB1C97">
      <w:pPr>
        <w:rPr>
          <w:sz w:val="24"/>
          <w:szCs w:val="24"/>
        </w:rPr>
      </w:pPr>
      <w:r w:rsidRPr="00BB1C97">
        <w:rPr>
          <w:sz w:val="24"/>
          <w:szCs w:val="24"/>
        </w:rPr>
        <w:t xml:space="preserve">The application of AR to complex industrial tasks, such as equipment assembly and disassembly, was respectively studied by Murray et al. </w:t>
      </w:r>
      <w:r w:rsidR="00E108C6">
        <w:rPr>
          <w:sz w:val="24"/>
          <w:szCs w:val="24"/>
        </w:rPr>
        <w:fldChar w:fldCharType="begin"/>
      </w:r>
      <w:r w:rsidR="00E108C6">
        <w:rPr>
          <w:sz w:val="24"/>
          <w:szCs w:val="24"/>
        </w:rPr>
        <w:instrText xml:space="preserve"> ADDIN EN.CITE &lt;EndNote&gt;&lt;Cite&gt;&lt;Author&gt;Murray&lt;/Author&gt;&lt;RecNum&gt;13&lt;/RecNum&gt;&lt;DisplayText&gt;[5]&lt;/DisplayText&gt;&lt;record&gt;&lt;rec-number&gt;13&lt;/rec-number&gt;&lt;foreign-keys&gt;&lt;key app="EN" db-id="59dxv29w5wsw52ev923v00f0zfwzpfxadp5e" timestamp="1727576729"&gt;13&lt;/key&gt;&lt;/foreign-keys&gt;&lt;ref-type name="Conference Proceedings"&gt;10&lt;/ref-type&gt;&lt;contributors&gt;&lt;authors&gt;&lt;author&gt;Murray, Kevin&lt;/author&gt;&lt;author&gt;Schierl, Jonathan&lt;/author&gt;&lt;author&gt;Foley, Kevin&lt;/author&gt;&lt;author&gt;Duric, Zoran&lt;/author&gt;&lt;/authors&gt;&lt;/contributors&gt;&lt;titles&gt;&lt;title&gt;Equipment Assembly Recognition for Augmented Reality Guidance&lt;/title&gt;&lt;/titles&gt;&lt;pages&gt;109-118&lt;/pages&gt;&lt;keywords&gt;&lt;keyword&gt;Augmented reality&lt;/keyword&gt;&lt;keyword&gt;Task analysis&lt;/keyword&gt;&lt;keyword&gt;Training&lt;/keyword&gt;&lt;/keywords&gt;&lt;dates&gt;&lt;pub-dates&gt;&lt;date&gt;2024&lt;/date&gt;&lt;/pub-dates&gt;&lt;/dates&gt;&lt;publisher&gt;IEEE&lt;/publisher&gt;&lt;isbn&gt;2771-7453&lt;/isbn&gt;&lt;urls&gt;&lt;/urls&gt;&lt;electronic-resource-num&gt;10.1109/AIxVR59861.2024.00023&lt;/electronic-resource-num&gt;&lt;/record&gt;&lt;/Cite&gt;&lt;/EndNote&gt;</w:instrText>
      </w:r>
      <w:r w:rsidR="00E108C6">
        <w:rPr>
          <w:sz w:val="24"/>
          <w:szCs w:val="24"/>
        </w:rPr>
        <w:fldChar w:fldCharType="separate"/>
      </w:r>
      <w:r w:rsidR="00E108C6">
        <w:rPr>
          <w:noProof/>
          <w:sz w:val="24"/>
          <w:szCs w:val="24"/>
        </w:rPr>
        <w:t>[5]</w:t>
      </w:r>
      <w:r w:rsidR="00E108C6">
        <w:rPr>
          <w:sz w:val="24"/>
          <w:szCs w:val="24"/>
        </w:rPr>
        <w:fldChar w:fldCharType="end"/>
      </w:r>
      <w:r w:rsidRPr="00BB1C97">
        <w:rPr>
          <w:sz w:val="24"/>
          <w:szCs w:val="24"/>
        </w:rPr>
        <w:t xml:space="preserve"> and Pasquale et al. </w:t>
      </w:r>
      <w:r w:rsidR="00E108C6">
        <w:rPr>
          <w:sz w:val="24"/>
          <w:szCs w:val="24"/>
        </w:rPr>
        <w:fldChar w:fldCharType="begin"/>
      </w:r>
      <w:r w:rsidR="00E108C6">
        <w:rPr>
          <w:sz w:val="24"/>
          <w:szCs w:val="24"/>
        </w:rPr>
        <w:instrText xml:space="preserve"> ADDIN EN.CITE &lt;EndNote&gt;&lt;Cite&gt;&lt;Author&gt;Di Pasquale&lt;/Author&gt;&lt;Year&gt;2024&lt;/Year&gt;&lt;RecNum&gt;10&lt;/RecNum&gt;&lt;DisplayText&gt;[6]&lt;/DisplayText&gt;&lt;record&gt;&lt;rec-number&gt;10&lt;/rec-number&gt;&lt;foreign-keys&gt;&lt;key app="EN" db-id="59dxv29w5wsw52ev923v00f0zfwzpfxadp5e" timestamp="1726926096"&gt;10&lt;/key&gt;&lt;/foreign-keys&gt;&lt;ref-type name="Electronic Article"&gt;43&lt;/ref-type&gt;&lt;contributors&gt;&lt;authors&gt;&lt;author&gt;Di Pasquale, Valentina&lt;/author&gt;&lt;author&gt;Cutolo, Paolo&lt;/author&gt;&lt;author&gt;Esposito, Carmen&lt;/author&gt;&lt;author&gt;Franco, Benedetta&lt;/author&gt;&lt;author&gt;Iannone, Raffaele&lt;/author&gt;&lt;author&gt;Miranda, Salvatore&lt;/author&gt;&lt;/authors&gt;&lt;/contributors&gt;&lt;titles&gt;&lt;title&gt;Virtual Reality for Training in Assembly and Disassembly Tasks: A Systematic Literature Review&lt;/title&gt;&lt;secondary-title&gt;Machines&lt;/secondary-title&gt;&lt;/titles&gt;&lt;periodical&gt;&lt;full-title&gt;Machines&lt;/full-title&gt;&lt;/periodical&gt;&lt;volume&gt;12&lt;/volume&gt;&lt;number&gt;8&lt;/number&gt;&lt;keywords&gt;&lt;keyword&gt;immersive technologies&lt;/keyword&gt;&lt;keyword&gt;virtual environments&lt;/keyword&gt;&lt;keyword&gt;industrial training&lt;/keyword&gt;&lt;keyword&gt;manufacturing industry&lt;/keyword&gt;&lt;/keywords&gt;&lt;dates&gt;&lt;year&gt;2024&lt;/year&gt;&lt;/dates&gt;&lt;isbn&gt;2075-1702&lt;/isbn&gt;&lt;urls&gt;&lt;/urls&gt;&lt;electronic-resource-num&gt;10.3390/machines12080528&lt;/electronic-resource-num&gt;&lt;/record&gt;&lt;/Cite&gt;&lt;/EndNote&gt;</w:instrText>
      </w:r>
      <w:r w:rsidR="00E108C6">
        <w:rPr>
          <w:sz w:val="24"/>
          <w:szCs w:val="24"/>
        </w:rPr>
        <w:fldChar w:fldCharType="separate"/>
      </w:r>
      <w:r w:rsidR="00E108C6">
        <w:rPr>
          <w:noProof/>
          <w:sz w:val="24"/>
          <w:szCs w:val="24"/>
        </w:rPr>
        <w:t>[6]</w:t>
      </w:r>
      <w:r w:rsidR="00E108C6">
        <w:rPr>
          <w:sz w:val="24"/>
          <w:szCs w:val="24"/>
        </w:rPr>
        <w:fldChar w:fldCharType="end"/>
      </w:r>
      <w:r w:rsidRPr="00BB1C97">
        <w:rPr>
          <w:sz w:val="24"/>
          <w:szCs w:val="24"/>
        </w:rPr>
        <w:t>, who found that AR is able to reduce errors considerably while guiding operators through such complex tasks. However, these studies also underline that the current generation of AR systems still lacks AI-driven predictive feedback-a feature ARIMAT is designing to fill this gap and make industrial training even more effective.</w:t>
      </w:r>
    </w:p>
    <w:p w14:paraId="6566B38C" w14:textId="21D9E764" w:rsidR="000621DB" w:rsidRDefault="000621DB" w:rsidP="00BB1C97">
      <w:pPr>
        <w:rPr>
          <w:sz w:val="24"/>
          <w:szCs w:val="24"/>
        </w:rPr>
      </w:pPr>
      <w:r w:rsidRPr="000621DB">
        <w:rPr>
          <w:sz w:val="24"/>
          <w:szCs w:val="24"/>
        </w:rPr>
        <w:t xml:space="preserve">The identified research gaps highlight several key areas where ARIMAT aims to contribute. First, while augmented reality (AR) has shown promise in enhancing short-term performance, its impact on long-term knowledge retention and skill acquisition is underexplored. ARIMAT addresses this by utilizing AI-driven personalized feedback to improve retention. Second, although AI integration in AR for industrial tasks is recognized, current studies have not fully explored AI’s ability to dynamically adapt training programs based on real-time task execution. ARIMAT fills this gap by focusing on personalized, adaptive feedback that enhances task accuracy and trainee engagement. Finally, despite AR’s potential, practical challenges such as real-time object </w:t>
      </w:r>
      <w:r w:rsidRPr="000621DB">
        <w:rPr>
          <w:sz w:val="24"/>
          <w:szCs w:val="24"/>
        </w:rPr>
        <w:t>tracking,</w:t>
      </w:r>
      <w:r w:rsidRPr="000621DB">
        <w:rPr>
          <w:sz w:val="24"/>
          <w:szCs w:val="24"/>
        </w:rPr>
        <w:t xml:space="preserve"> and environmental rendering hinder widespread adoption. ARIMAT seeks to overcome these barriers through advanced AI algorithms, tackling key concerns in the industry.</w:t>
      </w:r>
    </w:p>
    <w:p w14:paraId="1008EE9A" w14:textId="410ED070" w:rsidR="002C1914" w:rsidRPr="0033321C" w:rsidRDefault="000621DB" w:rsidP="002C1914">
      <w:pPr>
        <w:rPr>
          <w:rFonts w:asciiTheme="majorHAnsi" w:hAnsiTheme="majorHAnsi"/>
          <w:b/>
          <w:bCs/>
          <w:sz w:val="28"/>
          <w:szCs w:val="28"/>
        </w:rPr>
      </w:pPr>
      <w:r w:rsidRPr="0033321C">
        <w:rPr>
          <w:rFonts w:asciiTheme="majorHAnsi" w:hAnsiTheme="majorHAnsi"/>
          <w:b/>
          <w:bCs/>
          <w:sz w:val="28"/>
          <w:szCs w:val="28"/>
        </w:rPr>
        <w:t>Research Problem</w:t>
      </w:r>
    </w:p>
    <w:p w14:paraId="229B8694" w14:textId="531110C5" w:rsidR="009527C5" w:rsidRPr="009527C5" w:rsidRDefault="009527C5" w:rsidP="009527C5">
      <w:pPr>
        <w:rPr>
          <w:sz w:val="24"/>
          <w:szCs w:val="24"/>
        </w:rPr>
      </w:pPr>
      <w:r w:rsidRPr="009527C5">
        <w:rPr>
          <w:sz w:val="24"/>
          <w:szCs w:val="24"/>
        </w:rPr>
        <w:t xml:space="preserve">The motivation for conducting the research lies in the very rapid advances in the technologies of AR and AI, which </w:t>
      </w:r>
      <w:r w:rsidR="00E108C6" w:rsidRPr="009527C5">
        <w:rPr>
          <w:sz w:val="24"/>
          <w:szCs w:val="24"/>
        </w:rPr>
        <w:t>open</w:t>
      </w:r>
      <w:r w:rsidRPr="009527C5">
        <w:rPr>
          <w:sz w:val="24"/>
          <w:szCs w:val="24"/>
        </w:rPr>
        <w:t xml:space="preserve"> new avenues for industries seeking to innovate their training processes. Traditional approaches to training-classroom learning or on-the-job instruction-have been time-consuming and not particularly effective in technical fields such as industrial maintenance and assembly. These means do not retain skills and simply cannot keep pace with the ever-increasing need for automation and precision tasks. It envisions integrating AR and AI technologies to provide immersive, real-time training experiences that enhance efficiency and effectiveness within industries.</w:t>
      </w:r>
    </w:p>
    <w:p w14:paraId="1CCD4837" w14:textId="79615DBB" w:rsidR="009527C5" w:rsidRPr="009527C5" w:rsidRDefault="009527C5" w:rsidP="009527C5">
      <w:pPr>
        <w:rPr>
          <w:sz w:val="24"/>
          <w:szCs w:val="24"/>
        </w:rPr>
      </w:pPr>
      <w:r w:rsidRPr="009527C5">
        <w:rPr>
          <w:sz w:val="24"/>
          <w:szCs w:val="24"/>
        </w:rPr>
        <w:t xml:space="preserve">This becomes imperative research because it tries to fill the </w:t>
      </w:r>
      <w:r>
        <w:rPr>
          <w:sz w:val="24"/>
          <w:szCs w:val="24"/>
        </w:rPr>
        <w:t xml:space="preserve">gap </w:t>
      </w:r>
      <w:r w:rsidRPr="009527C5">
        <w:rPr>
          <w:sz w:val="24"/>
          <w:szCs w:val="24"/>
        </w:rPr>
        <w:t xml:space="preserve">that exists in the training of several critical-to-precision industries, such as manufacturing, aerospace, and automotive. The ability of ARIMAT to provide a no-risk, AI-driven feedback environment improves the performance of trainees while reducing the costs associated with mistakes and rework. It enhances not only the acquisition of skills but also </w:t>
      </w:r>
      <w:r w:rsidRPr="009527C5">
        <w:rPr>
          <w:sz w:val="24"/>
          <w:szCs w:val="24"/>
        </w:rPr>
        <w:lastRenderedPageBreak/>
        <w:t>operational efficiency, thus being an innovative solution to modern industrial training challenges.</w:t>
      </w:r>
    </w:p>
    <w:p w14:paraId="71E962C2" w14:textId="3AC2F33B" w:rsidR="009527C5" w:rsidRPr="009527C5" w:rsidRDefault="009527C5" w:rsidP="009527C5">
      <w:pPr>
        <w:rPr>
          <w:sz w:val="24"/>
          <w:szCs w:val="24"/>
        </w:rPr>
      </w:pPr>
      <w:r w:rsidRPr="009527C5">
        <w:rPr>
          <w:sz w:val="24"/>
          <w:szCs w:val="24"/>
        </w:rPr>
        <w:t>This research has important implications because it may ultimately change the way industrial training is carried out by combining immersive AR experiences with personalized AI feedback. This shall help industries in reducing operational downtime, ensuring the safety of workers, and saving training costs while at the same time preparing the workers for complex tasks. Investment in this research means contributing to a future where AR and AI form an integral part of vocational training systems across different sectors, including health and education.</w:t>
      </w:r>
    </w:p>
    <w:p w14:paraId="61F2CD83" w14:textId="77777777" w:rsidR="009527C5" w:rsidRDefault="009527C5" w:rsidP="009527C5">
      <w:pPr>
        <w:rPr>
          <w:sz w:val="24"/>
          <w:szCs w:val="24"/>
        </w:rPr>
      </w:pPr>
      <w:r w:rsidRPr="009527C5">
        <w:rPr>
          <w:sz w:val="24"/>
          <w:szCs w:val="24"/>
        </w:rPr>
        <w:t>Key stakeholders in this research include those industries relying on technical precision, such as manufacturing and aerospace, which will benefit from better-trained workers and a decrease in costs. Trainees will find training environments more engaging and safer, while for researchers, academics, and technology providers, new applications of AR and AI in education and industrial training will be identified.</w:t>
      </w:r>
    </w:p>
    <w:p w14:paraId="01F7A082" w14:textId="11D6366E" w:rsidR="002C1914" w:rsidRPr="0033321C" w:rsidRDefault="00BB0A5F" w:rsidP="009527C5">
      <w:pPr>
        <w:rPr>
          <w:b/>
          <w:bCs/>
          <w:sz w:val="28"/>
          <w:szCs w:val="28"/>
        </w:rPr>
      </w:pPr>
      <w:r w:rsidRPr="0033321C">
        <w:rPr>
          <w:b/>
          <w:bCs/>
          <w:sz w:val="28"/>
          <w:szCs w:val="28"/>
        </w:rPr>
        <w:t>Theory and Frameworks Used</w:t>
      </w:r>
    </w:p>
    <w:p w14:paraId="69005FC2" w14:textId="47C9338B" w:rsidR="00BB0A5F" w:rsidRDefault="009527C5" w:rsidP="00BB0A5F">
      <w:pPr>
        <w:rPr>
          <w:sz w:val="24"/>
          <w:szCs w:val="24"/>
        </w:rPr>
      </w:pPr>
      <w:r w:rsidRPr="00BB0A5F">
        <w:rPr>
          <w:sz w:val="24"/>
          <w:szCs w:val="24"/>
        </w:rPr>
        <w:t>The proposed research</w:t>
      </w:r>
      <w:r w:rsidR="00BB0A5F" w:rsidRPr="00BB0A5F">
        <w:rPr>
          <w:sz w:val="24"/>
          <w:szCs w:val="24"/>
        </w:rPr>
        <w:t xml:space="preserve"> draws upon Kolb's Experiential Learning Theory or ELT, Constructivist Learning Theory, and Agile Development Methodology. Kolb's ELT theorized that learning occurs through the transformation of experience, which he furthered into four stages of learning: Concrete Experience, Reflective Observation, Abstract Conceptualization, and Active Experimentation. Within ARIMAT, trainees engage in hands-on learning through virtual simulations, receive AI-driven feedback for reflection, understand theoretical concepts via integrated explanations, and apply knowledge in practical, repeatable scenarios. This cyclical process fosters deeper understanding and skill retention.</w:t>
      </w:r>
      <w:r w:rsidR="00BB0A5F" w:rsidRPr="00BB0A5F">
        <w:rPr>
          <w:sz w:val="24"/>
          <w:szCs w:val="24"/>
        </w:rPr>
        <w:br/>
      </w:r>
      <w:r w:rsidR="00BB0A5F" w:rsidRPr="00BB0A5F">
        <w:rPr>
          <w:sz w:val="24"/>
          <w:szCs w:val="24"/>
        </w:rPr>
        <w:br/>
        <w:t>Guided by the principles of the Constructivist Learning Theory, ARIMAT creates a personalized learning experience in which the learning process is learner-</w:t>
      </w:r>
      <w:r w:rsidRPr="00BB0A5F">
        <w:rPr>
          <w:sz w:val="24"/>
          <w:szCs w:val="24"/>
        </w:rPr>
        <w:t>centred</w:t>
      </w:r>
      <w:r w:rsidR="00BB0A5F" w:rsidRPr="00BB0A5F">
        <w:rPr>
          <w:sz w:val="24"/>
          <w:szCs w:val="24"/>
        </w:rPr>
        <w:t>. Active building of knowledge takes place through interaction with virtual components and AI-adjusted feedback. Thus, an interactive and immersive learning experience offers possibilities for users to learn about the construction of knowledge by experience rather than by passive reception. The personalization and adaptability of ARIMAT align with the core constructivist principle of an individual learning path.</w:t>
      </w:r>
      <w:r w:rsidR="00BB0A5F" w:rsidRPr="00BB0A5F">
        <w:rPr>
          <w:sz w:val="24"/>
          <w:szCs w:val="24"/>
        </w:rPr>
        <w:br/>
      </w:r>
      <w:r w:rsidR="00BB0A5F" w:rsidRPr="00BB0A5F">
        <w:rPr>
          <w:sz w:val="24"/>
          <w:szCs w:val="24"/>
        </w:rPr>
        <w:br/>
        <w:t>The development of ARIMAT is done via Agile Development Methodology and is thus iterative and flexible. Because Agile enforces continuous improvement, stakeholder collaboration, and adaptability, ARIMAT has the potential for continuous evolution based on feedback from the industrial training providers and the progress with AR and AI technology. The incremental development ensures the platform stays at the bleeding edge of new hardware and AI capabilities as they emerge.</w:t>
      </w:r>
      <w:r w:rsidR="00BB0A5F" w:rsidRPr="00BB0A5F">
        <w:rPr>
          <w:sz w:val="24"/>
          <w:szCs w:val="24"/>
        </w:rPr>
        <w:br/>
      </w:r>
      <w:r w:rsidR="00BB0A5F" w:rsidRPr="00BB0A5F">
        <w:rPr>
          <w:sz w:val="24"/>
          <w:szCs w:val="24"/>
        </w:rPr>
        <w:br/>
        <w:t xml:space="preserve">The integration of Kolb's ELT, Constructivist Theory, and Agile Methodology makes ARIMAT pedagogically sound and technically robust. A combination of this sort </w:t>
      </w:r>
      <w:r w:rsidR="00BB0A5F" w:rsidRPr="00BB0A5F">
        <w:rPr>
          <w:sz w:val="24"/>
          <w:szCs w:val="24"/>
        </w:rPr>
        <w:lastRenderedPageBreak/>
        <w:t>encourages development into an innovative, customer-centric platform for industrial training that can be immersive and hands-on, with the flexibility and scalability in its development.</w:t>
      </w:r>
    </w:p>
    <w:p w14:paraId="4E753DCF" w14:textId="5084A980" w:rsidR="00BB0A5F" w:rsidRPr="00BB0A5F" w:rsidRDefault="00BB0A5F" w:rsidP="00BB0A5F">
      <w:pPr>
        <w:rPr>
          <w:rFonts w:asciiTheme="majorHAnsi" w:hAnsiTheme="majorHAnsi"/>
          <w:b/>
          <w:bCs/>
          <w:sz w:val="28"/>
          <w:szCs w:val="28"/>
        </w:rPr>
      </w:pPr>
      <w:r w:rsidRPr="00BB0A5F">
        <w:rPr>
          <w:rFonts w:asciiTheme="majorHAnsi" w:hAnsiTheme="majorHAnsi"/>
          <w:b/>
          <w:bCs/>
          <w:sz w:val="28"/>
          <w:szCs w:val="28"/>
        </w:rPr>
        <w:t>Research Methods</w:t>
      </w:r>
    </w:p>
    <w:p w14:paraId="1AFAEC36" w14:textId="77777777" w:rsidR="00BB0A5F" w:rsidRPr="00BB0A5F" w:rsidRDefault="00BB0A5F" w:rsidP="00BB0A5F">
      <w:pPr>
        <w:rPr>
          <w:sz w:val="24"/>
          <w:szCs w:val="24"/>
        </w:rPr>
      </w:pPr>
      <w:r w:rsidRPr="00BB0A5F">
        <w:rPr>
          <w:sz w:val="24"/>
          <w:szCs w:val="24"/>
        </w:rPr>
        <w:t>ARIMAT research will employ a mixed-method approach, using both quantitative and qualitative methods to assess the effectiveness of the platform and user experience. Such an approach ensures the consideration of objective performance metrics and subjective user feedback.</w:t>
      </w:r>
    </w:p>
    <w:p w14:paraId="797CB98B" w14:textId="77777777" w:rsidR="00AA19D8" w:rsidRPr="00AA19D8" w:rsidRDefault="00AA19D8" w:rsidP="00BB0A5F">
      <w:pPr>
        <w:rPr>
          <w:b/>
          <w:bCs/>
          <w:sz w:val="24"/>
          <w:szCs w:val="24"/>
        </w:rPr>
      </w:pPr>
      <w:r w:rsidRPr="00AA19D8">
        <w:rPr>
          <w:b/>
          <w:bCs/>
          <w:sz w:val="24"/>
          <w:szCs w:val="24"/>
        </w:rPr>
        <w:t>Phase 1: Platform Development and Testing (Agile Methodology)</w:t>
      </w:r>
    </w:p>
    <w:p w14:paraId="535D78DC" w14:textId="5D4D2FA9" w:rsidR="00AA19D8" w:rsidRDefault="00AA19D8" w:rsidP="00BB0A5F">
      <w:pPr>
        <w:rPr>
          <w:b/>
          <w:bCs/>
          <w:sz w:val="24"/>
          <w:szCs w:val="24"/>
        </w:rPr>
      </w:pPr>
      <w:r w:rsidRPr="00AA19D8">
        <w:rPr>
          <w:sz w:val="24"/>
          <w:szCs w:val="24"/>
        </w:rPr>
        <w:t xml:space="preserve">The development of ARIMAT will follow the Agile methodology, meaning iterative, including continuous feedback from trainers and trainees. Early prototypes of the platform will be tested with small user groups </w:t>
      </w:r>
      <w:r w:rsidR="00487DD2" w:rsidRPr="00AA19D8">
        <w:rPr>
          <w:sz w:val="24"/>
          <w:szCs w:val="24"/>
        </w:rPr>
        <w:t>to</w:t>
      </w:r>
      <w:r w:rsidRPr="00AA19D8">
        <w:rPr>
          <w:sz w:val="24"/>
          <w:szCs w:val="24"/>
        </w:rPr>
        <w:t xml:space="preserve"> refine usability and functionality; feedback will be used to steer each iteration.</w:t>
      </w:r>
    </w:p>
    <w:p w14:paraId="3079CC20" w14:textId="18B0D80F" w:rsidR="00BB0A5F" w:rsidRPr="0003790D" w:rsidRDefault="00BB0A5F" w:rsidP="00BB0A5F">
      <w:pPr>
        <w:rPr>
          <w:b/>
          <w:bCs/>
          <w:sz w:val="24"/>
          <w:szCs w:val="24"/>
        </w:rPr>
      </w:pPr>
      <w:r w:rsidRPr="0003790D">
        <w:rPr>
          <w:b/>
          <w:bCs/>
          <w:sz w:val="24"/>
          <w:szCs w:val="24"/>
        </w:rPr>
        <w:t>Phase 2: Experimental Design to Assess Performance</w:t>
      </w:r>
    </w:p>
    <w:p w14:paraId="5F4A5CFC" w14:textId="5C543E8A" w:rsidR="00487DD2" w:rsidRDefault="00487DD2" w:rsidP="00BB0A5F">
      <w:pPr>
        <w:rPr>
          <w:sz w:val="24"/>
          <w:szCs w:val="24"/>
        </w:rPr>
      </w:pPr>
      <w:r w:rsidRPr="00487DD2">
        <w:rPr>
          <w:sz w:val="24"/>
          <w:szCs w:val="24"/>
        </w:rPr>
        <w:t xml:space="preserve">Key metrics of the performance of trainees during this phase will be measured regarding their task completion time, error rates, and retained skill. In this regard, ARIMAT training performance shall be compared to conventional approaches by having a control group that will provide the baseline for comparison. Collected quantitative data from both groups will be statistically </w:t>
      </w:r>
      <w:r w:rsidRPr="00487DD2">
        <w:rPr>
          <w:sz w:val="24"/>
          <w:szCs w:val="24"/>
        </w:rPr>
        <w:t>analysed</w:t>
      </w:r>
      <w:r w:rsidRPr="00487DD2">
        <w:rPr>
          <w:sz w:val="24"/>
          <w:szCs w:val="24"/>
        </w:rPr>
        <w:t xml:space="preserve"> to evaluate the effectiveness of ARIMAT in comparison to conventional methods.</w:t>
      </w:r>
    </w:p>
    <w:p w14:paraId="0083BFE5" w14:textId="1D519EEB" w:rsidR="00BB0A5F" w:rsidRPr="0003790D" w:rsidRDefault="00BB0A5F" w:rsidP="00BB0A5F">
      <w:pPr>
        <w:rPr>
          <w:b/>
          <w:bCs/>
          <w:sz w:val="24"/>
          <w:szCs w:val="24"/>
        </w:rPr>
      </w:pPr>
      <w:r w:rsidRPr="0003790D">
        <w:rPr>
          <w:b/>
          <w:bCs/>
          <w:sz w:val="24"/>
          <w:szCs w:val="24"/>
        </w:rPr>
        <w:t>Phase 3: Qualitative Assessment of User Experience</w:t>
      </w:r>
    </w:p>
    <w:p w14:paraId="2C230CBC" w14:textId="77777777" w:rsidR="00487DD2" w:rsidRDefault="00487DD2" w:rsidP="00BB0A5F">
      <w:pPr>
        <w:rPr>
          <w:sz w:val="24"/>
          <w:szCs w:val="24"/>
        </w:rPr>
      </w:pPr>
      <w:r w:rsidRPr="00487DD2">
        <w:rPr>
          <w:sz w:val="24"/>
          <w:szCs w:val="24"/>
        </w:rPr>
        <w:t>Feedback regarding engagement, satisfaction, and ease of use will be obtained through interviews and questionnaires for both the ARIMAT and control groups. The Technology Acceptance Model (TAM) will also be utilized to test the chances of ARIMAT's adoption concerning perceived usefulness and perceived ease of use.</w:t>
      </w:r>
    </w:p>
    <w:p w14:paraId="792800EA" w14:textId="425759F6" w:rsidR="00BB0A5F" w:rsidRPr="0003790D" w:rsidRDefault="00BB0A5F" w:rsidP="00BB0A5F">
      <w:pPr>
        <w:rPr>
          <w:b/>
          <w:bCs/>
          <w:sz w:val="24"/>
          <w:szCs w:val="24"/>
        </w:rPr>
      </w:pPr>
      <w:r w:rsidRPr="0003790D">
        <w:rPr>
          <w:b/>
          <w:bCs/>
          <w:sz w:val="24"/>
          <w:szCs w:val="24"/>
        </w:rPr>
        <w:t>Phase 4: Cognitive Load Analysis</w:t>
      </w:r>
    </w:p>
    <w:p w14:paraId="257948C6" w14:textId="23642334" w:rsidR="00487DD2" w:rsidRDefault="00487DD2" w:rsidP="00BB0A5F">
      <w:pPr>
        <w:rPr>
          <w:sz w:val="24"/>
          <w:szCs w:val="24"/>
        </w:rPr>
      </w:pPr>
      <w:r w:rsidRPr="00487DD2">
        <w:rPr>
          <w:sz w:val="24"/>
          <w:szCs w:val="24"/>
        </w:rPr>
        <w:t>Cognitive Load Theory (CLT) will guide the design of ARIMAT to ensure that it delivers information without overwhelming users, promoting efficient learning</w:t>
      </w:r>
      <w:r>
        <w:rPr>
          <w:sz w:val="24"/>
          <w:szCs w:val="24"/>
        </w:rPr>
        <w:t xml:space="preserve">. </w:t>
      </w:r>
      <w:r w:rsidRPr="00487DD2">
        <w:rPr>
          <w:sz w:val="24"/>
          <w:szCs w:val="24"/>
        </w:rPr>
        <w:t>The Technology Acceptance Model (TAM) will also be utilized to test the chances of ARIMAT's adoption concerning perceived usefulness and perceived ease of use.</w:t>
      </w:r>
    </w:p>
    <w:p w14:paraId="1D855410" w14:textId="7EE4AACC" w:rsidR="00BB0A5F" w:rsidRPr="0003790D" w:rsidRDefault="00BB0A5F" w:rsidP="00BB0A5F">
      <w:pPr>
        <w:rPr>
          <w:b/>
          <w:bCs/>
          <w:sz w:val="24"/>
          <w:szCs w:val="24"/>
        </w:rPr>
      </w:pPr>
      <w:r w:rsidRPr="0003790D">
        <w:rPr>
          <w:b/>
          <w:bCs/>
          <w:sz w:val="24"/>
          <w:szCs w:val="24"/>
        </w:rPr>
        <w:t>Phase 5: Data Analysis and Validation</w:t>
      </w:r>
    </w:p>
    <w:p w14:paraId="1EF6BB7D" w14:textId="3D213DFE" w:rsidR="00BB0A5F" w:rsidRPr="00BB0A5F" w:rsidRDefault="0003790D" w:rsidP="00BB0A5F">
      <w:pPr>
        <w:rPr>
          <w:sz w:val="24"/>
          <w:szCs w:val="24"/>
        </w:rPr>
      </w:pPr>
      <w:r w:rsidRPr="0003790D">
        <w:rPr>
          <w:sz w:val="24"/>
          <w:szCs w:val="24"/>
        </w:rPr>
        <w:t>Quantitative data will be subjected to statistical analysis in order to confirm the efficiency of ARIMAT. On the other hand, thematic analysis of qualitative data collected through interviews and surveys will reveal patterns in user experience and challenges toward further improvement.</w:t>
      </w:r>
    </w:p>
    <w:p w14:paraId="78BEB160" w14:textId="5AA1FBAC" w:rsidR="00BB0A5F" w:rsidRDefault="0003790D" w:rsidP="00BB0A5F">
      <w:pPr>
        <w:rPr>
          <w:sz w:val="24"/>
          <w:szCs w:val="24"/>
        </w:rPr>
      </w:pPr>
      <w:r w:rsidRPr="0003790D">
        <w:rPr>
          <w:sz w:val="24"/>
          <w:szCs w:val="24"/>
        </w:rPr>
        <w:t xml:space="preserve">The above-mentioned methods are necessary for comprehensive research on ARIMAT. The mixed-methods approach can provide for the integration of objective performance </w:t>
      </w:r>
      <w:r w:rsidRPr="0003790D">
        <w:rPr>
          <w:sz w:val="24"/>
          <w:szCs w:val="24"/>
        </w:rPr>
        <w:lastRenderedPageBreak/>
        <w:t>metrics with insights into user experience for holistic assessment. This experimental design enables a direct comparison between ARIMAT and traditional methods because any differences in performances will be due only to the platforms. The Cognitive Load Theory ensures ARIMAT is cognitively efficient in minimizing unnecessary mental effort and increasing learning effectiveness. Lastly, the Technology Acceptance Model assesses the likelihood of the adoption of ARIMAT with a focus on usability and perceived usefulness.</w:t>
      </w:r>
    </w:p>
    <w:p w14:paraId="535AB2A0" w14:textId="739F4027" w:rsidR="001734B1" w:rsidRPr="001734B1" w:rsidRDefault="001734B1" w:rsidP="00BB0A5F">
      <w:pPr>
        <w:rPr>
          <w:b/>
          <w:bCs/>
          <w:sz w:val="28"/>
          <w:szCs w:val="28"/>
        </w:rPr>
      </w:pPr>
      <w:r w:rsidRPr="001734B1">
        <w:rPr>
          <w:b/>
          <w:bCs/>
          <w:sz w:val="28"/>
          <w:szCs w:val="28"/>
        </w:rPr>
        <w:t>Research Contribution and Limitations</w:t>
      </w:r>
    </w:p>
    <w:p w14:paraId="1550FD89" w14:textId="323E548C" w:rsidR="001734B1" w:rsidRPr="001734B1" w:rsidRDefault="001734B1" w:rsidP="001734B1">
      <w:pPr>
        <w:rPr>
          <w:sz w:val="24"/>
          <w:szCs w:val="24"/>
        </w:rPr>
      </w:pPr>
      <w:r w:rsidRPr="001734B1">
        <w:rPr>
          <w:sz w:val="24"/>
          <w:szCs w:val="24"/>
        </w:rPr>
        <w:t>The research on ARIMAT, an Augmented Reality and AI platform for enhancing industrial maintenance and assembly training, will be useful in both practice and theory. In practice, ARIMAT would allow more immersive and efficient training, improving knowledge retention, operational efficiency, and worker safety. From a theoretical point of view, it extends learning models and research on the role of AI in adaptive training and human-computer interaction. Key deliverables will include a fully operational ARIMAT platform, along with empirical evidence of its efficiency and guidelines for its implementation in various industries.</w:t>
      </w:r>
    </w:p>
    <w:p w14:paraId="256D13EE" w14:textId="5F1B37F3" w:rsidR="001734B1" w:rsidRDefault="001734B1" w:rsidP="001734B1">
      <w:pPr>
        <w:rPr>
          <w:sz w:val="24"/>
          <w:szCs w:val="24"/>
        </w:rPr>
      </w:pPr>
      <w:r w:rsidRPr="001734B1">
        <w:rPr>
          <w:sz w:val="24"/>
          <w:szCs w:val="24"/>
        </w:rPr>
        <w:t>The stakeholders, including industrial companies, workers, training providers, and the regulators, shall benefit from efficiency, safety, and advanced technology in trainings. However, the high initial costs, user adaptability, technological compatibility, and concerns related to accuracy and data privacy of AI can impact the adoption and performance of ARIMAT. These are essential points for the development process in the quest for long-term success and the general applicability of the platform within industries.</w:t>
      </w:r>
    </w:p>
    <w:p w14:paraId="3A5D5261" w14:textId="29E66DC1" w:rsidR="007421A4" w:rsidRDefault="007421A4" w:rsidP="001734B1">
      <w:pPr>
        <w:rPr>
          <w:sz w:val="24"/>
          <w:szCs w:val="24"/>
        </w:rPr>
      </w:pPr>
      <w:r>
        <w:rPr>
          <w:sz w:val="24"/>
          <w:szCs w:val="24"/>
        </w:rPr>
        <w:t>T</w:t>
      </w:r>
      <w:r w:rsidRPr="007421A4">
        <w:rPr>
          <w:sz w:val="24"/>
          <w:szCs w:val="24"/>
        </w:rPr>
        <w:t>he ARIMAT platform faces several limitations, including high costs of AR hardware, technological complexity, and user acceptance challenges. High costs may limit accessibility, while integrating AR and AI introduces technical difficulties. A steep learning curve for users unfamiliar with these technologies could hinder adoption. Privacy concerns regarding data collection also pose challenges. Additionally, ARIMAT's effectiveness may not be easily transferable to other sectors without significant adjustments. These limitations can be mitigated through strategies such as exploring affordable hardware, Agile development, user training, and strict data privacy protocols.</w:t>
      </w:r>
    </w:p>
    <w:p w14:paraId="7D96C5C9" w14:textId="0C566D44" w:rsidR="007421A4" w:rsidRDefault="007421A4" w:rsidP="001734B1">
      <w:pPr>
        <w:rPr>
          <w:b/>
          <w:bCs/>
          <w:sz w:val="28"/>
          <w:szCs w:val="28"/>
        </w:rPr>
      </w:pPr>
      <w:r w:rsidRPr="0033321C">
        <w:rPr>
          <w:b/>
          <w:bCs/>
          <w:sz w:val="28"/>
          <w:szCs w:val="28"/>
        </w:rPr>
        <w:t>Relevance and Impact of the Study</w:t>
      </w:r>
    </w:p>
    <w:p w14:paraId="70A99894" w14:textId="32E96663" w:rsidR="0033321C" w:rsidRPr="0033321C" w:rsidRDefault="0033321C" w:rsidP="001734B1">
      <w:pPr>
        <w:rPr>
          <w:sz w:val="24"/>
          <w:szCs w:val="24"/>
        </w:rPr>
      </w:pPr>
      <w:r w:rsidRPr="0033321C">
        <w:rPr>
          <w:sz w:val="24"/>
          <w:szCs w:val="24"/>
        </w:rPr>
        <w:t xml:space="preserve">This ARIMAT research is of huge relevance to different kinds of stakeholders in that for industrial companies, manufacturing, and aerospace, it allows higher efficiency of the workforce with reduced errors and safety improvement. For the training institutions, the learning is immersive, hands-on, and skills development is accelerated. There are interactive, real-time </w:t>
      </w:r>
      <w:r w:rsidRPr="0033321C">
        <w:rPr>
          <w:sz w:val="24"/>
          <w:szCs w:val="24"/>
        </w:rPr>
        <w:t>feedback</w:t>
      </w:r>
      <w:r w:rsidRPr="0033321C">
        <w:rPr>
          <w:sz w:val="24"/>
          <w:szCs w:val="24"/>
        </w:rPr>
        <w:t xml:space="preserve"> that enhance the industrial workers' and trainees' skills and confidence. This will help researchers and academics focused on human-computer interaction, AR/AI integration, and educational technology understand how best to make use of emerging technologies to effectuate vocational training.</w:t>
      </w:r>
    </w:p>
    <w:p w14:paraId="547866D9" w14:textId="3522B4F0" w:rsidR="001734B1" w:rsidRDefault="001734B1" w:rsidP="001734B1">
      <w:pPr>
        <w:rPr>
          <w:sz w:val="24"/>
          <w:szCs w:val="24"/>
        </w:rPr>
      </w:pPr>
      <w:r w:rsidRPr="001734B1">
        <w:rPr>
          <w:sz w:val="24"/>
          <w:szCs w:val="24"/>
        </w:rPr>
        <w:lastRenderedPageBreak/>
        <w:t>This research will be targeting academic communities in the fields of industrial engineering, human-computer interaction, educational technology, machine learning, and immersive technologies. Contri­bution to theory: It integrates AR and AI in industrial training. Contribution to practice: Data about the effectiveness of ARIMAT. Key dissemination outlets include leading journals such as the Journal of Manufacturing Systems and Computers &amp; Education, and conferences like the IEEE ISMAR-International Symposium on Mixed and Augmented Reality and the International Conference on Human-Computer Interaction also known as HCI International. These ensure that the research will reach the relevant stakeholders, both in academia and industry.</w:t>
      </w:r>
    </w:p>
    <w:p w14:paraId="5BA80FAC" w14:textId="4BDD2896" w:rsidR="0033321C" w:rsidRPr="0033321C" w:rsidRDefault="0033321C" w:rsidP="0033321C">
      <w:pPr>
        <w:rPr>
          <w:b/>
          <w:bCs/>
          <w:sz w:val="24"/>
          <w:szCs w:val="24"/>
        </w:rPr>
      </w:pPr>
      <w:r w:rsidRPr="0033321C">
        <w:rPr>
          <w:b/>
          <w:bCs/>
          <w:sz w:val="24"/>
          <w:szCs w:val="24"/>
        </w:rPr>
        <w:t>Ethics</w:t>
      </w:r>
    </w:p>
    <w:p w14:paraId="3E075F01" w14:textId="5C6CF962" w:rsidR="0033321C" w:rsidRPr="0033321C" w:rsidRDefault="0033321C" w:rsidP="0033321C">
      <w:pPr>
        <w:rPr>
          <w:sz w:val="24"/>
          <w:szCs w:val="24"/>
        </w:rPr>
      </w:pPr>
      <w:r w:rsidRPr="0033321C">
        <w:rPr>
          <w:sz w:val="24"/>
          <w:szCs w:val="24"/>
        </w:rPr>
        <w:t>Besides, there are several ethical issues concerning the ARIMAT platform: the collection of sensitive performance data requires strict privacy protocols, observing all GDPR recommendations. The course of Informed Consent and communication about the study and the technology should contain information on potential risks. Ensuring fair access is a challenge because high technologies are costly to access, and therefore low-cost options should be explored in order not to create inequalities.</w:t>
      </w:r>
    </w:p>
    <w:p w14:paraId="62193ACE" w14:textId="0FC94562" w:rsidR="0033321C" w:rsidRPr="0033321C" w:rsidRDefault="0033321C" w:rsidP="0033321C">
      <w:pPr>
        <w:rPr>
          <w:b/>
          <w:bCs/>
          <w:sz w:val="24"/>
          <w:szCs w:val="24"/>
        </w:rPr>
      </w:pPr>
      <w:r w:rsidRPr="0033321C">
        <w:rPr>
          <w:b/>
          <w:bCs/>
          <w:sz w:val="24"/>
          <w:szCs w:val="24"/>
        </w:rPr>
        <w:t>Research Quality</w:t>
      </w:r>
    </w:p>
    <w:p w14:paraId="7CF1CAD2" w14:textId="77777777" w:rsidR="0033321C" w:rsidRPr="0033321C" w:rsidRDefault="0033321C" w:rsidP="0033321C">
      <w:pPr>
        <w:rPr>
          <w:sz w:val="24"/>
          <w:szCs w:val="24"/>
        </w:rPr>
      </w:pPr>
      <w:r w:rsidRPr="0033321C">
        <w:rPr>
          <w:sz w:val="24"/>
          <w:szCs w:val="24"/>
        </w:rPr>
        <w:t>The study will adopt a sound experimental design through which ARIMAT will be compared against traditional training methods using randomized controlled trials to ensure high-quality research. Results shall use validated tools and metrics, with the results themselves undergoing peer review to check for reliability and reproducibility. Open-source documentation will be done according to standards common within the industry to ensure transparency.</w:t>
      </w:r>
    </w:p>
    <w:p w14:paraId="62FEE042" w14:textId="2030EB8D" w:rsidR="0033321C" w:rsidRPr="0033321C" w:rsidRDefault="0033321C" w:rsidP="0033321C">
      <w:pPr>
        <w:rPr>
          <w:b/>
          <w:bCs/>
          <w:sz w:val="24"/>
          <w:szCs w:val="24"/>
        </w:rPr>
      </w:pPr>
      <w:r w:rsidRPr="0033321C">
        <w:rPr>
          <w:b/>
          <w:bCs/>
          <w:sz w:val="24"/>
          <w:szCs w:val="24"/>
        </w:rPr>
        <w:t>Challenges</w:t>
      </w:r>
    </w:p>
    <w:p w14:paraId="6DF9BDA8" w14:textId="3CDA8B06" w:rsidR="0033321C" w:rsidRDefault="0033321C" w:rsidP="001734B1">
      <w:pPr>
        <w:rPr>
          <w:sz w:val="24"/>
          <w:szCs w:val="24"/>
        </w:rPr>
      </w:pPr>
      <w:r w:rsidRPr="0033321C">
        <w:rPr>
          <w:sz w:val="24"/>
          <w:szCs w:val="24"/>
        </w:rPr>
        <w:t>Primary design challenges involve the intuitiveness of the AR interface, generalizing it for various industries. Iterative improvement based on usability testing shall be done. Permitting platform customization shall attend to generalizability beyond industrial tasks. Software-only solutions, besides support for lower-cost AR hardware, will be used to reduce implementation costs.</w:t>
      </w:r>
    </w:p>
    <w:p w14:paraId="2B7AC79B" w14:textId="77777777" w:rsidR="00E108C6" w:rsidRDefault="00E108C6" w:rsidP="001734B1">
      <w:pPr>
        <w:rPr>
          <w:sz w:val="24"/>
          <w:szCs w:val="24"/>
        </w:rPr>
      </w:pPr>
    </w:p>
    <w:p w14:paraId="11D3595C" w14:textId="77777777" w:rsidR="00E108C6" w:rsidRDefault="00E108C6" w:rsidP="001734B1">
      <w:pPr>
        <w:rPr>
          <w:sz w:val="24"/>
          <w:szCs w:val="24"/>
        </w:rPr>
      </w:pPr>
    </w:p>
    <w:p w14:paraId="54B909BD" w14:textId="77777777" w:rsidR="00E108C6" w:rsidRDefault="00E108C6" w:rsidP="001734B1">
      <w:pPr>
        <w:rPr>
          <w:sz w:val="24"/>
          <w:szCs w:val="24"/>
        </w:rPr>
      </w:pPr>
    </w:p>
    <w:p w14:paraId="6DC38A95" w14:textId="77777777" w:rsidR="00E108C6" w:rsidRDefault="00E108C6" w:rsidP="001734B1">
      <w:pPr>
        <w:rPr>
          <w:sz w:val="24"/>
          <w:szCs w:val="24"/>
        </w:rPr>
      </w:pPr>
    </w:p>
    <w:p w14:paraId="35E4B73B" w14:textId="77777777" w:rsidR="00E108C6" w:rsidRDefault="00E108C6" w:rsidP="001734B1">
      <w:pPr>
        <w:rPr>
          <w:sz w:val="24"/>
          <w:szCs w:val="24"/>
        </w:rPr>
      </w:pPr>
    </w:p>
    <w:p w14:paraId="5ECDB7FD" w14:textId="77777777" w:rsidR="00E108C6" w:rsidRDefault="00E108C6" w:rsidP="001734B1">
      <w:pPr>
        <w:rPr>
          <w:sz w:val="24"/>
          <w:szCs w:val="24"/>
        </w:rPr>
      </w:pPr>
    </w:p>
    <w:p w14:paraId="26F6314C" w14:textId="77777777" w:rsidR="00E108C6" w:rsidRDefault="00E108C6" w:rsidP="001734B1">
      <w:pPr>
        <w:rPr>
          <w:sz w:val="24"/>
          <w:szCs w:val="24"/>
        </w:rPr>
      </w:pPr>
    </w:p>
    <w:p w14:paraId="5A617C5B" w14:textId="50D09215" w:rsidR="009527C5" w:rsidRDefault="009527C5" w:rsidP="001734B1">
      <w:pPr>
        <w:rPr>
          <w:b/>
          <w:bCs/>
          <w:sz w:val="24"/>
          <w:szCs w:val="24"/>
        </w:rPr>
      </w:pPr>
      <w:r w:rsidRPr="009527C5">
        <w:rPr>
          <w:b/>
          <w:bCs/>
          <w:sz w:val="24"/>
          <w:szCs w:val="24"/>
        </w:rPr>
        <w:lastRenderedPageBreak/>
        <w:t>References</w:t>
      </w:r>
    </w:p>
    <w:p w14:paraId="7165D2A0" w14:textId="77777777" w:rsidR="00E108C6" w:rsidRPr="00E108C6" w:rsidRDefault="00E108C6" w:rsidP="001734B1">
      <w:pPr>
        <w:rPr>
          <w:b/>
          <w:bCs/>
          <w:sz w:val="24"/>
          <w:szCs w:val="24"/>
        </w:rPr>
      </w:pPr>
    </w:p>
    <w:p w14:paraId="68F58B49" w14:textId="41AE250F" w:rsidR="00E108C6" w:rsidRPr="00E108C6" w:rsidRDefault="009527C5" w:rsidP="00E108C6">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00E108C6" w:rsidRPr="00E108C6">
        <w:t>[1]</w:t>
      </w:r>
      <w:r w:rsidR="00E108C6" w:rsidRPr="00E108C6">
        <w:tab/>
        <w:t xml:space="preserve">J. S. Devagiri, S. Paheding, Q. Niyaz, X. Yang, and S. Smith, "Augmented Reality and Artificial Intelligence in industry: Trends, tools, and future challenges," </w:t>
      </w:r>
      <w:r w:rsidR="00E108C6" w:rsidRPr="00E108C6">
        <w:rPr>
          <w:i/>
        </w:rPr>
        <w:t xml:space="preserve">Expert Systems with Applications, </w:t>
      </w:r>
      <w:r w:rsidR="00E108C6" w:rsidRPr="00E108C6">
        <w:t xml:space="preserve">vol. 207, p. 118002, 2022/11/30/ 2022, doi: </w:t>
      </w:r>
      <w:hyperlink r:id="rId4" w:history="1">
        <w:r w:rsidR="00E108C6" w:rsidRPr="00E108C6">
          <w:rPr>
            <w:rStyle w:val="Hyperlink"/>
          </w:rPr>
          <w:t>https://doi.org/10.1016/j.eswa.2022.118002</w:t>
        </w:r>
      </w:hyperlink>
      <w:r w:rsidR="00E108C6" w:rsidRPr="00E108C6">
        <w:t>.</w:t>
      </w:r>
    </w:p>
    <w:p w14:paraId="74081582" w14:textId="77777777" w:rsidR="00E108C6" w:rsidRPr="00E108C6" w:rsidRDefault="00E108C6" w:rsidP="00E108C6">
      <w:pPr>
        <w:pStyle w:val="EndNoteBibliography"/>
        <w:spacing w:after="0"/>
        <w:ind w:left="720" w:hanging="720"/>
      </w:pPr>
      <w:r w:rsidRPr="00E108C6">
        <w:t>[2]</w:t>
      </w:r>
      <w:r w:rsidRPr="00E108C6">
        <w:tab/>
        <w:t xml:space="preserve">M. Eswaran, A. K. Gulivindala, A. K. Inkulu, and M. V. A. Raju Bahubalendruni, "Augmented reality-based guidance in product assembly and maintenance/repair perspective: A state of the art review on challenges and opportunities," </w:t>
      </w:r>
      <w:r w:rsidRPr="00E108C6">
        <w:rPr>
          <w:i/>
        </w:rPr>
        <w:t xml:space="preserve">Expert systems with applications, </w:t>
      </w:r>
      <w:r w:rsidRPr="00E108C6">
        <w:t>vol. 213, p. 118983, 2023, doi: 10.1016/j.eswa.2022.118983.</w:t>
      </w:r>
    </w:p>
    <w:p w14:paraId="1E759119" w14:textId="0B13D35B" w:rsidR="00E108C6" w:rsidRPr="00E108C6" w:rsidRDefault="00E108C6" w:rsidP="00E108C6">
      <w:pPr>
        <w:pStyle w:val="EndNoteBibliography"/>
        <w:spacing w:after="0"/>
        <w:ind w:left="720" w:hanging="720"/>
      </w:pPr>
      <w:r w:rsidRPr="00E108C6">
        <w:t>[3]</w:t>
      </w:r>
      <w:r w:rsidRPr="00E108C6">
        <w:tab/>
        <w:t xml:space="preserve">L. M. Daling, M. Tenbrock, I. Isenhardt, and S. J. Schlittmeier, "Assemble it like this! – Is AR- or VR-based training an effective alternative to video-based training in manual assembly?," </w:t>
      </w:r>
      <w:r w:rsidRPr="00E108C6">
        <w:rPr>
          <w:i/>
        </w:rPr>
        <w:t xml:space="preserve">Applied Ergonomics, </w:t>
      </w:r>
      <w:r w:rsidRPr="00E108C6">
        <w:t xml:space="preserve">vol. 110, p. 104021, 2023/07/01/ 2023, doi: </w:t>
      </w:r>
      <w:hyperlink r:id="rId5" w:history="1">
        <w:r w:rsidRPr="00E108C6">
          <w:rPr>
            <w:rStyle w:val="Hyperlink"/>
          </w:rPr>
          <w:t>https://doi.org/10.1016/j.apergo.2023.104021</w:t>
        </w:r>
      </w:hyperlink>
      <w:r w:rsidRPr="00E108C6">
        <w:t>.</w:t>
      </w:r>
    </w:p>
    <w:p w14:paraId="6E2D8D7D" w14:textId="77777777" w:rsidR="00E108C6" w:rsidRPr="00E108C6" w:rsidRDefault="00E108C6" w:rsidP="00E108C6">
      <w:pPr>
        <w:pStyle w:val="EndNoteBibliography"/>
        <w:spacing w:after="0"/>
        <w:ind w:left="720" w:hanging="720"/>
      </w:pPr>
      <w:r w:rsidRPr="00E108C6">
        <w:t>[4]</w:t>
      </w:r>
      <w:r w:rsidRPr="00E108C6">
        <w:tab/>
        <w:t xml:space="preserve">G. Westerfield, A. Mitrovic, and M. Billinghurst, "Intelligent Augmented Reality Training for Motherboard Assembly," </w:t>
      </w:r>
      <w:r w:rsidRPr="00E108C6">
        <w:rPr>
          <w:i/>
        </w:rPr>
        <w:t xml:space="preserve">International journal of artificial intelligence in education, </w:t>
      </w:r>
      <w:r w:rsidRPr="00E108C6">
        <w:t>vol. 25, no. 1, pp. 157-172, 2015, doi: 10.1007/s40593-014-0032-x.</w:t>
      </w:r>
    </w:p>
    <w:p w14:paraId="0D472F98" w14:textId="77777777" w:rsidR="00E108C6" w:rsidRPr="00E108C6" w:rsidRDefault="00E108C6" w:rsidP="00E108C6">
      <w:pPr>
        <w:pStyle w:val="EndNoteBibliography"/>
        <w:spacing w:after="0"/>
        <w:ind w:left="720" w:hanging="720"/>
      </w:pPr>
      <w:r w:rsidRPr="00E108C6">
        <w:t>[5]</w:t>
      </w:r>
      <w:r w:rsidRPr="00E108C6">
        <w:tab/>
        <w:t xml:space="preserve"> K. Murray, J. Schierl, K. Foley, and Z. Duric, "Equipment Assembly Recognition for Augmented Reality Guidance," 2024: IEEE, pp. 109-118, doi: 10.1109/AIxVR59861.2024.00023. </w:t>
      </w:r>
    </w:p>
    <w:p w14:paraId="3BB237BA" w14:textId="77777777" w:rsidR="00E108C6" w:rsidRPr="00E108C6" w:rsidRDefault="00E108C6" w:rsidP="00E108C6">
      <w:pPr>
        <w:pStyle w:val="EndNoteBibliography"/>
        <w:ind w:left="720" w:hanging="720"/>
      </w:pPr>
      <w:r w:rsidRPr="00E108C6">
        <w:t>[6]</w:t>
      </w:r>
      <w:r w:rsidRPr="00E108C6">
        <w:tab/>
        <w:t xml:space="preserve">V. Di Pasquale, P. Cutolo, C. Esposito, B. Franco, R. Iannone, and S. Miranda, "Virtual Reality for Training in Assembly and Disassembly Tasks: A Systematic Literature Review," </w:t>
      </w:r>
      <w:r w:rsidRPr="00E108C6">
        <w:rPr>
          <w:i/>
        </w:rPr>
        <w:t>Machines</w:t>
      </w:r>
      <w:r w:rsidRPr="00E108C6">
        <w:t>, vol. 12, no. 8</w:t>
      </w:r>
      <w:r w:rsidRPr="00E108C6">
        <w:rPr>
          <w:i/>
        </w:rPr>
        <w:t xml:space="preserve">, </w:t>
      </w:r>
      <w:r w:rsidRPr="00E108C6">
        <w:t>doi: 10.3390/machines12080528.</w:t>
      </w:r>
    </w:p>
    <w:p w14:paraId="5C18D1F5" w14:textId="49361AE2" w:rsidR="0033321C" w:rsidRDefault="009527C5" w:rsidP="001734B1">
      <w:pPr>
        <w:rPr>
          <w:sz w:val="24"/>
          <w:szCs w:val="24"/>
        </w:rPr>
      </w:pPr>
      <w:r>
        <w:rPr>
          <w:sz w:val="24"/>
          <w:szCs w:val="24"/>
        </w:rPr>
        <w:fldChar w:fldCharType="end"/>
      </w:r>
    </w:p>
    <w:sectPr w:rsidR="0033321C" w:rsidSect="00441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UC IEEE Referncing&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dxv29w5wsw52ev923v00f0zfwzpfxadp5e&quot;&gt;ARVR Research Library&lt;record-ids&gt;&lt;item&gt;7&lt;/item&gt;&lt;item&gt;10&lt;/item&gt;&lt;item&gt;11&lt;/item&gt;&lt;item&gt;13&lt;/item&gt;&lt;item&gt;14&lt;/item&gt;&lt;item&gt;15&lt;/item&gt;&lt;/record-ids&gt;&lt;/item&gt;&lt;/Libraries&gt;"/>
  </w:docVars>
  <w:rsids>
    <w:rsidRoot w:val="00441C37"/>
    <w:rsid w:val="0003790D"/>
    <w:rsid w:val="000621DB"/>
    <w:rsid w:val="001734B1"/>
    <w:rsid w:val="00184163"/>
    <w:rsid w:val="00193F71"/>
    <w:rsid w:val="00234BBD"/>
    <w:rsid w:val="002C1914"/>
    <w:rsid w:val="0033321C"/>
    <w:rsid w:val="00441C37"/>
    <w:rsid w:val="00487DD2"/>
    <w:rsid w:val="006F0A87"/>
    <w:rsid w:val="007421A4"/>
    <w:rsid w:val="007A6470"/>
    <w:rsid w:val="00807517"/>
    <w:rsid w:val="008F7DFD"/>
    <w:rsid w:val="009527C5"/>
    <w:rsid w:val="009560C9"/>
    <w:rsid w:val="00A34197"/>
    <w:rsid w:val="00A42A5C"/>
    <w:rsid w:val="00AA19D8"/>
    <w:rsid w:val="00B152D6"/>
    <w:rsid w:val="00BB0A5F"/>
    <w:rsid w:val="00BB1C97"/>
    <w:rsid w:val="00C641D8"/>
    <w:rsid w:val="00CC25CB"/>
    <w:rsid w:val="00DF73CC"/>
    <w:rsid w:val="00E108C6"/>
    <w:rsid w:val="00F911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D65E"/>
  <w15:chartTrackingRefBased/>
  <w15:docId w15:val="{3495C575-FFB3-4B02-82A9-75C55344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C37"/>
  </w:style>
  <w:style w:type="paragraph" w:styleId="Heading1">
    <w:name w:val="heading 1"/>
    <w:basedOn w:val="Normal"/>
    <w:next w:val="Normal"/>
    <w:link w:val="Heading1Char"/>
    <w:uiPriority w:val="9"/>
    <w:qFormat/>
    <w:rsid w:val="00441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C37"/>
    <w:rPr>
      <w:rFonts w:eastAsiaTheme="majorEastAsia" w:cstheme="majorBidi"/>
      <w:color w:val="272727" w:themeColor="text1" w:themeTint="D8"/>
    </w:rPr>
  </w:style>
  <w:style w:type="paragraph" w:styleId="Title">
    <w:name w:val="Title"/>
    <w:basedOn w:val="Normal"/>
    <w:next w:val="Normal"/>
    <w:link w:val="TitleChar"/>
    <w:uiPriority w:val="10"/>
    <w:qFormat/>
    <w:rsid w:val="0044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C37"/>
    <w:pPr>
      <w:spacing w:before="160"/>
      <w:jc w:val="center"/>
    </w:pPr>
    <w:rPr>
      <w:i/>
      <w:iCs/>
      <w:color w:val="404040" w:themeColor="text1" w:themeTint="BF"/>
    </w:rPr>
  </w:style>
  <w:style w:type="character" w:customStyle="1" w:styleId="QuoteChar">
    <w:name w:val="Quote Char"/>
    <w:basedOn w:val="DefaultParagraphFont"/>
    <w:link w:val="Quote"/>
    <w:uiPriority w:val="29"/>
    <w:rsid w:val="00441C37"/>
    <w:rPr>
      <w:i/>
      <w:iCs/>
      <w:color w:val="404040" w:themeColor="text1" w:themeTint="BF"/>
    </w:rPr>
  </w:style>
  <w:style w:type="paragraph" w:styleId="ListParagraph">
    <w:name w:val="List Paragraph"/>
    <w:basedOn w:val="Normal"/>
    <w:uiPriority w:val="34"/>
    <w:qFormat/>
    <w:rsid w:val="00441C37"/>
    <w:pPr>
      <w:ind w:left="720"/>
      <w:contextualSpacing/>
    </w:pPr>
  </w:style>
  <w:style w:type="character" w:styleId="IntenseEmphasis">
    <w:name w:val="Intense Emphasis"/>
    <w:basedOn w:val="DefaultParagraphFont"/>
    <w:uiPriority w:val="21"/>
    <w:qFormat/>
    <w:rsid w:val="00441C37"/>
    <w:rPr>
      <w:i/>
      <w:iCs/>
      <w:color w:val="0F4761" w:themeColor="accent1" w:themeShade="BF"/>
    </w:rPr>
  </w:style>
  <w:style w:type="paragraph" w:styleId="IntenseQuote">
    <w:name w:val="Intense Quote"/>
    <w:basedOn w:val="Normal"/>
    <w:next w:val="Normal"/>
    <w:link w:val="IntenseQuoteChar"/>
    <w:uiPriority w:val="30"/>
    <w:qFormat/>
    <w:rsid w:val="00441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C37"/>
    <w:rPr>
      <w:i/>
      <w:iCs/>
      <w:color w:val="0F4761" w:themeColor="accent1" w:themeShade="BF"/>
    </w:rPr>
  </w:style>
  <w:style w:type="character" w:styleId="IntenseReference">
    <w:name w:val="Intense Reference"/>
    <w:basedOn w:val="DefaultParagraphFont"/>
    <w:uiPriority w:val="32"/>
    <w:qFormat/>
    <w:rsid w:val="00441C3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9527C5"/>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9527C5"/>
    <w:rPr>
      <w:rFonts w:ascii="Aptos" w:hAnsi="Aptos"/>
      <w:noProof/>
      <w:lang w:val="en-US"/>
    </w:rPr>
  </w:style>
  <w:style w:type="paragraph" w:customStyle="1" w:styleId="EndNoteBibliography">
    <w:name w:val="EndNote Bibliography"/>
    <w:basedOn w:val="Normal"/>
    <w:link w:val="EndNoteBibliographyChar"/>
    <w:rsid w:val="009527C5"/>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9527C5"/>
    <w:rPr>
      <w:rFonts w:ascii="Aptos" w:hAnsi="Aptos"/>
      <w:noProof/>
      <w:lang w:val="en-US"/>
    </w:rPr>
  </w:style>
  <w:style w:type="character" w:styleId="Hyperlink">
    <w:name w:val="Hyperlink"/>
    <w:basedOn w:val="DefaultParagraphFont"/>
    <w:uiPriority w:val="99"/>
    <w:unhideWhenUsed/>
    <w:rsid w:val="009527C5"/>
    <w:rPr>
      <w:color w:val="467886" w:themeColor="hyperlink"/>
      <w:u w:val="single"/>
    </w:rPr>
  </w:style>
  <w:style w:type="character" w:styleId="UnresolvedMention">
    <w:name w:val="Unresolved Mention"/>
    <w:basedOn w:val="DefaultParagraphFont"/>
    <w:uiPriority w:val="99"/>
    <w:semiHidden/>
    <w:unhideWhenUsed/>
    <w:rsid w:val="00952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2534">
      <w:bodyDiv w:val="1"/>
      <w:marLeft w:val="0"/>
      <w:marRight w:val="0"/>
      <w:marTop w:val="0"/>
      <w:marBottom w:val="0"/>
      <w:divBdr>
        <w:top w:val="none" w:sz="0" w:space="0" w:color="auto"/>
        <w:left w:val="none" w:sz="0" w:space="0" w:color="auto"/>
        <w:bottom w:val="none" w:sz="0" w:space="0" w:color="auto"/>
        <w:right w:val="none" w:sz="0" w:space="0" w:color="auto"/>
      </w:divBdr>
      <w:divsChild>
        <w:div w:id="315646149">
          <w:marLeft w:val="0"/>
          <w:marRight w:val="0"/>
          <w:marTop w:val="0"/>
          <w:marBottom w:val="0"/>
          <w:divBdr>
            <w:top w:val="none" w:sz="0" w:space="0" w:color="auto"/>
            <w:left w:val="none" w:sz="0" w:space="0" w:color="auto"/>
            <w:bottom w:val="none" w:sz="0" w:space="0" w:color="auto"/>
            <w:right w:val="none" w:sz="0" w:space="0" w:color="auto"/>
          </w:divBdr>
        </w:div>
      </w:divsChild>
    </w:div>
    <w:div w:id="893195874">
      <w:bodyDiv w:val="1"/>
      <w:marLeft w:val="0"/>
      <w:marRight w:val="0"/>
      <w:marTop w:val="0"/>
      <w:marBottom w:val="0"/>
      <w:divBdr>
        <w:top w:val="none" w:sz="0" w:space="0" w:color="auto"/>
        <w:left w:val="none" w:sz="0" w:space="0" w:color="auto"/>
        <w:bottom w:val="none" w:sz="0" w:space="0" w:color="auto"/>
        <w:right w:val="none" w:sz="0" w:space="0" w:color="auto"/>
      </w:divBdr>
    </w:div>
    <w:div w:id="1177305849">
      <w:bodyDiv w:val="1"/>
      <w:marLeft w:val="0"/>
      <w:marRight w:val="0"/>
      <w:marTop w:val="0"/>
      <w:marBottom w:val="0"/>
      <w:divBdr>
        <w:top w:val="none" w:sz="0" w:space="0" w:color="auto"/>
        <w:left w:val="none" w:sz="0" w:space="0" w:color="auto"/>
        <w:bottom w:val="none" w:sz="0" w:space="0" w:color="auto"/>
        <w:right w:val="none" w:sz="0" w:space="0" w:color="auto"/>
      </w:divBdr>
      <w:divsChild>
        <w:div w:id="1886289020">
          <w:marLeft w:val="0"/>
          <w:marRight w:val="0"/>
          <w:marTop w:val="0"/>
          <w:marBottom w:val="0"/>
          <w:divBdr>
            <w:top w:val="none" w:sz="0" w:space="0" w:color="auto"/>
            <w:left w:val="none" w:sz="0" w:space="0" w:color="auto"/>
            <w:bottom w:val="none" w:sz="0" w:space="0" w:color="auto"/>
            <w:right w:val="none" w:sz="0" w:space="0" w:color="auto"/>
          </w:divBdr>
        </w:div>
      </w:divsChild>
    </w:div>
    <w:div w:id="146666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apergo.2023.104021" TargetMode="External"/><Relationship Id="rId4" Type="http://schemas.openxmlformats.org/officeDocument/2006/relationships/hyperlink" Target="https://doi.org/10.1016/j.eswa.2022.11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Ajul.Thomas.Ajul Thomas</dc:creator>
  <cp:keywords/>
  <dc:description/>
  <cp:lastModifiedBy>Ajul.Thomas.Ajul Thomas</cp:lastModifiedBy>
  <cp:revision>10</cp:revision>
  <dcterms:created xsi:type="dcterms:W3CDTF">2024-09-29T07:03:00Z</dcterms:created>
  <dcterms:modified xsi:type="dcterms:W3CDTF">2024-09-29T14:27:00Z</dcterms:modified>
</cp:coreProperties>
</file>