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line="276" w:lineRule="auto"/>
        <w:rPr>
          <w:b w:val="1"/>
        </w:rPr>
      </w:pPr>
      <w:r w:rsidDel="00000000" w:rsidR="00000000" w:rsidRPr="00000000">
        <w:rPr>
          <w:b w:val="1"/>
          <w:sz w:val="40"/>
          <w:szCs w:val="40"/>
          <w:rtl w:val="0"/>
        </w:rPr>
        <w:t xml:space="preserve"> </w:t>
      </w:r>
      <w:r w:rsidDel="00000000" w:rsidR="00000000" w:rsidRPr="00000000">
        <w:rPr>
          <w:b w:val="1"/>
          <w:u w:val="single"/>
          <w:rtl w:val="0"/>
        </w:rPr>
        <w:t xml:space="preserve">Declaration of Original Work for SC2002/CE2002/CZ2002 Assignment</w:t>
      </w:r>
      <w:r w:rsidDel="00000000" w:rsidR="00000000" w:rsidRPr="00000000">
        <w:rPr>
          <w:b w:val="1"/>
          <w:rtl w:val="0"/>
        </w:rPr>
        <w:t xml:space="preserve"> </w:t>
      </w:r>
    </w:p>
    <w:p w:rsidR="00000000" w:rsidDel="00000000" w:rsidP="00000000" w:rsidRDefault="00000000" w:rsidRPr="00000000" w14:paraId="00000002">
      <w:pPr>
        <w:widowControl w:val="0"/>
        <w:spacing w:line="240" w:lineRule="auto"/>
        <w:ind w:left="108.3599853515625" w:firstLine="0"/>
        <w:rPr>
          <w:b w:val="1"/>
        </w:rPr>
      </w:pPr>
      <w:r w:rsidDel="00000000" w:rsidR="00000000" w:rsidRPr="00000000">
        <w:rPr>
          <w:rtl w:val="0"/>
        </w:rPr>
      </w:r>
    </w:p>
    <w:p w:rsidR="00000000" w:rsidDel="00000000" w:rsidP="00000000" w:rsidRDefault="00000000" w:rsidRPr="00000000" w14:paraId="00000003">
      <w:pPr>
        <w:widowControl w:val="0"/>
        <w:spacing w:line="240" w:lineRule="auto"/>
        <w:ind w:left="108.3599853515625" w:firstLine="0"/>
        <w:rPr/>
      </w:pPr>
      <w:r w:rsidDel="00000000" w:rsidR="00000000" w:rsidRPr="00000000">
        <w:rPr>
          <w:rtl w:val="0"/>
        </w:rPr>
        <w:t xml:space="preserve">We hereby declare that the attached group assignment has been researched, undertaken, completed, and submitted as a collective effort by the group members listed below. </w:t>
      </w:r>
    </w:p>
    <w:p w:rsidR="00000000" w:rsidDel="00000000" w:rsidP="00000000" w:rsidRDefault="00000000" w:rsidRPr="00000000" w14:paraId="00000004">
      <w:pPr>
        <w:widowControl w:val="0"/>
        <w:spacing w:before="285.8447265625" w:line="229.07501220703125" w:lineRule="auto"/>
        <w:ind w:left="111.719970703125" w:right="1154.44091796875" w:hanging="5.52001953125"/>
        <w:rPr/>
      </w:pPr>
      <w:r w:rsidDel="00000000" w:rsidR="00000000" w:rsidRPr="00000000">
        <w:rPr>
          <w:rtl w:val="0"/>
        </w:rPr>
        <w:t xml:space="preserve">We have honoured the principles of academic integrity and have upheld Student Code of Academic Conduct in the completion of this work. </w:t>
      </w:r>
    </w:p>
    <w:p w:rsidR="00000000" w:rsidDel="00000000" w:rsidP="00000000" w:rsidRDefault="00000000" w:rsidRPr="00000000" w14:paraId="00000005">
      <w:pPr>
        <w:widowControl w:val="0"/>
        <w:spacing w:before="281.4453125" w:line="231.15700721740723" w:lineRule="auto"/>
        <w:ind w:left="111.95999145507812" w:right="1213.20068359375" w:hanging="5.760040283203125"/>
        <w:rPr/>
      </w:pPr>
      <w:r w:rsidDel="00000000" w:rsidR="00000000" w:rsidRPr="00000000">
        <w:rPr>
          <w:rtl w:val="0"/>
        </w:rPr>
        <w:t xml:space="preserve">We understand that if plagiarism is found in the assignment, then lower marks or no marks will be awarded for the assessed work. In addition, disciplinary actions may be taken.</w:t>
      </w:r>
    </w:p>
    <w:p w:rsidR="00000000" w:rsidDel="00000000" w:rsidP="00000000" w:rsidRDefault="00000000" w:rsidRPr="00000000" w14:paraId="00000006">
      <w:pPr>
        <w:widowControl w:val="0"/>
        <w:spacing w:before="281.4453125" w:line="231.15700721740723" w:lineRule="auto"/>
        <w:ind w:left="111.95999145507812" w:right="1213.20068359375" w:hanging="5.760040283203125"/>
        <w:rPr/>
      </w:pPr>
      <w:r w:rsidDel="00000000" w:rsidR="00000000" w:rsidRPr="00000000">
        <w:rPr>
          <w:rtl w:val="0"/>
        </w:rPr>
      </w:r>
    </w:p>
    <w:tbl>
      <w:tblPr>
        <w:tblStyle w:val="Table1"/>
        <w:tblW w:w="1074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1500"/>
        <w:gridCol w:w="1815"/>
        <w:gridCol w:w="4815"/>
        <w:tblGridChange w:id="0">
          <w:tblGrid>
            <w:gridCol w:w="2610"/>
            <w:gridCol w:w="1500"/>
            <w:gridCol w:w="1815"/>
            <w:gridCol w:w="4815"/>
          </w:tblGrid>
        </w:tblGridChange>
      </w:tblGrid>
      <w:tr>
        <w:trPr>
          <w:cantSplit w:val="0"/>
          <w:trHeight w:val="985.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left="117.87994384765625" w:firstLine="0"/>
              <w:jc w:val="left"/>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121.719970703125" w:firstLine="0"/>
              <w:jc w:val="left"/>
              <w:rPr/>
            </w:pPr>
            <w:r w:rsidDel="00000000" w:rsidR="00000000" w:rsidRPr="00000000">
              <w:rPr>
                <w:rtl w:val="0"/>
              </w:rPr>
              <w:t xml:space="preserve">Course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117.8802490234375" w:firstLine="0"/>
              <w:jc w:val="left"/>
              <w:rPr/>
            </w:pPr>
            <w:r w:rsidDel="00000000" w:rsidR="00000000" w:rsidRPr="00000000">
              <w:rPr>
                <w:rtl w:val="0"/>
              </w:rPr>
              <w:t xml:space="preserve">Lab </w:t>
            </w:r>
          </w:p>
          <w:p w:rsidR="00000000" w:rsidDel="00000000" w:rsidP="00000000" w:rsidRDefault="00000000" w:rsidRPr="00000000" w14:paraId="0000000A">
            <w:pPr>
              <w:widowControl w:val="0"/>
              <w:spacing w:line="240" w:lineRule="auto"/>
              <w:ind w:left="122.6800537109375" w:firstLine="0"/>
              <w:jc w:val="left"/>
              <w:rPr/>
            </w:pPr>
            <w:r w:rsidDel="00000000" w:rsidR="00000000" w:rsidRPr="00000000">
              <w:rPr>
                <w:rtl w:val="0"/>
              </w:rPr>
              <w:t xml:space="preserve">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125.0799560546875" w:firstLine="0"/>
              <w:jc w:val="left"/>
              <w:rPr/>
            </w:pPr>
            <w:r w:rsidDel="00000000" w:rsidR="00000000" w:rsidRPr="00000000">
              <w:rPr>
                <w:rtl w:val="0"/>
              </w:rPr>
              <w:t xml:space="preserve">Signature /Date</w:t>
            </w:r>
          </w:p>
        </w:tc>
      </w:tr>
      <w:tr>
        <w:trPr>
          <w:cantSplit w:val="0"/>
          <w:trHeight w:val="12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pPr>
            <w:r w:rsidDel="00000000" w:rsidR="00000000" w:rsidRPr="00000000">
              <w:rPr>
                <w:rtl w:val="0"/>
              </w:rPr>
              <w:t xml:space="preserve">Ang Jun Hoa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pPr>
            <w:r w:rsidDel="00000000" w:rsidR="00000000" w:rsidRPr="00000000">
              <w:rPr>
                <w:rtl w:val="0"/>
              </w:rPr>
              <w:t xml:space="preserve">SC2002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pPr>
            <w:r w:rsidDel="00000000" w:rsidR="00000000" w:rsidRPr="00000000">
              <w:rPr>
                <w:rtl w:val="0"/>
              </w:rPr>
              <w:t xml:space="preserve">SCS7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36.4398193359375" w:firstLine="0"/>
              <w:jc w:val="center"/>
              <w:rPr/>
            </w:pPr>
            <w:r w:rsidDel="00000000" w:rsidR="00000000" w:rsidRPr="00000000">
              <w:rPr/>
              <w:drawing>
                <wp:inline distB="114300" distT="114300" distL="114300" distR="114300">
                  <wp:extent cx="600075" cy="409575"/>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00075" cy="409575"/>
                          </a:xfrm>
                          <a:prstGeom prst="rect"/>
                          <a:ln/>
                        </pic:spPr>
                      </pic:pic>
                    </a:graphicData>
                  </a:graphic>
                </wp:inline>
              </w:drawing>
            </w:r>
            <w:r w:rsidDel="00000000" w:rsidR="00000000" w:rsidRPr="00000000">
              <w:rPr>
                <w:rtl w:val="0"/>
              </w:rPr>
              <w:t xml:space="preserve">                16 November 2024</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pPr>
            <w:r w:rsidDel="00000000" w:rsidR="00000000" w:rsidRPr="00000000">
              <w:rPr>
                <w:rtl w:val="0"/>
              </w:rPr>
              <w:t xml:space="preserve">Joanna Wu Haoyue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pPr>
            <w:r w:rsidDel="00000000" w:rsidR="00000000" w:rsidRPr="00000000">
              <w:rPr>
                <w:rtl w:val="0"/>
              </w:rPr>
              <w:t xml:space="preserve">SC2002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pPr>
            <w:r w:rsidDel="00000000" w:rsidR="00000000" w:rsidRPr="00000000">
              <w:rPr>
                <w:rtl w:val="0"/>
              </w:rPr>
              <w:t xml:space="preserve">SCS7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sz w:val="22"/>
                <w:szCs w:val="22"/>
              </w:rPr>
            </w:pPr>
            <w:r w:rsidDel="00000000" w:rsidR="00000000" w:rsidRPr="00000000">
              <w:rPr/>
              <w:drawing>
                <wp:inline distB="19050" distT="19050" distL="19050" distR="19050">
                  <wp:extent cx="580492" cy="568960"/>
                  <wp:effectExtent b="0" l="0" r="0" t="0"/>
                  <wp:docPr id="41"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80492" cy="568960"/>
                          </a:xfrm>
                          <a:prstGeom prst="rect"/>
                          <a:ln/>
                        </pic:spPr>
                      </pic:pic>
                    </a:graphicData>
                  </a:graphic>
                </wp:inline>
              </w:drawing>
            </w:r>
            <w:r w:rsidDel="00000000" w:rsidR="00000000" w:rsidRPr="00000000">
              <w:rPr>
                <w:rtl w:val="0"/>
              </w:rPr>
              <w:t xml:space="preserve">                </w:t>
            </w:r>
            <w:r w:rsidDel="00000000" w:rsidR="00000000" w:rsidRPr="00000000">
              <w:rPr>
                <w:sz w:val="22"/>
                <w:szCs w:val="22"/>
                <w:rtl w:val="0"/>
              </w:rPr>
              <w:t xml:space="preserve">16 November 2024</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pPr>
            <w:r w:rsidDel="00000000" w:rsidR="00000000" w:rsidRPr="00000000">
              <w:rPr>
                <w:rtl w:val="0"/>
              </w:rPr>
              <w:t xml:space="preserve">Megan Phua Wei Lin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pPr>
            <w:r w:rsidDel="00000000" w:rsidR="00000000" w:rsidRPr="00000000">
              <w:rPr>
                <w:rtl w:val="0"/>
              </w:rPr>
              <w:t xml:space="preserve">SC2002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pPr>
            <w:r w:rsidDel="00000000" w:rsidR="00000000" w:rsidRPr="00000000">
              <w:rPr>
                <w:rtl w:val="0"/>
              </w:rPr>
              <w:t xml:space="preserve">SCS7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02.25473880767822" w:lineRule="auto"/>
              <w:ind w:left="36.4398193359375" w:right="284.801025390625" w:firstLine="250.9600830078125"/>
              <w:jc w:val="center"/>
              <w:rPr/>
            </w:pPr>
            <w:r w:rsidDel="00000000" w:rsidR="00000000" w:rsidRPr="00000000">
              <w:rPr/>
              <w:drawing>
                <wp:inline distB="19050" distT="19050" distL="19050" distR="19050">
                  <wp:extent cx="1161288" cy="521970"/>
                  <wp:effectExtent b="0" l="0" r="0" t="0"/>
                  <wp:docPr id="38" name="image51.png"/>
                  <a:graphic>
                    <a:graphicData uri="http://schemas.openxmlformats.org/drawingml/2006/picture">
                      <pic:pic>
                        <pic:nvPicPr>
                          <pic:cNvPr id="0" name="image51.png"/>
                          <pic:cNvPicPr preferRelativeResize="0"/>
                        </pic:nvPicPr>
                        <pic:blipFill>
                          <a:blip r:embed="rId8"/>
                          <a:srcRect b="0" l="0" r="0" t="0"/>
                          <a:stretch>
                            <a:fillRect/>
                          </a:stretch>
                        </pic:blipFill>
                        <pic:spPr>
                          <a:xfrm>
                            <a:off x="0" y="0"/>
                            <a:ext cx="1161288" cy="521970"/>
                          </a:xfrm>
                          <a:prstGeom prst="rect"/>
                          <a:ln/>
                        </pic:spPr>
                      </pic:pic>
                    </a:graphicData>
                  </a:graphic>
                </wp:inline>
              </w:drawing>
            </w:r>
            <w:r w:rsidDel="00000000" w:rsidR="00000000" w:rsidRPr="00000000">
              <w:rPr>
                <w:rtl w:val="0"/>
              </w:rPr>
              <w:t xml:space="preserve">    16 November 2024</w:t>
            </w:r>
          </w:p>
        </w:tc>
      </w:tr>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pPr>
            <w:r w:rsidDel="00000000" w:rsidR="00000000" w:rsidRPr="00000000">
              <w:rPr>
                <w:rtl w:val="0"/>
              </w:rPr>
              <w:t xml:space="preserve">Tan Hsuen Yin Andria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pPr>
            <w:r w:rsidDel="00000000" w:rsidR="00000000" w:rsidRPr="00000000">
              <w:rPr>
                <w:rtl w:val="0"/>
              </w:rPr>
              <w:t xml:space="preserve">SC2002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pPr>
            <w:r w:rsidDel="00000000" w:rsidR="00000000" w:rsidRPr="00000000">
              <w:rPr>
                <w:rtl w:val="0"/>
              </w:rPr>
              <w:t xml:space="preserve">SCS7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36.4398193359375" w:firstLine="0"/>
              <w:jc w:val="center"/>
              <w:rPr/>
            </w:pPr>
            <w:r w:rsidDel="00000000" w:rsidR="00000000" w:rsidRPr="00000000">
              <w:rPr/>
              <w:drawing>
                <wp:inline distB="114300" distT="114300" distL="114300" distR="114300">
                  <wp:extent cx="906780" cy="411409"/>
                  <wp:effectExtent b="0" l="0" r="0" t="0"/>
                  <wp:docPr id="2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906780" cy="411409"/>
                          </a:xfrm>
                          <a:prstGeom prst="rect"/>
                          <a:ln/>
                        </pic:spPr>
                      </pic:pic>
                    </a:graphicData>
                  </a:graphic>
                </wp:inline>
              </w:drawing>
            </w:r>
            <w:r w:rsidDel="00000000" w:rsidR="00000000" w:rsidRPr="00000000">
              <w:rPr>
                <w:rtl w:val="0"/>
              </w:rPr>
              <w:t xml:space="preserve">         16 November 2024</w:t>
            </w:r>
          </w:p>
        </w:tc>
      </w:tr>
      <w:tr>
        <w:trPr>
          <w:cantSplit w:val="0"/>
          <w:trHeight w:val="1094.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pPr>
            <w:r w:rsidDel="00000000" w:rsidR="00000000" w:rsidRPr="00000000">
              <w:rPr>
                <w:rtl w:val="0"/>
              </w:rPr>
              <w:t xml:space="preserve">Tai Yi Sheng Winston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pPr>
            <w:r w:rsidDel="00000000" w:rsidR="00000000" w:rsidRPr="00000000">
              <w:rPr>
                <w:rtl w:val="0"/>
              </w:rPr>
              <w:t xml:space="preserve">SC2002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pPr>
            <w:r w:rsidDel="00000000" w:rsidR="00000000" w:rsidRPr="00000000">
              <w:rPr>
                <w:rtl w:val="0"/>
              </w:rPr>
              <w:t xml:space="preserve">SCS7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36.4398193359375" w:firstLine="0"/>
              <w:jc w:val="center"/>
              <w:rPr/>
            </w:pPr>
            <w:r w:rsidDel="00000000" w:rsidR="00000000" w:rsidRPr="00000000">
              <w:rPr/>
              <w:drawing>
                <wp:inline distB="114300" distT="114300" distL="114300" distR="114300">
                  <wp:extent cx="726758" cy="433388"/>
                  <wp:effectExtent b="0" l="0" r="0" t="0"/>
                  <wp:docPr id="2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726758" cy="433388"/>
                          </a:xfrm>
                          <a:prstGeom prst="rect"/>
                          <a:ln/>
                        </pic:spPr>
                      </pic:pic>
                    </a:graphicData>
                  </a:graphic>
                </wp:inline>
              </w:drawing>
            </w:r>
            <w:r w:rsidDel="00000000" w:rsidR="00000000" w:rsidRPr="00000000">
              <w:rPr>
                <w:rtl w:val="0"/>
              </w:rPr>
              <w:t xml:space="preserve">             16 November 2024</w:t>
            </w:r>
          </w:p>
        </w:tc>
      </w:tr>
    </w:tbl>
    <w:p w:rsidR="00000000" w:rsidDel="00000000" w:rsidP="00000000" w:rsidRDefault="00000000" w:rsidRPr="00000000" w14:paraId="00000020">
      <w:pPr>
        <w:widowControl w:val="0"/>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spacing w:line="276" w:lineRule="auto"/>
        <w:jc w:val="left"/>
        <w:rPr>
          <w:b w:val="1"/>
          <w:sz w:val="40"/>
          <w:szCs w:val="40"/>
        </w:rPr>
      </w:pPr>
      <w:r w:rsidDel="00000000" w:rsidR="00000000" w:rsidRPr="00000000">
        <w:rPr>
          <w:rtl w:val="0"/>
        </w:rPr>
      </w:r>
    </w:p>
    <w:p w:rsidR="00000000" w:rsidDel="00000000" w:rsidP="00000000" w:rsidRDefault="00000000" w:rsidRPr="00000000" w14:paraId="00000022">
      <w:pPr>
        <w:spacing w:line="276" w:lineRule="auto"/>
        <w:jc w:val="center"/>
        <w:rPr>
          <w:rFonts w:ascii="Times New Roman" w:cs="Times New Roman" w:eastAsia="Times New Roman" w:hAnsi="Times New Roman"/>
          <w:b w:val="1"/>
          <w:sz w:val="40"/>
          <w:szCs w:val="40"/>
        </w:rPr>
      </w:pPr>
      <w:r w:rsidDel="00000000" w:rsidR="00000000" w:rsidRPr="00000000">
        <w:br w:type="page"/>
      </w:r>
      <w:r w:rsidDel="00000000" w:rsidR="00000000" w:rsidRPr="00000000">
        <w:rPr>
          <w:rFonts w:ascii="Times New Roman" w:cs="Times New Roman" w:eastAsia="Times New Roman" w:hAnsi="Times New Roman"/>
          <w:b w:val="1"/>
          <w:sz w:val="40"/>
          <w:szCs w:val="40"/>
          <w:rtl w:val="0"/>
        </w:rPr>
        <w:t xml:space="preserve">SC2002 – Object Oriented Design &amp; Programming</w:t>
      </w:r>
    </w:p>
    <w:p w:rsidR="00000000" w:rsidDel="00000000" w:rsidP="00000000" w:rsidRDefault="00000000" w:rsidRPr="00000000" w14:paraId="00000023">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24">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25">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26">
      <w:pPr>
        <w:spacing w:line="276" w:lineRule="auto"/>
        <w:jc w:val="center"/>
        <w:rPr>
          <w:b w:val="1"/>
          <w:sz w:val="40"/>
          <w:szCs w:val="40"/>
        </w:rPr>
      </w:pPr>
      <w:r w:rsidDel="00000000" w:rsidR="00000000" w:rsidRPr="00000000">
        <w:rPr>
          <w:rtl w:val="0"/>
        </w:rPr>
      </w:r>
    </w:p>
    <w:p w:rsidR="00000000" w:rsidDel="00000000" w:rsidP="00000000" w:rsidRDefault="00000000" w:rsidRPr="00000000" w14:paraId="00000027">
      <w:pPr>
        <w:spacing w:line="276" w:lineRule="auto"/>
        <w:ind w:left="720" w:firstLine="0"/>
        <w:jc w:val="center"/>
        <w:rPr/>
      </w:pPr>
      <w:r w:rsidDel="00000000" w:rsidR="00000000" w:rsidRPr="00000000">
        <w:rPr/>
        <w:drawing>
          <wp:inline distB="114300" distT="114300" distL="114300" distR="114300">
            <wp:extent cx="4976813" cy="1786548"/>
            <wp:effectExtent b="0" l="0" r="0" t="0"/>
            <wp:docPr id="28"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4976813" cy="178654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76" w:lineRule="auto"/>
        <w:ind w:left="720" w:firstLine="0"/>
        <w:jc w:val="center"/>
        <w:rPr/>
      </w:pPr>
      <w:r w:rsidDel="00000000" w:rsidR="00000000" w:rsidRPr="00000000">
        <w:rPr>
          <w:rtl w:val="0"/>
        </w:rPr>
      </w:r>
    </w:p>
    <w:p w:rsidR="00000000" w:rsidDel="00000000" w:rsidP="00000000" w:rsidRDefault="00000000" w:rsidRPr="00000000" w14:paraId="00000029">
      <w:pPr>
        <w:spacing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Assignment Report</w:t>
      </w:r>
    </w:p>
    <w:p w:rsidR="00000000" w:rsidDel="00000000" w:rsidP="00000000" w:rsidRDefault="00000000" w:rsidRPr="00000000" w14:paraId="0000002A">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 Jun </w:t>
      </w:r>
      <w:r w:rsidDel="00000000" w:rsidR="00000000" w:rsidRPr="00000000">
        <w:rPr>
          <w:rFonts w:ascii="Times New Roman" w:cs="Times New Roman" w:eastAsia="Times New Roman" w:hAnsi="Times New Roman"/>
          <w:sz w:val="24"/>
          <w:szCs w:val="24"/>
          <w:rtl w:val="0"/>
        </w:rPr>
        <w:t xml:space="preserve">Hoa</w:t>
      </w:r>
      <w:r w:rsidDel="00000000" w:rsidR="00000000" w:rsidRPr="00000000">
        <w:rPr>
          <w:rFonts w:ascii="Times New Roman" w:cs="Times New Roman" w:eastAsia="Times New Roman" w:hAnsi="Times New Roman"/>
          <w:sz w:val="24"/>
          <w:szCs w:val="24"/>
          <w:rtl w:val="0"/>
        </w:rPr>
        <w:t xml:space="preserve"> (U2323971E)</w:t>
      </w:r>
    </w:p>
    <w:p w:rsidR="00000000" w:rsidDel="00000000" w:rsidP="00000000" w:rsidRDefault="00000000" w:rsidRPr="00000000" w14:paraId="0000002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Joanna Wu Haoyue (U2322092E)</w:t>
      </w:r>
    </w:p>
    <w:p w:rsidR="00000000" w:rsidDel="00000000" w:rsidP="00000000" w:rsidRDefault="00000000" w:rsidRPr="00000000" w14:paraId="0000002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Megan Phua Wei Lin (U2322539E)</w:t>
      </w:r>
    </w:p>
    <w:p w:rsidR="00000000" w:rsidDel="00000000" w:rsidP="00000000" w:rsidRDefault="00000000" w:rsidRPr="00000000" w14:paraId="0000002E">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 Hsuen Yin Andria (U2320699F)</w:t>
      </w:r>
    </w:p>
    <w:p w:rsidR="00000000" w:rsidDel="00000000" w:rsidP="00000000" w:rsidRDefault="00000000" w:rsidRPr="00000000" w14:paraId="0000002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 Yi Sheng Winston (U2321548J)</w:t>
      </w:r>
    </w:p>
    <w:p w:rsidR="00000000" w:rsidDel="00000000" w:rsidP="00000000" w:rsidRDefault="00000000" w:rsidRPr="00000000" w14:paraId="00000030">
      <w:pPr>
        <w:numPr>
          <w:ilvl w:val="0"/>
          <w:numId w:val="1"/>
        </w:numPr>
        <w:pBdr>
          <w:top w:color="auto" w:space="0" w:sz="0" w:val="none"/>
          <w:bottom w:color="auto" w:space="0" w:sz="0" w:val="none"/>
          <w:right w:color="auto" w:space="0" w:sz="0" w:val="none"/>
          <w:between w:color="auto" w:space="0" w:sz="0" w:val="none"/>
        </w:pBdr>
        <w:shd w:fill="ffffff" w:val="clear"/>
        <w:spacing w:line="276" w:lineRule="auto"/>
        <w:ind w:left="720" w:hanging="36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17 November 2024</w:t>
      </w:r>
    </w:p>
    <w:p w:rsidR="00000000" w:rsidDel="00000000" w:rsidP="00000000" w:rsidRDefault="00000000" w:rsidRPr="00000000" w14:paraId="00000034">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demonstration was presented on 18 November 2024.</w:t>
      </w:r>
    </w:p>
    <w:p w:rsidR="00000000" w:rsidDel="00000000" w:rsidP="00000000" w:rsidRDefault="00000000" w:rsidRPr="00000000" w14:paraId="00000036">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spacing w:line="360" w:lineRule="auto"/>
        <w:rPr/>
      </w:pPr>
      <w:bookmarkStart w:colFirst="0" w:colLast="0" w:name="_v3wjdny9a2yk" w:id="0"/>
      <w:bookmarkEnd w:id="0"/>
      <w:r w:rsidDel="00000000" w:rsidR="00000000" w:rsidRPr="00000000">
        <w:rPr>
          <w:rtl w:val="0"/>
        </w:rPr>
        <w:t xml:space="preserve">UML Class Diagram</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6196392" cy="3584284"/>
            <wp:effectExtent b="0" l="0" r="0" t="0"/>
            <wp:docPr id="14" name="image54.jpg"/>
            <a:graphic>
              <a:graphicData uri="http://schemas.openxmlformats.org/drawingml/2006/picture">
                <pic:pic>
                  <pic:nvPicPr>
                    <pic:cNvPr id="0" name="image54.jpg"/>
                    <pic:cNvPicPr preferRelativeResize="0"/>
                  </pic:nvPicPr>
                  <pic:blipFill>
                    <a:blip r:embed="rId12"/>
                    <a:srcRect b="0" l="0" r="0" t="0"/>
                    <a:stretch>
                      <a:fillRect/>
                    </a:stretch>
                  </pic:blipFill>
                  <pic:spPr>
                    <a:xfrm>
                      <a:off x="0" y="0"/>
                      <a:ext cx="6196392" cy="358428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360" w:lineRule="auto"/>
        <w:jc w:val="left"/>
        <w:rPr/>
      </w:pPr>
      <w:r w:rsidDel="00000000" w:rsidR="00000000" w:rsidRPr="00000000">
        <w:rPr>
          <w:rtl w:val="0"/>
        </w:rPr>
        <w:t xml:space="preserve">For clearer view: </w:t>
      </w:r>
      <w:hyperlink r:id="rId13">
        <w:r w:rsidDel="00000000" w:rsidR="00000000" w:rsidRPr="00000000">
          <w:rPr>
            <w:color w:val="1155cc"/>
            <w:u w:val="single"/>
            <w:rtl w:val="0"/>
          </w:rPr>
          <w:t xml:space="preserve">Link to UML</w:t>
        </w:r>
      </w:hyperlink>
      <w:r w:rsidDel="00000000" w:rsidR="00000000" w:rsidRPr="00000000">
        <w:rPr>
          <w:rtl w:val="0"/>
        </w:rPr>
      </w:r>
    </w:p>
    <w:p w:rsidR="00000000" w:rsidDel="00000000" w:rsidP="00000000" w:rsidRDefault="00000000" w:rsidRPr="00000000" w14:paraId="0000003A">
      <w:pPr>
        <w:pStyle w:val="Heading1"/>
        <w:spacing w:line="360" w:lineRule="auto"/>
        <w:jc w:val="both"/>
        <w:rPr/>
      </w:pPr>
      <w:bookmarkStart w:colFirst="0" w:colLast="0" w:name="_lwk72ctsht5a" w:id="1"/>
      <w:bookmarkEnd w:id="1"/>
      <w:r w:rsidDel="00000000" w:rsidR="00000000" w:rsidRPr="00000000">
        <w:rPr>
          <w:rtl w:val="0"/>
        </w:rPr>
      </w:r>
    </w:p>
    <w:p w:rsidR="00000000" w:rsidDel="00000000" w:rsidP="00000000" w:rsidRDefault="00000000" w:rsidRPr="00000000" w14:paraId="0000003B">
      <w:pPr>
        <w:pStyle w:val="Heading1"/>
        <w:spacing w:line="360" w:lineRule="auto"/>
        <w:jc w:val="both"/>
        <w:rPr>
          <w:b w:val="1"/>
          <w:sz w:val="24"/>
          <w:szCs w:val="24"/>
        </w:rPr>
      </w:pPr>
      <w:bookmarkStart w:colFirst="0" w:colLast="0" w:name="_6fmyhs14gwdv" w:id="2"/>
      <w:bookmarkEnd w:id="2"/>
      <w:r w:rsidDel="00000000" w:rsidR="00000000" w:rsidRPr="00000000">
        <w:rPr>
          <w:rtl w:val="0"/>
        </w:rPr>
        <w:t xml:space="preserve">Design Considerations</w:t>
      </w:r>
      <w:r w:rsidDel="00000000" w:rsidR="00000000" w:rsidRPr="00000000">
        <w:rPr>
          <w:rtl w:val="0"/>
        </w:rPr>
      </w:r>
    </w:p>
    <w:p w:rsidR="00000000" w:rsidDel="00000000" w:rsidP="00000000" w:rsidRDefault="00000000" w:rsidRPr="00000000" w14:paraId="0000003C">
      <w:pPr>
        <w:spacing w:line="360" w:lineRule="auto"/>
        <w:jc w:val="both"/>
        <w:rPr/>
      </w:pPr>
      <w:r w:rsidDel="00000000" w:rsidR="00000000" w:rsidRPr="00000000">
        <w:rPr>
          <w:rFonts w:ascii="Times New Roman" w:cs="Times New Roman" w:eastAsia="Times New Roman" w:hAnsi="Times New Roman"/>
          <w:rtl w:val="0"/>
        </w:rPr>
        <w:t xml:space="preserve">The design of the Hospital Management system (HMS) is centred around object-oriented design and programming (OODP) principles, which enhances the system’s extendability, maintainability and scalability. The following key OODP concepts were utilised:</w:t>
      </w:r>
      <w:r w:rsidDel="00000000" w:rsidR="00000000" w:rsidRPr="00000000">
        <w:rPr>
          <w:rtl w:val="0"/>
        </w:rPr>
      </w:r>
    </w:p>
    <w:p w:rsidR="00000000" w:rsidDel="00000000" w:rsidP="00000000" w:rsidRDefault="00000000" w:rsidRPr="00000000" w14:paraId="0000003D">
      <w:pPr>
        <w:spacing w:line="360" w:lineRule="auto"/>
        <w:jc w:val="both"/>
        <w:rPr/>
      </w:pPr>
      <w:r w:rsidDel="00000000" w:rsidR="00000000" w:rsidRPr="00000000">
        <w:rPr>
          <w:rtl w:val="0"/>
        </w:rPr>
      </w:r>
    </w:p>
    <w:p w:rsidR="00000000" w:rsidDel="00000000" w:rsidP="00000000" w:rsidRDefault="00000000" w:rsidRPr="00000000" w14:paraId="0000003E">
      <w:pPr>
        <w:pStyle w:val="Heading2"/>
        <w:spacing w:line="360" w:lineRule="auto"/>
        <w:rPr>
          <w:b w:val="1"/>
          <w:sz w:val="24"/>
          <w:szCs w:val="24"/>
        </w:rPr>
      </w:pPr>
      <w:bookmarkStart w:colFirst="0" w:colLast="0" w:name="_2bxv9ept3e44" w:id="3"/>
      <w:bookmarkEnd w:id="3"/>
      <w:r w:rsidDel="00000000" w:rsidR="00000000" w:rsidRPr="00000000">
        <w:rPr>
          <w:sz w:val="24"/>
          <w:szCs w:val="24"/>
          <w:rtl w:val="0"/>
        </w:rPr>
        <w:t xml:space="preserve">Design Principles</w:t>
      </w:r>
      <w:r w:rsidDel="00000000" w:rsidR="00000000" w:rsidRPr="00000000">
        <w:rPr>
          <w:rtl w:val="0"/>
        </w:rPr>
      </w:r>
    </w:p>
    <w:p w:rsidR="00000000" w:rsidDel="00000000" w:rsidP="00000000" w:rsidRDefault="00000000" w:rsidRPr="00000000" w14:paraId="0000003F">
      <w:pPr>
        <w:pStyle w:val="Heading3"/>
        <w:spacing w:line="360" w:lineRule="auto"/>
        <w:jc w:val="both"/>
        <w:rPr/>
      </w:pPr>
      <w:bookmarkStart w:colFirst="0" w:colLast="0" w:name="_q4nbba5ju3cs" w:id="4"/>
      <w:bookmarkEnd w:id="4"/>
      <w:r w:rsidDel="00000000" w:rsidR="00000000" w:rsidRPr="00000000">
        <w:rPr>
          <w:u w:val="single"/>
          <w:rtl w:val="0"/>
        </w:rPr>
        <w:t xml:space="preserve">Single Responsibility Principle</w:t>
      </w:r>
      <w:r w:rsidDel="00000000" w:rsidR="00000000" w:rsidRPr="00000000">
        <w:rPr>
          <w:rtl w:val="0"/>
        </w:rPr>
        <w:t xml:space="preserve"> (SRP)</w:t>
      </w:r>
    </w:p>
    <w:p w:rsidR="00000000" w:rsidDel="00000000" w:rsidP="00000000" w:rsidRDefault="00000000" w:rsidRPr="00000000" w14:paraId="00000040">
      <w:pPr>
        <w:spacing w:line="360" w:lineRule="auto"/>
        <w:rPr/>
      </w:pPr>
      <w:r w:rsidDel="00000000" w:rsidR="00000000" w:rsidRPr="00000000">
        <w:rPr>
          <w:rtl w:val="0"/>
        </w:rPr>
        <w:t xml:space="preserve">E</w:t>
      </w:r>
      <w:r w:rsidDel="00000000" w:rsidR="00000000" w:rsidRPr="00000000">
        <w:rPr>
          <w:rFonts w:ascii="Times New Roman" w:cs="Times New Roman" w:eastAsia="Times New Roman" w:hAnsi="Times New Roman"/>
          <w:rtl w:val="0"/>
        </w:rPr>
        <w:t xml:space="preserve">ach class</w:t>
      </w:r>
      <w:r w:rsidDel="00000000" w:rsidR="00000000" w:rsidRPr="00000000">
        <w:rPr>
          <w:rtl w:val="0"/>
        </w:rPr>
        <w:t xml:space="preserve"> is designed with a single responsibility</w:t>
      </w:r>
      <w:r w:rsidDel="00000000" w:rsidR="00000000" w:rsidRPr="00000000">
        <w:rPr>
          <w:rFonts w:ascii="Times New Roman" w:cs="Times New Roman" w:eastAsia="Times New Roman" w:hAnsi="Times New Roman"/>
          <w:rtl w:val="0"/>
        </w:rPr>
        <w:t xml:space="preserve">. For example, the </w:t>
      </w:r>
      <w:r w:rsidDel="00000000" w:rsidR="00000000" w:rsidRPr="00000000">
        <w:rPr>
          <w:rFonts w:ascii="Courier New" w:cs="Courier New" w:eastAsia="Courier New" w:hAnsi="Courier New"/>
          <w:rtl w:val="0"/>
        </w:rPr>
        <w:t xml:space="preserve">User</w:t>
      </w:r>
      <w:r w:rsidDel="00000000" w:rsidR="00000000" w:rsidRPr="00000000">
        <w:rPr>
          <w:rFonts w:ascii="Times New Roman" w:cs="Times New Roman" w:eastAsia="Times New Roman" w:hAnsi="Times New Roman"/>
          <w:rtl w:val="0"/>
        </w:rPr>
        <w:t xml:space="preserve"> class is solely responsible for creating a user, while common actio</w:t>
      </w:r>
      <w:r w:rsidDel="00000000" w:rsidR="00000000" w:rsidRPr="00000000">
        <w:rPr>
          <w:rtl w:val="0"/>
        </w:rPr>
        <w:t xml:space="preserve">ns</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performed by users are implemented in the </w:t>
      </w:r>
      <w:r w:rsidDel="00000000" w:rsidR="00000000" w:rsidRPr="00000000">
        <w:rPr>
          <w:rFonts w:ascii="Courier New" w:cs="Courier New" w:eastAsia="Courier New" w:hAnsi="Courier New"/>
          <w:rtl w:val="0"/>
        </w:rPr>
        <w:t xml:space="preserve">UserController </w:t>
      </w:r>
      <w:r w:rsidDel="00000000" w:rsidR="00000000" w:rsidRPr="00000000">
        <w:rPr>
          <w:rtl w:val="0"/>
        </w:rPr>
        <w:t xml:space="preserve">class </w:t>
      </w:r>
      <w:r w:rsidDel="00000000" w:rsidR="00000000" w:rsidRPr="00000000">
        <w:rPr>
          <w:rFonts w:ascii="Times New Roman" w:cs="Times New Roman" w:eastAsia="Times New Roman" w:hAnsi="Times New Roman"/>
          <w:rtl w:val="0"/>
        </w:rPr>
        <w:t xml:space="preserve">like </w:t>
      </w:r>
      <w:r w:rsidDel="00000000" w:rsidR="00000000" w:rsidRPr="00000000">
        <w:rPr>
          <w:rFonts w:ascii="Courier New" w:cs="Courier New" w:eastAsia="Courier New" w:hAnsi="Courier New"/>
          <w:rtl w:val="0"/>
        </w:rPr>
        <w:t xml:space="preserve">promptPasswordChange</w:t>
      </w:r>
      <w:r w:rsidDel="00000000" w:rsidR="00000000" w:rsidRPr="00000000">
        <w:rPr>
          <w:rtl w:val="0"/>
        </w:rPr>
        <w:t xml:space="preserve"> function that handles logic for user to change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default</w:t>
      </w:r>
      <w:r w:rsidDel="00000000" w:rsidR="00000000" w:rsidRPr="00000000">
        <w:rPr>
          <w:rFonts w:ascii="Times New Roman" w:cs="Times New Roman" w:eastAsia="Times New Roman" w:hAnsi="Times New Roman"/>
          <w:rtl w:val="0"/>
        </w:rPr>
        <w:t xml:space="preserve"> password upon </w:t>
      </w:r>
      <w:r w:rsidDel="00000000" w:rsidR="00000000" w:rsidRPr="00000000">
        <w:rPr>
          <w:rtl w:val="0"/>
        </w:rPr>
        <w:t xml:space="preserve">initial login. Another example is </w:t>
      </w:r>
      <w:r w:rsidDel="00000000" w:rsidR="00000000" w:rsidRPr="00000000">
        <w:rPr>
          <w:rFonts w:ascii="Courier New" w:cs="Courier New" w:eastAsia="Courier New" w:hAnsi="Courier New"/>
          <w:rtl w:val="0"/>
        </w:rPr>
        <w:t xml:space="preserve">PatientView</w:t>
      </w:r>
      <w:r w:rsidDel="00000000" w:rsidR="00000000" w:rsidRPr="00000000">
        <w:rPr>
          <w:rtl w:val="0"/>
        </w:rPr>
        <w:t xml:space="preserve"> class which focuses on presenting options specific to a patient’s needs. Adhering to SRP ensures high cohesion as each class focuses on its specialised task, and low coupling such that changes in one class does not ramify throughout the system.</w:t>
      </w:r>
    </w:p>
    <w:p w:rsidR="00000000" w:rsidDel="00000000" w:rsidP="00000000" w:rsidRDefault="00000000" w:rsidRPr="00000000" w14:paraId="00000041">
      <w:pPr>
        <w:spacing w:line="360" w:lineRule="auto"/>
        <w:rPr/>
      </w:pPr>
      <w:r w:rsidDel="00000000" w:rsidR="00000000" w:rsidRPr="00000000">
        <w:rPr>
          <w:rtl w:val="0"/>
        </w:rPr>
      </w:r>
    </w:p>
    <w:p w:rsidR="00000000" w:rsidDel="00000000" w:rsidP="00000000" w:rsidRDefault="00000000" w:rsidRPr="00000000" w14:paraId="00000042">
      <w:pPr>
        <w:pStyle w:val="Heading3"/>
        <w:spacing w:line="360" w:lineRule="auto"/>
        <w:jc w:val="both"/>
        <w:rPr/>
      </w:pPr>
      <w:bookmarkStart w:colFirst="0" w:colLast="0" w:name="_ta8f9sve2i89" w:id="5"/>
      <w:bookmarkEnd w:id="5"/>
      <w:r w:rsidDel="00000000" w:rsidR="00000000" w:rsidRPr="00000000">
        <w:rPr>
          <w:rtl w:val="0"/>
        </w:rPr>
        <w:t xml:space="preserve">Open-Close Principle (OCP)</w:t>
      </w:r>
    </w:p>
    <w:p w:rsidR="00000000" w:rsidDel="00000000" w:rsidP="00000000" w:rsidRDefault="00000000" w:rsidRPr="00000000" w14:paraId="00000043">
      <w:pPr>
        <w:spacing w:line="360" w:lineRule="auto"/>
        <w:ind w:left="0" w:firstLine="0"/>
        <w:jc w:val="both"/>
        <w:rPr>
          <w:rFonts w:ascii="Times New Roman" w:cs="Times New Roman" w:eastAsia="Times New Roman" w:hAnsi="Times New Roman"/>
        </w:rPr>
      </w:pPr>
      <w:r w:rsidDel="00000000" w:rsidR="00000000" w:rsidRPr="00000000">
        <w:rPr>
          <w:rtl w:val="0"/>
        </w:rPr>
        <w:t xml:space="preserve">A </w:t>
      </w:r>
      <w:r w:rsidDel="00000000" w:rsidR="00000000" w:rsidRPr="00000000">
        <w:rPr>
          <w:rFonts w:ascii="Times New Roman" w:cs="Times New Roman" w:eastAsia="Times New Roman" w:hAnsi="Times New Roman"/>
          <w:rtl w:val="0"/>
        </w:rPr>
        <w:t xml:space="preserve">class can be extended independently without modifying the others. For example, introducing a </w:t>
      </w:r>
      <w:r w:rsidDel="00000000" w:rsidR="00000000" w:rsidRPr="00000000">
        <w:rPr>
          <w:rFonts w:ascii="Times New Roman" w:cs="Times New Roman" w:eastAsia="Times New Roman" w:hAnsi="Times New Roman"/>
          <w:rtl w:val="0"/>
        </w:rPr>
        <w:t xml:space="preserve">new</w:t>
      </w:r>
      <w:r w:rsidDel="00000000" w:rsidR="00000000" w:rsidRPr="00000000">
        <w:rPr>
          <w:rFonts w:ascii="Times New Roman" w:cs="Times New Roman" w:eastAsia="Times New Roman" w:hAnsi="Times New Roman"/>
          <w:rtl w:val="0"/>
        </w:rPr>
        <w:t xml:space="preserve"> staff type to the system does not affect the </w:t>
      </w:r>
      <w:r w:rsidDel="00000000" w:rsidR="00000000" w:rsidRPr="00000000">
        <w:rPr>
          <w:rFonts w:ascii="Courier New" w:cs="Courier New" w:eastAsia="Courier New" w:hAnsi="Courier New"/>
          <w:rtl w:val="0"/>
        </w:rPr>
        <w:t xml:space="preserve">User</w:t>
      </w:r>
      <w:r w:rsidDel="00000000" w:rsidR="00000000" w:rsidRPr="00000000">
        <w:rPr>
          <w:rFonts w:ascii="Times New Roman" w:cs="Times New Roman" w:eastAsia="Times New Roman" w:hAnsi="Times New Roman"/>
          <w:rtl w:val="0"/>
        </w:rPr>
        <w:t xml:space="preserve"> or </w:t>
      </w:r>
      <w:r w:rsidDel="00000000" w:rsidR="00000000" w:rsidRPr="00000000">
        <w:rPr>
          <w:rFonts w:ascii="Courier New" w:cs="Courier New" w:eastAsia="Courier New" w:hAnsi="Courier New"/>
          <w:rtl w:val="0"/>
        </w:rPr>
        <w:t xml:space="preserve">Staff</w:t>
      </w:r>
      <w:r w:rsidDel="00000000" w:rsidR="00000000" w:rsidRPr="00000000">
        <w:rPr>
          <w:rFonts w:ascii="Times New Roman" w:cs="Times New Roman" w:eastAsia="Times New Roman" w:hAnsi="Times New Roman"/>
          <w:rtl w:val="0"/>
        </w:rPr>
        <w:t xml:space="preserve"> class. This separation creates a flexible, modular design that remains stable and closed to modification, even as new features are added. Additionally, this makes the code easier to maintain for future developers of the HMS. </w:t>
      </w:r>
    </w:p>
    <w:p w:rsidR="00000000" w:rsidDel="00000000" w:rsidP="00000000" w:rsidRDefault="00000000" w:rsidRPr="00000000" w14:paraId="00000044">
      <w:pPr>
        <w:spacing w:line="360" w:lineRule="auto"/>
        <w:ind w:left="0" w:firstLine="0"/>
        <w:jc w:val="both"/>
        <w:rPr/>
      </w:pPr>
      <w:r w:rsidDel="00000000" w:rsidR="00000000" w:rsidRPr="00000000">
        <w:rPr>
          <w:rtl w:val="0"/>
        </w:rPr>
      </w:r>
    </w:p>
    <w:p w:rsidR="00000000" w:rsidDel="00000000" w:rsidP="00000000" w:rsidRDefault="00000000" w:rsidRPr="00000000" w14:paraId="00000045">
      <w:pPr>
        <w:spacing w:line="360" w:lineRule="auto"/>
        <w:ind w:left="0" w:firstLine="0"/>
        <w:jc w:val="both"/>
        <w:rPr/>
      </w:pPr>
      <w:r w:rsidDel="00000000" w:rsidR="00000000" w:rsidRPr="00000000">
        <w:rPr>
          <w:rtl w:val="0"/>
        </w:rPr>
        <w:t xml:space="preserve">With OCP, inheritance is also demonstrated. The </w:t>
      </w:r>
      <w:r w:rsidDel="00000000" w:rsidR="00000000" w:rsidRPr="00000000">
        <w:rPr>
          <w:rFonts w:ascii="Courier New" w:cs="Courier New" w:eastAsia="Courier New" w:hAnsi="Courier New"/>
          <w:rtl w:val="0"/>
        </w:rPr>
        <w:t xml:space="preserve">Patient</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Staff</w:t>
      </w:r>
      <w:r w:rsidDel="00000000" w:rsidR="00000000" w:rsidRPr="00000000">
        <w:rPr>
          <w:rtl w:val="0"/>
        </w:rPr>
        <w:t xml:space="preserve"> class extends the </w:t>
      </w:r>
      <w:r w:rsidDel="00000000" w:rsidR="00000000" w:rsidRPr="00000000">
        <w:rPr>
          <w:rFonts w:ascii="Courier New" w:cs="Courier New" w:eastAsia="Courier New" w:hAnsi="Courier New"/>
          <w:rtl w:val="0"/>
        </w:rPr>
        <w:t xml:space="preserve">User</w:t>
      </w:r>
      <w:r w:rsidDel="00000000" w:rsidR="00000000" w:rsidRPr="00000000">
        <w:rPr>
          <w:rtl w:val="0"/>
        </w:rPr>
        <w:t xml:space="preserve"> class, allowing it to inherit common attributes and behaviours such as </w:t>
      </w:r>
      <w:r w:rsidDel="00000000" w:rsidR="00000000" w:rsidRPr="00000000">
        <w:rPr>
          <w:rFonts w:ascii="Courier New" w:cs="Courier New" w:eastAsia="Courier New" w:hAnsi="Courier New"/>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rtl w:val="0"/>
        </w:rPr>
        <w:t xml:space="preserve">name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password</w:t>
      </w:r>
      <w:r w:rsidDel="00000000" w:rsidR="00000000" w:rsidRPr="00000000">
        <w:rPr>
          <w:rtl w:val="0"/>
        </w:rPr>
        <w:t xml:space="preserve">. This promotes code reusability and reduces redundancy. </w:t>
      </w:r>
    </w:p>
    <w:p w:rsidR="00000000" w:rsidDel="00000000" w:rsidP="00000000" w:rsidRDefault="00000000" w:rsidRPr="00000000" w14:paraId="00000046">
      <w:pPr>
        <w:spacing w:line="360" w:lineRule="auto"/>
        <w:ind w:left="0" w:firstLine="0"/>
        <w:jc w:val="both"/>
        <w:rPr/>
      </w:pPr>
      <w:r w:rsidDel="00000000" w:rsidR="00000000" w:rsidRPr="00000000">
        <w:rPr>
          <w:rtl w:val="0"/>
        </w:rPr>
      </w:r>
    </w:p>
    <w:p w:rsidR="00000000" w:rsidDel="00000000" w:rsidP="00000000" w:rsidRDefault="00000000" w:rsidRPr="00000000" w14:paraId="00000047">
      <w:pPr>
        <w:pStyle w:val="Heading3"/>
        <w:spacing w:line="360" w:lineRule="auto"/>
        <w:jc w:val="both"/>
        <w:rPr/>
      </w:pPr>
      <w:bookmarkStart w:colFirst="0" w:colLast="0" w:name="_ytgfr83rl1tn" w:id="6"/>
      <w:bookmarkEnd w:id="6"/>
      <w:r w:rsidDel="00000000" w:rsidR="00000000" w:rsidRPr="00000000">
        <w:rPr>
          <w:rtl w:val="0"/>
        </w:rPr>
        <w:t xml:space="preserve">E</w:t>
      </w:r>
      <w:r w:rsidDel="00000000" w:rsidR="00000000" w:rsidRPr="00000000">
        <w:rPr>
          <w:rtl w:val="0"/>
        </w:rPr>
        <w:t xml:space="preserve">ncapsulation</w:t>
      </w:r>
      <w:r w:rsidDel="00000000" w:rsidR="00000000" w:rsidRPr="00000000">
        <w:rPr>
          <w:rtl w:val="0"/>
        </w:rPr>
        <w:t xml:space="preserve"> </w:t>
      </w:r>
    </w:p>
    <w:p w:rsidR="00000000" w:rsidDel="00000000" w:rsidP="00000000" w:rsidRDefault="00000000" w:rsidRPr="00000000" w14:paraId="00000048">
      <w:pPr>
        <w:spacing w:line="360" w:lineRule="auto"/>
        <w:ind w:left="0" w:firstLine="0"/>
        <w:jc w:val="both"/>
        <w:rPr>
          <w:rFonts w:ascii="Times New Roman" w:cs="Times New Roman" w:eastAsia="Times New Roman" w:hAnsi="Times New Roman"/>
        </w:rPr>
      </w:pPr>
      <w:r w:rsidDel="00000000" w:rsidR="00000000" w:rsidRPr="00000000">
        <w:rPr>
          <w:rtl w:val="0"/>
        </w:rPr>
        <w:t xml:space="preserve">The appropriate visibility</w:t>
      </w:r>
      <w:r w:rsidDel="00000000" w:rsidR="00000000" w:rsidRPr="00000000">
        <w:rPr>
          <w:rFonts w:ascii="Times New Roman" w:cs="Times New Roman" w:eastAsia="Times New Roman" w:hAnsi="Times New Roman"/>
          <w:rtl w:val="0"/>
        </w:rPr>
        <w:t xml:space="preserve"> modifiers were used to protect </w:t>
      </w:r>
      <w:r w:rsidDel="00000000" w:rsidR="00000000" w:rsidRPr="00000000">
        <w:rPr>
          <w:rtl w:val="0"/>
        </w:rPr>
        <w:t xml:space="preserve">sensitive</w:t>
      </w:r>
      <w:r w:rsidDel="00000000" w:rsidR="00000000" w:rsidRPr="00000000">
        <w:rPr>
          <w:rFonts w:ascii="Times New Roman" w:cs="Times New Roman" w:eastAsia="Times New Roman" w:hAnsi="Times New Roman"/>
          <w:rtl w:val="0"/>
        </w:rPr>
        <w:t xml:space="preserve"> data like medical personal details. </w:t>
      </w:r>
      <w:r w:rsidDel="00000000" w:rsidR="00000000" w:rsidRPr="00000000">
        <w:rPr>
          <w:rtl w:val="0"/>
        </w:rPr>
        <w:t xml:space="preserve"> </w:t>
      </w:r>
      <w:r w:rsidDel="00000000" w:rsidR="00000000" w:rsidRPr="00000000">
        <w:rPr>
          <w:rtl w:val="0"/>
        </w:rPr>
        <w:t xml:space="preserve">In </w:t>
      </w:r>
      <w:r w:rsidDel="00000000" w:rsidR="00000000" w:rsidRPr="00000000">
        <w:rPr>
          <w:rFonts w:ascii="Courier New" w:cs="Courier New" w:eastAsia="Courier New" w:hAnsi="Courier New"/>
          <w:rtl w:val="0"/>
        </w:rPr>
        <w:t xml:space="preserve">MedicalRecord</w:t>
      </w:r>
      <w:r w:rsidDel="00000000" w:rsidR="00000000" w:rsidRPr="00000000">
        <w:rPr>
          <w:rFonts w:ascii="Times New Roman" w:cs="Times New Roman" w:eastAsia="Times New Roman" w:hAnsi="Times New Roman"/>
          <w:rtl w:val="0"/>
        </w:rPr>
        <w:t xml:space="preserve"> class</w:t>
      </w:r>
      <w:r w:rsidDel="00000000" w:rsidR="00000000" w:rsidRPr="00000000">
        <w:rPr>
          <w:rtl w:val="0"/>
        </w:rPr>
        <w:t xml:space="preserve">, attributes such as </w:t>
      </w:r>
      <w:r w:rsidDel="00000000" w:rsidR="00000000" w:rsidRPr="00000000">
        <w:rPr>
          <w:rFonts w:ascii="Courier New" w:cs="Courier New" w:eastAsia="Courier New" w:hAnsi="Courier New"/>
          <w:rtl w:val="0"/>
        </w:rPr>
        <w:t xml:space="preserve">pastDiagnoses</w:t>
      </w:r>
      <w:r w:rsidDel="00000000" w:rsidR="00000000" w:rsidRPr="00000000">
        <w:rPr>
          <w:rtl w:val="0"/>
        </w:rPr>
        <w:t xml:space="preserve"> and</w:t>
      </w:r>
      <w:r w:rsidDel="00000000" w:rsidR="00000000" w:rsidRPr="00000000">
        <w:rPr>
          <w:rFonts w:ascii="Courier New" w:cs="Courier New" w:eastAsia="Courier New" w:hAnsi="Courier New"/>
          <w:rtl w:val="0"/>
        </w:rPr>
        <w:t xml:space="preserve"> treatment</w:t>
      </w:r>
      <w:r w:rsidDel="00000000" w:rsidR="00000000" w:rsidRPr="00000000">
        <w:rPr>
          <w:rtl w:val="0"/>
        </w:rPr>
        <w:t xml:space="preserve"> are encapsulated by being set to </w:t>
      </w:r>
      <w:r w:rsidDel="00000000" w:rsidR="00000000" w:rsidRPr="00000000">
        <w:rPr>
          <w:rFonts w:ascii="Courier New" w:cs="Courier New" w:eastAsia="Courier New" w:hAnsi="Courier New"/>
          <w:rtl w:val="0"/>
        </w:rPr>
        <w:t xml:space="preserve">private</w:t>
      </w:r>
      <w:r w:rsidDel="00000000" w:rsidR="00000000" w:rsidRPr="00000000">
        <w:rPr>
          <w:rtl w:val="0"/>
        </w:rPr>
        <w:t xml:space="preserve"> visibility. This ensures that they cannot be accessed and modified directly, but only through </w:t>
      </w:r>
      <w:r w:rsidDel="00000000" w:rsidR="00000000" w:rsidRPr="00000000">
        <w:rPr>
          <w:rFonts w:ascii="Courier New" w:cs="Courier New" w:eastAsia="Courier New" w:hAnsi="Courier New"/>
          <w:rtl w:val="0"/>
        </w:rPr>
        <w:t xml:space="preserve">get </w:t>
      </w:r>
      <w:r w:rsidDel="00000000" w:rsidR="00000000" w:rsidRPr="00000000">
        <w:rPr>
          <w:rtl w:val="0"/>
        </w:rPr>
        <w:t xml:space="preserve">and</w:t>
      </w:r>
      <w:r w:rsidDel="00000000" w:rsidR="00000000" w:rsidRPr="00000000">
        <w:rPr>
          <w:rtl w:val="0"/>
        </w:rPr>
        <w:t xml:space="preserve"> </w:t>
      </w:r>
      <w:r w:rsidDel="00000000" w:rsidR="00000000" w:rsidRPr="00000000">
        <w:rPr>
          <w:rFonts w:ascii="Courier New" w:cs="Courier New" w:eastAsia="Courier New" w:hAnsi="Courier New"/>
          <w:rtl w:val="0"/>
        </w:rPr>
        <w:t xml:space="preserve">set</w:t>
      </w:r>
      <w:r w:rsidDel="00000000" w:rsidR="00000000" w:rsidRPr="00000000">
        <w:rPr>
          <w:rtl w:val="0"/>
        </w:rPr>
        <w:t xml:space="preserve"> methods</w:t>
      </w:r>
      <w:r w:rsidDel="00000000" w:rsidR="00000000" w:rsidRPr="00000000">
        <w:rPr>
          <w:rFonts w:ascii="Times New Roman" w:cs="Times New Roman" w:eastAsia="Times New Roman" w:hAnsi="Times New Roman"/>
          <w:rtl w:val="0"/>
        </w:rPr>
        <w:t xml:space="preserve">, thus promoting data integrity and reducing the risk of unintended security side effects.</w:t>
      </w:r>
    </w:p>
    <w:p w:rsidR="00000000" w:rsidDel="00000000" w:rsidP="00000000" w:rsidRDefault="00000000" w:rsidRPr="00000000" w14:paraId="0000004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3"/>
        <w:spacing w:line="360" w:lineRule="auto"/>
        <w:jc w:val="both"/>
        <w:rPr>
          <w:b w:val="1"/>
        </w:rPr>
      </w:pPr>
      <w:bookmarkStart w:colFirst="0" w:colLast="0" w:name="_9r7le2jjgtkj" w:id="7"/>
      <w:bookmarkEnd w:id="7"/>
      <w:r w:rsidDel="00000000" w:rsidR="00000000" w:rsidRPr="00000000">
        <w:rPr>
          <w:u w:val="single"/>
          <w:rtl w:val="0"/>
        </w:rPr>
        <w:t xml:space="preserve">Polymorphism</w:t>
      </w:r>
      <w:r w:rsidDel="00000000" w:rsidR="00000000" w:rsidRPr="00000000">
        <w:rPr>
          <w:b w:val="1"/>
          <w:rtl w:val="0"/>
        </w:rPr>
        <w:t xml:space="preserve"> </w:t>
      </w:r>
    </w:p>
    <w:p w:rsidR="00000000" w:rsidDel="00000000" w:rsidP="00000000" w:rsidRDefault="00000000" w:rsidRPr="00000000" w14:paraId="0000004B">
      <w:pPr>
        <w:spacing w:line="360" w:lineRule="auto"/>
        <w:ind w:left="0" w:firstLine="0"/>
        <w:jc w:val="both"/>
        <w:rPr/>
      </w:pPr>
      <w:r w:rsidDel="00000000" w:rsidR="00000000" w:rsidRPr="00000000">
        <w:rPr>
          <w:rFonts w:ascii="Times New Roman" w:cs="Times New Roman" w:eastAsia="Times New Roman" w:hAnsi="Times New Roman"/>
          <w:rtl w:val="0"/>
        </w:rPr>
        <w:t xml:space="preserve">The system uses polymorphism through method overriding. For instance, different user roles (</w:t>
      </w:r>
      <w:r w:rsidDel="00000000" w:rsidR="00000000" w:rsidRPr="00000000">
        <w:rPr>
          <w:rFonts w:ascii="Courier New" w:cs="Courier New" w:eastAsia="Courier New" w:hAnsi="Courier New"/>
          <w:rtl w:val="0"/>
        </w:rPr>
        <w:t xml:space="preserve">Doctor</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Patient</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Administrator</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Pharmacist)</w:t>
      </w:r>
      <w:r w:rsidDel="00000000" w:rsidR="00000000" w:rsidRPr="00000000">
        <w:rPr>
          <w:rFonts w:ascii="Times New Roman" w:cs="Times New Roman" w:eastAsia="Times New Roman" w:hAnsi="Times New Roman"/>
          <w:rtl w:val="0"/>
        </w:rPr>
        <w:t xml:space="preserve"> can implement their own version of methods like </w:t>
      </w:r>
      <w:r w:rsidDel="00000000" w:rsidR="00000000" w:rsidRPr="00000000">
        <w:rPr>
          <w:rFonts w:ascii="Courier New" w:cs="Courier New" w:eastAsia="Courier New" w:hAnsi="Courier New"/>
          <w:rtl w:val="0"/>
        </w:rPr>
        <w:t xml:space="preserve">displayMenu</w:t>
      </w:r>
      <w:r w:rsidDel="00000000" w:rsidR="00000000" w:rsidRPr="00000000">
        <w:rPr>
          <w:rFonts w:ascii="Times New Roman" w:cs="Times New Roman" w:eastAsia="Times New Roman" w:hAnsi="Times New Roman"/>
          <w:rtl w:val="0"/>
        </w:rPr>
        <w:t xml:space="preserve">, and </w:t>
      </w:r>
      <w:r w:rsidDel="00000000" w:rsidR="00000000" w:rsidRPr="00000000">
        <w:rPr>
          <w:rFonts w:ascii="Courier New" w:cs="Courier New" w:eastAsia="Courier New" w:hAnsi="Courier New"/>
          <w:rtl w:val="0"/>
        </w:rPr>
        <w:t xml:space="preserve">showMenu</w:t>
      </w:r>
      <w:r w:rsidDel="00000000" w:rsidR="00000000" w:rsidRPr="00000000">
        <w:rPr>
          <w:rFonts w:ascii="Times New Roman" w:cs="Times New Roman" w:eastAsia="Times New Roman" w:hAnsi="Times New Roman"/>
          <w:rtl w:val="0"/>
        </w:rPr>
        <w:t xml:space="preserve"> in </w:t>
      </w:r>
      <w:r w:rsidDel="00000000" w:rsidR="00000000" w:rsidRPr="00000000">
        <w:rPr>
          <w:rFonts w:ascii="Courier New" w:cs="Courier New" w:eastAsia="Courier New" w:hAnsi="Courier New"/>
          <w:rtl w:val="0"/>
        </w:rPr>
        <w:t xml:space="preserve">Main.java</w:t>
      </w:r>
      <w:r w:rsidDel="00000000" w:rsidR="00000000" w:rsidRPr="00000000">
        <w:rPr>
          <w:rFonts w:ascii="Times New Roman" w:cs="Times New Roman" w:eastAsia="Times New Roman" w:hAnsi="Times New Roman"/>
          <w:rtl w:val="0"/>
        </w:rPr>
        <w:t xml:space="preserve">. This induces dynamic binding at runtime and allows for role-specific functionality</w:t>
      </w:r>
      <w:r w:rsidDel="00000000" w:rsidR="00000000" w:rsidRPr="00000000">
        <w:rPr>
          <w:rtl w:val="0"/>
        </w:rPr>
        <w:t xml:space="preserve">.</w:t>
      </w:r>
    </w:p>
    <w:p w:rsidR="00000000" w:rsidDel="00000000" w:rsidP="00000000" w:rsidRDefault="00000000" w:rsidRPr="00000000" w14:paraId="0000004C">
      <w:pPr>
        <w:spacing w:line="360" w:lineRule="auto"/>
        <w:ind w:left="0" w:firstLine="0"/>
        <w:jc w:val="both"/>
        <w:rPr/>
      </w:pPr>
      <w:r w:rsidDel="00000000" w:rsidR="00000000" w:rsidRPr="00000000">
        <w:rPr>
          <w:rtl w:val="0"/>
        </w:rPr>
      </w:r>
    </w:p>
    <w:p w:rsidR="00000000" w:rsidDel="00000000" w:rsidP="00000000" w:rsidRDefault="00000000" w:rsidRPr="00000000" w14:paraId="0000004D">
      <w:pPr>
        <w:pStyle w:val="Heading2"/>
        <w:spacing w:line="360" w:lineRule="auto"/>
        <w:rPr>
          <w:b w:val="0"/>
          <w:sz w:val="28"/>
          <w:szCs w:val="28"/>
        </w:rPr>
      </w:pPr>
      <w:bookmarkStart w:colFirst="0" w:colLast="0" w:name="_1k98y9gnxjar" w:id="8"/>
      <w:bookmarkEnd w:id="8"/>
      <w:r w:rsidDel="00000000" w:rsidR="00000000" w:rsidRPr="00000000">
        <w:rPr>
          <w:sz w:val="24"/>
          <w:szCs w:val="24"/>
          <w:rtl w:val="0"/>
        </w:rPr>
        <w:t xml:space="preserve">Design Patterns</w:t>
      </w:r>
      <w:r w:rsidDel="00000000" w:rsidR="00000000" w:rsidRPr="00000000">
        <w:rPr>
          <w:rtl w:val="0"/>
        </w:rPr>
      </w:r>
    </w:p>
    <w:p w:rsidR="00000000" w:rsidDel="00000000" w:rsidP="00000000" w:rsidRDefault="00000000" w:rsidRPr="00000000" w14:paraId="0000004E">
      <w:pPr>
        <w:pStyle w:val="Heading3"/>
        <w:spacing w:line="360" w:lineRule="auto"/>
        <w:jc w:val="both"/>
        <w:rPr/>
      </w:pPr>
      <w:bookmarkStart w:colFirst="0" w:colLast="0" w:name="_esn4nddaw5oz" w:id="9"/>
      <w:bookmarkEnd w:id="9"/>
      <w:r w:rsidDel="00000000" w:rsidR="00000000" w:rsidRPr="00000000">
        <w:rPr>
          <w:rtl w:val="0"/>
        </w:rPr>
        <w:t xml:space="preserve">Model-View-Controller (MVC) Architecture</w:t>
      </w:r>
    </w:p>
    <w:p w:rsidR="00000000" w:rsidDel="00000000" w:rsidP="00000000" w:rsidRDefault="00000000" w:rsidRPr="00000000" w14:paraId="0000004F">
      <w:pPr>
        <w:spacing w:line="360" w:lineRule="auto"/>
        <w:ind w:left="0" w:firstLine="0"/>
        <w:jc w:val="both"/>
        <w:rPr/>
      </w:pPr>
      <w:r w:rsidDel="00000000" w:rsidR="00000000" w:rsidRPr="00000000">
        <w:rPr>
          <w:rtl w:val="0"/>
        </w:rPr>
        <w:t xml:space="preserve">Our</w:t>
      </w:r>
      <w:r w:rsidDel="00000000" w:rsidR="00000000" w:rsidRPr="00000000">
        <w:rPr>
          <w:rtl w:val="0"/>
        </w:rPr>
        <w:t xml:space="preserve"> HMS is separated into Model, View and Controller components that make up a MVC structure. </w:t>
      </w:r>
      <w:r w:rsidDel="00000000" w:rsidR="00000000" w:rsidRPr="00000000">
        <w:rPr>
          <w:rtl w:val="0"/>
        </w:rPr>
        <w:t xml:space="preserve">View classes </w:t>
      </w:r>
      <w:r w:rsidDel="00000000" w:rsidR="00000000" w:rsidRPr="00000000">
        <w:rPr>
          <w:rtl w:val="0"/>
        </w:rPr>
        <w:t xml:space="preserve">implement</w:t>
      </w:r>
      <w:r w:rsidDel="00000000" w:rsidR="00000000" w:rsidRPr="00000000">
        <w:rPr>
          <w:rtl w:val="0"/>
        </w:rPr>
        <w:t xml:space="preserve"> the user interface by managing how information is displayed to the user. Control classes also implement the user interface by managing user interactions and capturing user inputs to make modifications to the system, such as  adding,  deleting or updating data. Finally, model classes handle the data. This s</w:t>
      </w:r>
      <w:r w:rsidDel="00000000" w:rsidR="00000000" w:rsidRPr="00000000">
        <w:rPr>
          <w:rtl w:val="0"/>
        </w:rPr>
        <w:t xml:space="preserve">eparation of Model from View and Controller classes allows multiple Views of the same Model by separating presentation and interaction from the data. Hence our HMS is able to support multiple different user interfaces, and also allows for easy addition of new user interfaces for any new user type added. </w:t>
      </w:r>
      <w:r w:rsidDel="00000000" w:rsidR="00000000" w:rsidRPr="00000000">
        <w:rPr>
          <w:rtl w:val="0"/>
        </w:rPr>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pStyle w:val="Heading3"/>
        <w:spacing w:line="360" w:lineRule="auto"/>
        <w:jc w:val="both"/>
        <w:rPr/>
      </w:pPr>
      <w:bookmarkStart w:colFirst="0" w:colLast="0" w:name="_lny84x4hco49" w:id="10"/>
      <w:bookmarkEnd w:id="10"/>
      <w:r w:rsidDel="00000000" w:rsidR="00000000" w:rsidRPr="00000000">
        <w:rPr>
          <w:rtl w:val="0"/>
        </w:rPr>
        <w:t xml:space="preserve">Singleton Pattern</w:t>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Courier New" w:cs="Courier New" w:eastAsia="Courier New" w:hAnsi="Courier New"/>
          <w:rtl w:val="0"/>
        </w:rPr>
        <w:t xml:space="preserve">MedicalRecordController</w:t>
      </w:r>
      <w:r w:rsidDel="00000000" w:rsidR="00000000" w:rsidRPr="00000000">
        <w:rPr>
          <w:rFonts w:ascii="Times New Roman" w:cs="Times New Roman" w:eastAsia="Times New Roman" w:hAnsi="Times New Roman"/>
          <w:rtl w:val="0"/>
        </w:rPr>
        <w:t xml:space="preserve"> and </w:t>
      </w:r>
      <w:r w:rsidDel="00000000" w:rsidR="00000000" w:rsidRPr="00000000">
        <w:rPr>
          <w:rFonts w:ascii="Courier New" w:cs="Courier New" w:eastAsia="Courier New" w:hAnsi="Courier New"/>
          <w:rtl w:val="0"/>
        </w:rPr>
        <w:t xml:space="preserve">AppointmentSlotController</w:t>
      </w:r>
      <w:r w:rsidDel="00000000" w:rsidR="00000000" w:rsidRPr="00000000">
        <w:rPr>
          <w:rFonts w:ascii="Times New Roman" w:cs="Times New Roman" w:eastAsia="Times New Roman" w:hAnsi="Times New Roman"/>
          <w:rtl w:val="0"/>
        </w:rPr>
        <w:t xml:space="preserve"> can be implemented as singleton if their instances need to be shared across the application. This ensures that only one instance exists, reducing the memory usage and ensuring consistent state.</w:t>
      </w:r>
    </w:p>
    <w:p w:rsidR="00000000" w:rsidDel="00000000" w:rsidP="00000000" w:rsidRDefault="00000000" w:rsidRPr="00000000" w14:paraId="00000053">
      <w:pPr>
        <w:spacing w:line="360" w:lineRule="auto"/>
        <w:ind w:left="0" w:firstLine="0"/>
        <w:jc w:val="both"/>
        <w:rPr/>
      </w:pPr>
      <w:r w:rsidDel="00000000" w:rsidR="00000000" w:rsidRPr="00000000">
        <w:rPr>
          <w:rtl w:val="0"/>
        </w:rPr>
      </w:r>
    </w:p>
    <w:p w:rsidR="00000000" w:rsidDel="00000000" w:rsidP="00000000" w:rsidRDefault="00000000" w:rsidRPr="00000000" w14:paraId="00000054">
      <w:pPr>
        <w:pStyle w:val="Heading3"/>
        <w:spacing w:line="360" w:lineRule="auto"/>
        <w:jc w:val="both"/>
        <w:rPr/>
      </w:pPr>
      <w:bookmarkStart w:colFirst="0" w:colLast="0" w:name="_4wedkflx5vfc" w:id="11"/>
      <w:bookmarkEnd w:id="11"/>
      <w:r w:rsidDel="00000000" w:rsidR="00000000" w:rsidRPr="00000000">
        <w:rPr>
          <w:rtl w:val="0"/>
        </w:rPr>
        <w:t xml:space="preserve">Factory Pattern</w:t>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Courier New" w:cs="Courier New" w:eastAsia="Courier New" w:hAnsi="Courier New"/>
          <w:rtl w:val="0"/>
        </w:rPr>
        <w:t xml:space="preserve">DataInitializer</w:t>
      </w:r>
      <w:r w:rsidDel="00000000" w:rsidR="00000000" w:rsidRPr="00000000">
        <w:rPr>
          <w:rFonts w:ascii="Times New Roman" w:cs="Times New Roman" w:eastAsia="Times New Roman" w:hAnsi="Times New Roman"/>
          <w:rtl w:val="0"/>
        </w:rPr>
        <w:t xml:space="preserve"> class to create instances from CSV data helps to simplify object creation and enhance code readability. This was done as there are multiple CSV data files to initialise.</w:t>
      </w:r>
    </w:p>
    <w:p w:rsidR="00000000" w:rsidDel="00000000" w:rsidP="00000000" w:rsidRDefault="00000000" w:rsidRPr="00000000" w14:paraId="0000005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pStyle w:val="Heading2"/>
        <w:spacing w:line="360" w:lineRule="auto"/>
        <w:rPr>
          <w:rFonts w:ascii="Times New Roman" w:cs="Times New Roman" w:eastAsia="Times New Roman" w:hAnsi="Times New Roman"/>
          <w:sz w:val="24"/>
          <w:szCs w:val="24"/>
        </w:rPr>
      </w:pPr>
      <w:bookmarkStart w:colFirst="0" w:colLast="0" w:name="_mbibtg7ph1rl" w:id="12"/>
      <w:bookmarkEnd w:id="12"/>
      <w:r w:rsidDel="00000000" w:rsidR="00000000" w:rsidRPr="00000000">
        <w:rPr>
          <w:sz w:val="24"/>
          <w:szCs w:val="24"/>
          <w:rtl w:val="0"/>
        </w:rPr>
        <w:t xml:space="preserve">Coding Practices</w:t>
      </w:r>
      <w:r w:rsidDel="00000000" w:rsidR="00000000" w:rsidRPr="00000000">
        <w:rPr>
          <w:rtl w:val="0"/>
        </w:rPr>
      </w:r>
    </w:p>
    <w:p w:rsidR="00000000" w:rsidDel="00000000" w:rsidP="00000000" w:rsidRDefault="00000000" w:rsidRPr="00000000" w14:paraId="00000058">
      <w:pPr>
        <w:pStyle w:val="Heading3"/>
        <w:spacing w:line="360" w:lineRule="auto"/>
        <w:jc w:val="both"/>
        <w:rPr/>
      </w:pPr>
      <w:bookmarkStart w:colFirst="0" w:colLast="0" w:name="_cx9pl5e5bhqf" w:id="13"/>
      <w:bookmarkEnd w:id="13"/>
      <w:r w:rsidDel="00000000" w:rsidR="00000000" w:rsidRPr="00000000">
        <w:rPr>
          <w:rtl w:val="0"/>
        </w:rPr>
        <w:t xml:space="preserve">Code documentation </w:t>
      </w:r>
    </w:p>
    <w:p w:rsidR="00000000" w:rsidDel="00000000" w:rsidP="00000000" w:rsidRDefault="00000000" w:rsidRPr="00000000" w14:paraId="00000059">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enhance readability and collaboration among our team, we have consistently added comments throughout our code. This documentation approach has facilitated smoother handoffs and reduced the time spent deciphering code during review sessions.</w:t>
      </w:r>
      <w:r w:rsidDel="00000000" w:rsidR="00000000" w:rsidRPr="00000000">
        <w:rPr>
          <w:rtl w:val="0"/>
        </w:rPr>
      </w:r>
    </w:p>
    <w:p w:rsidR="00000000" w:rsidDel="00000000" w:rsidP="00000000" w:rsidRDefault="00000000" w:rsidRPr="00000000" w14:paraId="0000005A">
      <w:pPr>
        <w:pStyle w:val="Heading2"/>
        <w:spacing w:line="360" w:lineRule="auto"/>
        <w:ind w:left="0" w:firstLine="0"/>
        <w:rPr>
          <w:sz w:val="24"/>
          <w:szCs w:val="24"/>
        </w:rPr>
      </w:pPr>
      <w:bookmarkStart w:colFirst="0" w:colLast="0" w:name="_qioxxepjv2ge" w:id="14"/>
      <w:bookmarkEnd w:id="14"/>
      <w:r w:rsidDel="00000000" w:rsidR="00000000" w:rsidRPr="00000000">
        <w:rPr>
          <w:rtl w:val="0"/>
        </w:rPr>
      </w:r>
    </w:p>
    <w:p w:rsidR="00000000" w:rsidDel="00000000" w:rsidP="00000000" w:rsidRDefault="00000000" w:rsidRPr="00000000" w14:paraId="0000005B">
      <w:pPr>
        <w:pStyle w:val="Heading3"/>
        <w:spacing w:line="360" w:lineRule="auto"/>
        <w:rPr/>
      </w:pPr>
      <w:bookmarkStart w:colFirst="0" w:colLast="0" w:name="_pwv7caml82t9" w:id="15"/>
      <w:bookmarkEnd w:id="15"/>
      <w:r w:rsidDel="00000000" w:rsidR="00000000" w:rsidRPr="00000000">
        <w:rPr>
          <w:rtl w:val="0"/>
        </w:rPr>
        <w:t xml:space="preserve">Exception Handling </w:t>
      </w:r>
    </w:p>
    <w:p w:rsidR="00000000" w:rsidDel="00000000" w:rsidP="00000000" w:rsidRDefault="00000000" w:rsidRPr="00000000" w14:paraId="0000005C">
      <w:pPr>
        <w:spacing w:line="360" w:lineRule="auto"/>
        <w:rPr/>
      </w:pPr>
      <w:r w:rsidDel="00000000" w:rsidR="00000000" w:rsidRPr="00000000">
        <w:rPr>
          <w:rtl w:val="0"/>
        </w:rPr>
        <w:t xml:space="preserve">Exception handling is implemented primarily through the use of </w:t>
      </w:r>
      <w:r w:rsidDel="00000000" w:rsidR="00000000" w:rsidRPr="00000000">
        <w:rPr>
          <w:rFonts w:ascii="Courier New" w:cs="Courier New" w:eastAsia="Courier New" w:hAnsi="Courier New"/>
          <w:rtl w:val="0"/>
        </w:rPr>
        <w:t xml:space="preserve">try-catch</w:t>
      </w:r>
      <w:r w:rsidDel="00000000" w:rsidR="00000000" w:rsidRPr="00000000">
        <w:rPr>
          <w:rtl w:val="0"/>
        </w:rPr>
        <w:t xml:space="preserve"> blocks during file-related operations and data processing such as reading and writing the CSV files. These blocks ensure that errors are caught and the appropriate error messages are displayed to the user, ensuring robustness and program continuity. Moreover, when a user input an incorrect password when logging in, the system will generate an error message and prompt the user to re-enter password.</w:t>
      </w:r>
    </w:p>
    <w:p w:rsidR="00000000" w:rsidDel="00000000" w:rsidP="00000000" w:rsidRDefault="00000000" w:rsidRPr="00000000" w14:paraId="0000005D">
      <w:pPr>
        <w:pStyle w:val="Heading2"/>
        <w:spacing w:line="360" w:lineRule="auto"/>
        <w:ind w:left="0" w:firstLine="0"/>
        <w:rPr>
          <w:sz w:val="24"/>
          <w:szCs w:val="24"/>
          <w:highlight w:val="yellow"/>
        </w:rPr>
      </w:pPr>
      <w:bookmarkStart w:colFirst="0" w:colLast="0" w:name="_u5n844gd4i53" w:id="16"/>
      <w:bookmarkEnd w:id="16"/>
      <w:r w:rsidDel="00000000" w:rsidR="00000000" w:rsidRPr="00000000">
        <w:rPr>
          <w:rtl w:val="0"/>
        </w:rPr>
      </w:r>
    </w:p>
    <w:p w:rsidR="00000000" w:rsidDel="00000000" w:rsidP="00000000" w:rsidRDefault="00000000" w:rsidRPr="00000000" w14:paraId="0000005E">
      <w:pPr>
        <w:pStyle w:val="Heading2"/>
        <w:rPr/>
      </w:pPr>
      <w:bookmarkStart w:colFirst="0" w:colLast="0" w:name="_j90fpebrvxhb" w:id="17"/>
      <w:bookmarkEnd w:id="17"/>
      <w:r w:rsidDel="00000000" w:rsidR="00000000" w:rsidRPr="00000000">
        <w:rPr>
          <w:rtl w:val="0"/>
        </w:rPr>
        <w:t xml:space="preserve">Additional Features</w:t>
      </w:r>
    </w:p>
    <w:p w:rsidR="00000000" w:rsidDel="00000000" w:rsidP="00000000" w:rsidRDefault="00000000" w:rsidRPr="00000000" w14:paraId="0000005F">
      <w:pPr>
        <w:rPr/>
      </w:pPr>
      <w:r w:rsidDel="00000000" w:rsidR="00000000" w:rsidRPr="00000000">
        <w:rPr>
          <w:rtl w:val="0"/>
        </w:rPr>
        <w:t xml:space="preserve">We chose to enhance the user interface by prioritising the display of urgent messages before presenting the respective menus (Figure 1). When doctors log in, they are immediately notified of pending appointments. When pharmacists log in, they are alerted if there is medicine low in stock. When administrators log in, they receive a notification for any pending replenishment requests from the pharmacists. By implementing this feature, we address common healthcare challenges such as delayed responses to critical needs, overlooked tasks, and miscommunication among staff. For example, low-stock alerts for pharmacists prevent medication shortages, while pending appointment reminders for doctors help avoid scheduling conflicts or missed consultations. These proactive notifications reflect real-life priorities of a hospital setting, ensuring that critical matters are addressed promptly, that contribute to a more efficient and patient-centred healthcare environment.</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1534682" cy="1103709"/>
            <wp:effectExtent b="0" l="0" r="0" t="0"/>
            <wp:docPr id="54"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1534682" cy="110370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015857" cy="1113234"/>
            <wp:effectExtent b="0" l="0" r="0" t="0"/>
            <wp:docPr id="1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015857" cy="1113234"/>
                    </a:xfrm>
                    <a:prstGeom prst="rect"/>
                    <a:ln/>
                  </pic:spPr>
                </pic:pic>
              </a:graphicData>
            </a:graphic>
          </wp:inline>
        </w:drawing>
      </w:r>
      <w:r w:rsidDel="00000000" w:rsidR="00000000" w:rsidRPr="00000000">
        <w:rPr/>
        <w:drawing>
          <wp:inline distB="114300" distT="114300" distL="114300" distR="114300">
            <wp:extent cx="2003822" cy="1113234"/>
            <wp:effectExtent b="0" l="0" r="0" t="0"/>
            <wp:docPr id="43"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2003822" cy="111323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i w:val="1"/>
          <w:sz w:val="20"/>
          <w:szCs w:val="20"/>
        </w:rPr>
      </w:pPr>
      <w:r w:rsidDel="00000000" w:rsidR="00000000" w:rsidRPr="00000000">
        <w:rPr>
          <w:i w:val="1"/>
          <w:sz w:val="20"/>
          <w:szCs w:val="20"/>
          <w:rtl w:val="0"/>
        </w:rPr>
        <w:t xml:space="preserve">Figure 1. An example of a doctor, pharmacist and administrator interface respectively</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To reflect how hospitals are always importing and removing drugs due to ever-changing FDA regulations, the administrator has an additional function of adding or removing medicine from the medicine inventory (Figure 2). This feature addresses common healthcare challenges such as the risk of using outdated or non-compliant medications, as well as the inefficiencies caused by holding excess inventory or facing critical shortages.</w:t>
      </w:r>
    </w:p>
    <w:p w:rsidR="00000000" w:rsidDel="00000000" w:rsidP="00000000" w:rsidRDefault="00000000" w:rsidRPr="00000000" w14:paraId="00000064">
      <w:pPr>
        <w:ind w:right="-780"/>
        <w:jc w:val="left"/>
        <w:rPr/>
      </w:pPr>
      <w:r w:rsidDel="00000000" w:rsidR="00000000" w:rsidRPr="00000000">
        <w:rPr>
          <w:sz w:val="16"/>
          <w:szCs w:val="16"/>
        </w:rPr>
        <w:drawing>
          <wp:inline distB="114300" distT="114300" distL="114300" distR="114300">
            <wp:extent cx="1433513" cy="527533"/>
            <wp:effectExtent b="0" l="0" r="0" t="0"/>
            <wp:docPr id="33"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1433513" cy="527533"/>
                    </a:xfrm>
                    <a:prstGeom prst="rect"/>
                    <a:ln/>
                  </pic:spPr>
                </pic:pic>
              </a:graphicData>
            </a:graphic>
          </wp:inline>
        </w:drawing>
      </w:r>
      <w:r w:rsidDel="00000000" w:rsidR="00000000" w:rsidRPr="00000000">
        <w:rPr/>
        <w:drawing>
          <wp:inline distB="114300" distT="114300" distL="114300" distR="114300">
            <wp:extent cx="1479667" cy="519578"/>
            <wp:effectExtent b="0" l="0" r="0" t="0"/>
            <wp:docPr id="48"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1479667" cy="519578"/>
                    </a:xfrm>
                    <a:prstGeom prst="rect"/>
                    <a:ln/>
                  </pic:spPr>
                </pic:pic>
              </a:graphicData>
            </a:graphic>
          </wp:inline>
        </w:drawing>
      </w:r>
      <w:r w:rsidDel="00000000" w:rsidR="00000000" w:rsidRPr="00000000">
        <w:rPr/>
        <w:drawing>
          <wp:inline distB="114300" distT="114300" distL="114300" distR="114300">
            <wp:extent cx="3090863" cy="625022"/>
            <wp:effectExtent b="0" l="0" r="0" t="0"/>
            <wp:docPr id="1"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3090863" cy="625022"/>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i w:val="1"/>
          <w:sz w:val="20"/>
          <w:szCs w:val="20"/>
          <w:rtl w:val="0"/>
        </w:rPr>
        <w:t xml:space="preserve">Figure 2. An example of how an administrator adds new medicine to medicine inventory</w:t>
      </w:r>
      <w:r w:rsidDel="00000000" w:rsidR="00000000" w:rsidRPr="00000000">
        <w:rPr>
          <w:rtl w:val="0"/>
        </w:rPr>
      </w:r>
    </w:p>
    <w:p w:rsidR="00000000" w:rsidDel="00000000" w:rsidP="00000000" w:rsidRDefault="00000000" w:rsidRPr="00000000" w14:paraId="00000066">
      <w:pPr>
        <w:jc w:val="center"/>
        <w:rPr>
          <w:sz w:val="16"/>
          <w:szCs w:val="16"/>
        </w:rPr>
      </w:pPr>
      <w:r w:rsidDel="00000000" w:rsidR="00000000" w:rsidRPr="00000000">
        <w:rPr>
          <w:rtl w:val="0"/>
        </w:rPr>
      </w:r>
    </w:p>
    <w:p w:rsidR="00000000" w:rsidDel="00000000" w:rsidP="00000000" w:rsidRDefault="00000000" w:rsidRPr="00000000" w14:paraId="00000067">
      <w:pPr>
        <w:pStyle w:val="Heading2"/>
        <w:rPr/>
      </w:pPr>
      <w:bookmarkStart w:colFirst="0" w:colLast="0" w:name="_qverel31pghe" w:id="18"/>
      <w:bookmarkEnd w:id="18"/>
      <w:r w:rsidDel="00000000" w:rsidR="00000000" w:rsidRPr="00000000">
        <w:rPr>
          <w:rtl w:val="0"/>
        </w:rPr>
      </w:r>
    </w:p>
    <w:p w:rsidR="00000000" w:rsidDel="00000000" w:rsidP="00000000" w:rsidRDefault="00000000" w:rsidRPr="00000000" w14:paraId="00000068">
      <w:pPr>
        <w:pStyle w:val="Heading2"/>
        <w:rPr/>
      </w:pPr>
      <w:bookmarkStart w:colFirst="0" w:colLast="0" w:name="_7wyp0ru30qbg" w:id="19"/>
      <w:bookmarkEnd w:id="19"/>
      <w:r w:rsidDel="00000000" w:rsidR="00000000" w:rsidRPr="00000000">
        <w:rPr>
          <w:sz w:val="24"/>
          <w:szCs w:val="24"/>
          <w:rtl w:val="0"/>
        </w:rPr>
        <w:t xml:space="preserve">Trade-offs </w:t>
      </w:r>
      <w:r w:rsidDel="00000000" w:rsidR="00000000" w:rsidRPr="00000000">
        <w:rPr>
          <w:rtl w:val="0"/>
        </w:rPr>
        <w:t xml:space="preserve">in Desig</w:t>
      </w:r>
      <w:r w:rsidDel="00000000" w:rsidR="00000000" w:rsidRPr="00000000">
        <w:rPr>
          <w:sz w:val="24"/>
          <w:szCs w:val="24"/>
          <w:rtl w:val="0"/>
        </w:rPr>
        <w:t xml:space="preserve">n</w:t>
      </w:r>
      <w:r w:rsidDel="00000000" w:rsidR="00000000" w:rsidRPr="00000000">
        <w:rPr>
          <w:rtl w:val="0"/>
        </w:rPr>
      </w:r>
    </w:p>
    <w:p w:rsidR="00000000" w:rsidDel="00000000" w:rsidP="00000000" w:rsidRDefault="00000000" w:rsidRPr="00000000" w14:paraId="00000069">
      <w:pPr>
        <w:pStyle w:val="Heading3"/>
        <w:spacing w:line="360" w:lineRule="auto"/>
        <w:rPr>
          <w:b w:val="1"/>
        </w:rPr>
      </w:pPr>
      <w:bookmarkStart w:colFirst="0" w:colLast="0" w:name="_357xytdq6i1" w:id="20"/>
      <w:bookmarkEnd w:id="20"/>
      <w:r w:rsidDel="00000000" w:rsidR="00000000" w:rsidRPr="00000000">
        <w:rPr>
          <w:rtl w:val="0"/>
        </w:rPr>
        <w:t xml:space="preserve">Complexity vs Simplicity</w:t>
      </w:r>
      <w:r w:rsidDel="00000000" w:rsidR="00000000" w:rsidRPr="00000000">
        <w:rPr>
          <w:b w:val="1"/>
          <w:rtl w:val="0"/>
        </w:rPr>
        <w:t xml:space="preserve"> </w:t>
      </w:r>
    </w:p>
    <w:p w:rsidR="00000000" w:rsidDel="00000000" w:rsidP="00000000" w:rsidRDefault="00000000" w:rsidRPr="00000000" w14:paraId="0000006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 use of multiple classes improves the modularity, it can introduce complexity. For example, managing dependencies between controllers and models requires careful design to avoid circular dependencies (</w:t>
      </w:r>
      <w:r w:rsidDel="00000000" w:rsidR="00000000" w:rsidRPr="00000000">
        <w:rPr>
          <w:rFonts w:ascii="Times New Roman" w:cs="Times New Roman" w:eastAsia="Times New Roman" w:hAnsi="Times New Roman"/>
          <w:i w:val="1"/>
          <w:rtl w:val="0"/>
        </w:rPr>
        <w:t xml:space="preserve">relying on one another</w:t>
      </w:r>
      <w:r w:rsidDel="00000000" w:rsidR="00000000" w:rsidRPr="00000000">
        <w:rPr>
          <w:rFonts w:ascii="Times New Roman" w:cs="Times New Roman" w:eastAsia="Times New Roman" w:hAnsi="Times New Roman"/>
          <w:rtl w:val="0"/>
        </w:rPr>
        <w:t xml:space="preserve">). However, this complexity is justified by the benefits of modularity, which allows for independent testing and development of components.</w:t>
      </w:r>
    </w:p>
    <w:p w:rsidR="00000000" w:rsidDel="00000000" w:rsidP="00000000" w:rsidRDefault="00000000" w:rsidRPr="00000000" w14:paraId="0000006B">
      <w:pPr>
        <w:spacing w:line="360" w:lineRule="auto"/>
        <w:ind w:left="0" w:firstLine="0"/>
        <w:jc w:val="both"/>
        <w:rPr/>
      </w:pPr>
      <w:r w:rsidDel="00000000" w:rsidR="00000000" w:rsidRPr="00000000">
        <w:rPr>
          <w:rtl w:val="0"/>
        </w:rPr>
      </w:r>
    </w:p>
    <w:p w:rsidR="00000000" w:rsidDel="00000000" w:rsidP="00000000" w:rsidRDefault="00000000" w:rsidRPr="00000000" w14:paraId="0000006C">
      <w:pPr>
        <w:pStyle w:val="Heading3"/>
        <w:spacing w:line="360" w:lineRule="auto"/>
        <w:rPr/>
      </w:pPr>
      <w:bookmarkStart w:colFirst="0" w:colLast="0" w:name="_rghhx78m0rxv" w:id="21"/>
      <w:bookmarkEnd w:id="21"/>
      <w:r w:rsidDel="00000000" w:rsidR="00000000" w:rsidRPr="00000000">
        <w:rPr>
          <w:rtl w:val="0"/>
        </w:rPr>
        <w:t xml:space="preserve">Performance vs Flexibility  </w:t>
      </w:r>
    </w:p>
    <w:p w:rsidR="00000000" w:rsidDel="00000000" w:rsidP="00000000" w:rsidRDefault="00000000" w:rsidRPr="00000000" w14:paraId="0000006D">
      <w:pPr>
        <w:spacing w:line="360" w:lineRule="auto"/>
        <w:ind w:left="0" w:firstLine="0"/>
        <w:jc w:val="both"/>
        <w:rPr/>
      </w:pPr>
      <w:r w:rsidDel="00000000" w:rsidR="00000000" w:rsidRPr="00000000">
        <w:rPr>
          <w:rFonts w:ascii="Times New Roman" w:cs="Times New Roman" w:eastAsia="Times New Roman" w:hAnsi="Times New Roman"/>
          <w:rtl w:val="0"/>
        </w:rPr>
        <w:t xml:space="preserve">The design prioritises flexibility over raw performance. For instance, using a file-based system for data storage such as </w:t>
      </w:r>
      <w:r w:rsidDel="00000000" w:rsidR="00000000" w:rsidRPr="00000000">
        <w:rPr>
          <w:rFonts w:ascii="Times New Roman" w:cs="Times New Roman" w:eastAsia="Times New Roman" w:hAnsi="Times New Roman"/>
          <w:i w:val="1"/>
          <w:rtl w:val="0"/>
        </w:rPr>
        <w:t xml:space="preserve">CSV files </w:t>
      </w:r>
      <w:r w:rsidDel="00000000" w:rsidR="00000000" w:rsidRPr="00000000">
        <w:rPr>
          <w:rFonts w:ascii="Times New Roman" w:cs="Times New Roman" w:eastAsia="Times New Roman" w:hAnsi="Times New Roman"/>
          <w:rtl w:val="0"/>
        </w:rPr>
        <w:t xml:space="preserve">simplifies the implementation. This may not perform as good for a database solution. This trade-off is acceptable in the context of an educational project such as this, where ease of implementation and understanding is prioritised over performance.</w:t>
      </w:r>
      <w:r w:rsidDel="00000000" w:rsidR="00000000" w:rsidRPr="00000000">
        <w:rPr>
          <w:rtl w:val="0"/>
        </w:rPr>
      </w:r>
    </w:p>
    <w:p w:rsidR="00000000" w:rsidDel="00000000" w:rsidP="00000000" w:rsidRDefault="00000000" w:rsidRPr="00000000" w14:paraId="0000006E">
      <w:pPr>
        <w:spacing w:line="360" w:lineRule="auto"/>
        <w:ind w:left="0" w:firstLine="0"/>
        <w:jc w:val="both"/>
        <w:rPr/>
      </w:pPr>
      <w:r w:rsidDel="00000000" w:rsidR="00000000" w:rsidRPr="00000000">
        <w:rPr>
          <w:rtl w:val="0"/>
        </w:rPr>
      </w:r>
    </w:p>
    <w:p w:rsidR="00000000" w:rsidDel="00000000" w:rsidP="00000000" w:rsidRDefault="00000000" w:rsidRPr="00000000" w14:paraId="0000006F">
      <w:pPr>
        <w:pStyle w:val="Heading1"/>
        <w:rPr/>
      </w:pPr>
      <w:bookmarkStart w:colFirst="0" w:colLast="0" w:name="_tdlwsronicfz" w:id="22"/>
      <w:bookmarkEnd w:id="22"/>
      <w:r w:rsidDel="00000000" w:rsidR="00000000" w:rsidRPr="00000000">
        <w:rPr>
          <w:rtl w:val="0"/>
        </w:rPr>
        <w:t xml:space="preserve">Testing</w:t>
      </w:r>
    </w:p>
    <w:p w:rsidR="00000000" w:rsidDel="00000000" w:rsidP="00000000" w:rsidRDefault="00000000" w:rsidRPr="00000000" w14:paraId="00000070">
      <w:pPr>
        <w:pStyle w:val="Heading2"/>
        <w:rPr/>
      </w:pPr>
      <w:bookmarkStart w:colFirst="0" w:colLast="0" w:name="_zffh03oqr1m7" w:id="23"/>
      <w:bookmarkEnd w:id="23"/>
      <w:r w:rsidDel="00000000" w:rsidR="00000000" w:rsidRPr="00000000">
        <w:rPr>
          <w:rtl w:val="0"/>
        </w:rPr>
        <w:t xml:space="preserve">Patient Actions</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5760"/>
        <w:tblGridChange w:id="0">
          <w:tblGrid>
            <w:gridCol w:w="3240"/>
            <w:gridCol w:w="57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Test Cases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Results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left"/>
              <w:rPr/>
            </w:pPr>
            <w:r w:rsidDel="00000000" w:rsidR="00000000" w:rsidRPr="00000000">
              <w:rPr>
                <w:rtl w:val="0"/>
              </w:rPr>
              <w:t xml:space="preserve">Test Case 1: View Medical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rPr/>
            </w:pPr>
            <w:r w:rsidDel="00000000" w:rsidR="00000000" w:rsidRPr="00000000">
              <w:rPr/>
              <w:drawing>
                <wp:inline distB="114300" distT="114300" distL="114300" distR="114300">
                  <wp:extent cx="2147888" cy="680026"/>
                  <wp:effectExtent b="0" l="0" r="0" t="0"/>
                  <wp:docPr id="2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147888" cy="68002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left"/>
              <w:rPr/>
            </w:pPr>
            <w:r w:rsidDel="00000000" w:rsidR="00000000" w:rsidRPr="00000000">
              <w:rPr>
                <w:rtl w:val="0"/>
              </w:rPr>
              <w:t xml:space="preserve">Test Case 2: Update Personal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rPr/>
            </w:pPr>
            <w:r w:rsidDel="00000000" w:rsidR="00000000" w:rsidRPr="00000000">
              <w:rPr/>
              <w:drawing>
                <wp:inline distB="114300" distT="114300" distL="114300" distR="114300">
                  <wp:extent cx="1700213" cy="666415"/>
                  <wp:effectExtent b="0" l="0" r="0" t="0"/>
                  <wp:docPr id="3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1700213" cy="66641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rPr/>
            </w:pPr>
            <w:r w:rsidDel="00000000" w:rsidR="00000000" w:rsidRPr="00000000">
              <w:rPr/>
              <w:drawing>
                <wp:inline distB="114300" distT="114300" distL="114300" distR="114300">
                  <wp:extent cx="1690688" cy="655734"/>
                  <wp:effectExtent b="0" l="0" r="0" t="0"/>
                  <wp:docPr id="47"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1690688" cy="65573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rPr/>
            </w:pPr>
            <w:r w:rsidDel="00000000" w:rsidR="00000000" w:rsidRPr="00000000">
              <w:rPr/>
              <w:drawing>
                <wp:inline distB="114300" distT="114300" distL="114300" distR="114300">
                  <wp:extent cx="3357563" cy="190500"/>
                  <wp:effectExtent b="0" l="0" r="0" t="0"/>
                  <wp:docPr id="1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357563" cy="19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left"/>
              <w:rPr/>
            </w:pPr>
            <w:r w:rsidDel="00000000" w:rsidR="00000000" w:rsidRPr="00000000">
              <w:rPr>
                <w:rtl w:val="0"/>
              </w:rPr>
              <w:t xml:space="preserve">Test Case 3: View Available Appointment Slots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line="240" w:lineRule="auto"/>
              <w:rPr/>
            </w:pPr>
            <w:r w:rsidDel="00000000" w:rsidR="00000000" w:rsidRPr="00000000">
              <w:rPr/>
              <w:drawing>
                <wp:inline distB="114300" distT="114300" distL="114300" distR="114300">
                  <wp:extent cx="3146847" cy="658417"/>
                  <wp:effectExtent b="0" l="0" r="0" t="0"/>
                  <wp:docPr id="21"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3146847" cy="65841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left"/>
              <w:rPr/>
            </w:pPr>
            <w:r w:rsidDel="00000000" w:rsidR="00000000" w:rsidRPr="00000000">
              <w:rPr>
                <w:rtl w:val="0"/>
              </w:rPr>
              <w:t xml:space="preserve">Test Case 4: Schedule Appointment Slots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left"/>
              <w:rPr/>
            </w:pPr>
            <w:r w:rsidDel="00000000" w:rsidR="00000000" w:rsidRPr="00000000">
              <w:rPr/>
              <w:drawing>
                <wp:inline distB="114300" distT="114300" distL="114300" distR="114300">
                  <wp:extent cx="3233738" cy="800100"/>
                  <wp:effectExtent b="0" l="0" r="0" t="0"/>
                  <wp:docPr id="2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233738"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line="240" w:lineRule="auto"/>
              <w:jc w:val="left"/>
              <w:rPr/>
            </w:pPr>
            <w:r w:rsidDel="00000000" w:rsidR="00000000" w:rsidRPr="00000000">
              <w:rPr/>
              <w:drawing>
                <wp:inline distB="114300" distT="114300" distL="114300" distR="114300">
                  <wp:extent cx="3524250" cy="190500"/>
                  <wp:effectExtent b="0" l="0" r="0" t="0"/>
                  <wp:docPr id="51"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3524250" cy="190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left"/>
              <w:rPr/>
            </w:pPr>
            <w:r w:rsidDel="00000000" w:rsidR="00000000" w:rsidRPr="00000000">
              <w:rPr>
                <w:rtl w:val="0"/>
              </w:rPr>
              <w:t xml:space="preserve">Test Case 5: Reschedule an Appointment</w:t>
            </w:r>
          </w:p>
          <w:p w:rsidR="00000000" w:rsidDel="00000000" w:rsidP="00000000" w:rsidRDefault="00000000" w:rsidRPr="00000000" w14:paraId="0000007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left"/>
              <w:rPr/>
            </w:pPr>
            <w:r w:rsidDel="00000000" w:rsidR="00000000" w:rsidRPr="00000000">
              <w:rPr/>
              <w:drawing>
                <wp:inline distB="114300" distT="114300" distL="114300" distR="114300">
                  <wp:extent cx="3176588" cy="965610"/>
                  <wp:effectExtent b="0" l="0" r="0" t="0"/>
                  <wp:docPr id="30"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3176588" cy="96561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spacing w:line="240" w:lineRule="auto"/>
              <w:jc w:val="left"/>
              <w:rPr/>
            </w:pPr>
            <w:r w:rsidDel="00000000" w:rsidR="00000000" w:rsidRPr="00000000">
              <w:rPr/>
              <w:drawing>
                <wp:inline distB="114300" distT="114300" distL="114300" distR="114300">
                  <wp:extent cx="3524250" cy="304800"/>
                  <wp:effectExtent b="0" l="0" r="0" t="0"/>
                  <wp:docPr id="36"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3524250" cy="30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left"/>
              <w:rPr/>
            </w:pPr>
            <w:r w:rsidDel="00000000" w:rsidR="00000000" w:rsidRPr="00000000">
              <w:rPr>
                <w:rtl w:val="0"/>
              </w:rPr>
              <w:t xml:space="preserve">Test Case 6: Cancel an Appointment</w:t>
            </w:r>
          </w:p>
          <w:p w:rsidR="00000000" w:rsidDel="00000000" w:rsidP="00000000" w:rsidRDefault="00000000" w:rsidRPr="00000000" w14:paraId="00000083">
            <w:pPr>
              <w:widowControl w:val="0"/>
              <w:spacing w:line="240" w:lineRule="auto"/>
              <w:jc w:val="left"/>
              <w:rPr/>
            </w:pPr>
            <w:r w:rsidDel="00000000" w:rsidR="00000000" w:rsidRPr="00000000">
              <w:rPr>
                <w:rtl w:val="0"/>
              </w:rPr>
            </w:r>
          </w:p>
          <w:p w:rsidR="00000000" w:rsidDel="00000000" w:rsidP="00000000" w:rsidRDefault="00000000" w:rsidRPr="00000000" w14:paraId="00000084">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left"/>
              <w:rPr/>
            </w:pPr>
            <w:r w:rsidDel="00000000" w:rsidR="00000000" w:rsidRPr="00000000">
              <w:rPr/>
              <w:drawing>
                <wp:inline distB="114300" distT="114300" distL="114300" distR="114300">
                  <wp:extent cx="3243263" cy="504825"/>
                  <wp:effectExtent b="0" l="0" r="0" t="0"/>
                  <wp:docPr id="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243263"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40" w:lineRule="auto"/>
              <w:jc w:val="left"/>
              <w:rPr/>
            </w:pPr>
            <w:r w:rsidDel="00000000" w:rsidR="00000000" w:rsidRPr="00000000">
              <w:rPr/>
              <w:drawing>
                <wp:inline distB="114300" distT="114300" distL="114300" distR="114300">
                  <wp:extent cx="3524250" cy="381000"/>
                  <wp:effectExtent b="0" l="0" r="0" t="0"/>
                  <wp:docPr id="45"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3524250" cy="381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left"/>
              <w:rPr/>
            </w:pPr>
            <w:r w:rsidDel="00000000" w:rsidR="00000000" w:rsidRPr="00000000">
              <w:rPr>
                <w:rtl w:val="0"/>
              </w:rPr>
              <w:t xml:space="preserve">Test Case 7: View Scheduled Appointments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left"/>
              <w:rPr/>
            </w:pPr>
            <w:r w:rsidDel="00000000" w:rsidR="00000000" w:rsidRPr="00000000">
              <w:rPr/>
              <w:drawing>
                <wp:inline distB="114300" distT="114300" distL="114300" distR="114300">
                  <wp:extent cx="3524250" cy="381000"/>
                  <wp:effectExtent b="0" l="0" r="0" t="0"/>
                  <wp:docPr id="2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524250" cy="381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left"/>
              <w:rPr/>
            </w:pPr>
            <w:r w:rsidDel="00000000" w:rsidR="00000000" w:rsidRPr="00000000">
              <w:rPr>
                <w:rtl w:val="0"/>
              </w:rPr>
              <w:t xml:space="preserve">Test Case 8: View Past Appointment Outcome Records</w:t>
            </w:r>
          </w:p>
          <w:p w:rsidR="00000000" w:rsidDel="00000000" w:rsidP="00000000" w:rsidRDefault="00000000" w:rsidRPr="00000000" w14:paraId="0000008A">
            <w:pPr>
              <w:widowControl w:val="0"/>
              <w:spacing w:line="240" w:lineRule="auto"/>
              <w:jc w:val="left"/>
              <w:rPr/>
            </w:pPr>
            <w:r w:rsidDel="00000000" w:rsidR="00000000" w:rsidRPr="00000000">
              <w:rPr>
                <w:rtl w:val="0"/>
              </w:rPr>
            </w:r>
          </w:p>
          <w:p w:rsidR="00000000" w:rsidDel="00000000" w:rsidP="00000000" w:rsidRDefault="00000000" w:rsidRPr="00000000" w14:paraId="0000008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left"/>
              <w:rPr/>
            </w:pPr>
            <w:r w:rsidDel="00000000" w:rsidR="00000000" w:rsidRPr="00000000">
              <w:rPr/>
              <w:drawing>
                <wp:inline distB="114300" distT="114300" distL="114300" distR="114300">
                  <wp:extent cx="3524250" cy="800100"/>
                  <wp:effectExtent b="0" l="0" r="0" t="0"/>
                  <wp:docPr id="1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524250" cy="80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spacing w:line="240" w:lineRule="auto"/>
        <w:rPr/>
      </w:pPr>
      <w:r w:rsidDel="00000000" w:rsidR="00000000" w:rsidRPr="00000000">
        <w:rPr>
          <w:rtl w:val="0"/>
        </w:rPr>
      </w:r>
    </w:p>
    <w:p w:rsidR="00000000" w:rsidDel="00000000" w:rsidP="00000000" w:rsidRDefault="00000000" w:rsidRPr="00000000" w14:paraId="0000008E">
      <w:pPr>
        <w:pStyle w:val="Heading2"/>
        <w:spacing w:line="240" w:lineRule="auto"/>
        <w:rPr/>
      </w:pPr>
      <w:bookmarkStart w:colFirst="0" w:colLast="0" w:name="_tdjyr1ayuin1" w:id="24"/>
      <w:bookmarkEnd w:id="24"/>
      <w:r w:rsidDel="00000000" w:rsidR="00000000" w:rsidRPr="00000000">
        <w:rPr>
          <w:rtl w:val="0"/>
        </w:rPr>
        <w:t xml:space="preserve">Doctor Actions</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5760"/>
        <w:tblGridChange w:id="0">
          <w:tblGrid>
            <w:gridCol w:w="3240"/>
            <w:gridCol w:w="5760"/>
          </w:tblGrid>
        </w:tblGridChange>
      </w:tblGrid>
      <w:tr>
        <w:trPr>
          <w:cantSplit w:val="0"/>
          <w:trHeight w:val="230.976562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r w:rsidDel="00000000" w:rsidR="00000000" w:rsidRPr="00000000">
              <w:rPr>
                <w:rtl w:val="0"/>
              </w:rPr>
              <w:t xml:space="preserve">Test Cases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Results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left"/>
              <w:rPr/>
            </w:pPr>
            <w:r w:rsidDel="00000000" w:rsidR="00000000" w:rsidRPr="00000000">
              <w:rPr>
                <w:rtl w:val="0"/>
              </w:rPr>
              <w:t xml:space="preserve">Test Case 9: View Patient Medical Records</w:t>
            </w:r>
          </w:p>
          <w:p w:rsidR="00000000" w:rsidDel="00000000" w:rsidP="00000000" w:rsidRDefault="00000000" w:rsidRPr="00000000" w14:paraId="00000092">
            <w:pPr>
              <w:widowControl w:val="0"/>
              <w:spacing w:line="240" w:lineRule="auto"/>
              <w:jc w:val="left"/>
              <w:rPr/>
            </w:pPr>
            <w:r w:rsidDel="00000000" w:rsidR="00000000" w:rsidRPr="00000000">
              <w:rPr>
                <w:rtl w:val="0"/>
              </w:rPr>
            </w:r>
          </w:p>
          <w:p w:rsidR="00000000" w:rsidDel="00000000" w:rsidP="00000000" w:rsidRDefault="00000000" w:rsidRPr="00000000" w14:paraId="00000093">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left"/>
              <w:rPr/>
            </w:pPr>
            <w:r w:rsidDel="00000000" w:rsidR="00000000" w:rsidRPr="00000000">
              <w:rPr/>
              <w:drawing>
                <wp:inline distB="114300" distT="114300" distL="114300" distR="114300">
                  <wp:extent cx="1223963" cy="1501394"/>
                  <wp:effectExtent b="0" l="0" r="0" t="0"/>
                  <wp:docPr id="40"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1223963" cy="1501394"/>
                          </a:xfrm>
                          <a:prstGeom prst="rect"/>
                          <a:ln/>
                        </pic:spPr>
                      </pic:pic>
                    </a:graphicData>
                  </a:graphic>
                </wp:inline>
              </w:drawing>
            </w: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left"/>
              <w:rPr/>
            </w:pPr>
            <w:r w:rsidDel="00000000" w:rsidR="00000000" w:rsidRPr="00000000">
              <w:rPr>
                <w:rtl w:val="0"/>
              </w:rPr>
              <w:t xml:space="preserve">Test Case 10: Update Patient Medical Records</w:t>
            </w:r>
          </w:p>
          <w:p w:rsidR="00000000" w:rsidDel="00000000" w:rsidP="00000000" w:rsidRDefault="00000000" w:rsidRPr="00000000" w14:paraId="00000096">
            <w:pPr>
              <w:widowControl w:val="0"/>
              <w:spacing w:line="240" w:lineRule="auto"/>
              <w:jc w:val="left"/>
              <w:rPr/>
            </w:pPr>
            <w:r w:rsidDel="00000000" w:rsidR="00000000" w:rsidRPr="00000000">
              <w:rPr>
                <w:rtl w:val="0"/>
              </w:rPr>
            </w:r>
          </w:p>
          <w:p w:rsidR="00000000" w:rsidDel="00000000" w:rsidP="00000000" w:rsidRDefault="00000000" w:rsidRPr="00000000" w14:paraId="00000097">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left"/>
              <w:rPr/>
            </w:pPr>
            <w:r w:rsidDel="00000000" w:rsidR="00000000" w:rsidRPr="00000000">
              <w:rPr/>
              <w:drawing>
                <wp:inline distB="114300" distT="114300" distL="114300" distR="114300">
                  <wp:extent cx="1232111" cy="1625054"/>
                  <wp:effectExtent b="0" l="0" r="0" t="0"/>
                  <wp:docPr id="34"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1232111" cy="1625054"/>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line="240" w:lineRule="auto"/>
              <w:jc w:val="left"/>
              <w:rPr/>
            </w:pPr>
            <w:r w:rsidDel="00000000" w:rsidR="00000000" w:rsidRPr="00000000">
              <w:rPr/>
              <w:drawing>
                <wp:inline distB="114300" distT="114300" distL="114300" distR="114300">
                  <wp:extent cx="1185863" cy="637086"/>
                  <wp:effectExtent b="0" l="0" r="0" t="0"/>
                  <wp:docPr id="19"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1185863" cy="637086"/>
                          </a:xfrm>
                          <a:prstGeom prst="rect"/>
                          <a:ln/>
                        </pic:spPr>
                      </pic:pic>
                    </a:graphicData>
                  </a:graphic>
                </wp:inline>
              </w:drawing>
            </w: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left"/>
              <w:rPr/>
            </w:pPr>
            <w:r w:rsidDel="00000000" w:rsidR="00000000" w:rsidRPr="00000000">
              <w:rPr>
                <w:rtl w:val="0"/>
              </w:rPr>
              <w:t xml:space="preserve">Test Case 11: View Personal Schedule</w:t>
            </w:r>
          </w:p>
          <w:p w:rsidR="00000000" w:rsidDel="00000000" w:rsidP="00000000" w:rsidRDefault="00000000" w:rsidRPr="00000000" w14:paraId="0000009B">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left"/>
              <w:rPr/>
            </w:pPr>
            <w:r w:rsidDel="00000000" w:rsidR="00000000" w:rsidRPr="00000000">
              <w:rPr/>
              <w:drawing>
                <wp:inline distB="114300" distT="114300" distL="114300" distR="114300">
                  <wp:extent cx="3071813" cy="963055"/>
                  <wp:effectExtent b="0" l="0" r="0" t="0"/>
                  <wp:docPr id="5"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071813" cy="963055"/>
                          </a:xfrm>
                          <a:prstGeom prst="rect"/>
                          <a:ln/>
                        </pic:spPr>
                      </pic:pic>
                    </a:graphicData>
                  </a:graphic>
                </wp:inline>
              </w:drawing>
            </w: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left"/>
              <w:rPr/>
            </w:pPr>
            <w:r w:rsidDel="00000000" w:rsidR="00000000" w:rsidRPr="00000000">
              <w:rPr>
                <w:rtl w:val="0"/>
              </w:rPr>
              <w:t xml:space="preserve">Test Case 12: Set Availability for Appointments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left"/>
              <w:rPr/>
            </w:pPr>
            <w:r w:rsidDel="00000000" w:rsidR="00000000" w:rsidRPr="00000000">
              <w:rPr/>
              <w:drawing>
                <wp:inline distB="114300" distT="114300" distL="114300" distR="114300">
                  <wp:extent cx="1443038" cy="1107447"/>
                  <wp:effectExtent b="0" l="0" r="0" t="0"/>
                  <wp:docPr id="42"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1443038" cy="1107447"/>
                          </a:xfrm>
                          <a:prstGeom prst="rect"/>
                          <a:ln/>
                        </pic:spPr>
                      </pic:pic>
                    </a:graphicData>
                  </a:graphic>
                </wp:inline>
              </w:drawing>
            </w:r>
            <w:r w:rsidDel="00000000" w:rsidR="00000000" w:rsidRPr="00000000">
              <w:rPr/>
              <w:drawing>
                <wp:inline distB="114300" distT="114300" distL="114300" distR="114300">
                  <wp:extent cx="3524250" cy="114300"/>
                  <wp:effectExtent b="0" l="0" r="0" t="0"/>
                  <wp:docPr id="8"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524250" cy="114300"/>
                          </a:xfrm>
                          <a:prstGeom prst="rect"/>
                          <a:ln/>
                        </pic:spPr>
                      </pic:pic>
                    </a:graphicData>
                  </a:graphic>
                </wp:inline>
              </w:drawing>
            </w: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left"/>
              <w:rPr/>
            </w:pPr>
            <w:r w:rsidDel="00000000" w:rsidR="00000000" w:rsidRPr="00000000">
              <w:rPr>
                <w:rtl w:val="0"/>
              </w:rPr>
              <w:t xml:space="preserve">Test Case 13: Accept or Decline Appointment Requests</w:t>
            </w:r>
          </w:p>
          <w:p w:rsidR="00000000" w:rsidDel="00000000" w:rsidP="00000000" w:rsidRDefault="00000000" w:rsidRPr="00000000" w14:paraId="000000A0">
            <w:pPr>
              <w:widowControl w:val="0"/>
              <w:spacing w:line="240" w:lineRule="auto"/>
              <w:jc w:val="left"/>
              <w:rPr/>
            </w:pPr>
            <w:r w:rsidDel="00000000" w:rsidR="00000000" w:rsidRPr="00000000">
              <w:rPr>
                <w:rtl w:val="0"/>
              </w:rPr>
            </w:r>
          </w:p>
          <w:p w:rsidR="00000000" w:rsidDel="00000000" w:rsidP="00000000" w:rsidRDefault="00000000" w:rsidRPr="00000000" w14:paraId="000000A1">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left"/>
              <w:rPr/>
            </w:pPr>
            <w:r w:rsidDel="00000000" w:rsidR="00000000" w:rsidRPr="00000000">
              <w:rPr/>
              <w:drawing>
                <wp:inline distB="114300" distT="114300" distL="114300" distR="114300">
                  <wp:extent cx="2576513" cy="772141"/>
                  <wp:effectExtent b="0" l="0" r="0" t="0"/>
                  <wp:docPr id="49"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2576513" cy="77214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line="240" w:lineRule="auto"/>
              <w:jc w:val="left"/>
              <w:rPr/>
            </w:pPr>
            <w:r w:rsidDel="00000000" w:rsidR="00000000" w:rsidRPr="00000000">
              <w:rPr/>
              <w:drawing>
                <wp:inline distB="114300" distT="114300" distL="114300" distR="114300">
                  <wp:extent cx="3524250" cy="127000"/>
                  <wp:effectExtent b="0" l="0" r="0" t="0"/>
                  <wp:docPr id="2"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352425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line="240" w:lineRule="auto"/>
              <w:jc w:val="left"/>
              <w:rPr/>
            </w:pPr>
            <w:r w:rsidDel="00000000" w:rsidR="00000000" w:rsidRPr="00000000">
              <w:rPr/>
              <w:drawing>
                <wp:inline distB="114300" distT="114300" distL="114300" distR="114300">
                  <wp:extent cx="3524250" cy="127000"/>
                  <wp:effectExtent b="0" l="0" r="0" t="0"/>
                  <wp:docPr id="46" name="image43.png"/>
                  <a:graphic>
                    <a:graphicData uri="http://schemas.openxmlformats.org/drawingml/2006/picture">
                      <pic:pic>
                        <pic:nvPicPr>
                          <pic:cNvPr id="0" name="image43.png"/>
                          <pic:cNvPicPr preferRelativeResize="0"/>
                        </pic:nvPicPr>
                        <pic:blipFill>
                          <a:blip r:embed="rId40"/>
                          <a:srcRect b="0" l="0" r="0" t="0"/>
                          <a:stretch>
                            <a:fillRect/>
                          </a:stretch>
                        </pic:blipFill>
                        <pic:spPr>
                          <a:xfrm>
                            <a:off x="0" y="0"/>
                            <a:ext cx="3524250" cy="127000"/>
                          </a:xfrm>
                          <a:prstGeom prst="rect"/>
                          <a:ln/>
                        </pic:spPr>
                      </pic:pic>
                    </a:graphicData>
                  </a:graphic>
                </wp:inline>
              </w:drawing>
            </w: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left"/>
              <w:rPr/>
            </w:pPr>
            <w:r w:rsidDel="00000000" w:rsidR="00000000" w:rsidRPr="00000000">
              <w:rPr>
                <w:rtl w:val="0"/>
              </w:rPr>
              <w:t xml:space="preserve">Test Case 14: View Upcoming Appointments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left"/>
              <w:rPr/>
            </w:pPr>
            <w:r w:rsidDel="00000000" w:rsidR="00000000" w:rsidRPr="00000000">
              <w:rPr/>
              <w:drawing>
                <wp:inline distB="114300" distT="114300" distL="114300" distR="114300">
                  <wp:extent cx="3524250" cy="495300"/>
                  <wp:effectExtent b="0" l="0" r="0" t="0"/>
                  <wp:docPr id="26"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3524250" cy="495300"/>
                          </a:xfrm>
                          <a:prstGeom prst="rect"/>
                          <a:ln/>
                        </pic:spPr>
                      </pic:pic>
                    </a:graphicData>
                  </a:graphic>
                </wp:inline>
              </w:drawing>
            </w: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left"/>
              <w:rPr/>
            </w:pPr>
            <w:r w:rsidDel="00000000" w:rsidR="00000000" w:rsidRPr="00000000">
              <w:rPr>
                <w:rtl w:val="0"/>
              </w:rPr>
              <w:t xml:space="preserve">Test Case 15: Record Appointment Outcome</w:t>
            </w:r>
          </w:p>
          <w:p w:rsidR="00000000" w:rsidDel="00000000" w:rsidP="00000000" w:rsidRDefault="00000000" w:rsidRPr="00000000" w14:paraId="000000A8">
            <w:pPr>
              <w:widowControl w:val="0"/>
              <w:spacing w:line="240" w:lineRule="auto"/>
              <w:jc w:val="left"/>
              <w:rPr/>
            </w:pPr>
            <w:r w:rsidDel="00000000" w:rsidR="00000000" w:rsidRPr="00000000">
              <w:rPr>
                <w:rtl w:val="0"/>
              </w:rPr>
            </w:r>
          </w:p>
          <w:p w:rsidR="00000000" w:rsidDel="00000000" w:rsidP="00000000" w:rsidRDefault="00000000" w:rsidRPr="00000000" w14:paraId="000000A9">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left"/>
              <w:rPr/>
            </w:pPr>
            <w:r w:rsidDel="00000000" w:rsidR="00000000" w:rsidRPr="00000000">
              <w:rPr/>
              <w:drawing>
                <wp:inline distB="114300" distT="114300" distL="114300" distR="114300">
                  <wp:extent cx="2338388" cy="720156"/>
                  <wp:effectExtent b="0" l="0" r="0" t="0"/>
                  <wp:docPr id="50" name="image46.png"/>
                  <a:graphic>
                    <a:graphicData uri="http://schemas.openxmlformats.org/drawingml/2006/picture">
                      <pic:pic>
                        <pic:nvPicPr>
                          <pic:cNvPr id="0" name="image46.png"/>
                          <pic:cNvPicPr preferRelativeResize="0"/>
                        </pic:nvPicPr>
                        <pic:blipFill>
                          <a:blip r:embed="rId42"/>
                          <a:srcRect b="0" l="0" r="0" t="5381"/>
                          <a:stretch>
                            <a:fillRect/>
                          </a:stretch>
                        </pic:blipFill>
                        <pic:spPr>
                          <a:xfrm>
                            <a:off x="0" y="0"/>
                            <a:ext cx="2338388" cy="72015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line="240" w:lineRule="auto"/>
              <w:jc w:val="left"/>
              <w:rPr/>
            </w:pPr>
            <w:r w:rsidDel="00000000" w:rsidR="00000000" w:rsidRPr="00000000">
              <w:rPr/>
              <w:drawing>
                <wp:inline distB="114300" distT="114300" distL="114300" distR="114300">
                  <wp:extent cx="3243263" cy="736308"/>
                  <wp:effectExtent b="0" l="0" r="0" t="0"/>
                  <wp:docPr id="13"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3243263" cy="7363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C">
      <w:pPr>
        <w:pStyle w:val="Heading2"/>
        <w:spacing w:line="240" w:lineRule="auto"/>
        <w:rPr/>
      </w:pPr>
      <w:bookmarkStart w:colFirst="0" w:colLast="0" w:name="_dutxvzw6dynt" w:id="25"/>
      <w:bookmarkEnd w:id="25"/>
      <w:r w:rsidDel="00000000" w:rsidR="00000000" w:rsidRPr="00000000">
        <w:rPr>
          <w:rtl w:val="0"/>
        </w:rPr>
        <w:t xml:space="preserve">Pharmacist Actions</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5760"/>
        <w:tblGridChange w:id="0">
          <w:tblGrid>
            <w:gridCol w:w="3240"/>
            <w:gridCol w:w="57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Test Cases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Results</w:t>
            </w:r>
          </w:p>
        </w:tc>
      </w:tr>
      <w:tr>
        <w:trPr>
          <w:cantSplit w:val="0"/>
          <w:trHeight w:val="119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left"/>
              <w:rPr/>
            </w:pPr>
            <w:r w:rsidDel="00000000" w:rsidR="00000000" w:rsidRPr="00000000">
              <w:rPr>
                <w:rtl w:val="0"/>
              </w:rPr>
              <w:t xml:space="preserve">Test Case 16: View Appointment Outcome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left"/>
              <w:rPr/>
            </w:pPr>
            <w:r w:rsidDel="00000000" w:rsidR="00000000" w:rsidRPr="00000000">
              <w:rPr/>
              <w:drawing>
                <wp:inline distB="114300" distT="114300" distL="114300" distR="114300">
                  <wp:extent cx="3524250" cy="558800"/>
                  <wp:effectExtent b="0" l="0" r="0" t="0"/>
                  <wp:docPr id="32"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3524250" cy="558800"/>
                          </a:xfrm>
                          <a:prstGeom prst="rect"/>
                          <a:ln/>
                        </pic:spPr>
                      </pic:pic>
                    </a:graphicData>
                  </a:graphic>
                </wp:inline>
              </w:drawing>
            </w:r>
            <w:r w:rsidDel="00000000" w:rsidR="00000000" w:rsidRPr="00000000">
              <w:rPr>
                <w:rtl w:val="0"/>
              </w:rPr>
            </w:r>
          </w:p>
        </w:tc>
      </w:tr>
      <w:tr>
        <w:trPr>
          <w:cantSplit w:val="0"/>
          <w:trHeight w:val="12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left"/>
              <w:rPr/>
            </w:pPr>
            <w:r w:rsidDel="00000000" w:rsidR="00000000" w:rsidRPr="00000000">
              <w:rPr>
                <w:rtl w:val="0"/>
              </w:rPr>
              <w:t xml:space="preserve">Test Case 17: Update Prescription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left"/>
              <w:rPr/>
            </w:pPr>
            <w:r w:rsidDel="00000000" w:rsidR="00000000" w:rsidRPr="00000000">
              <w:rPr/>
              <w:drawing>
                <wp:inline distB="114300" distT="114300" distL="114300" distR="114300">
                  <wp:extent cx="3481388" cy="329320"/>
                  <wp:effectExtent b="0" l="0" r="0" t="0"/>
                  <wp:docPr id="24"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3481388" cy="32932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line="240" w:lineRule="auto"/>
              <w:jc w:val="left"/>
              <w:rPr/>
            </w:pPr>
            <w:r w:rsidDel="00000000" w:rsidR="00000000" w:rsidRPr="00000000">
              <w:rPr/>
              <w:drawing>
                <wp:inline distB="114300" distT="114300" distL="114300" distR="114300">
                  <wp:extent cx="3524250" cy="63500"/>
                  <wp:effectExtent b="0" l="0" r="0" t="0"/>
                  <wp:docPr id="12"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3524250" cy="63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left"/>
              <w:rPr/>
            </w:pPr>
            <w:r w:rsidDel="00000000" w:rsidR="00000000" w:rsidRPr="00000000">
              <w:rPr>
                <w:rtl w:val="0"/>
              </w:rPr>
              <w:t xml:space="preserve">Test Case 18: View Medication Inventory </w:t>
            </w:r>
          </w:p>
          <w:p w:rsidR="00000000" w:rsidDel="00000000" w:rsidP="00000000" w:rsidRDefault="00000000" w:rsidRPr="00000000" w14:paraId="000000B5">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left"/>
              <w:rPr/>
            </w:pPr>
            <w:r w:rsidDel="00000000" w:rsidR="00000000" w:rsidRPr="00000000">
              <w:rPr/>
              <w:drawing>
                <wp:inline distB="114300" distT="114300" distL="114300" distR="114300">
                  <wp:extent cx="2538413" cy="674661"/>
                  <wp:effectExtent b="0" l="0" r="0" t="0"/>
                  <wp:docPr id="15" name="image15.png"/>
                  <a:graphic>
                    <a:graphicData uri="http://schemas.openxmlformats.org/drawingml/2006/picture">
                      <pic:pic>
                        <pic:nvPicPr>
                          <pic:cNvPr id="0" name="image15.png"/>
                          <pic:cNvPicPr preferRelativeResize="0"/>
                        </pic:nvPicPr>
                        <pic:blipFill>
                          <a:blip r:embed="rId47"/>
                          <a:srcRect b="0" l="0" r="0" t="4854"/>
                          <a:stretch>
                            <a:fillRect/>
                          </a:stretch>
                        </pic:blipFill>
                        <pic:spPr>
                          <a:xfrm>
                            <a:off x="0" y="0"/>
                            <a:ext cx="2538413" cy="67466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left"/>
              <w:rPr/>
            </w:pPr>
            <w:r w:rsidDel="00000000" w:rsidR="00000000" w:rsidRPr="00000000">
              <w:rPr>
                <w:rtl w:val="0"/>
              </w:rPr>
              <w:t xml:space="preserve">Test Case 19: Submit Replenishment Request</w:t>
            </w:r>
          </w:p>
          <w:p w:rsidR="00000000" w:rsidDel="00000000" w:rsidP="00000000" w:rsidRDefault="00000000" w:rsidRPr="00000000" w14:paraId="000000B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left"/>
              <w:rPr/>
            </w:pPr>
            <w:r w:rsidDel="00000000" w:rsidR="00000000" w:rsidRPr="00000000">
              <w:rPr/>
              <w:drawing>
                <wp:inline distB="114300" distT="114300" distL="114300" distR="114300">
                  <wp:extent cx="1909763" cy="680302"/>
                  <wp:effectExtent b="0" l="0" r="0" t="0"/>
                  <wp:docPr id="53" name="image45.png"/>
                  <a:graphic>
                    <a:graphicData uri="http://schemas.openxmlformats.org/drawingml/2006/picture">
                      <pic:pic>
                        <pic:nvPicPr>
                          <pic:cNvPr id="0" name="image45.png"/>
                          <pic:cNvPicPr preferRelativeResize="0"/>
                        </pic:nvPicPr>
                        <pic:blipFill>
                          <a:blip r:embed="rId48"/>
                          <a:srcRect b="0" l="0" r="0" t="0"/>
                          <a:stretch>
                            <a:fillRect/>
                          </a:stretch>
                        </pic:blipFill>
                        <pic:spPr>
                          <a:xfrm>
                            <a:off x="0" y="0"/>
                            <a:ext cx="1909763" cy="68030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A">
      <w:pPr>
        <w:spacing w:line="240" w:lineRule="auto"/>
        <w:rPr/>
      </w:pPr>
      <w:r w:rsidDel="00000000" w:rsidR="00000000" w:rsidRPr="00000000">
        <w:rPr>
          <w:rtl w:val="0"/>
        </w:rPr>
      </w:r>
    </w:p>
    <w:p w:rsidR="00000000" w:rsidDel="00000000" w:rsidP="00000000" w:rsidRDefault="00000000" w:rsidRPr="00000000" w14:paraId="000000BB">
      <w:pPr>
        <w:pStyle w:val="Heading2"/>
        <w:spacing w:line="240" w:lineRule="auto"/>
        <w:rPr/>
      </w:pPr>
      <w:bookmarkStart w:colFirst="0" w:colLast="0" w:name="_b8hrecmofazj" w:id="26"/>
      <w:bookmarkEnd w:id="26"/>
      <w:r w:rsidDel="00000000" w:rsidR="00000000" w:rsidRPr="00000000">
        <w:rPr>
          <w:rtl w:val="0"/>
        </w:rPr>
        <w:t xml:space="preserve">Administrator Actions</w:t>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5760"/>
        <w:tblGridChange w:id="0">
          <w:tblGrid>
            <w:gridCol w:w="3240"/>
            <w:gridCol w:w="57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rtl w:val="0"/>
              </w:rPr>
              <w:t xml:space="preserve">Test Cases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Results</w:t>
            </w:r>
          </w:p>
        </w:tc>
      </w:tr>
      <w:tr>
        <w:trPr>
          <w:cantSplit w:val="0"/>
          <w:trHeight w:val="119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left"/>
              <w:rPr/>
            </w:pPr>
            <w:r w:rsidDel="00000000" w:rsidR="00000000" w:rsidRPr="00000000">
              <w:rPr>
                <w:rtl w:val="0"/>
              </w:rPr>
              <w:t xml:space="preserve">Test Case 20: View and Manage Hospital Staff </w:t>
            </w:r>
          </w:p>
          <w:p w:rsidR="00000000" w:rsidDel="00000000" w:rsidP="00000000" w:rsidRDefault="00000000" w:rsidRPr="00000000" w14:paraId="000000BF">
            <w:pPr>
              <w:widowControl w:val="0"/>
              <w:spacing w:line="240" w:lineRule="auto"/>
              <w:jc w:val="left"/>
              <w:rPr/>
            </w:pPr>
            <w:r w:rsidDel="00000000" w:rsidR="00000000" w:rsidRPr="00000000">
              <w:rPr>
                <w:rtl w:val="0"/>
              </w:rPr>
            </w:r>
          </w:p>
          <w:p w:rsidR="00000000" w:rsidDel="00000000" w:rsidP="00000000" w:rsidRDefault="00000000" w:rsidRPr="00000000" w14:paraId="000000C0">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left"/>
              <w:rPr/>
            </w:pPr>
            <w:r w:rsidDel="00000000" w:rsidR="00000000" w:rsidRPr="00000000">
              <w:rPr/>
              <w:drawing>
                <wp:inline distB="114300" distT="114300" distL="114300" distR="114300">
                  <wp:extent cx="2119313" cy="936625"/>
                  <wp:effectExtent b="0" l="0" r="0" t="0"/>
                  <wp:docPr id="39" name="image27.png"/>
                  <a:graphic>
                    <a:graphicData uri="http://schemas.openxmlformats.org/drawingml/2006/picture">
                      <pic:pic>
                        <pic:nvPicPr>
                          <pic:cNvPr id="0" name="image27.png"/>
                          <pic:cNvPicPr preferRelativeResize="0"/>
                        </pic:nvPicPr>
                        <pic:blipFill>
                          <a:blip r:embed="rId49"/>
                          <a:srcRect b="9858" l="0" r="0" t="0"/>
                          <a:stretch>
                            <a:fillRect/>
                          </a:stretch>
                        </pic:blipFill>
                        <pic:spPr>
                          <a:xfrm>
                            <a:off x="0" y="0"/>
                            <a:ext cx="2119313" cy="9366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line="240" w:lineRule="auto"/>
              <w:jc w:val="left"/>
              <w:rPr/>
            </w:pPr>
            <w:r w:rsidDel="00000000" w:rsidR="00000000" w:rsidRPr="00000000">
              <w:rPr/>
              <w:drawing>
                <wp:inline distB="114300" distT="114300" distL="114300" distR="114300">
                  <wp:extent cx="1262063" cy="2453450"/>
                  <wp:effectExtent b="0" l="0" r="0" t="0"/>
                  <wp:docPr id="35"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1262063" cy="24534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line="240" w:lineRule="auto"/>
              <w:jc w:val="left"/>
              <w:rPr/>
            </w:pPr>
            <w:r w:rsidDel="00000000" w:rsidR="00000000" w:rsidRPr="00000000">
              <w:rPr/>
              <w:drawing>
                <wp:inline distB="114300" distT="114300" distL="114300" distR="114300">
                  <wp:extent cx="3271838" cy="760481"/>
                  <wp:effectExtent b="0" l="0" r="0" t="0"/>
                  <wp:docPr id="52" name="image38.png"/>
                  <a:graphic>
                    <a:graphicData uri="http://schemas.openxmlformats.org/drawingml/2006/picture">
                      <pic:pic>
                        <pic:nvPicPr>
                          <pic:cNvPr id="0" name="image38.png"/>
                          <pic:cNvPicPr preferRelativeResize="0"/>
                        </pic:nvPicPr>
                        <pic:blipFill>
                          <a:blip r:embed="rId51"/>
                          <a:srcRect b="0" l="0" r="0" t="10375"/>
                          <a:stretch>
                            <a:fillRect/>
                          </a:stretch>
                        </pic:blipFill>
                        <pic:spPr>
                          <a:xfrm>
                            <a:off x="0" y="0"/>
                            <a:ext cx="3271838" cy="760481"/>
                          </a:xfrm>
                          <a:prstGeom prst="rect"/>
                          <a:ln/>
                        </pic:spPr>
                      </pic:pic>
                    </a:graphicData>
                  </a:graphic>
                </wp:inline>
              </w:drawing>
            </w:r>
            <w:r w:rsidDel="00000000" w:rsidR="00000000" w:rsidRPr="00000000">
              <w:rPr>
                <w:rtl w:val="0"/>
              </w:rPr>
            </w:r>
          </w:p>
        </w:tc>
      </w:tr>
      <w:tr>
        <w:trPr>
          <w:cantSplit w:val="0"/>
          <w:trHeight w:val="12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left"/>
              <w:rPr/>
            </w:pPr>
            <w:r w:rsidDel="00000000" w:rsidR="00000000" w:rsidRPr="00000000">
              <w:rPr>
                <w:rtl w:val="0"/>
              </w:rPr>
              <w:t xml:space="preserve">Test Case 21: View Appointments Details</w:t>
            </w:r>
          </w:p>
          <w:p w:rsidR="00000000" w:rsidDel="00000000" w:rsidP="00000000" w:rsidRDefault="00000000" w:rsidRPr="00000000" w14:paraId="000000C5">
            <w:pPr>
              <w:widowControl w:val="0"/>
              <w:spacing w:line="240" w:lineRule="auto"/>
              <w:jc w:val="left"/>
              <w:rPr/>
            </w:pPr>
            <w:r w:rsidDel="00000000" w:rsidR="00000000" w:rsidRPr="00000000">
              <w:rPr>
                <w:rtl w:val="0"/>
              </w:rPr>
            </w:r>
          </w:p>
          <w:p w:rsidR="00000000" w:rsidDel="00000000" w:rsidP="00000000" w:rsidRDefault="00000000" w:rsidRPr="00000000" w14:paraId="000000C6">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left"/>
              <w:rPr/>
            </w:pPr>
            <w:r w:rsidDel="00000000" w:rsidR="00000000" w:rsidRPr="00000000">
              <w:rPr/>
              <w:drawing>
                <wp:inline distB="114300" distT="114300" distL="114300" distR="114300">
                  <wp:extent cx="3262313" cy="846438"/>
                  <wp:effectExtent b="0" l="0" r="0" t="0"/>
                  <wp:docPr id="17"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3262313" cy="8464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left"/>
              <w:rPr/>
            </w:pPr>
            <w:r w:rsidDel="00000000" w:rsidR="00000000" w:rsidRPr="00000000">
              <w:rPr>
                <w:rtl w:val="0"/>
              </w:rPr>
              <w:t xml:space="preserve">Test Case 22: View and Manage Medication Inventory </w:t>
            </w:r>
          </w:p>
          <w:p w:rsidR="00000000" w:rsidDel="00000000" w:rsidP="00000000" w:rsidRDefault="00000000" w:rsidRPr="00000000" w14:paraId="000000C9">
            <w:pPr>
              <w:widowControl w:val="0"/>
              <w:spacing w:line="240" w:lineRule="auto"/>
              <w:jc w:val="left"/>
              <w:rPr/>
            </w:pPr>
            <w:r w:rsidDel="00000000" w:rsidR="00000000" w:rsidRPr="00000000">
              <w:rPr>
                <w:rtl w:val="0"/>
              </w:rPr>
            </w:r>
          </w:p>
          <w:p w:rsidR="00000000" w:rsidDel="00000000" w:rsidP="00000000" w:rsidRDefault="00000000" w:rsidRPr="00000000" w14:paraId="000000CA">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left"/>
              <w:rPr/>
            </w:pPr>
            <w:r w:rsidDel="00000000" w:rsidR="00000000" w:rsidRPr="00000000">
              <w:rPr/>
              <w:drawing>
                <wp:inline distB="114300" distT="114300" distL="114300" distR="114300">
                  <wp:extent cx="2152239" cy="1314822"/>
                  <wp:effectExtent b="0" l="0" r="0" t="0"/>
                  <wp:docPr id="10" name="image12.png"/>
                  <a:graphic>
                    <a:graphicData uri="http://schemas.openxmlformats.org/drawingml/2006/picture">
                      <pic:pic>
                        <pic:nvPicPr>
                          <pic:cNvPr id="0" name="image12.png"/>
                          <pic:cNvPicPr preferRelativeResize="0"/>
                        </pic:nvPicPr>
                        <pic:blipFill>
                          <a:blip r:embed="rId53"/>
                          <a:srcRect b="0" l="0" r="0" t="5440"/>
                          <a:stretch>
                            <a:fillRect/>
                          </a:stretch>
                        </pic:blipFill>
                        <pic:spPr>
                          <a:xfrm>
                            <a:off x="0" y="0"/>
                            <a:ext cx="2152239" cy="1314822"/>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pacing w:line="240" w:lineRule="auto"/>
              <w:jc w:val="left"/>
              <w:rPr/>
            </w:pPr>
            <w:r w:rsidDel="00000000" w:rsidR="00000000" w:rsidRPr="00000000">
              <w:rPr/>
              <w:drawing>
                <wp:inline distB="114300" distT="114300" distL="114300" distR="114300">
                  <wp:extent cx="2681288" cy="573302"/>
                  <wp:effectExtent b="0" l="0" r="0" t="0"/>
                  <wp:docPr id="6"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2681288" cy="57330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left"/>
              <w:rPr/>
            </w:pPr>
            <w:r w:rsidDel="00000000" w:rsidR="00000000" w:rsidRPr="00000000">
              <w:rPr>
                <w:rtl w:val="0"/>
              </w:rPr>
              <w:t xml:space="preserve">Test Case 23: Approve Replenishment Requests</w:t>
            </w:r>
          </w:p>
          <w:p w:rsidR="00000000" w:rsidDel="00000000" w:rsidP="00000000" w:rsidRDefault="00000000" w:rsidRPr="00000000" w14:paraId="000000CE">
            <w:pPr>
              <w:widowControl w:val="0"/>
              <w:spacing w:line="240" w:lineRule="auto"/>
              <w:jc w:val="left"/>
              <w:rPr/>
            </w:pPr>
            <w:r w:rsidDel="00000000" w:rsidR="00000000" w:rsidRPr="00000000">
              <w:rPr>
                <w:rtl w:val="0"/>
              </w:rPr>
            </w:r>
          </w:p>
          <w:p w:rsidR="00000000" w:rsidDel="00000000" w:rsidP="00000000" w:rsidRDefault="00000000" w:rsidRPr="00000000" w14:paraId="000000CF">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left"/>
              <w:rPr/>
            </w:pPr>
            <w:r w:rsidDel="00000000" w:rsidR="00000000" w:rsidRPr="00000000">
              <w:rPr/>
              <w:drawing>
                <wp:inline distB="114300" distT="114300" distL="114300" distR="114300">
                  <wp:extent cx="2033588" cy="1103732"/>
                  <wp:effectExtent b="0" l="0" r="0" t="0"/>
                  <wp:docPr id="29" name="image23.png"/>
                  <a:graphic>
                    <a:graphicData uri="http://schemas.openxmlformats.org/drawingml/2006/picture">
                      <pic:pic>
                        <pic:nvPicPr>
                          <pic:cNvPr id="0" name="image23.png"/>
                          <pic:cNvPicPr preferRelativeResize="0"/>
                        </pic:nvPicPr>
                        <pic:blipFill>
                          <a:blip r:embed="rId55"/>
                          <a:srcRect b="0" l="0" r="0" t="8409"/>
                          <a:stretch>
                            <a:fillRect/>
                          </a:stretch>
                        </pic:blipFill>
                        <pic:spPr>
                          <a:xfrm>
                            <a:off x="0" y="0"/>
                            <a:ext cx="2033588" cy="110373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line="240" w:lineRule="auto"/>
              <w:jc w:val="left"/>
              <w:rPr/>
            </w:pPr>
            <w:r w:rsidDel="00000000" w:rsidR="00000000" w:rsidRPr="00000000">
              <w:rPr/>
              <w:drawing>
                <wp:inline distB="114300" distT="114300" distL="114300" distR="114300">
                  <wp:extent cx="2424113" cy="628780"/>
                  <wp:effectExtent b="0" l="0" r="0" t="0"/>
                  <wp:docPr id="7" name="image11.png"/>
                  <a:graphic>
                    <a:graphicData uri="http://schemas.openxmlformats.org/drawingml/2006/picture">
                      <pic:pic>
                        <pic:nvPicPr>
                          <pic:cNvPr id="0" name="image11.png"/>
                          <pic:cNvPicPr preferRelativeResize="0"/>
                        </pic:nvPicPr>
                        <pic:blipFill>
                          <a:blip r:embed="rId56"/>
                          <a:srcRect b="0" l="4054" r="3783" t="0"/>
                          <a:stretch>
                            <a:fillRect/>
                          </a:stretch>
                        </pic:blipFill>
                        <pic:spPr>
                          <a:xfrm>
                            <a:off x="0" y="0"/>
                            <a:ext cx="2424113" cy="6287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pStyle w:val="Heading2"/>
        <w:spacing w:line="240" w:lineRule="auto"/>
        <w:rPr/>
      </w:pPr>
      <w:bookmarkStart w:colFirst="0" w:colLast="0" w:name="_h0hw7ekxfwq2" w:id="27"/>
      <w:bookmarkEnd w:id="27"/>
      <w:r w:rsidDel="00000000" w:rsidR="00000000" w:rsidRPr="00000000">
        <w:rPr>
          <w:rtl w:val="0"/>
        </w:rPr>
        <w:t xml:space="preserve">Login System and Password Management</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5760"/>
        <w:tblGridChange w:id="0">
          <w:tblGrid>
            <w:gridCol w:w="3240"/>
            <w:gridCol w:w="57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Test Cases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rtl w:val="0"/>
              </w:rPr>
              <w:t xml:space="preserve">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left"/>
              <w:rPr/>
            </w:pPr>
            <w:r w:rsidDel="00000000" w:rsidR="00000000" w:rsidRPr="00000000">
              <w:rPr>
                <w:rtl w:val="0"/>
              </w:rPr>
              <w:t xml:space="preserve">Test Case 25: First-Time Login and Password Change </w:t>
            </w:r>
          </w:p>
          <w:p w:rsidR="00000000" w:rsidDel="00000000" w:rsidP="00000000" w:rsidRDefault="00000000" w:rsidRPr="00000000" w14:paraId="000000D7">
            <w:pPr>
              <w:widowControl w:val="0"/>
              <w:spacing w:line="240" w:lineRule="auto"/>
              <w:jc w:val="left"/>
              <w:rPr/>
            </w:pPr>
            <w:r w:rsidDel="00000000" w:rsidR="00000000" w:rsidRPr="00000000">
              <w:rPr>
                <w:rtl w:val="0"/>
              </w:rPr>
            </w:r>
          </w:p>
          <w:p w:rsidR="00000000" w:rsidDel="00000000" w:rsidP="00000000" w:rsidRDefault="00000000" w:rsidRPr="00000000" w14:paraId="000000D8">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left"/>
              <w:rPr/>
            </w:pPr>
            <w:r w:rsidDel="00000000" w:rsidR="00000000" w:rsidRPr="00000000">
              <w:rPr/>
              <w:drawing>
                <wp:inline distB="114300" distT="114300" distL="114300" distR="114300">
                  <wp:extent cx="2262188" cy="687357"/>
                  <wp:effectExtent b="0" l="0" r="0" t="0"/>
                  <wp:docPr id="3"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2262188" cy="68735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line="240" w:lineRule="auto"/>
              <w:jc w:val="left"/>
              <w:rPr/>
            </w:pPr>
            <w:r w:rsidDel="00000000" w:rsidR="00000000" w:rsidRPr="00000000">
              <w:rPr/>
              <w:drawing>
                <wp:inline distB="114300" distT="114300" distL="114300" distR="114300">
                  <wp:extent cx="2309813" cy="442859"/>
                  <wp:effectExtent b="0" l="0" r="0" t="0"/>
                  <wp:docPr id="44"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2309813" cy="44285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left"/>
              <w:rPr/>
            </w:pPr>
            <w:r w:rsidDel="00000000" w:rsidR="00000000" w:rsidRPr="00000000">
              <w:rPr>
                <w:rtl w:val="0"/>
              </w:rPr>
              <w:t xml:space="preserve">Test Case 26: Login with Incorrect Credentials</w:t>
            </w:r>
          </w:p>
          <w:p w:rsidR="00000000" w:rsidDel="00000000" w:rsidP="00000000" w:rsidRDefault="00000000" w:rsidRPr="00000000" w14:paraId="000000DC">
            <w:pPr>
              <w:widowControl w:val="0"/>
              <w:spacing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left"/>
              <w:rPr/>
            </w:pPr>
            <w:r w:rsidDel="00000000" w:rsidR="00000000" w:rsidRPr="00000000">
              <w:rPr/>
              <w:drawing>
                <wp:inline distB="114300" distT="114300" distL="114300" distR="114300">
                  <wp:extent cx="2395538" cy="420838"/>
                  <wp:effectExtent b="0" l="0" r="0" t="0"/>
                  <wp:docPr id="37" name="image40.png"/>
                  <a:graphic>
                    <a:graphicData uri="http://schemas.openxmlformats.org/drawingml/2006/picture">
                      <pic:pic>
                        <pic:nvPicPr>
                          <pic:cNvPr id="0" name="image40.png"/>
                          <pic:cNvPicPr preferRelativeResize="0"/>
                        </pic:nvPicPr>
                        <pic:blipFill>
                          <a:blip r:embed="rId59"/>
                          <a:srcRect b="0" l="0" r="0" t="8802"/>
                          <a:stretch>
                            <a:fillRect/>
                          </a:stretch>
                        </pic:blipFill>
                        <pic:spPr>
                          <a:xfrm>
                            <a:off x="0" y="0"/>
                            <a:ext cx="2395538" cy="4208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E">
      <w:pPr>
        <w:pStyle w:val="Heading1"/>
        <w:spacing w:line="360" w:lineRule="auto"/>
        <w:jc w:val="both"/>
        <w:rPr/>
      </w:pPr>
      <w:bookmarkStart w:colFirst="0" w:colLast="0" w:name="_swlpe33uck47" w:id="28"/>
      <w:bookmarkEnd w:id="28"/>
      <w:r w:rsidDel="00000000" w:rsidR="00000000" w:rsidRPr="00000000">
        <w:rPr>
          <w:rtl w:val="0"/>
        </w:rPr>
      </w:r>
    </w:p>
    <w:p w:rsidR="00000000" w:rsidDel="00000000" w:rsidP="00000000" w:rsidRDefault="00000000" w:rsidRPr="00000000" w14:paraId="000000DF">
      <w:pPr>
        <w:pStyle w:val="Heading1"/>
        <w:spacing w:line="360" w:lineRule="auto"/>
        <w:jc w:val="both"/>
        <w:rPr/>
      </w:pPr>
      <w:bookmarkStart w:colFirst="0" w:colLast="0" w:name="_kj06eev843y2" w:id="29"/>
      <w:bookmarkEnd w:id="29"/>
      <w:r w:rsidDel="00000000" w:rsidR="00000000" w:rsidRPr="00000000">
        <w:rPr>
          <w:rtl w:val="0"/>
        </w:rPr>
        <w:t xml:space="preserve">Reflections</w:t>
      </w:r>
    </w:p>
    <w:p w:rsidR="00000000" w:rsidDel="00000000" w:rsidP="00000000" w:rsidRDefault="00000000" w:rsidRPr="00000000" w14:paraId="000000E0">
      <w:pPr>
        <w:pStyle w:val="Heading3"/>
        <w:rPr/>
      </w:pPr>
      <w:bookmarkStart w:colFirst="0" w:colLast="0" w:name="_kdu9p1y430d9" w:id="30"/>
      <w:bookmarkEnd w:id="30"/>
      <w:r w:rsidDel="00000000" w:rsidR="00000000" w:rsidRPr="00000000">
        <w:rPr>
          <w:rtl w:val="0"/>
        </w:rPr>
        <w:t xml:space="preserve">Difficulties encountered &amp; Knowledge Learnt</w:t>
      </w:r>
    </w:p>
    <w:p w:rsidR="00000000" w:rsidDel="00000000" w:rsidP="00000000" w:rsidRDefault="00000000" w:rsidRPr="00000000" w14:paraId="000000E1">
      <w:pPr>
        <w:spacing w:line="360" w:lineRule="auto"/>
        <w:ind w:left="0" w:firstLine="0"/>
        <w:jc w:val="both"/>
        <w:rPr/>
      </w:pPr>
      <w:r w:rsidDel="00000000" w:rsidR="00000000" w:rsidRPr="00000000">
        <w:rPr>
          <w:rtl w:val="0"/>
        </w:rPr>
        <w:t xml:space="preserve">This HMS involves numerous entities, which made the relationships between classes seem overwhelming. To tackle this, we recognised the need for a clear and well structured visual representation that could outline the relationship between the classes, and hence guide the coding process. As such, we initially approached this project using a waterfall model, where we began by drafting a comprehensive UML diagram before proceeding with the coding phase. This plan-driven approach helped facilitate delegation of tasks amongst our group members. However, as we began coding, we realised that some aspects of our diagram were incorrect or insufficient. As a result, we pivoted to an agile project management approach in order to iteratively refine our UML class diagram and more effectively manage dependencies between classes and functions while coding. </w:t>
      </w:r>
    </w:p>
    <w:p w:rsidR="00000000" w:rsidDel="00000000" w:rsidP="00000000" w:rsidRDefault="00000000" w:rsidRPr="00000000" w14:paraId="000000E2">
      <w:pPr>
        <w:spacing w:line="360" w:lineRule="auto"/>
        <w:ind w:left="0" w:firstLine="0"/>
        <w:jc w:val="both"/>
        <w:rPr/>
      </w:pPr>
      <w:r w:rsidDel="00000000" w:rsidR="00000000" w:rsidRPr="00000000">
        <w:rPr>
          <w:rtl w:val="0"/>
        </w:rPr>
      </w:r>
    </w:p>
    <w:p w:rsidR="00000000" w:rsidDel="00000000" w:rsidP="00000000" w:rsidRDefault="00000000" w:rsidRPr="00000000" w14:paraId="000000E3">
      <w:pPr>
        <w:spacing w:line="360" w:lineRule="auto"/>
        <w:ind w:left="0" w:firstLine="0"/>
        <w:jc w:val="both"/>
        <w:rPr/>
      </w:pPr>
      <w:r w:rsidDel="00000000" w:rsidR="00000000" w:rsidRPr="00000000">
        <w:rPr>
          <w:rtl w:val="0"/>
        </w:rPr>
        <w:t xml:space="preserve">Additionally, our original UML class diagram was designed with the assumption that each user class would encompass all the relevant functions. However, this led to a tightly coupled code whereby small changes in implementation required extensive modifications, leading to frequent recompilation and maintenance challenges. To address this, we refactored our design considerations to better adhere to OODP principles, as mentioned above.</w:t>
      </w:r>
    </w:p>
    <w:p w:rsidR="00000000" w:rsidDel="00000000" w:rsidP="00000000" w:rsidRDefault="00000000" w:rsidRPr="00000000" w14:paraId="000000E4">
      <w:pPr>
        <w:spacing w:line="360" w:lineRule="auto"/>
        <w:ind w:left="0" w:firstLine="0"/>
        <w:jc w:val="both"/>
        <w:rPr/>
      </w:pPr>
      <w:r w:rsidDel="00000000" w:rsidR="00000000" w:rsidRPr="00000000">
        <w:rPr>
          <w:rtl w:val="0"/>
        </w:rPr>
      </w:r>
    </w:p>
    <w:p w:rsidR="00000000" w:rsidDel="00000000" w:rsidP="00000000" w:rsidRDefault="00000000" w:rsidRPr="00000000" w14:paraId="000000E5">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Accessing XLSX files requires the use of third-party libraries such as Apache POI or JExcelAPI, which adds complexity to the project. Therefore we decided to convert to CSV and use hashmap to manage the data. Its efficiency is better with time complexity of O(1) for lookups, insertion, and deletion. It is easier to handle and prevent any duplicate keys for user IDs.</w:t>
      </w:r>
    </w:p>
    <w:p w:rsidR="00000000" w:rsidDel="00000000" w:rsidP="00000000" w:rsidRDefault="00000000" w:rsidRPr="00000000" w14:paraId="000000E6">
      <w:pPr>
        <w:pStyle w:val="Heading3"/>
        <w:rPr/>
      </w:pPr>
      <w:bookmarkStart w:colFirst="0" w:colLast="0" w:name="_bal9dl1ufkxd" w:id="31"/>
      <w:bookmarkEnd w:id="31"/>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This project allows us to better appreciate core OODP concepts like SRP and polymorphism as we experience how it can improve code maintainability and efficiency. We also recognised the critical role of planning through UML diagrams, using them as a foundational guide for our coding process. Most importantly, this experience taught us the value of teamwork and effective communication, enabling us to collaboratively develop a functional system which can be applied for development of future real-world systems.</w:t>
      </w:r>
    </w:p>
    <w:p w:rsidR="00000000" w:rsidDel="00000000" w:rsidP="00000000" w:rsidRDefault="00000000" w:rsidRPr="00000000" w14:paraId="000000E8">
      <w:pPr>
        <w:spacing w:line="360" w:lineRule="auto"/>
        <w:ind w:left="0" w:firstLine="0"/>
        <w:jc w:val="both"/>
        <w:rPr/>
      </w:pPr>
      <w:r w:rsidDel="00000000" w:rsidR="00000000" w:rsidRPr="00000000">
        <w:rPr>
          <w:rtl w:val="0"/>
        </w:rPr>
      </w:r>
    </w:p>
    <w:p w:rsidR="00000000" w:rsidDel="00000000" w:rsidP="00000000" w:rsidRDefault="00000000" w:rsidRPr="00000000" w14:paraId="000000E9">
      <w:pPr>
        <w:pStyle w:val="Heading3"/>
        <w:rPr/>
      </w:pPr>
      <w:bookmarkStart w:colFirst="0" w:colLast="0" w:name="_f4vb0fismymg" w:id="32"/>
      <w:bookmarkEnd w:id="32"/>
      <w:r w:rsidDel="00000000" w:rsidR="00000000" w:rsidRPr="00000000">
        <w:rPr>
          <w:rtl w:val="0"/>
        </w:rPr>
        <w:t xml:space="preserve">Further Improvement &amp; Suggestions </w:t>
      </w:r>
    </w:p>
    <w:p w:rsidR="00000000" w:rsidDel="00000000" w:rsidP="00000000" w:rsidRDefault="00000000" w:rsidRPr="00000000" w14:paraId="000000EA">
      <w:pPr>
        <w:ind w:left="0" w:firstLine="0"/>
        <w:rPr/>
      </w:pPr>
      <w:r w:rsidDel="00000000" w:rsidR="00000000" w:rsidRPr="00000000">
        <w:rPr>
          <w:rtl w:val="0"/>
        </w:rPr>
        <w:t xml:space="preserve">Further improvements include implementing a method/library for catching scanner errors to use globally as well as interface classes to achieve even looser coupling and abstraction.</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u w:val="single"/>
        </w:rPr>
      </w:pPr>
      <w:r w:rsidDel="00000000" w:rsidR="00000000" w:rsidRPr="00000000">
        <w:rPr>
          <w:b w:val="1"/>
          <w:rtl w:val="0"/>
        </w:rPr>
        <w:t xml:space="preserve">Github Repository link</w:t>
      </w:r>
      <w:r w:rsidDel="00000000" w:rsidR="00000000" w:rsidRPr="00000000">
        <w:rPr>
          <w:rtl w:val="0"/>
        </w:rPr>
        <w:t xml:space="preserve">: </w:t>
      </w:r>
      <w:hyperlink r:id="rId60">
        <w:r w:rsidDel="00000000" w:rsidR="00000000" w:rsidRPr="00000000">
          <w:rPr>
            <w:color w:val="1155cc"/>
            <w:u w:val="single"/>
            <w:rtl w:val="0"/>
          </w:rPr>
          <w:t xml:space="preserve">https://github.com/ajunhoa/OOP-Project</w:t>
        </w:r>
      </w:hyperlink>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444444"/>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spacing w:line="360" w:lineRule="auto"/>
      <w:jc w:val="both"/>
    </w:pPr>
    <w:rPr>
      <w:rFonts w:ascii="Times New Roman" w:cs="Times New Roman" w:eastAsia="Times New Roman" w:hAnsi="Times New Roman"/>
      <w:sz w:val="24"/>
      <w:szCs w:val="24"/>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3.png"/><Relationship Id="rId42" Type="http://schemas.openxmlformats.org/officeDocument/2006/relationships/image" Target="media/image46.png"/><Relationship Id="rId41" Type="http://schemas.openxmlformats.org/officeDocument/2006/relationships/image" Target="media/image24.png"/><Relationship Id="rId44" Type="http://schemas.openxmlformats.org/officeDocument/2006/relationships/image" Target="media/image35.png"/><Relationship Id="rId43" Type="http://schemas.openxmlformats.org/officeDocument/2006/relationships/image" Target="media/image16.png"/><Relationship Id="rId46" Type="http://schemas.openxmlformats.org/officeDocument/2006/relationships/image" Target="media/image18.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45.png"/><Relationship Id="rId47" Type="http://schemas.openxmlformats.org/officeDocument/2006/relationships/image" Target="media/image15.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4.png"/><Relationship Id="rId8" Type="http://schemas.openxmlformats.org/officeDocument/2006/relationships/image" Target="media/image51.png"/><Relationship Id="rId31" Type="http://schemas.openxmlformats.org/officeDocument/2006/relationships/image" Target="media/image4.png"/><Relationship Id="rId30" Type="http://schemas.openxmlformats.org/officeDocument/2006/relationships/image" Target="media/image32.png"/><Relationship Id="rId33" Type="http://schemas.openxmlformats.org/officeDocument/2006/relationships/image" Target="media/image33.png"/><Relationship Id="rId32" Type="http://schemas.openxmlformats.org/officeDocument/2006/relationships/image" Target="media/image28.png"/><Relationship Id="rId35" Type="http://schemas.openxmlformats.org/officeDocument/2006/relationships/image" Target="media/image3.png"/><Relationship Id="rId34" Type="http://schemas.openxmlformats.org/officeDocument/2006/relationships/image" Target="media/image14.png"/><Relationship Id="rId37" Type="http://schemas.openxmlformats.org/officeDocument/2006/relationships/image" Target="media/image1.png"/><Relationship Id="rId36" Type="http://schemas.openxmlformats.org/officeDocument/2006/relationships/image" Target="media/image29.png"/><Relationship Id="rId39" Type="http://schemas.openxmlformats.org/officeDocument/2006/relationships/image" Target="media/image20.png"/><Relationship Id="rId38" Type="http://schemas.openxmlformats.org/officeDocument/2006/relationships/image" Target="media/image44.png"/><Relationship Id="rId20" Type="http://schemas.openxmlformats.org/officeDocument/2006/relationships/image" Target="media/image21.png"/><Relationship Id="rId22" Type="http://schemas.openxmlformats.org/officeDocument/2006/relationships/image" Target="media/image41.png"/><Relationship Id="rId21" Type="http://schemas.openxmlformats.org/officeDocument/2006/relationships/image" Target="media/image25.png"/><Relationship Id="rId24" Type="http://schemas.openxmlformats.org/officeDocument/2006/relationships/image" Target="media/image42.png"/><Relationship Id="rId23" Type="http://schemas.openxmlformats.org/officeDocument/2006/relationships/image" Target="media/image5.png"/><Relationship Id="rId60" Type="http://schemas.openxmlformats.org/officeDocument/2006/relationships/hyperlink" Target="https://github.com/ajunhoa/OOP-Project" TargetMode="External"/><Relationship Id="rId26" Type="http://schemas.openxmlformats.org/officeDocument/2006/relationships/image" Target="media/image47.png"/><Relationship Id="rId25" Type="http://schemas.openxmlformats.org/officeDocument/2006/relationships/image" Target="media/image7.png"/><Relationship Id="rId28" Type="http://schemas.openxmlformats.org/officeDocument/2006/relationships/image" Target="media/image36.png"/><Relationship Id="rId27" Type="http://schemas.openxmlformats.org/officeDocument/2006/relationships/image" Target="media/image30.png"/><Relationship Id="rId29" Type="http://schemas.openxmlformats.org/officeDocument/2006/relationships/image" Target="media/image9.png"/><Relationship Id="rId51" Type="http://schemas.openxmlformats.org/officeDocument/2006/relationships/image" Target="media/image38.png"/><Relationship Id="rId50" Type="http://schemas.openxmlformats.org/officeDocument/2006/relationships/image" Target="media/image50.png"/><Relationship Id="rId53" Type="http://schemas.openxmlformats.org/officeDocument/2006/relationships/image" Target="media/image12.png"/><Relationship Id="rId52" Type="http://schemas.openxmlformats.org/officeDocument/2006/relationships/image" Target="media/image8.png"/><Relationship Id="rId11" Type="http://schemas.openxmlformats.org/officeDocument/2006/relationships/image" Target="media/image48.png"/><Relationship Id="rId55" Type="http://schemas.openxmlformats.org/officeDocument/2006/relationships/image" Target="media/image23.png"/><Relationship Id="rId10" Type="http://schemas.openxmlformats.org/officeDocument/2006/relationships/image" Target="media/image17.png"/><Relationship Id="rId54" Type="http://schemas.openxmlformats.org/officeDocument/2006/relationships/image" Target="media/image13.png"/><Relationship Id="rId13" Type="http://schemas.openxmlformats.org/officeDocument/2006/relationships/hyperlink" Target="https://app.diagrams.net/#G152GC9uau995_Aj3j2c_gKSEmM4Nvw7pe#%7B%22pageId%22%3A%22O2wpBT_MUn3Jg5LllMUN%22%7D" TargetMode="External"/><Relationship Id="rId57" Type="http://schemas.openxmlformats.org/officeDocument/2006/relationships/image" Target="media/image22.png"/><Relationship Id="rId12" Type="http://schemas.openxmlformats.org/officeDocument/2006/relationships/image" Target="media/image54.jpg"/><Relationship Id="rId56" Type="http://schemas.openxmlformats.org/officeDocument/2006/relationships/image" Target="media/image11.png"/><Relationship Id="rId15" Type="http://schemas.openxmlformats.org/officeDocument/2006/relationships/image" Target="media/image19.png"/><Relationship Id="rId59" Type="http://schemas.openxmlformats.org/officeDocument/2006/relationships/image" Target="media/image40.png"/><Relationship Id="rId14" Type="http://schemas.openxmlformats.org/officeDocument/2006/relationships/image" Target="media/image53.png"/><Relationship Id="rId58" Type="http://schemas.openxmlformats.org/officeDocument/2006/relationships/image" Target="media/image49.png"/><Relationship Id="rId17" Type="http://schemas.openxmlformats.org/officeDocument/2006/relationships/image" Target="media/image37.png"/><Relationship Id="rId16" Type="http://schemas.openxmlformats.org/officeDocument/2006/relationships/image" Target="media/image52.png"/><Relationship Id="rId19" Type="http://schemas.openxmlformats.org/officeDocument/2006/relationships/image" Target="media/image31.png"/><Relationship Id="rId18"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