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27B3" w14:textId="03F6476F" w:rsidR="00BD4345" w:rsidRPr="00BD4345" w:rsidRDefault="00BD4345" w:rsidP="00BD4345">
      <w:pPr>
        <w:rPr>
          <w:rFonts w:ascii="Times New Roman" w:hAnsi="Times New Roman" w:cs="Times New Roman"/>
        </w:rPr>
      </w:pPr>
      <w:r w:rsidRPr="00BD4345">
        <w:rPr>
          <w:rFonts w:ascii="Times New Roman" w:hAnsi="Times New Roman" w:cs="Times New Roman"/>
        </w:rPr>
        <w:t>David Kinney</w:t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  <w:t>DSC 550</w:t>
      </w:r>
    </w:p>
    <w:p w14:paraId="1A1F0CDF" w14:textId="0F2B61D5" w:rsidR="00BD4345" w:rsidRPr="00BD4345" w:rsidRDefault="00BD4345" w:rsidP="00BD4345">
      <w:pPr>
        <w:rPr>
          <w:rFonts w:ascii="Times New Roman" w:hAnsi="Times New Roman" w:cs="Times New Roman"/>
        </w:rPr>
      </w:pPr>
      <w:r w:rsidRPr="00BD4345">
        <w:rPr>
          <w:rFonts w:ascii="Times New Roman" w:hAnsi="Times New Roman" w:cs="Times New Roman"/>
        </w:rPr>
        <w:t xml:space="preserve">Professor </w:t>
      </w:r>
      <w:proofErr w:type="spellStart"/>
      <w:r w:rsidRPr="00BD4345">
        <w:rPr>
          <w:rFonts w:ascii="Times New Roman" w:hAnsi="Times New Roman" w:cs="Times New Roman"/>
        </w:rPr>
        <w:t>Deitenbeck</w:t>
      </w:r>
      <w:proofErr w:type="spellEnd"/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</w:r>
      <w:r w:rsidRPr="00BD4345">
        <w:rPr>
          <w:rFonts w:ascii="Times New Roman" w:hAnsi="Times New Roman" w:cs="Times New Roman"/>
        </w:rPr>
        <w:tab/>
        <w:t>Winter 20</w:t>
      </w:r>
      <w:r w:rsidR="008F705A">
        <w:rPr>
          <w:rFonts w:ascii="Times New Roman" w:hAnsi="Times New Roman" w:cs="Times New Roman"/>
        </w:rPr>
        <w:t>19</w:t>
      </w:r>
    </w:p>
    <w:p w14:paraId="272DBEDA" w14:textId="5754068B" w:rsidR="00BD4345" w:rsidRPr="00BD4345" w:rsidRDefault="008F705A" w:rsidP="00BD43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D4345" w:rsidRPr="00BD4345">
        <w:rPr>
          <w:rFonts w:ascii="Times New Roman" w:hAnsi="Times New Roman" w:cs="Times New Roman"/>
        </w:rPr>
        <w:t xml:space="preserve">.4 Reflection: Week </w:t>
      </w:r>
      <w:r>
        <w:rPr>
          <w:rFonts w:ascii="Times New Roman" w:hAnsi="Times New Roman" w:cs="Times New Roman"/>
        </w:rPr>
        <w:t>3</w:t>
      </w:r>
      <w:r w:rsidR="00BD4345" w:rsidRPr="00BD4345">
        <w:rPr>
          <w:rFonts w:ascii="Times New Roman" w:hAnsi="Times New Roman" w:cs="Times New Roman"/>
        </w:rPr>
        <w:t xml:space="preserve"> Reflection</w:t>
      </w:r>
    </w:p>
    <w:p w14:paraId="4C5EFB8D" w14:textId="72E53E37" w:rsidR="00BD4345" w:rsidRPr="00BD4345" w:rsidRDefault="00BD4345" w:rsidP="00BD4345">
      <w:pPr>
        <w:jc w:val="center"/>
        <w:rPr>
          <w:rFonts w:ascii="Times New Roman" w:hAnsi="Times New Roman" w:cs="Times New Roman"/>
        </w:rPr>
      </w:pPr>
    </w:p>
    <w:p w14:paraId="59A390CC" w14:textId="71457ED7" w:rsidR="003F6D05" w:rsidRDefault="008F705A" w:rsidP="004331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can state without exaggeration that visualization is the part of Data Science that drew me in. Oh, all those alluring graphs! Ironically, the graphs that had the most </w:t>
      </w:r>
      <w:r w:rsidR="004C43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esthetic impact on me are the same graphs I have never used. In truth, I have yet to wade into the deep end of the pool. </w:t>
      </w:r>
      <w:r w:rsidR="004331C8">
        <w:rPr>
          <w:rFonts w:ascii="Times New Roman" w:hAnsi="Times New Roman" w:cs="Times New Roman"/>
        </w:rPr>
        <w:t xml:space="preserve">My graph/plotting world so far has been limited to scatterplots, bar charts (vertical, horizontal, stacked, 2d-binned, and histograms), line charts and box and whiskers plots. In the world of finance however, I have found I don’t need much beyond that set of tools. </w:t>
      </w:r>
    </w:p>
    <w:p w14:paraId="7D9E685E" w14:textId="713DC4ED" w:rsidR="004331C8" w:rsidRDefault="004331C8" w:rsidP="004331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first exposure to visualization in Data Sci</w:t>
      </w:r>
      <w:r w:rsidR="004C435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nce was with Hadley Wickham’s </w:t>
      </w:r>
      <w:r w:rsidRPr="004C4359">
        <w:rPr>
          <w:rFonts w:ascii="Times New Roman" w:hAnsi="Times New Roman" w:cs="Times New Roman"/>
          <w:b/>
          <w:bCs/>
        </w:rPr>
        <w:t>ggplot2</w:t>
      </w:r>
      <w:r>
        <w:rPr>
          <w:rFonts w:ascii="Times New Roman" w:hAnsi="Times New Roman" w:cs="Times New Roman"/>
        </w:rPr>
        <w:t xml:space="preserve"> package for the R programming language. Modeled on the “Grammar of Graphics” [1] I found plotting to be so intuitive: data, geometric objects (</w:t>
      </w:r>
      <w:proofErr w:type="spellStart"/>
      <w:r>
        <w:rPr>
          <w:rFonts w:ascii="Times New Roman" w:hAnsi="Times New Roman" w:cs="Times New Roman"/>
        </w:rPr>
        <w:t>geoms</w:t>
      </w:r>
      <w:proofErr w:type="spellEnd"/>
      <w:r>
        <w:rPr>
          <w:rFonts w:ascii="Times New Roman" w:hAnsi="Times New Roman" w:cs="Times New Roman"/>
        </w:rPr>
        <w:t xml:space="preserve">) and aesthetics. </w:t>
      </w:r>
    </w:p>
    <w:p w14:paraId="228EA286" w14:textId="769FD758" w:rsidR="004331C8" w:rsidRDefault="004331C8" w:rsidP="004331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fate would happen, academics and career conspired to steer me back to Python. </w:t>
      </w:r>
      <w:r w:rsidR="004C4359">
        <w:rPr>
          <w:rFonts w:ascii="Times New Roman" w:hAnsi="Times New Roman" w:cs="Times New Roman"/>
        </w:rPr>
        <w:t>Therefore,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you can imagine how happy I was to stumble upon </w:t>
      </w:r>
      <w:proofErr w:type="spellStart"/>
      <w:r w:rsidRPr="004C4359">
        <w:rPr>
          <w:rFonts w:ascii="Times New Roman" w:hAnsi="Times New Roman" w:cs="Times New Roman"/>
          <w:b/>
          <w:bCs/>
        </w:rPr>
        <w:t>plotnine</w:t>
      </w:r>
      <w:proofErr w:type="spellEnd"/>
      <w:r>
        <w:rPr>
          <w:rFonts w:ascii="Times New Roman" w:hAnsi="Times New Roman" w:cs="Times New Roman"/>
        </w:rPr>
        <w:t xml:space="preserve">, a veritable clone of </w:t>
      </w:r>
      <w:proofErr w:type="spellStart"/>
      <w:r w:rsidRPr="004C4359">
        <w:rPr>
          <w:rFonts w:ascii="Times New Roman" w:hAnsi="Times New Roman" w:cs="Times New Roman"/>
          <w:b/>
          <w:bCs/>
        </w:rPr>
        <w:t>ggplot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3C6A048" w14:textId="03F71C1E" w:rsidR="00395096" w:rsidRDefault="00395096" w:rsidP="004331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this is to say, </w:t>
      </w:r>
      <w:proofErr w:type="gramStart"/>
      <w:r>
        <w:rPr>
          <w:rFonts w:ascii="Times New Roman" w:hAnsi="Times New Roman" w:cs="Times New Roman"/>
          <w:i/>
          <w:iCs/>
        </w:rPr>
        <w:t xml:space="preserve">all </w:t>
      </w:r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this week was a struggle to me. I do not find matplotlib user-friendly. I understand that matplotlib grew from the MATLIB ecosystem, which I imagine is great if you’re a “real” scientist. Simple, basic plots are straightforward enough, but once past that basic level, the simplest embellishments require too much digging. </w:t>
      </w:r>
    </w:p>
    <w:p w14:paraId="39FE5F59" w14:textId="55D13CCB" w:rsidR="00395096" w:rsidRPr="00395096" w:rsidRDefault="00395096" w:rsidP="004331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closing, of course this is every much my opinions and my experience. At my real job, I will continue to use </w:t>
      </w:r>
      <w:proofErr w:type="spellStart"/>
      <w:r w:rsidRPr="004C4359">
        <w:rPr>
          <w:rFonts w:ascii="Times New Roman" w:hAnsi="Times New Roman" w:cs="Times New Roman"/>
          <w:b/>
          <w:bCs/>
        </w:rPr>
        <w:t>plotnine</w:t>
      </w:r>
      <w:proofErr w:type="spellEnd"/>
      <w:r>
        <w:rPr>
          <w:rFonts w:ascii="Times New Roman" w:hAnsi="Times New Roman" w:cs="Times New Roman"/>
        </w:rPr>
        <w:t xml:space="preserve">. </w:t>
      </w:r>
      <w:r w:rsidR="004C4359">
        <w:rPr>
          <w:rFonts w:ascii="Times New Roman" w:hAnsi="Times New Roman" w:cs="Times New Roman"/>
        </w:rPr>
        <w:t>Fortunately,</w:t>
      </w:r>
      <w:r>
        <w:rPr>
          <w:rFonts w:ascii="Times New Roman" w:hAnsi="Times New Roman" w:cs="Times New Roman"/>
        </w:rPr>
        <w:t xml:space="preserve"> at the Bank, the emphasis is not on the tools you use, it’s on the output you produce. For the class, I of course will continue to put forth the effort </w:t>
      </w:r>
      <w:proofErr w:type="gramStart"/>
      <w:r w:rsidR="004C4359">
        <w:rPr>
          <w:rFonts w:ascii="Times New Roman" w:hAnsi="Times New Roman" w:cs="Times New Roman"/>
        </w:rPr>
        <w:t>in regard to</w:t>
      </w:r>
      <w:proofErr w:type="gramEnd"/>
      <w:r>
        <w:rPr>
          <w:rFonts w:ascii="Times New Roman" w:hAnsi="Times New Roman" w:cs="Times New Roman"/>
        </w:rPr>
        <w:t xml:space="preserve"> matplotlib; as painful as it may be. </w:t>
      </w:r>
    </w:p>
    <w:p w14:paraId="2304CC73" w14:textId="0A241EE3" w:rsidR="004331C8" w:rsidRDefault="004331C8" w:rsidP="004331C8">
      <w:pPr>
        <w:spacing w:line="360" w:lineRule="auto"/>
        <w:rPr>
          <w:rFonts w:ascii="Times New Roman" w:hAnsi="Times New Roman" w:cs="Times New Roman"/>
        </w:rPr>
      </w:pPr>
    </w:p>
    <w:p w14:paraId="26C1AC67" w14:textId="6EFFBF43" w:rsidR="004331C8" w:rsidRDefault="004331C8" w:rsidP="004331C8">
      <w:pPr>
        <w:spacing w:line="360" w:lineRule="auto"/>
        <w:rPr>
          <w:rFonts w:ascii="Times New Roman" w:hAnsi="Times New Roman" w:cs="Times New Roman"/>
        </w:rPr>
      </w:pPr>
    </w:p>
    <w:p w14:paraId="645950FE" w14:textId="782022A6" w:rsidR="004331C8" w:rsidRDefault="004331C8" w:rsidP="004331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References</w:t>
      </w:r>
    </w:p>
    <w:p w14:paraId="03DE2E73" w14:textId="03BB2B73" w:rsidR="004331C8" w:rsidRDefault="004331C8" w:rsidP="004331C8">
      <w:pPr>
        <w:spacing w:line="360" w:lineRule="auto"/>
      </w:pPr>
      <w:r>
        <w:rPr>
          <w:rFonts w:ascii="Times New Roman" w:hAnsi="Times New Roman" w:cs="Times New Roman"/>
        </w:rPr>
        <w:t xml:space="preserve">[1] </w:t>
      </w:r>
      <w:hyperlink r:id="rId4" w:history="1">
        <w:r>
          <w:rPr>
            <w:rStyle w:val="Hyperlink"/>
          </w:rPr>
          <w:t>http://vita.had.co.nz/papers/layered-grammar.pdf</w:t>
        </w:r>
      </w:hyperlink>
    </w:p>
    <w:p w14:paraId="3E7E8D21" w14:textId="77777777" w:rsidR="004331C8" w:rsidRPr="004331C8" w:rsidRDefault="004331C8" w:rsidP="004331C8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C660D81" w14:textId="77777777" w:rsidR="003F6D05" w:rsidRPr="00BD4345" w:rsidRDefault="003F6D05" w:rsidP="00BD4345">
      <w:pPr>
        <w:rPr>
          <w:rFonts w:ascii="Times New Roman" w:hAnsi="Times New Roman" w:cs="Times New Roman"/>
        </w:rPr>
      </w:pPr>
    </w:p>
    <w:p w14:paraId="20FF79F4" w14:textId="77777777" w:rsidR="00BD4345" w:rsidRPr="00BD4345" w:rsidRDefault="00BD4345" w:rsidP="00BD4345">
      <w:pPr>
        <w:rPr>
          <w:rFonts w:ascii="Times New Roman" w:hAnsi="Times New Roman" w:cs="Times New Roman"/>
        </w:rPr>
      </w:pPr>
    </w:p>
    <w:p w14:paraId="255F0E1A" w14:textId="77777777" w:rsidR="00BD4345" w:rsidRPr="00BD4345" w:rsidRDefault="00BD4345" w:rsidP="00BD4345">
      <w:pPr>
        <w:rPr>
          <w:rFonts w:ascii="Times New Roman" w:hAnsi="Times New Roman" w:cs="Times New Roman"/>
        </w:rPr>
      </w:pPr>
    </w:p>
    <w:sectPr w:rsidR="00BD4345" w:rsidRPr="00BD4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45"/>
    <w:rsid w:val="00200965"/>
    <w:rsid w:val="00395096"/>
    <w:rsid w:val="003F6D05"/>
    <w:rsid w:val="004331C8"/>
    <w:rsid w:val="004C4359"/>
    <w:rsid w:val="006814FD"/>
    <w:rsid w:val="0077069B"/>
    <w:rsid w:val="008F705A"/>
    <w:rsid w:val="00BD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4266"/>
  <w15:chartTrackingRefBased/>
  <w15:docId w15:val="{25A7204D-B84A-4198-BE8B-95A2088D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1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7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vita.had.co.nz/papers/layered-gramma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Kinney</dc:creator>
  <cp:keywords/>
  <dc:description/>
  <cp:lastModifiedBy>David Kinney</cp:lastModifiedBy>
  <cp:revision>2</cp:revision>
  <dcterms:created xsi:type="dcterms:W3CDTF">2019-12-15T23:39:00Z</dcterms:created>
  <dcterms:modified xsi:type="dcterms:W3CDTF">2019-12-15T23:39:00Z</dcterms:modified>
</cp:coreProperties>
</file>