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B8AA" w14:textId="1AEDBB37" w:rsidR="002F4D53" w:rsidRPr="00384B2B" w:rsidRDefault="002F4D53" w:rsidP="001B25B9">
      <w:pPr>
        <w:shd w:val="clear" w:color="auto" w:fill="FFFFFF"/>
        <w:ind w:firstLine="540"/>
        <w:rPr>
          <w:rFonts w:ascii="Calibri" w:hAnsi="Calibri" w:cs="Calibri"/>
          <w:b/>
          <w:bCs/>
          <w:sz w:val="32"/>
          <w:szCs w:val="36"/>
          <w:shd w:val="clear" w:color="auto" w:fill="FFFFFF"/>
          <w:lang w:val="en-US"/>
        </w:rPr>
      </w:pPr>
      <w:r w:rsidRPr="00384B2B">
        <w:rPr>
          <w:rFonts w:ascii="Calibri" w:hAnsi="Calibri" w:cs="Calibri"/>
          <w:b/>
          <w:bCs/>
          <w:sz w:val="32"/>
          <w:szCs w:val="36"/>
          <w:shd w:val="clear" w:color="auto" w:fill="FFFFFF"/>
          <w:lang w:val="en-US"/>
        </w:rPr>
        <w:t xml:space="preserve">A step towards </w:t>
      </w:r>
      <w:r w:rsidR="008B5F70" w:rsidRPr="00384B2B">
        <w:rPr>
          <w:rFonts w:ascii="Calibri" w:hAnsi="Calibri" w:cs="Calibri"/>
          <w:b/>
          <w:bCs/>
          <w:sz w:val="32"/>
          <w:szCs w:val="36"/>
          <w:shd w:val="clear" w:color="auto" w:fill="FFFFFF"/>
          <w:lang w:val="en-US"/>
        </w:rPr>
        <w:t xml:space="preserve">the </w:t>
      </w:r>
      <w:r w:rsidRPr="00384B2B">
        <w:rPr>
          <w:rFonts w:ascii="Calibri" w:hAnsi="Calibri" w:cs="Calibri"/>
          <w:b/>
          <w:bCs/>
          <w:sz w:val="32"/>
          <w:szCs w:val="36"/>
          <w:shd w:val="clear" w:color="auto" w:fill="FFFFFF"/>
          <w:lang w:val="en-US"/>
        </w:rPr>
        <w:t>mathematically verified future</w:t>
      </w:r>
    </w:p>
    <w:p w14:paraId="52AB21A5" w14:textId="0C5F187D" w:rsidR="00A76B57" w:rsidRDefault="002F4D53" w:rsidP="009A2B8A">
      <w:pPr>
        <w:shd w:val="clear" w:color="auto" w:fill="FFFFFF"/>
        <w:spacing w:before="240"/>
        <w:ind w:firstLine="540"/>
        <w:rPr>
          <w:rFonts w:ascii="Calibri" w:hAnsi="Calibri" w:cs="Calibri"/>
          <w:bCs/>
          <w:i/>
          <w:szCs w:val="28"/>
          <w:shd w:val="clear" w:color="auto" w:fill="FFFFFF"/>
          <w:lang w:val="en-US"/>
        </w:rPr>
      </w:pPr>
      <w:r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Espoo, June 2018 – The </w:t>
      </w:r>
      <w:r w:rsidR="00D2339C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portability</w:t>
      </w:r>
      <w:r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</w:t>
      </w:r>
      <w:r w:rsidR="005152FE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analysis and </w:t>
      </w:r>
      <w:r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verification tool </w:t>
      </w:r>
      <w:proofErr w:type="spellStart"/>
      <w:r w:rsidR="00042A58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P</w:t>
      </w:r>
      <w:r w:rsidR="006C37E2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orthos</w:t>
      </w:r>
      <w:proofErr w:type="spellEnd"/>
      <w:r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developed</w:t>
      </w:r>
      <w:r w:rsidR="006C37E2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in 2017</w:t>
      </w:r>
      <w:r w:rsidR="002F09EB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</w:t>
      </w:r>
      <w:r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at Aalto University has evolved from a prototype to an alpha-release version.</w:t>
      </w:r>
      <w:r w:rsidR="00DF4A48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</w:t>
      </w:r>
      <w:r w:rsidR="004056BC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As a</w:t>
      </w:r>
      <w:r w:rsidR="00EA0739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 </w:t>
      </w:r>
      <w:r w:rsidR="004056BC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continuation of the research project</w:t>
      </w:r>
      <w:r w:rsidR="00EA0739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</w:t>
      </w:r>
      <w:r w:rsidR="005152FE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led</w:t>
      </w:r>
      <w:r w:rsidR="00EA0739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by</w:t>
      </w:r>
      <w:r w:rsidR="002519B3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</w:t>
      </w:r>
      <w:r w:rsidR="00EA0739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A</w:t>
      </w:r>
      <w:r w:rsidR="002519B3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s</w:t>
      </w:r>
      <w:r w:rsidR="00EA0739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soc.</w:t>
      </w:r>
      <w:r w:rsidR="002519B3">
        <w:t> </w:t>
      </w:r>
      <w:r w:rsidR="00EA0739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Prof. Keijo </w:t>
      </w:r>
      <w:proofErr w:type="spellStart"/>
      <w:r w:rsidR="00EA0739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Heljanko</w:t>
      </w:r>
      <w:proofErr w:type="spellEnd"/>
      <w:r w:rsidR="004056BC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, the MS</w:t>
      </w:r>
      <w:r w:rsidR="00B649C2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 </w:t>
      </w:r>
      <w:r w:rsidR="004056BC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student Artem </w:t>
      </w:r>
      <w:proofErr w:type="spellStart"/>
      <w:r w:rsidR="004056BC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Yushkovskiy</w:t>
      </w:r>
      <w:proofErr w:type="spellEnd"/>
      <w:r w:rsidR="004056BC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redesigned the architecture of the tool in order to</w:t>
      </w:r>
      <w:r w:rsidR="008D0026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make it easily extensible for supporting </w:t>
      </w:r>
      <w:r w:rsidR="002F1360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different programming languages, reliable and maintainable</w:t>
      </w:r>
      <w:r w:rsidR="00C7154D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. T</w:t>
      </w:r>
      <w:r w:rsidR="00280465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he new </w:t>
      </w:r>
      <w:r w:rsidR="00A76B57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tool can be used not only for research purposes, but also for analysing the portability of existing concurrent programs</w:t>
      </w:r>
      <w:r w:rsidR="00BD64C8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between different</w:t>
      </w:r>
      <w:r w:rsidR="00A76B57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 xml:space="preserve"> </w:t>
      </w:r>
      <w:r w:rsidR="00BD64C8" w:rsidRPr="00384B2B">
        <w:rPr>
          <w:rFonts w:ascii="Calibri" w:hAnsi="Calibri" w:cs="Calibri"/>
          <w:bCs/>
          <w:i/>
          <w:szCs w:val="28"/>
          <w:shd w:val="clear" w:color="auto" w:fill="FFFFFF"/>
          <w:lang w:val="en-US"/>
        </w:rPr>
        <w:t>hardware architectures.</w:t>
      </w:r>
    </w:p>
    <w:p w14:paraId="1E6D378F" w14:textId="77777777" w:rsidR="00384B2B" w:rsidRPr="00384B2B" w:rsidRDefault="00384B2B" w:rsidP="00646714">
      <w:pPr>
        <w:shd w:val="clear" w:color="auto" w:fill="FFFFFF"/>
        <w:ind w:firstLine="540"/>
        <w:rPr>
          <w:rFonts w:ascii="Calibri" w:hAnsi="Calibri" w:cs="Calibri"/>
          <w:bCs/>
          <w:szCs w:val="28"/>
          <w:shd w:val="clear" w:color="auto" w:fill="FFFFFF"/>
          <w:lang w:val="en-US"/>
        </w:rPr>
      </w:pPr>
    </w:p>
    <w:p w14:paraId="2FE70300" w14:textId="77777777" w:rsidR="009B705D" w:rsidRPr="00384B2B" w:rsidRDefault="004A523F" w:rsidP="00FE08C6">
      <w:pPr>
        <w:pStyle w:val="Heading1"/>
        <w:numPr>
          <w:ilvl w:val="0"/>
          <w:numId w:val="0"/>
        </w:numPr>
        <w:ind w:left="540"/>
        <w:rPr>
          <w:sz w:val="20"/>
          <w:shd w:val="clear" w:color="auto" w:fill="FFFFFF"/>
        </w:rPr>
      </w:pPr>
      <w:r w:rsidRPr="00384B2B">
        <w:rPr>
          <w:sz w:val="20"/>
          <w:shd w:val="clear" w:color="auto" w:fill="FFFFFF"/>
        </w:rPr>
        <w:t xml:space="preserve">Performance vs </w:t>
      </w:r>
      <w:r w:rsidR="00591798" w:rsidRPr="00384B2B">
        <w:rPr>
          <w:sz w:val="20"/>
          <w:shd w:val="clear" w:color="auto" w:fill="FFFFFF"/>
        </w:rPr>
        <w:t>reliability</w:t>
      </w:r>
    </w:p>
    <w:p w14:paraId="304096C9" w14:textId="3F804FFE" w:rsidR="00EA1618" w:rsidRPr="00384B2B" w:rsidRDefault="00B853C3" w:rsidP="00A372E8">
      <w:pPr>
        <w:shd w:val="clear" w:color="auto" w:fill="FFFFFF"/>
        <w:spacing w:before="100"/>
        <w:ind w:firstLine="540"/>
        <w:jc w:val="both"/>
        <w:rPr>
          <w:rFonts w:ascii="Calibri" w:hAnsi="Calibri" w:cs="Calibri"/>
          <w:bCs/>
          <w:szCs w:val="24"/>
          <w:shd w:val="clear" w:color="auto" w:fill="FFFFFF"/>
          <w:lang w:val="en-US"/>
        </w:rPr>
      </w:pPr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Nowadays t</w:t>
      </w:r>
      <w:r w:rsidR="00E82A63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he progress</w:t>
      </w:r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3D347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is mostly concerned </w:t>
      </w:r>
      <w:r w:rsidR="00711136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about increasing the speed </w:t>
      </w:r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of life by constructing </w:t>
      </w:r>
      <w:r w:rsidR="00001A37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computers</w:t>
      </w:r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that can operate </w:t>
      </w:r>
      <w:r w:rsidR="00B516A7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faster and faster. On the contrary, </w:t>
      </w:r>
      <w:r w:rsidR="005B5633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o</w:t>
      </w:r>
      <w:r w:rsidR="00042A58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ne of the main questions </w:t>
      </w:r>
      <w:r w:rsidR="005664B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that we should ask ourselves is how </w:t>
      </w:r>
      <w:r w:rsidR="001D6B9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we can rely on machines, predict their behaviour and </w:t>
      </w:r>
      <w:r w:rsidR="00254A8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be sure about the result of their work. These issues are becoming particularly relevant </w:t>
      </w:r>
      <w:r w:rsidR="003E082C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for</w:t>
      </w:r>
      <w:r w:rsidR="003E082C" w:rsidRPr="00384B2B">
        <w:rPr>
          <w:rFonts w:ascii="Calibri" w:hAnsi="Calibri" w:cs="Calibri"/>
          <w:szCs w:val="24"/>
        </w:rPr>
        <w:t xml:space="preserve"> </w:t>
      </w:r>
      <w:r w:rsidR="003E082C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safety-critical systems, </w:t>
      </w:r>
      <w:r w:rsidR="00F43319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where an error can</w:t>
      </w:r>
      <w:r w:rsidR="00F43319" w:rsidRPr="00384B2B">
        <w:rPr>
          <w:rFonts w:ascii="Calibri" w:hAnsi="Calibri" w:cs="Calibri"/>
          <w:szCs w:val="24"/>
        </w:rPr>
        <w:t xml:space="preserve"> </w:t>
      </w:r>
      <w:r w:rsidR="00F43319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entail serious injury to people or even death.</w:t>
      </w:r>
      <w:r w:rsidR="000A42AE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DD0D2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Thus, there exist numerous </w:t>
      </w:r>
      <w:r w:rsidR="00FB58DB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software verification</w:t>
      </w:r>
      <w:r w:rsidR="00662611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713D4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techniques</w:t>
      </w:r>
      <w:r w:rsidR="00DD0D2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that can </w:t>
      </w:r>
      <w:r w:rsidR="00713D4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prov</w:t>
      </w:r>
      <w:r w:rsidR="00DD0D2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ide</w:t>
      </w:r>
      <w:r w:rsidR="00713D4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337A9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mathematical</w:t>
      </w:r>
      <w:r w:rsidR="00713D4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ly</w:t>
      </w:r>
      <w:r w:rsidR="00337A9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DD0D2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proved guarantees. Nonetheless,</w:t>
      </w:r>
      <w:r w:rsidR="00CD7F8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EC37D7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the last year’s research </w:t>
      </w:r>
      <w:r w:rsidR="0067065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has </w:t>
      </w:r>
      <w:r w:rsidR="000A221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opened </w:t>
      </w:r>
      <w:r w:rsidR="004903EB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a large </w:t>
      </w:r>
      <w:r w:rsidR="005B53CC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flaw in the</w:t>
      </w:r>
      <w:r w:rsidR="00CB177E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general</w:t>
      </w:r>
      <w:r w:rsidR="005B53CC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mathematical model </w:t>
      </w:r>
      <w:r w:rsidR="00CB177E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of concurrent </w:t>
      </w:r>
      <w:r w:rsidR="00772DD4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software </w:t>
      </w:r>
      <w:r w:rsidR="00CB177E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system</w:t>
      </w:r>
      <w:r w:rsidR="00845FDE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s</w:t>
      </w:r>
      <w:r w:rsidR="00D47A9D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, </w:t>
      </w:r>
      <w:r w:rsidR="00B7551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which makes </w:t>
      </w:r>
      <w:r w:rsidR="00CD13B3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the analysis </w:t>
      </w:r>
      <w:r w:rsidR="00B7551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inaccurate </w:t>
      </w:r>
      <w:r w:rsidR="00DE29F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for</w:t>
      </w:r>
      <w:r w:rsidR="00CD13B3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most modern processors (such as x86, Power, etc.).</w:t>
      </w:r>
      <w:r w:rsidR="00DE29F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C62DF4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This </w:t>
      </w:r>
      <w:r w:rsidR="00694D7C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finding </w:t>
      </w:r>
      <w:r w:rsidR="00CC7BC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has </w:t>
      </w:r>
      <w:r w:rsidR="00F426F7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commenced a new research field aimed to construct </w:t>
      </w:r>
      <w:r w:rsidR="00F458C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mathematical </w:t>
      </w:r>
      <w:r w:rsidR="00F458CF" w:rsidRPr="00384B2B">
        <w:rPr>
          <w:rFonts w:ascii="Calibri" w:hAnsi="Calibri" w:cs="Calibri"/>
          <w:bCs/>
          <w:i/>
          <w:szCs w:val="24"/>
          <w:shd w:val="clear" w:color="auto" w:fill="FFFFFF"/>
          <w:lang w:val="en-US"/>
        </w:rPr>
        <w:t>memory model</w:t>
      </w:r>
      <w:r w:rsidR="00F458C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of </w:t>
      </w:r>
      <w:r w:rsidR="00DE29F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a</w:t>
      </w:r>
      <w:r w:rsidR="00F458C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processor architecture and verify programs with respect to this model. </w:t>
      </w:r>
      <w:r w:rsidR="00392B66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However, most modern tools that perform memory model-aware analysis</w:t>
      </w:r>
      <w:r w:rsidR="002F136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18349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are aimed at research of memory models itself, while few of them </w:t>
      </w:r>
      <w:r w:rsidR="007D228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examine existing programs with respect to the hardware memory</w:t>
      </w:r>
      <w:r w:rsidR="00A3537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7D228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model.</w:t>
      </w:r>
      <w:r w:rsidR="00A372E8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</w:p>
    <w:p w14:paraId="3889AA87" w14:textId="291400A3" w:rsidR="00A81BF5" w:rsidRPr="00384B2B" w:rsidRDefault="00646714" w:rsidP="00646714">
      <w:pPr>
        <w:pStyle w:val="Heading1"/>
        <w:numPr>
          <w:ilvl w:val="0"/>
          <w:numId w:val="0"/>
        </w:numPr>
        <w:ind w:firstLine="540"/>
        <w:rPr>
          <w:sz w:val="20"/>
          <w:shd w:val="clear" w:color="auto" w:fill="FFFFFF"/>
        </w:rPr>
      </w:pPr>
      <w:r w:rsidRPr="00384B2B">
        <w:rPr>
          <w:sz w:val="20"/>
          <w:shd w:val="clear" w:color="auto" w:fill="FFFFFF"/>
        </w:rPr>
        <w:t>Portability analysis</w:t>
      </w:r>
    </w:p>
    <w:p w14:paraId="74CE9B6F" w14:textId="352DE610" w:rsidR="00646714" w:rsidRPr="00384B2B" w:rsidRDefault="00A372E8" w:rsidP="00646714">
      <w:pPr>
        <w:shd w:val="clear" w:color="auto" w:fill="FFFFFF"/>
        <w:spacing w:before="100"/>
        <w:ind w:firstLine="540"/>
        <w:jc w:val="both"/>
        <w:rPr>
          <w:rFonts w:ascii="Calibri" w:hAnsi="Calibri" w:cs="Calibri"/>
          <w:bCs/>
          <w:szCs w:val="24"/>
          <w:shd w:val="clear" w:color="auto" w:fill="FFFFFF"/>
          <w:lang w:val="en-US"/>
        </w:rPr>
      </w:pPr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One of such tools is </w:t>
      </w:r>
      <w:proofErr w:type="spellStart"/>
      <w:r w:rsidRPr="00384B2B">
        <w:rPr>
          <w:rFonts w:ascii="Calibri" w:hAnsi="Calibri" w:cs="Calibri"/>
          <w:bCs/>
          <w:i/>
          <w:szCs w:val="24"/>
          <w:shd w:val="clear" w:color="auto" w:fill="FFFFFF"/>
          <w:lang w:val="en-US"/>
        </w:rPr>
        <w:t>Porthos</w:t>
      </w:r>
      <w:proofErr w:type="spellEnd"/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, which was prototyped in April 2017 by a group of researchers from Aalto University (Finland), TU Kaiserslautern (Germany), TU Braunschweig (Germany) and </w:t>
      </w:r>
      <w:proofErr w:type="spellStart"/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Fortiss</w:t>
      </w:r>
      <w:proofErr w:type="spellEnd"/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GmbH (Germany). This tool</w:t>
      </w:r>
      <w:r w:rsidR="0014733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is the first tool that analyses</w:t>
      </w:r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14733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the </w:t>
      </w:r>
      <w:r w:rsidR="00147335" w:rsidRPr="00384B2B">
        <w:rPr>
          <w:rFonts w:ascii="Calibri" w:hAnsi="Calibri" w:cs="Calibri"/>
          <w:bCs/>
          <w:i/>
          <w:szCs w:val="24"/>
          <w:shd w:val="clear" w:color="auto" w:fill="FFFFFF"/>
          <w:lang w:val="en-US"/>
        </w:rPr>
        <w:t>portability</w:t>
      </w:r>
      <w:r w:rsidR="0014733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of a program between two processor architectures</w:t>
      </w:r>
      <w:r w:rsidR="0014733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, although </w:t>
      </w:r>
      <w:r w:rsidR="005E620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it is able to analyse only simple programs written in the highly restricted C-like language.</w:t>
      </w:r>
      <w:r w:rsidR="00A24CD4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Therefore, in order to be</w:t>
      </w:r>
      <w:r w:rsidR="001865BD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able to process real-world C programs, </w:t>
      </w:r>
      <w:r w:rsidR="00FD1D3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it needed </w:t>
      </w:r>
      <w:r w:rsidR="0014733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to be extended in order to acquire features of </w:t>
      </w:r>
      <w:r w:rsidR="00123B54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a ful</w:t>
      </w:r>
      <w:r w:rsidR="006948D4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l-scale compiler.</w:t>
      </w:r>
      <w:r w:rsidR="00571C0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802AEB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The Master’s thesis project by Artem </w:t>
      </w:r>
      <w:proofErr w:type="spellStart"/>
      <w:r w:rsidR="00802AEB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Yushkovskiy</w:t>
      </w:r>
      <w:proofErr w:type="spellEnd"/>
      <w:r w:rsidR="00802AEB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completed in June 2018 aimed to investigate the directions of such an extension, redesign the tool and </w:t>
      </w:r>
      <w:r w:rsidR="00C35241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transform it from a proof-of-concept instrument to a usable analysis tool. During the work, the </w:t>
      </w:r>
      <w:r w:rsidR="00300F7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author</w:t>
      </w:r>
      <w:r w:rsidR="00C35241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26079B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implemented</w:t>
      </w:r>
      <w:r w:rsidR="005B5F4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a </w:t>
      </w:r>
      <w:r w:rsidR="005B5F4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C language</w:t>
      </w:r>
      <w:r w:rsidR="005B5F4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interpretation engine supported by a knowledge base</w:t>
      </w:r>
      <w:r w:rsidR="008430C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of </w:t>
      </w:r>
      <w:r w:rsidR="008430C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function</w:t>
      </w:r>
      <w:r w:rsidR="008430C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s</w:t>
      </w:r>
      <w:r w:rsidR="00AA157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8430C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that can serve as a</w:t>
      </w:r>
      <w:r w:rsidR="00AA157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n instru</w:t>
      </w:r>
      <w:r w:rsidR="008563B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ment</w:t>
      </w:r>
      <w:r w:rsidR="008430C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for </w:t>
      </w:r>
      <w:proofErr w:type="spellStart"/>
      <w:r w:rsidR="008430C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customising</w:t>
      </w:r>
      <w:proofErr w:type="spellEnd"/>
      <w:r w:rsidR="008430C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the interpret</w:t>
      </w:r>
      <w:r w:rsidR="0049526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ation process</w:t>
      </w:r>
      <w:r w:rsidR="005B5F40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. </w:t>
      </w:r>
      <w:bookmarkStart w:id="0" w:name="_GoBack"/>
      <w:bookmarkEnd w:id="0"/>
    </w:p>
    <w:p w14:paraId="3CDFCDA7" w14:textId="46AA653B" w:rsidR="00646714" w:rsidRPr="00384B2B" w:rsidRDefault="00646714" w:rsidP="00646714">
      <w:pPr>
        <w:pStyle w:val="Heading1"/>
        <w:numPr>
          <w:ilvl w:val="0"/>
          <w:numId w:val="0"/>
        </w:numPr>
        <w:ind w:firstLine="540"/>
        <w:rPr>
          <w:sz w:val="20"/>
          <w:shd w:val="clear" w:color="auto" w:fill="FFFFFF"/>
        </w:rPr>
      </w:pPr>
      <w:r w:rsidRPr="00384B2B">
        <w:rPr>
          <w:sz w:val="20"/>
          <w:shd w:val="clear" w:color="auto" w:fill="FFFFFF"/>
        </w:rPr>
        <w:t>New features</w:t>
      </w:r>
    </w:p>
    <w:p w14:paraId="7A144809" w14:textId="61D2F35A" w:rsidR="00A372E8" w:rsidRPr="00384B2B" w:rsidRDefault="0065123A" w:rsidP="00646714">
      <w:pPr>
        <w:shd w:val="clear" w:color="auto" w:fill="FFFFFF"/>
        <w:spacing w:before="100"/>
        <w:ind w:firstLine="540"/>
        <w:jc w:val="both"/>
        <w:rPr>
          <w:rFonts w:ascii="Calibri" w:hAnsi="Calibri" w:cs="Calibri"/>
          <w:bCs/>
          <w:szCs w:val="24"/>
          <w:shd w:val="clear" w:color="auto" w:fill="FFFFFF"/>
          <w:lang w:val="en-US"/>
        </w:rPr>
      </w:pPr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The key feature of the new tool is strict</w:t>
      </w:r>
      <w:r w:rsidR="00B2502D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separation of </w:t>
      </w:r>
      <w:r w:rsidR="00B821B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its </w:t>
      </w:r>
      <w:r w:rsidR="00B2502D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functional modules</w:t>
      </w:r>
      <w:r w:rsidR="00B821B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so that the architecture became </w:t>
      </w:r>
      <w:r w:rsidR="00B821B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transparent</w:t>
      </w:r>
      <w:r w:rsidR="00B821B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, </w:t>
      </w:r>
      <w:r w:rsidR="007535B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extensib</w:t>
      </w:r>
      <w:r w:rsidR="00B821B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le </w:t>
      </w:r>
      <w:r w:rsidR="00814B2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and testab</w:t>
      </w:r>
      <w:r w:rsidR="00B821B2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le</w:t>
      </w:r>
      <w:r w:rsidR="00814B2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. In addition to that, the author </w:t>
      </w:r>
      <w:r w:rsidR="00F21C71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made</w:t>
      </w:r>
      <w:r w:rsidR="00814B2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some changes in the algorithm of the tool</w:t>
      </w:r>
      <w:r w:rsidR="00F21C71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, that could be applied due to the new processing scheme</w:t>
      </w:r>
      <w:r w:rsidR="00814B2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. Although most of the changes do not influence the quality of analysis, some of them</w:t>
      </w:r>
      <w:r w:rsidR="00300F7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increase the </w:t>
      </w:r>
      <w:proofErr w:type="spellStart"/>
      <w:r w:rsidR="00300F7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detalisation</w:t>
      </w:r>
      <w:proofErr w:type="spellEnd"/>
      <w:r w:rsidR="00300F7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of the analysing program model and therefore</w:t>
      </w:r>
      <w:r w:rsidR="00814B2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lead to more thorough analysis</w:t>
      </w:r>
      <w:r w:rsidR="00300F75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.</w:t>
      </w:r>
    </w:p>
    <w:p w14:paraId="50FBAA19" w14:textId="324FA1EF" w:rsidR="0063281C" w:rsidRPr="00384B2B" w:rsidRDefault="00390B1F" w:rsidP="00B75512">
      <w:pPr>
        <w:shd w:val="clear" w:color="auto" w:fill="FFFFFF"/>
        <w:spacing w:before="100"/>
        <w:ind w:firstLine="540"/>
        <w:jc w:val="both"/>
        <w:rPr>
          <w:rFonts w:ascii="Calibri" w:hAnsi="Calibri" w:cs="Calibri"/>
          <w:bCs/>
          <w:szCs w:val="24"/>
          <w:shd w:val="clear" w:color="auto" w:fill="FFFFFF"/>
          <w:lang w:val="en-US"/>
        </w:rPr>
      </w:pPr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As the tool was almost completely redesigned, it received a new name </w:t>
      </w:r>
      <w:proofErr w:type="spellStart"/>
      <w:r w:rsidRPr="00384B2B">
        <w:rPr>
          <w:rFonts w:ascii="Calibri" w:hAnsi="Calibri" w:cs="Calibri"/>
          <w:bCs/>
          <w:i/>
          <w:szCs w:val="24"/>
          <w:shd w:val="clear" w:color="auto" w:fill="FFFFFF"/>
          <w:lang w:val="en-US"/>
        </w:rPr>
        <w:t>PorthosC</w:t>
      </w:r>
      <w:proofErr w:type="spellEnd"/>
      <w:r w:rsidR="000843FB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.</w:t>
      </w:r>
      <w:r w:rsidR="00AB056D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="000843FB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Although </w:t>
      </w:r>
      <w:r w:rsidR="0063281C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still it supports </w:t>
      </w:r>
      <w:r w:rsidR="0087752A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only very basic </w:t>
      </w:r>
      <w:r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C </w:t>
      </w:r>
      <w:r w:rsidR="0063281C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programs, it is designed to be highly </w:t>
      </w:r>
      <w:r w:rsidR="00924609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extensible, </w:t>
      </w:r>
      <w:r w:rsidR="00AB056D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therefore </w:t>
      </w:r>
      <w:r w:rsidR="00187CAF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the extension of the support of C language is one of the </w:t>
      </w:r>
      <w:r w:rsidR="007A106E" w:rsidRPr="00384B2B">
        <w:rPr>
          <w:rFonts w:ascii="Calibri" w:hAnsi="Calibri" w:cs="Calibri"/>
          <w:bCs/>
          <w:szCs w:val="24"/>
          <w:shd w:val="clear" w:color="auto" w:fill="FFFFFF"/>
          <w:lang w:val="en-US"/>
        </w:rPr>
        <w:t>main directions of the future work.</w:t>
      </w:r>
    </w:p>
    <w:sectPr w:rsidR="0063281C" w:rsidRPr="00384B2B" w:rsidSect="001B25B9">
      <w:headerReference w:type="default" r:id="rId8"/>
      <w:headerReference w:type="first" r:id="rId9"/>
      <w:footerReference w:type="first" r:id="rId10"/>
      <w:pgSz w:w="11906" w:h="16838" w:code="9"/>
      <w:pgMar w:top="2211" w:right="1247" w:bottom="1304" w:left="1247" w:header="576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5D553" w14:textId="77777777" w:rsidR="008221EF" w:rsidRDefault="008221EF">
      <w:r>
        <w:separator/>
      </w:r>
    </w:p>
  </w:endnote>
  <w:endnote w:type="continuationSeparator" w:id="0">
    <w:p w14:paraId="24FA4DD9" w14:textId="77777777" w:rsidR="008221EF" w:rsidRDefault="0082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628"/>
    </w:tblGrid>
    <w:tr w:rsidR="00EB1192" w:rsidRPr="00477B6D" w14:paraId="1CF900E6" w14:textId="77777777" w:rsidTr="00CD2972">
      <w:trPr>
        <w:trHeight w:val="354"/>
      </w:trPr>
      <w:tc>
        <w:tcPr>
          <w:tcW w:w="9628" w:type="dxa"/>
          <w:tcBorders>
            <w:bottom w:val="single" w:sz="8" w:space="0" w:color="auto"/>
          </w:tcBorders>
        </w:tcPr>
        <w:p w14:paraId="5DAEFBA6" w14:textId="77777777" w:rsidR="00EB1192" w:rsidRPr="00477B6D" w:rsidRDefault="00EB1192" w:rsidP="00EB1192">
          <w:pPr>
            <w:pStyle w:val="Footer"/>
            <w:rPr>
              <w:szCs w:val="14"/>
            </w:rPr>
          </w:pPr>
        </w:p>
      </w:tc>
    </w:tr>
    <w:tr w:rsidR="00EB1192" w:rsidRPr="00477B6D" w14:paraId="12300B45" w14:textId="77777777" w:rsidTr="00CD2972">
      <w:tc>
        <w:tcPr>
          <w:tcW w:w="9628" w:type="dxa"/>
          <w:tcBorders>
            <w:top w:val="single" w:sz="8" w:space="0" w:color="auto"/>
          </w:tcBorders>
        </w:tcPr>
        <w:p w14:paraId="17A4391F" w14:textId="77777777" w:rsidR="00EB1192" w:rsidRPr="00477B6D" w:rsidRDefault="00EB1192" w:rsidP="00EB1192">
          <w:pPr>
            <w:pStyle w:val="Footer"/>
            <w:rPr>
              <w:szCs w:val="14"/>
            </w:rPr>
          </w:pPr>
        </w:p>
      </w:tc>
    </w:tr>
  </w:tbl>
  <w:p w14:paraId="582D0199" w14:textId="77777777" w:rsidR="00EB1192" w:rsidRPr="009D1F5E" w:rsidRDefault="00EB119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BFAC3" w14:textId="77777777" w:rsidR="008221EF" w:rsidRDefault="008221EF">
      <w:r>
        <w:separator/>
      </w:r>
    </w:p>
  </w:footnote>
  <w:footnote w:type="continuationSeparator" w:id="0">
    <w:p w14:paraId="57D3C460" w14:textId="77777777" w:rsidR="008221EF" w:rsidRDefault="00822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16"/>
      <w:gridCol w:w="22"/>
      <w:gridCol w:w="1304"/>
      <w:gridCol w:w="2818"/>
    </w:tblGrid>
    <w:tr w:rsidR="00EB1192" w:rsidRPr="00681162" w14:paraId="2DE3D539" w14:textId="77777777" w:rsidTr="009A2B8A">
      <w:trPr>
        <w:cantSplit/>
      </w:trPr>
      <w:tc>
        <w:tcPr>
          <w:tcW w:w="5216" w:type="dxa"/>
          <w:vMerge w:val="restart"/>
        </w:tcPr>
        <w:p w14:paraId="62556586" w14:textId="0C3FB947" w:rsidR="001B25B9" w:rsidRDefault="001B25B9" w:rsidP="00C517EA">
          <w:pPr>
            <w:rPr>
              <w:noProof/>
            </w:rPr>
          </w:pPr>
        </w:p>
        <w:p w14:paraId="7BC497DD" w14:textId="09B9DF14" w:rsidR="00EB1192" w:rsidRPr="00C517EA" w:rsidRDefault="00EB1192" w:rsidP="00C517EA">
          <w:pPr>
            <w:rPr>
              <w:noProof/>
            </w:rPr>
          </w:pPr>
        </w:p>
      </w:tc>
      <w:tc>
        <w:tcPr>
          <w:tcW w:w="22" w:type="dxa"/>
        </w:tcPr>
        <w:p w14:paraId="4002FECF" w14:textId="5D6ABCAF" w:rsidR="00EB1192" w:rsidRPr="00EB1192" w:rsidRDefault="00EB1192" w:rsidP="00EB1192">
          <w:pPr>
            <w:pStyle w:val="Header"/>
            <w:rPr>
              <w:b/>
            </w:rPr>
          </w:pPr>
        </w:p>
      </w:tc>
      <w:tc>
        <w:tcPr>
          <w:tcW w:w="1304" w:type="dxa"/>
        </w:tcPr>
        <w:p w14:paraId="4DF6190D" w14:textId="759216D8" w:rsidR="00EB1192" w:rsidRPr="00EB1192" w:rsidRDefault="00EB1192" w:rsidP="001B25B9">
          <w:pPr>
            <w:pStyle w:val="Header"/>
            <w:jc w:val="right"/>
          </w:pPr>
        </w:p>
      </w:tc>
      <w:tc>
        <w:tcPr>
          <w:tcW w:w="2818" w:type="dxa"/>
        </w:tcPr>
        <w:p w14:paraId="752BD6FE" w14:textId="77777777" w:rsidR="00EB1192" w:rsidRPr="00EB1192" w:rsidRDefault="00EB1192" w:rsidP="001B25B9">
          <w:pPr>
            <w:pStyle w:val="Header"/>
            <w:jc w:val="right"/>
          </w:pPr>
          <w:r w:rsidRPr="00EB1192">
            <w:fldChar w:fldCharType="begin"/>
          </w:r>
          <w:r w:rsidRPr="00EB1192">
            <w:instrText xml:space="preserve"> PAGE  \* MERGEFORMAT </w:instrText>
          </w:r>
          <w:r w:rsidRPr="00EB1192">
            <w:fldChar w:fldCharType="separate"/>
          </w:r>
          <w:r w:rsidR="001D3D61">
            <w:rPr>
              <w:noProof/>
            </w:rPr>
            <w:t>2</w:t>
          </w:r>
          <w:r w:rsidRPr="00EB1192">
            <w:fldChar w:fldCharType="end"/>
          </w:r>
          <w:r w:rsidRPr="00EB1192">
            <w:t xml:space="preserve"> (</w:t>
          </w:r>
          <w:r w:rsidR="00042A58">
            <w:rPr>
              <w:noProof/>
            </w:rPr>
            <w:fldChar w:fldCharType="begin"/>
          </w:r>
          <w:r w:rsidR="00042A58">
            <w:rPr>
              <w:noProof/>
            </w:rPr>
            <w:instrText xml:space="preserve"> NUMPAGES  \* MERGEFORMAT </w:instrText>
          </w:r>
          <w:r w:rsidR="00042A58">
            <w:rPr>
              <w:noProof/>
            </w:rPr>
            <w:fldChar w:fldCharType="separate"/>
          </w:r>
          <w:r w:rsidR="008221EF">
            <w:rPr>
              <w:noProof/>
            </w:rPr>
            <w:t>1</w:t>
          </w:r>
          <w:r w:rsidR="00042A58">
            <w:rPr>
              <w:noProof/>
            </w:rPr>
            <w:fldChar w:fldCharType="end"/>
          </w:r>
          <w:r w:rsidRPr="00EB1192">
            <w:t>)</w:t>
          </w:r>
        </w:p>
      </w:tc>
    </w:tr>
    <w:tr w:rsidR="00EB1192" w:rsidRPr="00681162" w14:paraId="137AFDB7" w14:textId="77777777" w:rsidTr="009A2B8A">
      <w:trPr>
        <w:cantSplit/>
      </w:trPr>
      <w:tc>
        <w:tcPr>
          <w:tcW w:w="5216" w:type="dxa"/>
          <w:vMerge/>
        </w:tcPr>
        <w:p w14:paraId="1877A46E" w14:textId="77777777" w:rsidR="00EB1192" w:rsidRPr="00681162" w:rsidRDefault="00EB1192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2" w:type="dxa"/>
        </w:tcPr>
        <w:p w14:paraId="40EBD6B2" w14:textId="586A0015" w:rsidR="00EB1192" w:rsidRPr="00EB1192" w:rsidRDefault="00EB1192" w:rsidP="00EB1192">
          <w:pPr>
            <w:pStyle w:val="Header"/>
          </w:pPr>
        </w:p>
      </w:tc>
      <w:tc>
        <w:tcPr>
          <w:tcW w:w="4122" w:type="dxa"/>
          <w:gridSpan w:val="2"/>
        </w:tcPr>
        <w:p w14:paraId="4582142D" w14:textId="39BFF427" w:rsidR="009A2B8A" w:rsidRDefault="009A2B8A" w:rsidP="009A2B8A">
          <w:pPr>
            <w:pStyle w:val="Header"/>
            <w:spacing w:before="240"/>
            <w:jc w:val="right"/>
          </w:pPr>
          <w:r>
            <w:t xml:space="preserve">Artem </w:t>
          </w:r>
          <w:proofErr w:type="spellStart"/>
          <w:r>
            <w:t>Yushkovskiy</w:t>
          </w:r>
          <w:proofErr w:type="spellEnd"/>
          <w:r>
            <w:t xml:space="preserve"> (student number </w:t>
          </w:r>
          <w:r w:rsidRPr="001B25B9">
            <w:t>663230</w:t>
          </w:r>
          <w:r>
            <w:t>)</w:t>
          </w:r>
        </w:p>
        <w:p w14:paraId="32983020" w14:textId="7E87C5E6" w:rsidR="00EB1192" w:rsidRPr="00EB1192" w:rsidRDefault="009A2B8A" w:rsidP="009A2B8A">
          <w:pPr>
            <w:pStyle w:val="Header"/>
            <w:tabs>
              <w:tab w:val="left" w:pos="1262"/>
            </w:tabs>
            <w:jc w:val="right"/>
          </w:pPr>
          <w:r w:rsidRPr="001B25B9">
            <w:t>Aalto University, School of Science</w:t>
          </w:r>
        </w:p>
      </w:tc>
    </w:tr>
    <w:tr w:rsidR="00EB1192" w:rsidRPr="00681162" w14:paraId="6AA905E0" w14:textId="77777777" w:rsidTr="009A2B8A">
      <w:trPr>
        <w:cantSplit/>
      </w:trPr>
      <w:tc>
        <w:tcPr>
          <w:tcW w:w="5216" w:type="dxa"/>
          <w:vMerge/>
        </w:tcPr>
        <w:p w14:paraId="706410E5" w14:textId="77777777" w:rsidR="00EB1192" w:rsidRPr="00681162" w:rsidRDefault="00EB1192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2" w:type="dxa"/>
        </w:tcPr>
        <w:p w14:paraId="49E922F8" w14:textId="2EA05858" w:rsidR="00EB1192" w:rsidRPr="00EB1192" w:rsidRDefault="00EB1192" w:rsidP="00EB1192">
          <w:pPr>
            <w:pStyle w:val="Header"/>
          </w:pPr>
        </w:p>
      </w:tc>
      <w:tc>
        <w:tcPr>
          <w:tcW w:w="4122" w:type="dxa"/>
          <w:gridSpan w:val="2"/>
        </w:tcPr>
        <w:p w14:paraId="0FEF4EA7" w14:textId="476AC821" w:rsidR="00EB1192" w:rsidRPr="00EB1192" w:rsidRDefault="00EB1192" w:rsidP="001B25B9">
          <w:pPr>
            <w:pStyle w:val="Header"/>
            <w:jc w:val="right"/>
          </w:pPr>
        </w:p>
      </w:tc>
    </w:tr>
    <w:tr w:rsidR="00EB1192" w:rsidRPr="00681162" w14:paraId="3CE61E5A" w14:textId="77777777" w:rsidTr="009A2B8A">
      <w:trPr>
        <w:cantSplit/>
      </w:trPr>
      <w:tc>
        <w:tcPr>
          <w:tcW w:w="5216" w:type="dxa"/>
          <w:vMerge/>
        </w:tcPr>
        <w:p w14:paraId="71535ED4" w14:textId="77777777" w:rsidR="00EB1192" w:rsidRPr="00681162" w:rsidRDefault="00EB1192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2" w:type="dxa"/>
        </w:tcPr>
        <w:p w14:paraId="2669DFE8" w14:textId="62D55EBD" w:rsidR="00EB1192" w:rsidRPr="00EB1192" w:rsidRDefault="00EB1192" w:rsidP="00EB1192">
          <w:pPr>
            <w:pStyle w:val="Header"/>
          </w:pPr>
        </w:p>
      </w:tc>
      <w:tc>
        <w:tcPr>
          <w:tcW w:w="4122" w:type="dxa"/>
          <w:gridSpan w:val="2"/>
        </w:tcPr>
        <w:p w14:paraId="46BF888B" w14:textId="2F4B805A" w:rsidR="001B25B9" w:rsidRPr="00EB1192" w:rsidRDefault="001B25B9" w:rsidP="001B25B9">
          <w:pPr>
            <w:pStyle w:val="Header"/>
            <w:jc w:val="right"/>
          </w:pPr>
        </w:p>
      </w:tc>
    </w:tr>
  </w:tbl>
  <w:p w14:paraId="63274513" w14:textId="03B37FAF" w:rsidR="00EB1192" w:rsidRDefault="009A2B8A" w:rsidP="003D2396">
    <w:pPr>
      <w:pStyle w:val="Header"/>
      <w:rPr>
        <w:noProof/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0DD075B" wp14:editId="6E8AC9EB">
          <wp:simplePos x="0" y="0"/>
          <wp:positionH relativeFrom="column">
            <wp:posOffset>-496570</wp:posOffset>
          </wp:positionH>
          <wp:positionV relativeFrom="paragraph">
            <wp:posOffset>-757332</wp:posOffset>
          </wp:positionV>
          <wp:extent cx="3310255" cy="71247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287" b="25443"/>
                  <a:stretch/>
                </pic:blipFill>
                <pic:spPr bwMode="auto">
                  <a:xfrm>
                    <a:off x="0" y="0"/>
                    <a:ext cx="3310255" cy="712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491D6B2" w14:textId="77777777" w:rsidR="00EB1192" w:rsidRPr="0077050C" w:rsidRDefault="00EB1192" w:rsidP="003D239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2978" w14:textId="77777777" w:rsidR="00EB1192" w:rsidRDefault="00EB1192" w:rsidP="00AD05DB">
    <w:pPr>
      <w:pStyle w:val="Header"/>
      <w:rPr>
        <w:noProof/>
        <w:sz w:val="2"/>
        <w:szCs w:val="2"/>
      </w:rPr>
    </w:pPr>
  </w:p>
  <w:p w14:paraId="7DFAA17A" w14:textId="77777777" w:rsidR="00EB1192" w:rsidRDefault="00EB1192">
    <w:pPr>
      <w:framePr w:hSpace="141" w:wrap="around" w:vAnchor="page" w:hAnchor="page" w:x="1248" w:y="1248"/>
      <w:rPr>
        <w:noProof/>
      </w:rPr>
    </w:pPr>
  </w:p>
  <w:tbl>
    <w:tblPr>
      <w:tblW w:w="99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16"/>
      <w:gridCol w:w="2608"/>
      <w:gridCol w:w="1304"/>
      <w:gridCol w:w="772"/>
    </w:tblGrid>
    <w:tr w:rsidR="00EB1192" w:rsidRPr="00681162" w14:paraId="5C1D5A1F" w14:textId="77777777" w:rsidTr="00EB1192">
      <w:trPr>
        <w:cantSplit/>
      </w:trPr>
      <w:tc>
        <w:tcPr>
          <w:tcW w:w="5216" w:type="dxa"/>
          <w:vMerge w:val="restart"/>
        </w:tcPr>
        <w:p w14:paraId="222FDC75" w14:textId="77777777" w:rsidR="00660151" w:rsidRDefault="00660151" w:rsidP="00EB1192">
          <w:pPr>
            <w:rPr>
              <w:noProof/>
            </w:rPr>
          </w:pPr>
        </w:p>
        <w:p w14:paraId="64B4F4B4" w14:textId="77777777" w:rsidR="00660151" w:rsidRDefault="00660151" w:rsidP="00EB1192">
          <w:pPr>
            <w:rPr>
              <w:noProof/>
            </w:rPr>
          </w:pPr>
        </w:p>
        <w:p w14:paraId="0DC51EAA" w14:textId="77777777" w:rsidR="00660151" w:rsidRDefault="00660151" w:rsidP="00EB1192">
          <w:pPr>
            <w:rPr>
              <w:noProof/>
            </w:rPr>
          </w:pPr>
        </w:p>
        <w:p w14:paraId="1311D111" w14:textId="216A8034" w:rsidR="00EB1192" w:rsidRPr="00C517EA" w:rsidRDefault="00361F2D" w:rsidP="00EB1192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F37EA58" wp14:editId="73CF793C">
                <wp:simplePos x="0" y="0"/>
                <wp:positionH relativeFrom="page">
                  <wp:posOffset>-160655</wp:posOffset>
                </wp:positionH>
                <wp:positionV relativeFrom="page">
                  <wp:posOffset>-523875</wp:posOffset>
                </wp:positionV>
                <wp:extent cx="2349500" cy="66675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alto_BIZ_EN_13_2_flat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72" t="22497" r="9724" b="24383"/>
                        <a:stretch/>
                      </pic:blipFill>
                      <pic:spPr bwMode="auto">
                        <a:xfrm>
                          <a:off x="0" y="0"/>
                          <a:ext cx="234950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608" w:type="dxa"/>
        </w:tcPr>
        <w:p w14:paraId="2D8E2383" w14:textId="77777777" w:rsidR="00EB1192" w:rsidRPr="00EB1192" w:rsidRDefault="00EB1192" w:rsidP="00EB1192">
          <w:pPr>
            <w:pStyle w:val="Header"/>
            <w:rPr>
              <w:b/>
            </w:rPr>
          </w:pPr>
        </w:p>
      </w:tc>
      <w:tc>
        <w:tcPr>
          <w:tcW w:w="1304" w:type="dxa"/>
        </w:tcPr>
        <w:p w14:paraId="40F5241E" w14:textId="77777777" w:rsidR="00EB1192" w:rsidRPr="00EB1192" w:rsidRDefault="00EB1192" w:rsidP="00EB1192">
          <w:pPr>
            <w:pStyle w:val="Header"/>
          </w:pPr>
        </w:p>
      </w:tc>
      <w:tc>
        <w:tcPr>
          <w:tcW w:w="772" w:type="dxa"/>
        </w:tcPr>
        <w:p w14:paraId="17777056" w14:textId="77777777" w:rsidR="00EB1192" w:rsidRPr="00EB1192" w:rsidRDefault="00EB1192" w:rsidP="00EB1192">
          <w:pPr>
            <w:pStyle w:val="Header"/>
          </w:pPr>
          <w:r w:rsidRPr="00EB1192">
            <w:fldChar w:fldCharType="begin"/>
          </w:r>
          <w:r w:rsidRPr="00EB1192">
            <w:instrText xml:space="preserve"> PAGE  \* MERGEFORMAT </w:instrText>
          </w:r>
          <w:r w:rsidRPr="00EB1192">
            <w:fldChar w:fldCharType="separate"/>
          </w:r>
          <w:r w:rsidR="002F2C9B">
            <w:rPr>
              <w:noProof/>
            </w:rPr>
            <w:t>1</w:t>
          </w:r>
          <w:r w:rsidRPr="00EB1192">
            <w:fldChar w:fldCharType="end"/>
          </w:r>
          <w:r w:rsidRPr="00EB1192">
            <w:t xml:space="preserve"> (</w:t>
          </w:r>
          <w:r w:rsidR="00042A58">
            <w:rPr>
              <w:noProof/>
            </w:rPr>
            <w:fldChar w:fldCharType="begin"/>
          </w:r>
          <w:r w:rsidR="00042A58">
            <w:rPr>
              <w:noProof/>
            </w:rPr>
            <w:instrText xml:space="preserve"> NUMPAGES  \* MERGEFORMAT </w:instrText>
          </w:r>
          <w:r w:rsidR="00042A58">
            <w:rPr>
              <w:noProof/>
            </w:rPr>
            <w:fldChar w:fldCharType="separate"/>
          </w:r>
          <w:r w:rsidR="002F2C9B">
            <w:rPr>
              <w:noProof/>
            </w:rPr>
            <w:t>1</w:t>
          </w:r>
          <w:r w:rsidR="00042A58">
            <w:rPr>
              <w:noProof/>
            </w:rPr>
            <w:fldChar w:fldCharType="end"/>
          </w:r>
          <w:r w:rsidRPr="00EB1192">
            <w:t>)</w:t>
          </w:r>
        </w:p>
      </w:tc>
    </w:tr>
    <w:tr w:rsidR="008221EF" w:rsidRPr="00681162" w14:paraId="328C0D07" w14:textId="77777777" w:rsidTr="00EB1192">
      <w:trPr>
        <w:gridAfter w:val="3"/>
        <w:wAfter w:w="4684" w:type="dxa"/>
        <w:cantSplit/>
        <w:trHeight w:val="207"/>
      </w:trPr>
      <w:tc>
        <w:tcPr>
          <w:tcW w:w="5216" w:type="dxa"/>
          <w:vMerge/>
        </w:tcPr>
        <w:p w14:paraId="6D175105" w14:textId="77777777" w:rsidR="008221EF" w:rsidRPr="00681162" w:rsidRDefault="008221EF" w:rsidP="00EB1192">
          <w:pPr>
            <w:pStyle w:val="Header"/>
            <w:rPr>
              <w:noProof/>
              <w:szCs w:val="18"/>
            </w:rPr>
          </w:pPr>
        </w:p>
      </w:tc>
    </w:tr>
    <w:tr w:rsidR="008221EF" w:rsidRPr="00681162" w14:paraId="4368F77D" w14:textId="77777777" w:rsidTr="00EB1192">
      <w:trPr>
        <w:gridAfter w:val="3"/>
        <w:wAfter w:w="4684" w:type="dxa"/>
        <w:cantSplit/>
        <w:trHeight w:val="207"/>
      </w:trPr>
      <w:tc>
        <w:tcPr>
          <w:tcW w:w="5216" w:type="dxa"/>
          <w:vMerge/>
        </w:tcPr>
        <w:p w14:paraId="41DC81B6" w14:textId="77777777" w:rsidR="008221EF" w:rsidRPr="00681162" w:rsidRDefault="008221EF" w:rsidP="00EB1192">
          <w:pPr>
            <w:pStyle w:val="Header"/>
            <w:rPr>
              <w:noProof/>
              <w:szCs w:val="18"/>
            </w:rPr>
          </w:pPr>
        </w:p>
      </w:tc>
    </w:tr>
    <w:tr w:rsidR="008221EF" w:rsidRPr="00681162" w14:paraId="57BAD838" w14:textId="77777777" w:rsidTr="00EB1192">
      <w:trPr>
        <w:gridAfter w:val="3"/>
        <w:wAfter w:w="4684" w:type="dxa"/>
        <w:cantSplit/>
        <w:trHeight w:val="207"/>
      </w:trPr>
      <w:tc>
        <w:tcPr>
          <w:tcW w:w="5216" w:type="dxa"/>
          <w:vMerge/>
        </w:tcPr>
        <w:p w14:paraId="2CEB3E1E" w14:textId="77777777" w:rsidR="008221EF" w:rsidRPr="00681162" w:rsidRDefault="008221EF" w:rsidP="00EB1192">
          <w:pPr>
            <w:pStyle w:val="Header"/>
            <w:rPr>
              <w:noProof/>
              <w:szCs w:val="18"/>
            </w:rPr>
          </w:pPr>
        </w:p>
      </w:tc>
    </w:tr>
  </w:tbl>
  <w:p w14:paraId="3605B596" w14:textId="77777777" w:rsidR="00EB1192" w:rsidRPr="00AD05DB" w:rsidRDefault="00EB1192" w:rsidP="00AD05DB">
    <w:pPr>
      <w:pStyle w:val="Header"/>
      <w:rPr>
        <w:noProof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67A52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ACC4A26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5294D2E"/>
    <w:multiLevelType w:val="hybridMultilevel"/>
    <w:tmpl w:val="75966574"/>
    <w:lvl w:ilvl="0" w:tplc="0C22C9AC">
      <w:start w:val="1"/>
      <w:numFmt w:val="bullet"/>
      <w:pStyle w:val="Bulleted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F23DE"/>
    <w:multiLevelType w:val="hybridMultilevel"/>
    <w:tmpl w:val="CE8EC07C"/>
    <w:lvl w:ilvl="0" w:tplc="B6345D2C">
      <w:start w:val="1"/>
      <w:numFmt w:val="decimal"/>
      <w:lvlRestart w:val="0"/>
      <w:pStyle w:val="Numbered1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1C4550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BD401F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E7F6111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42E50D91"/>
    <w:multiLevelType w:val="hybridMultilevel"/>
    <w:tmpl w:val="6E74DE04"/>
    <w:lvl w:ilvl="0" w:tplc="69CC238E">
      <w:start w:val="1"/>
      <w:numFmt w:val="decimal"/>
      <w:pStyle w:val="Numbered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927C35"/>
    <w:multiLevelType w:val="multilevel"/>
    <w:tmpl w:val="FAB0B544"/>
    <w:lvl w:ilvl="0">
      <w:start w:val="1"/>
      <w:numFmt w:val="decimal"/>
      <w:pStyle w:val="Heading1"/>
      <w:suff w:val="space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52F25B61"/>
    <w:multiLevelType w:val="hybridMultilevel"/>
    <w:tmpl w:val="D9368AE6"/>
    <w:lvl w:ilvl="0" w:tplc="BFFA6EE6">
      <w:start w:val="1"/>
      <w:numFmt w:val="lowerLetter"/>
      <w:lvlRestart w:val="0"/>
      <w:pStyle w:val="Abc2"/>
      <w:lvlText w:val="%1)"/>
      <w:lvlJc w:val="left"/>
      <w:pPr>
        <w:tabs>
          <w:tab w:val="num" w:pos="2965"/>
        </w:tabs>
        <w:ind w:left="2965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A819D9"/>
    <w:multiLevelType w:val="hybridMultilevel"/>
    <w:tmpl w:val="3808FC9A"/>
    <w:lvl w:ilvl="0" w:tplc="1A0A5E04">
      <w:start w:val="1"/>
      <w:numFmt w:val="lowerLetter"/>
      <w:lvlRestart w:val="0"/>
      <w:pStyle w:val="Abc1"/>
      <w:lvlText w:val="%1)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35623A"/>
    <w:multiLevelType w:val="hybridMultilevel"/>
    <w:tmpl w:val="F39439E2"/>
    <w:lvl w:ilvl="0" w:tplc="220C74BC">
      <w:start w:val="1"/>
      <w:numFmt w:val="lowerLetter"/>
      <w:pStyle w:val="Abc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DB3484"/>
    <w:multiLevelType w:val="multilevel"/>
    <w:tmpl w:val="0E9A900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B8935B9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BB718AE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E126830"/>
    <w:multiLevelType w:val="hybridMultilevel"/>
    <w:tmpl w:val="DEAAAF90"/>
    <w:lvl w:ilvl="0" w:tplc="8DE03A2A">
      <w:start w:val="1"/>
      <w:numFmt w:val="decimal"/>
      <w:lvlRestart w:val="0"/>
      <w:pStyle w:val="Numbered2"/>
      <w:lvlText w:val="%1"/>
      <w:lvlJc w:val="left"/>
      <w:pPr>
        <w:tabs>
          <w:tab w:val="num" w:pos="2965"/>
        </w:tabs>
        <w:ind w:left="2965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794971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1702392"/>
    <w:multiLevelType w:val="hybridMultilevel"/>
    <w:tmpl w:val="B3542F86"/>
    <w:lvl w:ilvl="0" w:tplc="74D8E4E4">
      <w:start w:val="1"/>
      <w:numFmt w:val="bullet"/>
      <w:pStyle w:val="Bulleted2"/>
      <w:lvlText w:val="-"/>
      <w:lvlJc w:val="left"/>
      <w:pPr>
        <w:tabs>
          <w:tab w:val="num" w:pos="2965"/>
        </w:tabs>
        <w:ind w:left="2965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752E3"/>
    <w:multiLevelType w:val="hybridMultilevel"/>
    <w:tmpl w:val="850CBF36"/>
    <w:lvl w:ilvl="0" w:tplc="74A6A78E">
      <w:start w:val="1"/>
      <w:numFmt w:val="bullet"/>
      <w:pStyle w:val="Bulleted1"/>
      <w:lvlText w:val="-"/>
      <w:lvlJc w:val="left"/>
      <w:pPr>
        <w:tabs>
          <w:tab w:val="num" w:pos="1661"/>
        </w:tabs>
        <w:ind w:left="1661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D5B74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DAB4E0B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19"/>
  </w:num>
  <w:num w:numId="3">
    <w:abstractNumId w:val="10"/>
  </w:num>
  <w:num w:numId="4">
    <w:abstractNumId w:val="9"/>
  </w:num>
  <w:num w:numId="5">
    <w:abstractNumId w:val="2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7"/>
  </w:num>
  <w:num w:numId="11">
    <w:abstractNumId w:val="3"/>
  </w:num>
  <w:num w:numId="12">
    <w:abstractNumId w:val="15"/>
  </w:num>
  <w:num w:numId="13">
    <w:abstractNumId w:val="2"/>
  </w:num>
  <w:num w:numId="14">
    <w:abstractNumId w:val="18"/>
  </w:num>
  <w:num w:numId="15">
    <w:abstractNumId w:val="17"/>
  </w:num>
  <w:num w:numId="16">
    <w:abstractNumId w:val="1"/>
  </w:num>
  <w:num w:numId="17">
    <w:abstractNumId w:val="16"/>
  </w:num>
  <w:num w:numId="18">
    <w:abstractNumId w:val="6"/>
  </w:num>
  <w:num w:numId="19">
    <w:abstractNumId w:val="12"/>
  </w:num>
  <w:num w:numId="20">
    <w:abstractNumId w:val="5"/>
  </w:num>
  <w:num w:numId="21">
    <w:abstractNumId w:val="8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EF"/>
    <w:rsid w:val="00001A37"/>
    <w:rsid w:val="00013967"/>
    <w:rsid w:val="00013A16"/>
    <w:rsid w:val="00021EFE"/>
    <w:rsid w:val="00042A58"/>
    <w:rsid w:val="000843FB"/>
    <w:rsid w:val="000939F9"/>
    <w:rsid w:val="000A221A"/>
    <w:rsid w:val="000A42AE"/>
    <w:rsid w:val="000C10A6"/>
    <w:rsid w:val="000C7F99"/>
    <w:rsid w:val="000D188F"/>
    <w:rsid w:val="000D371A"/>
    <w:rsid w:val="000D55FA"/>
    <w:rsid w:val="000D6AF3"/>
    <w:rsid w:val="00123B54"/>
    <w:rsid w:val="00134194"/>
    <w:rsid w:val="00147335"/>
    <w:rsid w:val="00156E31"/>
    <w:rsid w:val="001811E7"/>
    <w:rsid w:val="00183495"/>
    <w:rsid w:val="001865BD"/>
    <w:rsid w:val="00187CAF"/>
    <w:rsid w:val="001B25B9"/>
    <w:rsid w:val="001C04EF"/>
    <w:rsid w:val="001C4BCC"/>
    <w:rsid w:val="001C6CD7"/>
    <w:rsid w:val="001D3D61"/>
    <w:rsid w:val="001D58D9"/>
    <w:rsid w:val="001D6B92"/>
    <w:rsid w:val="001D708E"/>
    <w:rsid w:val="001E3DC0"/>
    <w:rsid w:val="001F6ACA"/>
    <w:rsid w:val="00203848"/>
    <w:rsid w:val="00207D36"/>
    <w:rsid w:val="00220E22"/>
    <w:rsid w:val="002519B3"/>
    <w:rsid w:val="00254A8F"/>
    <w:rsid w:val="0026079B"/>
    <w:rsid w:val="002649F7"/>
    <w:rsid w:val="00265372"/>
    <w:rsid w:val="00280465"/>
    <w:rsid w:val="00295928"/>
    <w:rsid w:val="002E0673"/>
    <w:rsid w:val="002E1AC5"/>
    <w:rsid w:val="002F09EB"/>
    <w:rsid w:val="002F1360"/>
    <w:rsid w:val="002F2C9B"/>
    <w:rsid w:val="002F4D53"/>
    <w:rsid w:val="00300F75"/>
    <w:rsid w:val="003179A3"/>
    <w:rsid w:val="0032000A"/>
    <w:rsid w:val="0032369E"/>
    <w:rsid w:val="00327B13"/>
    <w:rsid w:val="00337A9A"/>
    <w:rsid w:val="00346C6E"/>
    <w:rsid w:val="00361F2D"/>
    <w:rsid w:val="00384B2B"/>
    <w:rsid w:val="00390B1F"/>
    <w:rsid w:val="00392B66"/>
    <w:rsid w:val="003A3D74"/>
    <w:rsid w:val="003C4B32"/>
    <w:rsid w:val="003C5359"/>
    <w:rsid w:val="003C6B65"/>
    <w:rsid w:val="003D2396"/>
    <w:rsid w:val="003D3470"/>
    <w:rsid w:val="003E082C"/>
    <w:rsid w:val="004056BC"/>
    <w:rsid w:val="004312FC"/>
    <w:rsid w:val="00440676"/>
    <w:rsid w:val="004617C9"/>
    <w:rsid w:val="004740F7"/>
    <w:rsid w:val="00477B6D"/>
    <w:rsid w:val="004830D5"/>
    <w:rsid w:val="00485919"/>
    <w:rsid w:val="004903EB"/>
    <w:rsid w:val="00492E66"/>
    <w:rsid w:val="00495260"/>
    <w:rsid w:val="004A523F"/>
    <w:rsid w:val="004B74AB"/>
    <w:rsid w:val="004D0A45"/>
    <w:rsid w:val="004D2917"/>
    <w:rsid w:val="004E01EB"/>
    <w:rsid w:val="005152FE"/>
    <w:rsid w:val="00520A4D"/>
    <w:rsid w:val="005217E8"/>
    <w:rsid w:val="00524C5B"/>
    <w:rsid w:val="00550EBE"/>
    <w:rsid w:val="005521AC"/>
    <w:rsid w:val="005664B2"/>
    <w:rsid w:val="005673D5"/>
    <w:rsid w:val="00571C00"/>
    <w:rsid w:val="00591798"/>
    <w:rsid w:val="005B53CC"/>
    <w:rsid w:val="005B5633"/>
    <w:rsid w:val="005B5F40"/>
    <w:rsid w:val="005D5092"/>
    <w:rsid w:val="005E620F"/>
    <w:rsid w:val="00603D1A"/>
    <w:rsid w:val="0062754E"/>
    <w:rsid w:val="00627EF4"/>
    <w:rsid w:val="0063281C"/>
    <w:rsid w:val="00646714"/>
    <w:rsid w:val="0065123A"/>
    <w:rsid w:val="00660151"/>
    <w:rsid w:val="00662611"/>
    <w:rsid w:val="006677F5"/>
    <w:rsid w:val="0067065A"/>
    <w:rsid w:val="00672C12"/>
    <w:rsid w:val="00681162"/>
    <w:rsid w:val="006948D4"/>
    <w:rsid w:val="00694D7C"/>
    <w:rsid w:val="006954A3"/>
    <w:rsid w:val="006972C6"/>
    <w:rsid w:val="006A20CD"/>
    <w:rsid w:val="006C37E2"/>
    <w:rsid w:val="006C453F"/>
    <w:rsid w:val="006C5B84"/>
    <w:rsid w:val="006C7E1F"/>
    <w:rsid w:val="006D0718"/>
    <w:rsid w:val="006D49DE"/>
    <w:rsid w:val="006E0DF8"/>
    <w:rsid w:val="006E171A"/>
    <w:rsid w:val="006F5666"/>
    <w:rsid w:val="0070077F"/>
    <w:rsid w:val="00711136"/>
    <w:rsid w:val="00713D4F"/>
    <w:rsid w:val="007146D9"/>
    <w:rsid w:val="00720028"/>
    <w:rsid w:val="00727B81"/>
    <w:rsid w:val="0075297E"/>
    <w:rsid w:val="007535BA"/>
    <w:rsid w:val="007672A5"/>
    <w:rsid w:val="0077050C"/>
    <w:rsid w:val="0077210C"/>
    <w:rsid w:val="00772DD4"/>
    <w:rsid w:val="00793090"/>
    <w:rsid w:val="007962F8"/>
    <w:rsid w:val="007A106E"/>
    <w:rsid w:val="007B10CE"/>
    <w:rsid w:val="007B416F"/>
    <w:rsid w:val="007D2282"/>
    <w:rsid w:val="007D6925"/>
    <w:rsid w:val="007E5451"/>
    <w:rsid w:val="007E5F67"/>
    <w:rsid w:val="007F1549"/>
    <w:rsid w:val="007F2732"/>
    <w:rsid w:val="007F3A04"/>
    <w:rsid w:val="00802AEB"/>
    <w:rsid w:val="00814B2A"/>
    <w:rsid w:val="008221EF"/>
    <w:rsid w:val="0082411F"/>
    <w:rsid w:val="00832015"/>
    <w:rsid w:val="00836344"/>
    <w:rsid w:val="008415D5"/>
    <w:rsid w:val="008430C0"/>
    <w:rsid w:val="00843DD6"/>
    <w:rsid w:val="00845FDE"/>
    <w:rsid w:val="008563B0"/>
    <w:rsid w:val="00861A9F"/>
    <w:rsid w:val="008702E0"/>
    <w:rsid w:val="0087752A"/>
    <w:rsid w:val="00884863"/>
    <w:rsid w:val="00895123"/>
    <w:rsid w:val="008B4875"/>
    <w:rsid w:val="008B4F95"/>
    <w:rsid w:val="008B5D59"/>
    <w:rsid w:val="008B5F70"/>
    <w:rsid w:val="008D0026"/>
    <w:rsid w:val="008D11CF"/>
    <w:rsid w:val="008E0A5E"/>
    <w:rsid w:val="008E103A"/>
    <w:rsid w:val="00917FE3"/>
    <w:rsid w:val="00924609"/>
    <w:rsid w:val="00934593"/>
    <w:rsid w:val="009409D7"/>
    <w:rsid w:val="00964AB2"/>
    <w:rsid w:val="00967231"/>
    <w:rsid w:val="009734C5"/>
    <w:rsid w:val="009742BA"/>
    <w:rsid w:val="00977347"/>
    <w:rsid w:val="00981F74"/>
    <w:rsid w:val="00992EED"/>
    <w:rsid w:val="009A24CF"/>
    <w:rsid w:val="009A2B8A"/>
    <w:rsid w:val="009B705D"/>
    <w:rsid w:val="009D1F5E"/>
    <w:rsid w:val="009F5C0F"/>
    <w:rsid w:val="009F627B"/>
    <w:rsid w:val="00A035CF"/>
    <w:rsid w:val="00A24CD4"/>
    <w:rsid w:val="00A25BCB"/>
    <w:rsid w:val="00A35375"/>
    <w:rsid w:val="00A36E54"/>
    <w:rsid w:val="00A372E8"/>
    <w:rsid w:val="00A55290"/>
    <w:rsid w:val="00A76B57"/>
    <w:rsid w:val="00A81BF5"/>
    <w:rsid w:val="00A85075"/>
    <w:rsid w:val="00A9674F"/>
    <w:rsid w:val="00AA157A"/>
    <w:rsid w:val="00AA2DCF"/>
    <w:rsid w:val="00AB056D"/>
    <w:rsid w:val="00AB0C05"/>
    <w:rsid w:val="00AC05DC"/>
    <w:rsid w:val="00AC3C89"/>
    <w:rsid w:val="00AD05DB"/>
    <w:rsid w:val="00AE78A9"/>
    <w:rsid w:val="00AF3921"/>
    <w:rsid w:val="00B03435"/>
    <w:rsid w:val="00B05AF7"/>
    <w:rsid w:val="00B16012"/>
    <w:rsid w:val="00B2502D"/>
    <w:rsid w:val="00B439FE"/>
    <w:rsid w:val="00B516A7"/>
    <w:rsid w:val="00B649C2"/>
    <w:rsid w:val="00B75512"/>
    <w:rsid w:val="00B821B2"/>
    <w:rsid w:val="00B853C3"/>
    <w:rsid w:val="00BB27DA"/>
    <w:rsid w:val="00BC2230"/>
    <w:rsid w:val="00BC4989"/>
    <w:rsid w:val="00BD64C8"/>
    <w:rsid w:val="00BE2E14"/>
    <w:rsid w:val="00BF6EC5"/>
    <w:rsid w:val="00C02773"/>
    <w:rsid w:val="00C0669B"/>
    <w:rsid w:val="00C10C2E"/>
    <w:rsid w:val="00C143D1"/>
    <w:rsid w:val="00C1777B"/>
    <w:rsid w:val="00C3026E"/>
    <w:rsid w:val="00C35241"/>
    <w:rsid w:val="00C41BAA"/>
    <w:rsid w:val="00C42062"/>
    <w:rsid w:val="00C4762F"/>
    <w:rsid w:val="00C517EA"/>
    <w:rsid w:val="00C54375"/>
    <w:rsid w:val="00C56A90"/>
    <w:rsid w:val="00C62DF4"/>
    <w:rsid w:val="00C7154D"/>
    <w:rsid w:val="00C93F30"/>
    <w:rsid w:val="00C957CA"/>
    <w:rsid w:val="00CA505D"/>
    <w:rsid w:val="00CB177E"/>
    <w:rsid w:val="00CB4396"/>
    <w:rsid w:val="00CB62C3"/>
    <w:rsid w:val="00CB6E64"/>
    <w:rsid w:val="00CC01D6"/>
    <w:rsid w:val="00CC7BCF"/>
    <w:rsid w:val="00CD13B3"/>
    <w:rsid w:val="00CD2972"/>
    <w:rsid w:val="00CD7F8A"/>
    <w:rsid w:val="00CE36EC"/>
    <w:rsid w:val="00D20DD7"/>
    <w:rsid w:val="00D2339C"/>
    <w:rsid w:val="00D4583B"/>
    <w:rsid w:val="00D47254"/>
    <w:rsid w:val="00D47A9D"/>
    <w:rsid w:val="00D55BEB"/>
    <w:rsid w:val="00D61AC8"/>
    <w:rsid w:val="00D8260F"/>
    <w:rsid w:val="00D84A57"/>
    <w:rsid w:val="00D87DE5"/>
    <w:rsid w:val="00D932A4"/>
    <w:rsid w:val="00D973F9"/>
    <w:rsid w:val="00DA6A7F"/>
    <w:rsid w:val="00DB7A5C"/>
    <w:rsid w:val="00DC0487"/>
    <w:rsid w:val="00DC4051"/>
    <w:rsid w:val="00DD0D25"/>
    <w:rsid w:val="00DD3A99"/>
    <w:rsid w:val="00DE29F5"/>
    <w:rsid w:val="00DF1A20"/>
    <w:rsid w:val="00DF3FF5"/>
    <w:rsid w:val="00DF4A48"/>
    <w:rsid w:val="00E03B70"/>
    <w:rsid w:val="00E0484A"/>
    <w:rsid w:val="00E35037"/>
    <w:rsid w:val="00E4405B"/>
    <w:rsid w:val="00E51627"/>
    <w:rsid w:val="00E5186C"/>
    <w:rsid w:val="00E5386E"/>
    <w:rsid w:val="00E61EF7"/>
    <w:rsid w:val="00E82A63"/>
    <w:rsid w:val="00EA0739"/>
    <w:rsid w:val="00EA1618"/>
    <w:rsid w:val="00EA3CF1"/>
    <w:rsid w:val="00EB1192"/>
    <w:rsid w:val="00EC0321"/>
    <w:rsid w:val="00EC37D7"/>
    <w:rsid w:val="00EC5F3C"/>
    <w:rsid w:val="00ED3E52"/>
    <w:rsid w:val="00EF18CC"/>
    <w:rsid w:val="00EF6FC9"/>
    <w:rsid w:val="00F00F3B"/>
    <w:rsid w:val="00F14F29"/>
    <w:rsid w:val="00F21C71"/>
    <w:rsid w:val="00F426F7"/>
    <w:rsid w:val="00F43319"/>
    <w:rsid w:val="00F458CF"/>
    <w:rsid w:val="00F53189"/>
    <w:rsid w:val="00F70D82"/>
    <w:rsid w:val="00F81A2A"/>
    <w:rsid w:val="00FA0E3B"/>
    <w:rsid w:val="00FB0969"/>
    <w:rsid w:val="00FB58DB"/>
    <w:rsid w:val="00FC42C7"/>
    <w:rsid w:val="00FD1D3F"/>
    <w:rsid w:val="00F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C1568F1"/>
  <w15:docId w15:val="{52A306B2-6EE3-4DB3-90F0-CAB3CF0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372E8"/>
    <w:rPr>
      <w:rFonts w:ascii="Arial" w:hAnsi="Arial"/>
      <w:sz w:val="22"/>
      <w:szCs w:val="22"/>
    </w:rPr>
  </w:style>
  <w:style w:type="paragraph" w:styleId="Heading1">
    <w:name w:val="heading 1"/>
    <w:basedOn w:val="Normal"/>
    <w:next w:val="Indent2"/>
    <w:qFormat/>
    <w:rsid w:val="003C5359"/>
    <w:pPr>
      <w:keepNext/>
      <w:numPr>
        <w:numId w:val="21"/>
      </w:numPr>
      <w:spacing w:before="240" w:after="240"/>
      <w:outlineLvl w:val="0"/>
    </w:pPr>
    <w:rPr>
      <w:rFonts w:cs="Arial"/>
      <w:b/>
      <w:bCs/>
      <w:lang w:val="en-US"/>
    </w:rPr>
  </w:style>
  <w:style w:type="paragraph" w:styleId="Heading2">
    <w:name w:val="heading 2"/>
    <w:basedOn w:val="Normal"/>
    <w:next w:val="Indent2"/>
    <w:qFormat/>
    <w:rsid w:val="003C5359"/>
    <w:pPr>
      <w:keepNext/>
      <w:numPr>
        <w:ilvl w:val="1"/>
        <w:numId w:val="21"/>
      </w:numPr>
      <w:spacing w:before="240" w:after="240"/>
      <w:outlineLvl w:val="1"/>
    </w:pPr>
    <w:rPr>
      <w:rFonts w:cs="Arial"/>
      <w:b/>
      <w:bCs/>
      <w:iCs/>
      <w:lang w:val="en-US"/>
    </w:rPr>
  </w:style>
  <w:style w:type="paragraph" w:styleId="Heading3">
    <w:name w:val="heading 3"/>
    <w:basedOn w:val="Normal"/>
    <w:next w:val="Indent2"/>
    <w:qFormat/>
    <w:rsid w:val="003C5359"/>
    <w:pPr>
      <w:keepNext/>
      <w:numPr>
        <w:ilvl w:val="2"/>
        <w:numId w:val="21"/>
      </w:numPr>
      <w:spacing w:before="240" w:after="240"/>
      <w:outlineLvl w:val="2"/>
    </w:pPr>
    <w:rPr>
      <w:rFonts w:cs="Arial"/>
      <w:b/>
      <w:bCs/>
      <w:lang w:val="en-US"/>
    </w:rPr>
  </w:style>
  <w:style w:type="paragraph" w:styleId="Heading4">
    <w:name w:val="heading 4"/>
    <w:basedOn w:val="Normal"/>
    <w:next w:val="Indent2"/>
    <w:qFormat/>
    <w:rsid w:val="003C5359"/>
    <w:pPr>
      <w:keepNext/>
      <w:numPr>
        <w:ilvl w:val="3"/>
        <w:numId w:val="21"/>
      </w:numPr>
      <w:spacing w:before="240" w:after="240"/>
      <w:outlineLvl w:val="3"/>
    </w:pPr>
    <w:rPr>
      <w:b/>
      <w:bCs/>
      <w:lang w:val="en-US"/>
    </w:rPr>
  </w:style>
  <w:style w:type="paragraph" w:styleId="Heading5">
    <w:name w:val="heading 5"/>
    <w:basedOn w:val="Normal"/>
    <w:next w:val="Indent2"/>
    <w:qFormat/>
    <w:rsid w:val="003C5359"/>
    <w:pPr>
      <w:keepNext/>
      <w:numPr>
        <w:ilvl w:val="4"/>
        <w:numId w:val="21"/>
      </w:numPr>
      <w:spacing w:before="240" w:after="240"/>
      <w:outlineLvl w:val="4"/>
    </w:pPr>
    <w:rPr>
      <w:b/>
      <w:bCs/>
      <w:iCs/>
      <w:lang w:val="en-US"/>
    </w:rPr>
  </w:style>
  <w:style w:type="paragraph" w:styleId="Heading6">
    <w:name w:val="heading 6"/>
    <w:basedOn w:val="Normal"/>
    <w:next w:val="Indent2"/>
    <w:qFormat/>
    <w:rsid w:val="003C5359"/>
    <w:pPr>
      <w:keepNext/>
      <w:numPr>
        <w:ilvl w:val="5"/>
        <w:numId w:val="21"/>
      </w:numPr>
      <w:spacing w:before="240" w:after="240"/>
      <w:outlineLvl w:val="5"/>
    </w:pPr>
    <w:rPr>
      <w:b/>
      <w:bCs/>
      <w:lang w:val="en-US"/>
    </w:rPr>
  </w:style>
  <w:style w:type="paragraph" w:styleId="Heading7">
    <w:name w:val="heading 7"/>
    <w:basedOn w:val="Normal"/>
    <w:next w:val="Indent2"/>
    <w:qFormat/>
    <w:rsid w:val="003C5359"/>
    <w:pPr>
      <w:keepNext/>
      <w:numPr>
        <w:ilvl w:val="6"/>
        <w:numId w:val="21"/>
      </w:numPr>
      <w:spacing w:before="240" w:after="240"/>
      <w:outlineLvl w:val="6"/>
    </w:pPr>
    <w:rPr>
      <w:b/>
      <w:lang w:val="en-US"/>
    </w:rPr>
  </w:style>
  <w:style w:type="paragraph" w:styleId="Heading8">
    <w:name w:val="heading 8"/>
    <w:basedOn w:val="Normal"/>
    <w:next w:val="Indent2"/>
    <w:qFormat/>
    <w:rsid w:val="003C5359"/>
    <w:pPr>
      <w:keepNext/>
      <w:numPr>
        <w:ilvl w:val="7"/>
        <w:numId w:val="21"/>
      </w:numPr>
      <w:spacing w:before="240" w:after="240"/>
      <w:outlineLvl w:val="7"/>
    </w:pPr>
    <w:rPr>
      <w:b/>
      <w:iCs/>
      <w:lang w:val="en-US"/>
    </w:rPr>
  </w:style>
  <w:style w:type="paragraph" w:styleId="Heading9">
    <w:name w:val="heading 9"/>
    <w:basedOn w:val="Normal"/>
    <w:next w:val="Indent2"/>
    <w:qFormat/>
    <w:rsid w:val="003C5359"/>
    <w:pPr>
      <w:keepNext/>
      <w:numPr>
        <w:ilvl w:val="8"/>
        <w:numId w:val="21"/>
      </w:numPr>
      <w:spacing w:before="240" w:after="240"/>
      <w:outlineLvl w:val="8"/>
    </w:pPr>
    <w:rPr>
      <w:rFonts w:cs="Arial"/>
      <w:b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1549"/>
    <w:rPr>
      <w:color w:val="0000FF"/>
      <w:u w:val="single"/>
    </w:rPr>
  </w:style>
  <w:style w:type="paragraph" w:customStyle="1" w:styleId="Indent1">
    <w:name w:val="Indent 1"/>
    <w:basedOn w:val="Normal"/>
    <w:qFormat/>
    <w:rsid w:val="006D49DE"/>
    <w:pPr>
      <w:ind w:left="1304"/>
    </w:pPr>
    <w:rPr>
      <w:lang w:val="en-US"/>
    </w:rPr>
  </w:style>
  <w:style w:type="paragraph" w:customStyle="1" w:styleId="Indent2">
    <w:name w:val="Indent 2"/>
    <w:basedOn w:val="Normal"/>
    <w:qFormat/>
    <w:rsid w:val="006D49DE"/>
    <w:pPr>
      <w:ind w:left="2608"/>
    </w:pPr>
    <w:rPr>
      <w:lang w:val="en-US"/>
    </w:rPr>
  </w:style>
  <w:style w:type="paragraph" w:customStyle="1" w:styleId="Sidetitle1">
    <w:name w:val="Sidetitle 1"/>
    <w:basedOn w:val="Normal"/>
    <w:next w:val="Indent1"/>
    <w:qFormat/>
    <w:rsid w:val="004740F7"/>
    <w:pPr>
      <w:ind w:left="1304" w:hanging="1304"/>
    </w:pPr>
    <w:rPr>
      <w:lang w:val="en-US"/>
    </w:rPr>
  </w:style>
  <w:style w:type="paragraph" w:customStyle="1" w:styleId="Sidetitle2">
    <w:name w:val="Sidetitle 2"/>
    <w:basedOn w:val="Normal"/>
    <w:next w:val="Indent2"/>
    <w:qFormat/>
    <w:rsid w:val="004740F7"/>
    <w:pPr>
      <w:ind w:left="2608" w:hanging="2608"/>
    </w:pPr>
    <w:rPr>
      <w:lang w:val="en-US"/>
    </w:rPr>
  </w:style>
  <w:style w:type="paragraph" w:styleId="Footer">
    <w:name w:val="footer"/>
    <w:basedOn w:val="Normal"/>
    <w:link w:val="FooterChar"/>
    <w:rsid w:val="00C93F30"/>
    <w:rPr>
      <w:sz w:val="14"/>
      <w:lang w:val="en-US"/>
    </w:rPr>
  </w:style>
  <w:style w:type="paragraph" w:styleId="Header">
    <w:name w:val="header"/>
    <w:basedOn w:val="Normal"/>
    <w:link w:val="HeaderChar"/>
    <w:rsid w:val="00C93F30"/>
    <w:rPr>
      <w:sz w:val="18"/>
      <w:lang w:val="en-US"/>
    </w:rPr>
  </w:style>
  <w:style w:type="paragraph" w:customStyle="1" w:styleId="HeadingMain">
    <w:name w:val="HeadingMain"/>
    <w:basedOn w:val="Normal"/>
    <w:rsid w:val="00681162"/>
    <w:pPr>
      <w:spacing w:after="240"/>
    </w:pPr>
    <w:rPr>
      <w:b/>
      <w:sz w:val="46"/>
      <w:lang w:val="en-US"/>
    </w:rPr>
  </w:style>
  <w:style w:type="paragraph" w:customStyle="1" w:styleId="Abc">
    <w:name w:val="Abc"/>
    <w:basedOn w:val="Normal"/>
    <w:qFormat/>
    <w:pPr>
      <w:numPr>
        <w:numId w:val="1"/>
      </w:numPr>
    </w:pPr>
    <w:rPr>
      <w:lang w:val="en-US"/>
    </w:rPr>
  </w:style>
  <w:style w:type="paragraph" w:customStyle="1" w:styleId="Abc1">
    <w:name w:val="Abc 1"/>
    <w:basedOn w:val="Normal"/>
    <w:qFormat/>
    <w:rsid w:val="006D49DE"/>
    <w:pPr>
      <w:numPr>
        <w:numId w:val="3"/>
      </w:numPr>
    </w:pPr>
    <w:rPr>
      <w:lang w:val="en-US"/>
    </w:rPr>
  </w:style>
  <w:style w:type="paragraph" w:customStyle="1" w:styleId="Abc2">
    <w:name w:val="Abc 2"/>
    <w:basedOn w:val="Normal"/>
    <w:qFormat/>
    <w:rsid w:val="006D49DE"/>
    <w:pPr>
      <w:numPr>
        <w:numId w:val="4"/>
      </w:numPr>
    </w:pPr>
    <w:rPr>
      <w:lang w:val="en-US"/>
    </w:rPr>
  </w:style>
  <w:style w:type="paragraph" w:customStyle="1" w:styleId="Numbered1">
    <w:name w:val="Numbered 1"/>
    <w:basedOn w:val="Normal"/>
    <w:qFormat/>
    <w:rsid w:val="004740F7"/>
    <w:pPr>
      <w:numPr>
        <w:numId w:val="11"/>
      </w:numPr>
    </w:pPr>
    <w:rPr>
      <w:lang w:val="en-US"/>
    </w:rPr>
  </w:style>
  <w:style w:type="paragraph" w:customStyle="1" w:styleId="Numbered">
    <w:name w:val="Numbered"/>
    <w:basedOn w:val="Normal"/>
    <w:qFormat/>
    <w:pPr>
      <w:numPr>
        <w:numId w:val="10"/>
      </w:numPr>
    </w:pPr>
    <w:rPr>
      <w:lang w:val="en-US"/>
    </w:rPr>
  </w:style>
  <w:style w:type="paragraph" w:customStyle="1" w:styleId="Numbered2">
    <w:name w:val="Numbered 2"/>
    <w:basedOn w:val="Normal"/>
    <w:qFormat/>
    <w:rsid w:val="004740F7"/>
    <w:pPr>
      <w:numPr>
        <w:numId w:val="12"/>
      </w:numPr>
    </w:pPr>
    <w:rPr>
      <w:lang w:val="en-US"/>
    </w:rPr>
  </w:style>
  <w:style w:type="paragraph" w:customStyle="1" w:styleId="Bulleted">
    <w:name w:val="Bulleted"/>
    <w:basedOn w:val="Normal"/>
    <w:qFormat/>
    <w:pPr>
      <w:numPr>
        <w:numId w:val="13"/>
      </w:numPr>
    </w:pPr>
    <w:rPr>
      <w:lang w:val="en-US"/>
    </w:rPr>
  </w:style>
  <w:style w:type="paragraph" w:customStyle="1" w:styleId="Bulleted1">
    <w:name w:val="Bulleted 1"/>
    <w:basedOn w:val="Normal"/>
    <w:qFormat/>
    <w:rsid w:val="006D49DE"/>
    <w:pPr>
      <w:numPr>
        <w:numId w:val="14"/>
      </w:numPr>
    </w:pPr>
    <w:rPr>
      <w:lang w:val="en-US"/>
    </w:rPr>
  </w:style>
  <w:style w:type="paragraph" w:customStyle="1" w:styleId="Bulleted2">
    <w:name w:val="Bulleted 2"/>
    <w:basedOn w:val="Normal"/>
    <w:qFormat/>
    <w:rsid w:val="006D49DE"/>
    <w:pPr>
      <w:numPr>
        <w:numId w:val="15"/>
      </w:numPr>
    </w:pPr>
    <w:rPr>
      <w:lang w:val="en-US"/>
    </w:rPr>
  </w:style>
  <w:style w:type="paragraph" w:styleId="TOC1">
    <w:name w:val="toc 1"/>
    <w:basedOn w:val="Normal"/>
    <w:next w:val="Normal"/>
    <w:semiHidden/>
    <w:rPr>
      <w:lang w:val="en-US"/>
    </w:rPr>
  </w:style>
  <w:style w:type="paragraph" w:styleId="TOC2">
    <w:name w:val="toc 2"/>
    <w:basedOn w:val="Normal"/>
    <w:next w:val="Normal"/>
    <w:semiHidden/>
    <w:pPr>
      <w:ind w:left="220"/>
    </w:pPr>
    <w:rPr>
      <w:lang w:val="en-US"/>
    </w:rPr>
  </w:style>
  <w:style w:type="paragraph" w:styleId="TOC3">
    <w:name w:val="toc 3"/>
    <w:basedOn w:val="Normal"/>
    <w:next w:val="Normal"/>
    <w:semiHidden/>
    <w:pPr>
      <w:ind w:left="440"/>
    </w:pPr>
    <w:rPr>
      <w:lang w:val="en-US"/>
    </w:rPr>
  </w:style>
  <w:style w:type="table" w:styleId="TableGrid">
    <w:name w:val="Table Grid"/>
    <w:basedOn w:val="TableNormal"/>
    <w:rsid w:val="00DC4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D1F5E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9D1F5E"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rsid w:val="00992EED"/>
    <w:rPr>
      <w:rFonts w:ascii="Arial" w:hAnsi="Arial"/>
      <w:sz w:val="14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A2B8A"/>
    <w:rPr>
      <w:rFonts w:ascii="Arial" w:hAnsi="Arial"/>
      <w:sz w:val="1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ivukp1\AppData\Roaming\Microsoft\Templates\Aalto\BIZ_letter_EN.dotx" TargetMode="External"/></Relationships>
</file>

<file path=word/theme/theme1.xml><?xml version="1.0" encoding="utf-8"?>
<a:theme xmlns:a="http://schemas.openxmlformats.org/drawingml/2006/main" name="Office Theme">
  <a:themeElements>
    <a:clrScheme name="Aalto">
      <a:dk1>
        <a:sysClr val="windowText" lastClr="000000"/>
      </a:dk1>
      <a:lt1>
        <a:sysClr val="window" lastClr="FFFFFF"/>
      </a:lt1>
      <a:dk2>
        <a:srgbClr val="1F497D"/>
      </a:dk2>
      <a:lt2>
        <a:srgbClr val="928B81"/>
      </a:lt2>
      <a:accent1>
        <a:srgbClr val="009B3A"/>
      </a:accent1>
      <a:accent2>
        <a:srgbClr val="FF7900"/>
      </a:accent2>
      <a:accent3>
        <a:srgbClr val="0065BD"/>
      </a:accent3>
      <a:accent4>
        <a:srgbClr val="ED2939"/>
      </a:accent4>
      <a:accent5>
        <a:srgbClr val="FECB00"/>
      </a:accent5>
      <a:accent6>
        <a:srgbClr val="6639B7"/>
      </a:accent6>
      <a:hlink>
        <a:srgbClr val="0065BD"/>
      </a:hlink>
      <a:folHlink>
        <a:srgbClr val="ED2939"/>
      </a:folHlink>
    </a:clrScheme>
    <a:fontScheme name="Basic (Arial)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C969C-7D74-46A0-B8AB-25D57275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BIZ_letter_EN.dotx</Template>
  <TotalTime>4081</TotalTime>
  <Pages>1</Pages>
  <Words>559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grow.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Koivukangas Paula</dc:creator>
  <cp:lastModifiedBy>virt</cp:lastModifiedBy>
  <cp:revision>181</cp:revision>
  <cp:lastPrinted>2018-06-14T06:49:00Z</cp:lastPrinted>
  <dcterms:created xsi:type="dcterms:W3CDTF">2018-05-24T09:37:00Z</dcterms:created>
  <dcterms:modified xsi:type="dcterms:W3CDTF">2018-06-14T06:51:00Z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TieturiVerId">
    <vt:lpwstr>003</vt:lpwstr>
  </property>
</Properties>
</file>