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0C24B9" w14:textId="4FBA7FFB" w:rsidR="5915AD79" w:rsidRPr="00E0705E" w:rsidRDefault="5915AD79" w:rsidP="00E0705E">
      <w:pPr>
        <w:pStyle w:val="Heading1"/>
      </w:pPr>
      <w:r w:rsidRPr="00E0705E">
        <w:t>Requirements from Coach’s Email</w:t>
      </w:r>
    </w:p>
    <w:p w14:paraId="070C2C03" w14:textId="691B548D" w:rsidR="3CFD729D" w:rsidRDefault="3CFD729D" w:rsidP="008428D4">
      <w:pPr>
        <w:pStyle w:val="Heading2"/>
      </w:pPr>
      <w:r>
        <w:t>EE Research</w:t>
      </w:r>
    </w:p>
    <w:p w14:paraId="000DC3B7" w14:textId="2A798A2E" w:rsidR="3CFD729D" w:rsidRDefault="3CFD729D" w:rsidP="00E0705E">
      <w:pPr>
        <w:pStyle w:val="ListParagraph"/>
        <w:numPr>
          <w:ilvl w:val="0"/>
          <w:numId w:val="3"/>
        </w:numPr>
        <w:spacing w:line="240" w:lineRule="auto"/>
      </w:pPr>
      <w:r w:rsidRPr="55CD2465">
        <w:rPr>
          <w:highlight w:val="yellow"/>
        </w:rPr>
        <w:t>LoRaWAN specifications 1.0 &amp; 1.1</w:t>
      </w:r>
      <w:r w:rsidR="45190AB8" w:rsidRPr="55CD2465">
        <w:rPr>
          <w:highlight w:val="yellow"/>
        </w:rPr>
        <w:t xml:space="preserve"> - All</w:t>
      </w:r>
    </w:p>
    <w:p w14:paraId="10C8987F" w14:textId="60EAF709" w:rsidR="3CFD729D" w:rsidRDefault="3CFD729D" w:rsidP="00E0705E">
      <w:pPr>
        <w:pStyle w:val="ListParagraph"/>
        <w:numPr>
          <w:ilvl w:val="0"/>
          <w:numId w:val="3"/>
        </w:numPr>
        <w:spacing w:line="240" w:lineRule="auto"/>
      </w:pPr>
      <w:r w:rsidRPr="55CD2465">
        <w:rPr>
          <w:highlight w:val="green"/>
        </w:rPr>
        <w:t xml:space="preserve">RF emissions standards </w:t>
      </w:r>
      <w:r w:rsidR="5D66D0F9" w:rsidRPr="55CD2465">
        <w:rPr>
          <w:highlight w:val="green"/>
        </w:rPr>
        <w:t>- US915</w:t>
      </w:r>
    </w:p>
    <w:p w14:paraId="482B5F1B" w14:textId="7771EFD5" w:rsidR="3CFD729D" w:rsidRDefault="3CFD729D" w:rsidP="00E0705E">
      <w:pPr>
        <w:pStyle w:val="ListParagraph"/>
        <w:numPr>
          <w:ilvl w:val="0"/>
          <w:numId w:val="3"/>
        </w:numPr>
        <w:spacing w:line="240" w:lineRule="auto"/>
      </w:pPr>
      <w:r w:rsidRPr="55CD2465">
        <w:rPr>
          <w:highlight w:val="green"/>
        </w:rPr>
        <w:t>Interference e.g. In the Wichita area entities like Explosives Ordinance Disposal Teams use nearly the same frequency as LoRa devices. Your jobs to is to ensure that the spec is met so as not to interfere with other critical infrastructure. During your brief, you must demonstrate that you know the spec and your plans to mitigate violations.</w:t>
      </w:r>
      <w:r>
        <w:t xml:space="preserve">  </w:t>
      </w:r>
    </w:p>
    <w:p w14:paraId="45DAC959" w14:textId="3F939B70" w:rsidR="3CFD729D" w:rsidRDefault="3CFD729D" w:rsidP="00E0705E">
      <w:pPr>
        <w:pStyle w:val="ListParagraph"/>
        <w:numPr>
          <w:ilvl w:val="0"/>
          <w:numId w:val="3"/>
        </w:numPr>
        <w:spacing w:line="240" w:lineRule="auto"/>
      </w:pPr>
      <w:r w:rsidRPr="55CD2465">
        <w:rPr>
          <w:highlight w:val="green"/>
        </w:rPr>
        <w:t>Antenna design</w:t>
      </w:r>
    </w:p>
    <w:p w14:paraId="52032649" w14:textId="5EE5D59F" w:rsidR="3CFD729D" w:rsidRDefault="3CFD729D" w:rsidP="008428D4">
      <w:pPr>
        <w:pStyle w:val="Heading2"/>
      </w:pPr>
      <w:r>
        <w:t>CS Research</w:t>
      </w:r>
    </w:p>
    <w:p w14:paraId="4CB893B9" w14:textId="45FEA0CE" w:rsidR="3CFD729D" w:rsidRDefault="3CFD729D" w:rsidP="00E0705E">
      <w:pPr>
        <w:pStyle w:val="ListParagraph"/>
        <w:numPr>
          <w:ilvl w:val="0"/>
          <w:numId w:val="2"/>
        </w:numPr>
        <w:spacing w:line="240" w:lineRule="auto"/>
      </w:pPr>
      <w:r w:rsidRPr="55CD2465">
        <w:rPr>
          <w:highlight w:val="yellow"/>
        </w:rPr>
        <w:t>LoRaWAN specifications 1.0 &amp; 1.1</w:t>
      </w:r>
      <w:r w:rsidR="49063C6F" w:rsidRPr="55CD2465">
        <w:rPr>
          <w:highlight w:val="yellow"/>
        </w:rPr>
        <w:t xml:space="preserve"> - All</w:t>
      </w:r>
    </w:p>
    <w:p w14:paraId="797081F7" w14:textId="1E12B7E2" w:rsidR="3CFD729D" w:rsidRDefault="3CFD729D" w:rsidP="00E0705E">
      <w:pPr>
        <w:pStyle w:val="ListParagraph"/>
        <w:numPr>
          <w:ilvl w:val="0"/>
          <w:numId w:val="2"/>
        </w:numPr>
        <w:spacing w:line="240" w:lineRule="auto"/>
      </w:pPr>
      <w:r w:rsidRPr="55CD2465">
        <w:rPr>
          <w:highlight w:val="yellow"/>
        </w:rPr>
        <w:t>AT Commands</w:t>
      </w:r>
    </w:p>
    <w:p w14:paraId="70861CBE" w14:textId="5AE7302E" w:rsidR="3CFD729D" w:rsidRDefault="3CFD729D" w:rsidP="00E0705E">
      <w:pPr>
        <w:pStyle w:val="ListParagraph"/>
        <w:numPr>
          <w:ilvl w:val="0"/>
          <w:numId w:val="2"/>
        </w:numPr>
        <w:spacing w:line="240" w:lineRule="auto"/>
      </w:pPr>
      <w:r w:rsidRPr="55CD2465">
        <w:rPr>
          <w:highlight w:val="yellow"/>
        </w:rPr>
        <w:t>C++, Python, or Embedded C</w:t>
      </w:r>
      <w:r>
        <w:t xml:space="preserve"> </w:t>
      </w:r>
    </w:p>
    <w:p w14:paraId="297DAAA3" w14:textId="03000925" w:rsidR="3CFD729D" w:rsidRDefault="3CFD729D" w:rsidP="00E0705E">
      <w:pPr>
        <w:pStyle w:val="ListParagraph"/>
        <w:numPr>
          <w:ilvl w:val="0"/>
          <w:numId w:val="2"/>
        </w:numPr>
        <w:spacing w:line="240" w:lineRule="auto"/>
      </w:pPr>
      <w:r w:rsidRPr="55CD2465">
        <w:rPr>
          <w:highlight w:val="red"/>
        </w:rPr>
        <w:t>Server and Gateways function</w:t>
      </w:r>
    </w:p>
    <w:p w14:paraId="1B4FEAED" w14:textId="39987D52" w:rsidR="45A6D376" w:rsidRDefault="45A6D376" w:rsidP="00E0705E">
      <w:pPr>
        <w:pStyle w:val="ListParagraph"/>
        <w:numPr>
          <w:ilvl w:val="0"/>
          <w:numId w:val="2"/>
        </w:numPr>
        <w:spacing w:line="240" w:lineRule="auto"/>
        <w:rPr>
          <w:highlight w:val="darkMagenta"/>
        </w:rPr>
      </w:pPr>
      <w:r w:rsidRPr="55CD2465">
        <w:rPr>
          <w:highlight w:val="cyan"/>
        </w:rPr>
        <w:t>OTAA or ABP</w:t>
      </w:r>
      <w:r w:rsidR="643B209A">
        <w:t xml:space="preserve"> - We will use OTAA, it’s more secure</w:t>
      </w:r>
    </w:p>
    <w:p w14:paraId="1331105B" w14:textId="43455D7F" w:rsidR="3CFD729D" w:rsidRDefault="3CFD729D" w:rsidP="00E0705E">
      <w:pPr>
        <w:pStyle w:val="ListParagraph"/>
        <w:numPr>
          <w:ilvl w:val="0"/>
          <w:numId w:val="2"/>
        </w:numPr>
        <w:spacing w:line="240" w:lineRule="auto"/>
      </w:pPr>
      <w:r w:rsidRPr="55CD2465">
        <w:rPr>
          <w:highlight w:val="cyan"/>
        </w:rPr>
        <w:t>ChirpStack, ThingsBoard, Grafana, NodeRed, MQTT</w:t>
      </w:r>
      <w:r>
        <w:t xml:space="preserve"> </w:t>
      </w:r>
    </w:p>
    <w:p w14:paraId="7265C2CA" w14:textId="294828E7" w:rsidR="3CFD729D" w:rsidRDefault="3CFD729D" w:rsidP="00E0705E">
      <w:pPr>
        <w:pStyle w:val="ListParagraph"/>
        <w:numPr>
          <w:ilvl w:val="0"/>
          <w:numId w:val="2"/>
        </w:numPr>
        <w:spacing w:line="240" w:lineRule="auto"/>
      </w:pPr>
      <w:r w:rsidRPr="55CD2465">
        <w:rPr>
          <w:highlight w:val="magenta"/>
        </w:rPr>
        <w:t>Data management, encryption and decryption requirements (if any)</w:t>
      </w:r>
    </w:p>
    <w:p w14:paraId="4420E02A" w14:textId="3516BACB" w:rsidR="3CFD729D" w:rsidRDefault="3CFD729D" w:rsidP="00E0705E">
      <w:pPr>
        <w:pStyle w:val="ListParagraph"/>
        <w:numPr>
          <w:ilvl w:val="0"/>
          <w:numId w:val="2"/>
        </w:numPr>
        <w:spacing w:line="240" w:lineRule="auto"/>
      </w:pPr>
      <w:r w:rsidRPr="55CD2465">
        <w:rPr>
          <w:highlight w:val="magenta"/>
        </w:rPr>
        <w:t>Libraries to use e.g. LMIC</w:t>
      </w:r>
    </w:p>
    <w:p w14:paraId="15066C33" w14:textId="55A693D4" w:rsidR="3CFD729D" w:rsidRDefault="3CFD729D" w:rsidP="00E0705E">
      <w:pPr>
        <w:pStyle w:val="ListParagraph"/>
        <w:numPr>
          <w:ilvl w:val="0"/>
          <w:numId w:val="2"/>
        </w:numPr>
        <w:spacing w:line="240" w:lineRule="auto"/>
      </w:pPr>
      <w:r>
        <w:t xml:space="preserve">Device choice e.g. Arduino, STM32, or </w:t>
      </w:r>
      <w:r w:rsidRPr="55CD2465">
        <w:rPr>
          <w:highlight w:val="yellow"/>
        </w:rPr>
        <w:t>Raspberry Pi</w:t>
      </w:r>
      <w:r>
        <w:t>. Support choices with LoRa Specifications.</w:t>
      </w:r>
    </w:p>
    <w:tbl>
      <w:tblPr>
        <w:tblStyle w:val="TableGrid"/>
        <w:tblW w:w="0" w:type="auto"/>
        <w:tblLayout w:type="fixed"/>
        <w:tblLook w:val="06A0" w:firstRow="1" w:lastRow="0" w:firstColumn="1" w:lastColumn="0" w:noHBand="1" w:noVBand="1"/>
      </w:tblPr>
      <w:tblGrid>
        <w:gridCol w:w="1110"/>
        <w:gridCol w:w="735"/>
        <w:gridCol w:w="825"/>
        <w:gridCol w:w="840"/>
        <w:gridCol w:w="750"/>
      </w:tblGrid>
      <w:tr w:rsidR="55CD2465" w14:paraId="1753E716" w14:textId="77777777" w:rsidTr="3C42B307">
        <w:tc>
          <w:tcPr>
            <w:tcW w:w="1110" w:type="dxa"/>
          </w:tcPr>
          <w:p w14:paraId="23C5490F" w14:textId="26C3F713" w:rsidR="27D8EAA3" w:rsidRDefault="27D8EAA3" w:rsidP="00E0705E">
            <w:pPr>
              <w:rPr>
                <w:highlight w:val="yellow"/>
              </w:rPr>
            </w:pPr>
            <w:r w:rsidRPr="55CD2465">
              <w:rPr>
                <w:highlight w:val="yellow"/>
              </w:rPr>
              <w:t>Everyone</w:t>
            </w:r>
          </w:p>
        </w:tc>
        <w:tc>
          <w:tcPr>
            <w:tcW w:w="735" w:type="dxa"/>
          </w:tcPr>
          <w:p w14:paraId="258D9FA3" w14:textId="10E6A84D" w:rsidR="27D8EAA3" w:rsidRDefault="27D8EAA3" w:rsidP="00E0705E">
            <w:pPr>
              <w:rPr>
                <w:highlight w:val="magenta"/>
              </w:rPr>
            </w:pPr>
            <w:r w:rsidRPr="55CD2465">
              <w:rPr>
                <w:highlight w:val="magenta"/>
              </w:rPr>
              <w:t>Alex</w:t>
            </w:r>
          </w:p>
        </w:tc>
        <w:tc>
          <w:tcPr>
            <w:tcW w:w="825" w:type="dxa"/>
          </w:tcPr>
          <w:p w14:paraId="1D88CEA5" w14:textId="0C2A4701" w:rsidR="27D8EAA3" w:rsidRDefault="27D8EAA3" w:rsidP="00E0705E">
            <w:pPr>
              <w:rPr>
                <w:highlight w:val="green"/>
              </w:rPr>
            </w:pPr>
            <w:r w:rsidRPr="55CD2465">
              <w:rPr>
                <w:highlight w:val="green"/>
              </w:rPr>
              <w:t>Moe</w:t>
            </w:r>
          </w:p>
        </w:tc>
        <w:tc>
          <w:tcPr>
            <w:tcW w:w="840" w:type="dxa"/>
          </w:tcPr>
          <w:p w14:paraId="2CA3D08B" w14:textId="5C76BCEB" w:rsidR="27D8EAA3" w:rsidRDefault="27D8EAA3" w:rsidP="00E0705E">
            <w:pPr>
              <w:rPr>
                <w:highlight w:val="red"/>
              </w:rPr>
            </w:pPr>
            <w:r w:rsidRPr="55CD2465">
              <w:rPr>
                <w:highlight w:val="red"/>
              </w:rPr>
              <w:t>Edgar</w:t>
            </w:r>
          </w:p>
        </w:tc>
        <w:tc>
          <w:tcPr>
            <w:tcW w:w="750" w:type="dxa"/>
          </w:tcPr>
          <w:p w14:paraId="607C50A2" w14:textId="15F9CCE3" w:rsidR="27D8EAA3" w:rsidRDefault="27D8EAA3" w:rsidP="00E0705E">
            <w:pPr>
              <w:rPr>
                <w:highlight w:val="cyan"/>
              </w:rPr>
            </w:pPr>
            <w:r w:rsidRPr="55CD2465">
              <w:rPr>
                <w:highlight w:val="cyan"/>
              </w:rPr>
              <w:t>Aron</w:t>
            </w:r>
          </w:p>
        </w:tc>
      </w:tr>
    </w:tbl>
    <w:p w14:paraId="6A8EE124" w14:textId="429032F2" w:rsidR="3C42B307" w:rsidRDefault="3C42B307" w:rsidP="00E0705E">
      <w:pPr>
        <w:spacing w:line="240" w:lineRule="auto"/>
      </w:pPr>
    </w:p>
    <w:p w14:paraId="11A67C2F" w14:textId="77777777" w:rsidR="00C82455" w:rsidRDefault="00C82455">
      <w:pPr>
        <w:rPr>
          <w:b/>
          <w:bCs/>
        </w:rPr>
      </w:pPr>
      <w:r>
        <w:rPr>
          <w:b/>
          <w:bCs/>
        </w:rPr>
        <w:br w:type="page"/>
      </w:r>
    </w:p>
    <w:p w14:paraId="386AFD98" w14:textId="3EDBCF24" w:rsidR="55CD2465" w:rsidRDefault="452D9F57" w:rsidP="00C82455">
      <w:pPr>
        <w:pStyle w:val="Heading1"/>
      </w:pPr>
      <w:r w:rsidRPr="3C42B307">
        <w:lastRenderedPageBreak/>
        <w:t>OTAA vs ABP</w:t>
      </w:r>
    </w:p>
    <w:p w14:paraId="478FCDBF" w14:textId="77777777" w:rsidR="00C82455" w:rsidRPr="00590F92" w:rsidRDefault="1D93D610" w:rsidP="00E0705E">
      <w:pPr>
        <w:spacing w:line="240" w:lineRule="auto"/>
      </w:pPr>
      <w:r w:rsidRPr="00590F92">
        <w:rPr>
          <w:rStyle w:val="Heading2Char"/>
        </w:rPr>
        <w:t>OTAA</w:t>
      </w:r>
    </w:p>
    <w:p w14:paraId="0CC72B7C" w14:textId="48001E1B" w:rsidR="55CD2465" w:rsidRDefault="46E2A1B2" w:rsidP="00E0705E">
      <w:pPr>
        <w:spacing w:line="240" w:lineRule="auto"/>
      </w:pPr>
      <w:r>
        <w:t>Dynamic DevAddr and Session keys, these change when each new session is established</w:t>
      </w:r>
    </w:p>
    <w:p w14:paraId="610EC205" w14:textId="7B35FFA7" w:rsidR="55CD2465" w:rsidRDefault="482D671B" w:rsidP="00E0705E">
      <w:pPr>
        <w:spacing w:line="240" w:lineRule="auto"/>
      </w:pPr>
      <w:r>
        <w:t>Can move to different networks/clusters since the DevAddr can change</w:t>
      </w:r>
    </w:p>
    <w:p w14:paraId="18CACEAF" w14:textId="1DB1C7DD" w:rsidR="55CD2465" w:rsidRDefault="57A29066" w:rsidP="00E0705E">
      <w:pPr>
        <w:spacing w:line="240" w:lineRule="auto"/>
      </w:pPr>
      <w:r>
        <w:t>Negotiate frame counters when it re-established the connection so it doesn’t have a specified end date</w:t>
      </w:r>
    </w:p>
    <w:p w14:paraId="100D3D02" w14:textId="45439112" w:rsidR="55CD2465" w:rsidRDefault="02BF64BE" w:rsidP="00E0705E">
      <w:pPr>
        <w:spacing w:line="240" w:lineRule="auto"/>
      </w:pPr>
      <w:r>
        <w:t>Generally no drawbacks but some requirements are needed:</w:t>
      </w:r>
    </w:p>
    <w:p w14:paraId="08CCDA26" w14:textId="23342497" w:rsidR="55CD2465" w:rsidRDefault="1FEB6665" w:rsidP="00E0705E">
      <w:pPr>
        <w:pStyle w:val="ListParagraph"/>
        <w:numPr>
          <w:ilvl w:val="0"/>
          <w:numId w:val="1"/>
        </w:numPr>
        <w:spacing w:line="240" w:lineRule="auto"/>
      </w:pPr>
      <w:r w:rsidRPr="3C42B307">
        <w:rPr>
          <w:b/>
          <w:bCs/>
        </w:rPr>
        <w:t>MUST</w:t>
      </w:r>
      <w:r>
        <w:t xml:space="preserve"> be within range of the network that it was registered on when turning on, otherwise the join procedure will fail</w:t>
      </w:r>
    </w:p>
    <w:p w14:paraId="58DC2DB7" w14:textId="77777777" w:rsidR="00C82455" w:rsidRDefault="71F7C083" w:rsidP="00E0705E">
      <w:pPr>
        <w:spacing w:line="240" w:lineRule="auto"/>
      </w:pPr>
      <w:r w:rsidRPr="00C82455">
        <w:rPr>
          <w:rStyle w:val="Heading2Char"/>
        </w:rPr>
        <w:t>ABP</w:t>
      </w:r>
    </w:p>
    <w:p w14:paraId="798F9095" w14:textId="54A4FF1F" w:rsidR="55CD2465" w:rsidRDefault="71F7C083" w:rsidP="00E0705E">
      <w:pPr>
        <w:spacing w:line="240" w:lineRule="auto"/>
      </w:pPr>
      <w:r>
        <w:t>Fixed DevAddr and Session keys, more limitations from this method</w:t>
      </w:r>
      <w:r w:rsidR="016CE9CF">
        <w:t>.</w:t>
      </w:r>
    </w:p>
    <w:p w14:paraId="11F0979E" w14:textId="6839E045" w:rsidR="016CE9CF" w:rsidRDefault="016CE9CF" w:rsidP="00E0705E">
      <w:pPr>
        <w:spacing w:line="240" w:lineRule="auto"/>
      </w:pPr>
      <w:r>
        <w:t>Works only in it’s defined networks even if it can work in others</w:t>
      </w:r>
    </w:p>
    <w:p w14:paraId="25C93A61" w14:textId="400FDB9F" w:rsidR="0CB4B08F" w:rsidRDefault="0CB4B08F" w:rsidP="00E0705E">
      <w:pPr>
        <w:spacing w:line="240" w:lineRule="auto"/>
      </w:pPr>
      <w:r>
        <w:t>Ends when it runs out of frame counters</w:t>
      </w:r>
    </w:p>
    <w:p w14:paraId="18ED9DDD" w14:textId="53016923" w:rsidR="0CB4B08F" w:rsidRDefault="0CB4B08F" w:rsidP="00E0705E">
      <w:pPr>
        <w:spacing w:line="240" w:lineRule="auto"/>
      </w:pPr>
      <w:r>
        <w:t xml:space="preserve">Session keys are fixed, so if they are leaked they can </w:t>
      </w:r>
    </w:p>
    <w:p w14:paraId="58D72E93" w14:textId="130FEAF8" w:rsidR="00A63258" w:rsidRDefault="5D07F2E4" w:rsidP="00E0705E">
      <w:pPr>
        <w:spacing w:line="240" w:lineRule="auto"/>
      </w:pPr>
      <w:r>
        <w:t>ABP uses fixed network parameters so if not configured correctly it will not work.</w:t>
      </w:r>
    </w:p>
    <w:p w14:paraId="2DC43702" w14:textId="5A2CFA6A" w:rsidR="34DEB3A8" w:rsidRDefault="34DEB3A8" w:rsidP="00E0705E">
      <w:pPr>
        <w:spacing w:line="240" w:lineRule="auto"/>
        <w:rPr>
          <w:b/>
          <w:bCs/>
        </w:rPr>
      </w:pPr>
      <w:r w:rsidRPr="00C82455">
        <w:rPr>
          <w:rStyle w:val="Heading2Char"/>
        </w:rPr>
        <w:t>Conclusion</w:t>
      </w:r>
      <w:r w:rsidR="00E50D6C">
        <w:rPr>
          <w:rStyle w:val="Heading2Char"/>
        </w:rPr>
        <w:t xml:space="preserve">: </w:t>
      </w:r>
      <w:r w:rsidRPr="3C42B307">
        <w:rPr>
          <w:b/>
          <w:bCs/>
        </w:rPr>
        <w:t>OTAA</w:t>
      </w:r>
    </w:p>
    <w:p w14:paraId="2FBE01F2" w14:textId="080D7B58" w:rsidR="34DEB3A8" w:rsidRDefault="34DEB3A8" w:rsidP="00E0705E">
      <w:pPr>
        <w:spacing w:line="240" w:lineRule="auto"/>
      </w:pPr>
      <w:r>
        <w:t>It’s more secure, easier to use, just needs to be near the server when it starts originally</w:t>
      </w:r>
    </w:p>
    <w:p w14:paraId="2690A39E" w14:textId="081C7521" w:rsidR="3C42B307" w:rsidRDefault="3C42B307" w:rsidP="00E0705E">
      <w:pPr>
        <w:spacing w:line="240" w:lineRule="auto"/>
      </w:pPr>
    </w:p>
    <w:p w14:paraId="2E0DC2BE" w14:textId="77777777" w:rsidR="00C82455" w:rsidRDefault="5DE5B902" w:rsidP="00590F92">
      <w:pPr>
        <w:pStyle w:val="Heading1"/>
      </w:pPr>
      <w:r w:rsidRPr="00C82455">
        <w:rPr>
          <w:rStyle w:val="Heading1Char"/>
        </w:rPr>
        <w:t>ChirpStack</w:t>
      </w:r>
    </w:p>
    <w:p w14:paraId="61560750" w14:textId="52178A2F" w:rsidR="5DE5B902" w:rsidRDefault="00C82455" w:rsidP="00E0705E">
      <w:pPr>
        <w:spacing w:line="240" w:lineRule="auto"/>
      </w:pPr>
      <w:r>
        <w:t>A</w:t>
      </w:r>
      <w:r w:rsidR="5DE5B902">
        <w:t xml:space="preserve"> server that is able to do everything, it also has an MQTT broker that transmits data so we can have applications on the network reading in information.</w:t>
      </w:r>
    </w:p>
    <w:p w14:paraId="59CBF8BE" w14:textId="334D3104" w:rsidR="5DE5B902" w:rsidRDefault="5DE5B902" w:rsidP="00E0705E">
      <w:pPr>
        <w:spacing w:line="240" w:lineRule="auto"/>
      </w:pPr>
      <w:r>
        <w:t xml:space="preserve">This is a good idea for us to use </w:t>
      </w:r>
      <w:r w:rsidR="0DC49475">
        <w:t>because we can create a program to show information form the MQTT data (and we can send signals from there)</w:t>
      </w:r>
    </w:p>
    <w:p w14:paraId="212E7DA0" w14:textId="0AA001CD" w:rsidR="00A63258" w:rsidRDefault="2D94DFCC" w:rsidP="00E0705E">
      <w:pPr>
        <w:spacing w:line="240" w:lineRule="auto"/>
      </w:pPr>
      <w:r>
        <w:t>Open source, and free to use.</w:t>
      </w:r>
    </w:p>
    <w:p w14:paraId="3771BFCF" w14:textId="77777777" w:rsidR="000B02AF" w:rsidRPr="000B02AF" w:rsidRDefault="000B02AF" w:rsidP="00E0705E">
      <w:pPr>
        <w:spacing w:line="240" w:lineRule="auto"/>
        <w:rPr>
          <w:rStyle w:val="Heading1Char"/>
          <w:rFonts w:asciiTheme="minorHAnsi" w:eastAsiaTheme="minorHAnsi" w:hAnsiTheme="minorHAnsi" w:cstheme="minorBidi"/>
          <w:color w:val="auto"/>
          <w:sz w:val="22"/>
          <w:szCs w:val="22"/>
        </w:rPr>
      </w:pPr>
    </w:p>
    <w:p w14:paraId="4414FCBD" w14:textId="61F505CB" w:rsidR="00E50D6C" w:rsidRDefault="00624158" w:rsidP="00624158">
      <w:pPr>
        <w:pStyle w:val="Heading1"/>
      </w:pPr>
      <w:r>
        <w:t xml:space="preserve">Gateway to </w:t>
      </w:r>
      <w:r w:rsidR="001C6668">
        <w:t xml:space="preserve">Network </w:t>
      </w:r>
      <w:r>
        <w:t>Server</w:t>
      </w:r>
    </w:p>
    <w:p w14:paraId="4DC3FC0E" w14:textId="0A3C3DA1" w:rsidR="00DC6573" w:rsidRDefault="00DC6573" w:rsidP="00DC6573">
      <w:pPr>
        <w:rPr>
          <w:rStyle w:val="Heading1Char"/>
        </w:rPr>
      </w:pPr>
      <w:r>
        <w:t xml:space="preserve">Once the hardware side of the gateway demodulates the </w:t>
      </w:r>
      <w:r w:rsidR="000B02AF">
        <w:t>uplink messages, it needs to forward them (usually through TCP/IP) to the network server. There are several ways to accomplish this.</w:t>
      </w:r>
    </w:p>
    <w:p w14:paraId="51724E76" w14:textId="0F794BC2" w:rsidR="00E85C50" w:rsidRDefault="00E85C50" w:rsidP="008428D4">
      <w:pPr>
        <w:pStyle w:val="Heading2"/>
      </w:pPr>
      <w:r w:rsidRPr="008428D4">
        <w:t>MQTT</w:t>
      </w:r>
    </w:p>
    <w:p w14:paraId="5BD8B4A2" w14:textId="681D91E1" w:rsidR="370A8D46" w:rsidRDefault="370A8D46" w:rsidP="00E0705E">
      <w:pPr>
        <w:spacing w:line="240" w:lineRule="auto"/>
        <w:rPr>
          <w:b/>
          <w:bCs/>
        </w:rPr>
      </w:pPr>
      <w:r>
        <w:t>A way to publish and subscribe to data, it is light weight and can connect to many devices. You have devices that publish to a broker who then sends out the information to the connected devices.</w:t>
      </w:r>
    </w:p>
    <w:p w14:paraId="68B169BF" w14:textId="3B5AFF1A" w:rsidR="00DF695E" w:rsidRDefault="001C6668" w:rsidP="003C6BC1">
      <w:pPr>
        <w:spacing w:line="240" w:lineRule="auto"/>
      </w:pPr>
      <w:hyperlink r:id="rId8">
        <w:r w:rsidR="3B93EB96" w:rsidRPr="3C42B307">
          <w:rPr>
            <w:rStyle w:val="Hyperlink"/>
          </w:rPr>
          <w:t>https://github.com/chkr1011/MQTTnet</w:t>
        </w:r>
      </w:hyperlink>
      <w:r w:rsidR="3B93EB96">
        <w:t xml:space="preserve"> - C# .NET MQTT server/client (we want client if we use chirpstack)</w:t>
      </w:r>
    </w:p>
    <w:p w14:paraId="2CF95DCA" w14:textId="77777777" w:rsidR="003C6BC1" w:rsidRDefault="003C6BC1" w:rsidP="003C6BC1">
      <w:pPr>
        <w:spacing w:line="240" w:lineRule="auto"/>
      </w:pPr>
    </w:p>
    <w:p w14:paraId="64F05157" w14:textId="77777777" w:rsidR="00A63258" w:rsidRDefault="770A2D31" w:rsidP="00E0705E">
      <w:pPr>
        <w:spacing w:line="240" w:lineRule="auto"/>
        <w:rPr>
          <w:rStyle w:val="Heading1Char"/>
        </w:rPr>
      </w:pPr>
      <w:r w:rsidRPr="00A63258">
        <w:rPr>
          <w:rStyle w:val="Heading1Char"/>
        </w:rPr>
        <w:t>ThingsBoard</w:t>
      </w:r>
    </w:p>
    <w:p w14:paraId="2358AB0D" w14:textId="3DE3BDAC" w:rsidR="770A2D31" w:rsidRDefault="770A2D31" w:rsidP="00E0705E">
      <w:pPr>
        <w:spacing w:line="240" w:lineRule="auto"/>
      </w:pPr>
      <w:r>
        <w:t>Free but advance version is not</w:t>
      </w:r>
    </w:p>
    <w:p w14:paraId="4F626E65" w14:textId="1621CDB3" w:rsidR="1FEF1856" w:rsidRDefault="1FEF1856" w:rsidP="00E0705E">
      <w:pPr>
        <w:spacing w:line="240" w:lineRule="auto"/>
      </w:pPr>
      <w:r>
        <w:t xml:space="preserve">Seems a bit too complex for what we want, also doesn’t give enough </w:t>
      </w:r>
    </w:p>
    <w:p w14:paraId="780B8E1F" w14:textId="6E6824C8" w:rsidR="3844B8D7" w:rsidRDefault="3844B8D7" w:rsidP="00E0705E">
      <w:pPr>
        <w:spacing w:line="240" w:lineRule="auto"/>
      </w:pPr>
      <w:r>
        <w:t>Also seems to rely on MQTT mainly which ChirpStack also does that</w:t>
      </w:r>
    </w:p>
    <w:p w14:paraId="71D0C1D5" w14:textId="77777777" w:rsidR="00A63258" w:rsidRDefault="3895E566" w:rsidP="00E0705E">
      <w:pPr>
        <w:spacing w:line="240" w:lineRule="auto"/>
        <w:rPr>
          <w:b/>
          <w:bCs/>
        </w:rPr>
      </w:pPr>
      <w:r w:rsidRPr="00A63258">
        <w:rPr>
          <w:rStyle w:val="Heading1Char"/>
        </w:rPr>
        <w:t>Grafana</w:t>
      </w:r>
    </w:p>
    <w:p w14:paraId="559739DC" w14:textId="171A94F2" w:rsidR="3895E566" w:rsidRDefault="3895E566" w:rsidP="00E0705E">
      <w:pPr>
        <w:spacing w:line="240" w:lineRule="auto"/>
      </w:pPr>
      <w:r>
        <w:t>Seems good, tons of data monitoring. It can connect to a ton of</w:t>
      </w:r>
      <w:r w:rsidR="243152A5">
        <w:t xml:space="preserve"> different devices. And has a lot of different monitoring options.</w:t>
      </w:r>
    </w:p>
    <w:p w14:paraId="700862F9" w14:textId="21AF3FD6" w:rsidR="66D9551C" w:rsidRDefault="66D9551C" w:rsidP="00E0705E">
      <w:pPr>
        <w:spacing w:line="240" w:lineRule="auto"/>
      </w:pPr>
      <w:r>
        <w:t>From LoRaWan PDF 1.0</w:t>
      </w:r>
    </w:p>
    <w:p w14:paraId="69CBC8F2" w14:textId="635D5A89" w:rsidR="1BC15B2F" w:rsidRDefault="1BC15B2F" w:rsidP="00E0705E">
      <w:pPr>
        <w:spacing w:line="240" w:lineRule="auto"/>
      </w:pPr>
      <w:r>
        <w:t>Developed by semtech</w:t>
      </w:r>
    </w:p>
    <w:p w14:paraId="0B90C298" w14:textId="1985B4EE" w:rsidR="1BC15B2F" w:rsidRDefault="1BC15B2F" w:rsidP="00E0705E">
      <w:pPr>
        <w:spacing w:line="240" w:lineRule="auto"/>
      </w:pPr>
      <w:r>
        <w:t>ISM band range, USA 915</w:t>
      </w:r>
      <w:r w:rsidR="435004FA">
        <w:t xml:space="preserve"> </w:t>
      </w:r>
      <w:r w:rsidR="6DFFB2C7">
        <w:t>MHz</w:t>
      </w:r>
    </w:p>
    <w:p w14:paraId="2C078E63" w14:textId="793D0B6C" w:rsidR="003A4CB4" w:rsidRDefault="1BC15B2F" w:rsidP="00E0705E">
      <w:pPr>
        <w:spacing w:line="240" w:lineRule="auto"/>
      </w:pPr>
      <w:r>
        <w:t>Little endian is used</w:t>
      </w:r>
    </w:p>
    <w:p w14:paraId="668B98EB" w14:textId="70A8F1E0" w:rsidR="102FDA79" w:rsidRDefault="102FDA79" w:rsidP="00E0705E">
      <w:pPr>
        <w:spacing w:line="240" w:lineRule="auto"/>
      </w:pPr>
    </w:p>
    <w:p w14:paraId="1C5414FD" w14:textId="69B404B5" w:rsidR="00A63258" w:rsidRDefault="00A63258" w:rsidP="00A63258">
      <w:pPr>
        <w:pStyle w:val="Heading1"/>
      </w:pPr>
      <w:r>
        <w:t>Device Classes</w:t>
      </w:r>
    </w:p>
    <w:p w14:paraId="4DFF368B" w14:textId="3A2579E2" w:rsidR="02050D56" w:rsidRDefault="02050D56" w:rsidP="00E0705E">
      <w:pPr>
        <w:spacing w:line="240" w:lineRule="auto"/>
      </w:pPr>
      <w:r w:rsidRPr="00A63258">
        <w:rPr>
          <w:rStyle w:val="Heading2Char"/>
        </w:rPr>
        <w:t>Class A</w:t>
      </w:r>
    </w:p>
    <w:p w14:paraId="6A9F5552" w14:textId="152249B8" w:rsidR="02050D56" w:rsidRDefault="02050D56" w:rsidP="00E0705E">
      <w:pPr>
        <w:spacing w:line="240" w:lineRule="auto"/>
      </w:pPr>
      <w:r>
        <w:t xml:space="preserve">Lowest power, only down links when </w:t>
      </w:r>
      <w:r w:rsidR="53CB3EE5">
        <w:t>its</w:t>
      </w:r>
      <w:r>
        <w:t xml:space="preserve"> uplinks</w:t>
      </w:r>
    </w:p>
    <w:p w14:paraId="55BF54FF" w14:textId="69067B15" w:rsidR="17062E5B" w:rsidRDefault="17062E5B" w:rsidP="00E0705E">
      <w:pPr>
        <w:spacing w:line="240" w:lineRule="auto"/>
      </w:pPr>
      <w:r>
        <w:t xml:space="preserve">After an uplink from the node, the node </w:t>
      </w:r>
      <w:r w:rsidR="75F20124">
        <w:t>opens</w:t>
      </w:r>
      <w:r>
        <w:t xml:space="preserve"> 2 windows</w:t>
      </w:r>
      <w:r w:rsidR="05CDCA3F">
        <w:t xml:space="preserve"> (+/- 20 microseconds after uplink)</w:t>
      </w:r>
      <w:r>
        <w:t xml:space="preserve"> (time to receive) downlinks</w:t>
      </w:r>
    </w:p>
    <w:p w14:paraId="2BFCA9BC" w14:textId="446042C3" w:rsidR="2C0EA5C0" w:rsidRDefault="2C0EA5C0" w:rsidP="00E0705E">
      <w:pPr>
        <w:spacing w:line="240" w:lineRule="auto"/>
        <w:ind w:firstLine="720"/>
      </w:pPr>
      <w:r>
        <w:t xml:space="preserve">The first downlink </w:t>
      </w:r>
      <w:r w:rsidR="1926F845">
        <w:t>is on the same frequency as the uplink</w:t>
      </w:r>
    </w:p>
    <w:p w14:paraId="41CF080F" w14:textId="152CE40A" w:rsidR="1926F845" w:rsidRDefault="1926F845" w:rsidP="00E0705E">
      <w:pPr>
        <w:spacing w:line="240" w:lineRule="auto"/>
        <w:ind w:firstLine="720"/>
      </w:pPr>
      <w:r>
        <w:t>The second downlink is on a configured frequency</w:t>
      </w:r>
    </w:p>
    <w:p w14:paraId="100346B9" w14:textId="3CDAC07F" w:rsidR="40454CE5" w:rsidRDefault="40454CE5" w:rsidP="00E0705E">
      <w:pPr>
        <w:spacing w:line="240" w:lineRule="auto"/>
        <w:ind w:firstLine="720"/>
      </w:pPr>
      <w:r>
        <w:t xml:space="preserve">The time for the downlinks must be long enough for the nodes antenna to open up and receive </w:t>
      </w:r>
      <w:r>
        <w:tab/>
        <w:t>data</w:t>
      </w:r>
    </w:p>
    <w:p w14:paraId="1BCB1913" w14:textId="582014D8" w:rsidR="2E2D389B" w:rsidRDefault="2E2D389B" w:rsidP="00E0705E">
      <w:pPr>
        <w:spacing w:line="240" w:lineRule="auto"/>
        <w:ind w:firstLine="720"/>
      </w:pPr>
      <w:r w:rsidRPr="0AC67E34">
        <w:rPr>
          <w:b/>
          <w:bCs/>
        </w:rPr>
        <w:t xml:space="preserve">MUST </w:t>
      </w:r>
      <w:r>
        <w:t>wait for the downlinks to go through before sending another uplink</w:t>
      </w:r>
    </w:p>
    <w:p w14:paraId="663AB9C4" w14:textId="2AFF8C69" w:rsidR="102FDA79" w:rsidRDefault="2E2D389B" w:rsidP="00E0705E">
      <w:pPr>
        <w:spacing w:line="240" w:lineRule="auto"/>
      </w:pPr>
      <w:r>
        <w:t>We can do other transmissions (other than LoRaWan) except we must follow local regulations</w:t>
      </w:r>
    </w:p>
    <w:p w14:paraId="6A1671F5" w14:textId="28346223" w:rsidR="02050D56" w:rsidRDefault="02050D56" w:rsidP="00E0705E">
      <w:pPr>
        <w:spacing w:line="240" w:lineRule="auto"/>
      </w:pPr>
      <w:r w:rsidRPr="00B12604">
        <w:rPr>
          <w:rStyle w:val="Heading2Char"/>
        </w:rPr>
        <w:t>Class B</w:t>
      </w:r>
    </w:p>
    <w:p w14:paraId="162B46F6" w14:textId="01DF9045" w:rsidR="02050D56" w:rsidRDefault="00BC0AAC" w:rsidP="00E0705E">
      <w:pPr>
        <w:spacing w:line="240" w:lineRule="auto"/>
      </w:pPr>
      <w:r>
        <w:t>Class A +</w:t>
      </w:r>
      <w:r w:rsidR="02050D56">
        <w:t xml:space="preserve"> scheduled downlinks</w:t>
      </w:r>
    </w:p>
    <w:p w14:paraId="1C407090" w14:textId="28BA5BA8" w:rsidR="02050D56" w:rsidRDefault="02050D56" w:rsidP="00E0705E">
      <w:pPr>
        <w:spacing w:line="240" w:lineRule="auto"/>
      </w:pPr>
      <w:r w:rsidRPr="00B12604">
        <w:rPr>
          <w:rStyle w:val="Heading2Char"/>
        </w:rPr>
        <w:t>Class C</w:t>
      </w:r>
    </w:p>
    <w:p w14:paraId="58D918F1" w14:textId="00C118A5" w:rsidR="02050D56" w:rsidRDefault="00BC0AAC" w:rsidP="00E0705E">
      <w:pPr>
        <w:spacing w:line="240" w:lineRule="auto"/>
      </w:pPr>
      <w:r>
        <w:t xml:space="preserve">Class A + continuous </w:t>
      </w:r>
      <w:r w:rsidR="007F712D">
        <w:t>downlink availability. Because the end-device is constantly listening for a downlink, Class C is best reserved for applications where powre is not a concern.</w:t>
      </w:r>
    </w:p>
    <w:p w14:paraId="79EAE460" w14:textId="79FCDB00" w:rsidR="2E7E939F" w:rsidRDefault="2E7E939F" w:rsidP="00E0705E">
      <w:pPr>
        <w:spacing w:line="240" w:lineRule="auto"/>
      </w:pPr>
      <w:r>
        <w:t>All devices must implement Class A functionality</w:t>
      </w:r>
    </w:p>
    <w:p w14:paraId="53D9E235" w14:textId="716E26E9" w:rsidR="7BB6D313" w:rsidRDefault="7BB6D313" w:rsidP="00E0705E">
      <w:pPr>
        <w:spacing w:line="240" w:lineRule="auto"/>
      </w:pPr>
      <w:r w:rsidRPr="102FDA79">
        <w:rPr>
          <w:b/>
          <w:bCs/>
        </w:rPr>
        <w:t>Uplink</w:t>
      </w:r>
      <w:r>
        <w:t xml:space="preserve"> – message sent from one or more end-device (node) to a server</w:t>
      </w:r>
    </w:p>
    <w:p w14:paraId="2CA7A6AB" w14:textId="66BE659A" w:rsidR="7BB6D313" w:rsidRDefault="7BB6D313" w:rsidP="00E0705E">
      <w:pPr>
        <w:spacing w:line="240" w:lineRule="auto"/>
      </w:pPr>
      <w:r w:rsidRPr="102FDA79">
        <w:rPr>
          <w:b/>
          <w:bCs/>
        </w:rPr>
        <w:t>Downlink</w:t>
      </w:r>
      <w:r>
        <w:t xml:space="preserve"> – A message sent from a server to one end-device (node)</w:t>
      </w:r>
    </w:p>
    <w:p w14:paraId="5A5EA51C" w14:textId="26D2FE2A" w:rsidR="102FDA79" w:rsidRDefault="102FDA79" w:rsidP="00E0705E">
      <w:pPr>
        <w:spacing w:line="240" w:lineRule="auto"/>
      </w:pPr>
    </w:p>
    <w:p w14:paraId="0AA988FF" w14:textId="3C1E3050" w:rsidR="0E03DD56" w:rsidRDefault="0E03DD56" w:rsidP="00E0705E">
      <w:pPr>
        <w:spacing w:line="240" w:lineRule="auto"/>
      </w:pPr>
      <w:r w:rsidRPr="7ADC2FBC">
        <w:rPr>
          <w:b/>
          <w:bCs/>
        </w:rPr>
        <w:t>Message types:</w:t>
      </w:r>
      <w:r>
        <w:t xml:space="preserve"> There are 6 different message types</w:t>
      </w:r>
      <w:r w:rsidR="4FD4F12C">
        <w:t xml:space="preserve"> (</w:t>
      </w:r>
      <w:r w:rsidR="4FD4F12C" w:rsidRPr="7ADC2FBC">
        <w:rPr>
          <w:rFonts w:eastAsiaTheme="minorEastAsia"/>
          <w:sz w:val="25"/>
          <w:szCs w:val="25"/>
        </w:rPr>
        <w:t xml:space="preserve">join request, join 2 </w:t>
      </w:r>
      <w:r>
        <w:br/>
      </w:r>
      <w:r w:rsidR="4FD4F12C" w:rsidRPr="7ADC2FBC">
        <w:rPr>
          <w:rFonts w:eastAsiaTheme="minorEastAsia"/>
          <w:sz w:val="25"/>
          <w:szCs w:val="25"/>
        </w:rPr>
        <w:t>accept, unconfirmed data up/down, and confirmed data up/down.)</w:t>
      </w:r>
      <w:r w:rsidR="4ACE7C95" w:rsidRPr="7ADC2FBC">
        <w:rPr>
          <w:rFonts w:eastAsiaTheme="minorEastAsia"/>
          <w:sz w:val="25"/>
          <w:szCs w:val="25"/>
        </w:rPr>
        <w:t xml:space="preserve"> </w:t>
      </w:r>
      <w:r w:rsidR="4ACE7C95" w:rsidRPr="7ADC2FBC">
        <w:rPr>
          <w:rFonts w:eastAsiaTheme="minorEastAsia"/>
          <w:b/>
          <w:bCs/>
          <w:sz w:val="25"/>
          <w:szCs w:val="25"/>
        </w:rPr>
        <w:t>LORAWAN 1.0</w:t>
      </w:r>
    </w:p>
    <w:tbl>
      <w:tblPr>
        <w:tblStyle w:val="TableGrid"/>
        <w:tblW w:w="0" w:type="auto"/>
        <w:tblLayout w:type="fixed"/>
        <w:tblLook w:val="06A0" w:firstRow="1" w:lastRow="0" w:firstColumn="1" w:lastColumn="0" w:noHBand="1" w:noVBand="1"/>
      </w:tblPr>
      <w:tblGrid>
        <w:gridCol w:w="4680"/>
        <w:gridCol w:w="4680"/>
      </w:tblGrid>
      <w:tr w:rsidR="102FDA79" w14:paraId="521FCF93" w14:textId="77777777" w:rsidTr="102FDA79">
        <w:tc>
          <w:tcPr>
            <w:tcW w:w="4680" w:type="dxa"/>
          </w:tcPr>
          <w:p w14:paraId="38FE1251" w14:textId="37EF0DAC" w:rsidR="4FD4F12C" w:rsidRDefault="4FD4F12C" w:rsidP="00E0705E">
            <w:pPr>
              <w:jc w:val="center"/>
              <w:rPr>
                <w:rFonts w:eastAsiaTheme="minorEastAsia"/>
                <w:b/>
                <w:bCs/>
              </w:rPr>
            </w:pPr>
            <w:r w:rsidRPr="102FDA79">
              <w:rPr>
                <w:rFonts w:eastAsiaTheme="minorEastAsia"/>
                <w:b/>
                <w:bCs/>
              </w:rPr>
              <w:t>Message Type</w:t>
            </w:r>
          </w:p>
        </w:tc>
        <w:tc>
          <w:tcPr>
            <w:tcW w:w="4680" w:type="dxa"/>
          </w:tcPr>
          <w:p w14:paraId="6D6B8BA9" w14:textId="434AD6F8" w:rsidR="4FD4F12C" w:rsidRDefault="4FD4F12C" w:rsidP="00E0705E">
            <w:pPr>
              <w:jc w:val="center"/>
            </w:pPr>
            <w:r w:rsidRPr="102FDA79">
              <w:rPr>
                <w:b/>
                <w:bCs/>
              </w:rPr>
              <w:t>Description</w:t>
            </w:r>
          </w:p>
        </w:tc>
      </w:tr>
      <w:tr w:rsidR="102FDA79" w14:paraId="68E60E77" w14:textId="77777777" w:rsidTr="102FDA79">
        <w:tc>
          <w:tcPr>
            <w:tcW w:w="4680" w:type="dxa"/>
          </w:tcPr>
          <w:p w14:paraId="1D6E79EC" w14:textId="520D1F4E" w:rsidR="0E03DD56" w:rsidRDefault="0E03DD56" w:rsidP="00E0705E">
            <w:pPr>
              <w:rPr>
                <w:rFonts w:ascii="sans-serif" w:eastAsia="sans-serif" w:hAnsi="sans-serif" w:cs="sans-serif"/>
              </w:rPr>
            </w:pPr>
            <w:r w:rsidRPr="102FDA79">
              <w:rPr>
                <w:rFonts w:ascii="sans-serif" w:eastAsia="sans-serif" w:hAnsi="sans-serif" w:cs="sans-serif"/>
              </w:rPr>
              <w:t>000</w:t>
            </w:r>
          </w:p>
        </w:tc>
        <w:tc>
          <w:tcPr>
            <w:tcW w:w="4680" w:type="dxa"/>
          </w:tcPr>
          <w:p w14:paraId="3EC92F2C" w14:textId="6252A642" w:rsidR="0E03DD56" w:rsidRDefault="0E03DD56" w:rsidP="00E0705E">
            <w:r>
              <w:t>Join Request</w:t>
            </w:r>
          </w:p>
        </w:tc>
      </w:tr>
      <w:tr w:rsidR="102FDA79" w14:paraId="14A2BDF7" w14:textId="77777777" w:rsidTr="102FDA79">
        <w:tc>
          <w:tcPr>
            <w:tcW w:w="4680" w:type="dxa"/>
          </w:tcPr>
          <w:p w14:paraId="7273DAE1" w14:textId="6B16C160" w:rsidR="0E03DD56" w:rsidRDefault="0E03DD56" w:rsidP="00E0705E">
            <w:r>
              <w:t>001</w:t>
            </w:r>
          </w:p>
        </w:tc>
        <w:tc>
          <w:tcPr>
            <w:tcW w:w="4680" w:type="dxa"/>
          </w:tcPr>
          <w:p w14:paraId="781AC814" w14:textId="1AD28498" w:rsidR="0E03DD56" w:rsidRDefault="0E03DD56" w:rsidP="00E0705E">
            <w:r>
              <w:t>Join Accept</w:t>
            </w:r>
          </w:p>
        </w:tc>
      </w:tr>
      <w:tr w:rsidR="102FDA79" w14:paraId="5E5AE839" w14:textId="77777777" w:rsidTr="102FDA79">
        <w:tc>
          <w:tcPr>
            <w:tcW w:w="4680" w:type="dxa"/>
          </w:tcPr>
          <w:p w14:paraId="16476C52" w14:textId="0E9018C2" w:rsidR="0E03DD56" w:rsidRDefault="0E03DD56" w:rsidP="00E0705E">
            <w:r>
              <w:t>010</w:t>
            </w:r>
          </w:p>
        </w:tc>
        <w:tc>
          <w:tcPr>
            <w:tcW w:w="4680" w:type="dxa"/>
          </w:tcPr>
          <w:p w14:paraId="2881EA6E" w14:textId="7E5135B6" w:rsidR="0E03DD56" w:rsidRDefault="0E03DD56" w:rsidP="00E0705E">
            <w:r>
              <w:t>Unconfirmed Data Up</w:t>
            </w:r>
          </w:p>
        </w:tc>
      </w:tr>
      <w:tr w:rsidR="102FDA79" w14:paraId="4E325235" w14:textId="77777777" w:rsidTr="102FDA79">
        <w:tc>
          <w:tcPr>
            <w:tcW w:w="4680" w:type="dxa"/>
          </w:tcPr>
          <w:p w14:paraId="284CDD1D" w14:textId="22F73E93" w:rsidR="0E03DD56" w:rsidRDefault="0E03DD56" w:rsidP="00E0705E">
            <w:r>
              <w:t>011</w:t>
            </w:r>
          </w:p>
        </w:tc>
        <w:tc>
          <w:tcPr>
            <w:tcW w:w="4680" w:type="dxa"/>
          </w:tcPr>
          <w:p w14:paraId="16E14B59" w14:textId="4AE0F0BA" w:rsidR="0E03DD56" w:rsidRDefault="0E03DD56" w:rsidP="00E0705E">
            <w:r>
              <w:t>Unconfirmed Data Down</w:t>
            </w:r>
          </w:p>
        </w:tc>
      </w:tr>
      <w:tr w:rsidR="102FDA79" w14:paraId="0C644A37" w14:textId="77777777" w:rsidTr="102FDA79">
        <w:tc>
          <w:tcPr>
            <w:tcW w:w="4680" w:type="dxa"/>
          </w:tcPr>
          <w:p w14:paraId="70824F35" w14:textId="63953E8E" w:rsidR="0E03DD56" w:rsidRDefault="0E03DD56" w:rsidP="00E0705E">
            <w:r>
              <w:t>100</w:t>
            </w:r>
          </w:p>
        </w:tc>
        <w:tc>
          <w:tcPr>
            <w:tcW w:w="4680" w:type="dxa"/>
          </w:tcPr>
          <w:p w14:paraId="44A457B5" w14:textId="0048307E" w:rsidR="0E03DD56" w:rsidRDefault="0E03DD56" w:rsidP="00E0705E">
            <w:r>
              <w:t>Confirmed Data Up</w:t>
            </w:r>
          </w:p>
        </w:tc>
      </w:tr>
      <w:tr w:rsidR="102FDA79" w14:paraId="58A55C42" w14:textId="77777777" w:rsidTr="102FDA79">
        <w:tc>
          <w:tcPr>
            <w:tcW w:w="4680" w:type="dxa"/>
          </w:tcPr>
          <w:p w14:paraId="4840CD3F" w14:textId="66D202B0" w:rsidR="0E03DD56" w:rsidRDefault="0E03DD56" w:rsidP="00E0705E">
            <w:r>
              <w:t>101</w:t>
            </w:r>
          </w:p>
        </w:tc>
        <w:tc>
          <w:tcPr>
            <w:tcW w:w="4680" w:type="dxa"/>
          </w:tcPr>
          <w:p w14:paraId="36093148" w14:textId="57BEC166" w:rsidR="0E03DD56" w:rsidRDefault="0E03DD56" w:rsidP="00E0705E">
            <w:r>
              <w:t>Confirmed Data Down</w:t>
            </w:r>
          </w:p>
        </w:tc>
      </w:tr>
      <w:tr w:rsidR="102FDA79" w14:paraId="69B383C7" w14:textId="77777777" w:rsidTr="102FDA79">
        <w:tc>
          <w:tcPr>
            <w:tcW w:w="4680" w:type="dxa"/>
          </w:tcPr>
          <w:p w14:paraId="4E1C6D38" w14:textId="5481AF11" w:rsidR="0E03DD56" w:rsidRDefault="0E03DD56" w:rsidP="00E0705E">
            <w:r>
              <w:t>110</w:t>
            </w:r>
          </w:p>
        </w:tc>
        <w:tc>
          <w:tcPr>
            <w:tcW w:w="4680" w:type="dxa"/>
          </w:tcPr>
          <w:p w14:paraId="4CB7BF0B" w14:textId="10C5EC3B" w:rsidR="0E03DD56" w:rsidRDefault="0E03DD56" w:rsidP="00E0705E">
            <w:r>
              <w:t>RFU</w:t>
            </w:r>
          </w:p>
        </w:tc>
      </w:tr>
      <w:tr w:rsidR="102FDA79" w14:paraId="231B0D21" w14:textId="77777777" w:rsidTr="102FDA79">
        <w:tc>
          <w:tcPr>
            <w:tcW w:w="4680" w:type="dxa"/>
          </w:tcPr>
          <w:p w14:paraId="194EF8BF" w14:textId="57C995D6" w:rsidR="0E03DD56" w:rsidRDefault="0E03DD56" w:rsidP="00E0705E">
            <w:r>
              <w:t>111</w:t>
            </w:r>
          </w:p>
        </w:tc>
        <w:tc>
          <w:tcPr>
            <w:tcW w:w="4680" w:type="dxa"/>
          </w:tcPr>
          <w:p w14:paraId="4226A6C3" w14:textId="0E8D8CA7" w:rsidR="0E03DD56" w:rsidRDefault="0E03DD56" w:rsidP="00E0705E">
            <w:r>
              <w:t>Proprietary</w:t>
            </w:r>
          </w:p>
        </w:tc>
      </w:tr>
    </w:tbl>
    <w:p w14:paraId="1F39B3BA" w14:textId="5B8A1F7A" w:rsidR="102FDA79" w:rsidRDefault="102FDA79" w:rsidP="00E0705E">
      <w:pPr>
        <w:spacing w:line="240" w:lineRule="auto"/>
      </w:pPr>
    </w:p>
    <w:p w14:paraId="0BB122AB" w14:textId="03EE3CD9" w:rsidR="543648DB" w:rsidRDefault="543648DB" w:rsidP="00E0705E">
      <w:pPr>
        <w:spacing w:line="240" w:lineRule="auto"/>
      </w:pPr>
      <w:r w:rsidRPr="0F18064A">
        <w:rPr>
          <w:b/>
          <w:bCs/>
        </w:rPr>
        <w:t>Links:</w:t>
      </w:r>
    </w:p>
    <w:p w14:paraId="2F2B052E" w14:textId="4E8C5626" w:rsidR="543648DB" w:rsidRDefault="543648DB" w:rsidP="00E0705E">
      <w:pPr>
        <w:spacing w:line="240" w:lineRule="auto"/>
        <w:rPr>
          <w:b/>
          <w:bCs/>
        </w:rPr>
      </w:pPr>
      <w:r>
        <w:t xml:space="preserve">1.0 vs 1.1: </w:t>
      </w:r>
      <w:hyperlink r:id="rId9">
        <w:r w:rsidR="7D10440A" w:rsidRPr="7ADC2FBC">
          <w:rPr>
            <w:rStyle w:val="Hyperlink"/>
          </w:rPr>
          <w:t>https://www.tarlogic.com/blog/lorawan-1-0-vulnerabilities-and-backward-compatibility-in-version-1-1/</w:t>
        </w:r>
      </w:hyperlink>
    </w:p>
    <w:p w14:paraId="0F46B349" w14:textId="5876BC68" w:rsidR="7A82A246" w:rsidRDefault="7A82A246" w:rsidP="00E0705E">
      <w:pPr>
        <w:spacing w:line="240" w:lineRule="auto"/>
      </w:pPr>
      <w:r>
        <w:t xml:space="preserve">1.0 vs 1.1 security PPT: </w:t>
      </w:r>
      <w:hyperlink r:id="rId10">
        <w:r w:rsidRPr="7ADC2FBC">
          <w:rPr>
            <w:rStyle w:val="Hyperlink"/>
          </w:rPr>
          <w:t>https://speakerdeck.com/rlifchitz/from-lorawan-1-dot-0-to-1-dot-1-what-are-the-security-enhancements?slide=1</w:t>
        </w:r>
      </w:hyperlink>
    </w:p>
    <w:p w14:paraId="519B75A6" w14:textId="72AC3E56" w:rsidR="772AF483" w:rsidRDefault="772AF483" w:rsidP="00E0705E">
      <w:pPr>
        <w:spacing w:line="240" w:lineRule="auto"/>
      </w:pPr>
      <w:r>
        <w:t xml:space="preserve">Server stack: </w:t>
      </w:r>
      <w:hyperlink r:id="rId11">
        <w:r w:rsidRPr="7ADC2FBC">
          <w:rPr>
            <w:rStyle w:val="Hyperlink"/>
          </w:rPr>
          <w:t>https://www.chirpstack.io/</w:t>
        </w:r>
      </w:hyperlink>
    </w:p>
    <w:p w14:paraId="6A1807F4" w14:textId="450C200A" w:rsidR="0D421A60" w:rsidRDefault="0D421A60" w:rsidP="00E0705E">
      <w:pPr>
        <w:spacing w:line="240" w:lineRule="auto"/>
      </w:pPr>
      <w:r>
        <w:t xml:space="preserve">Overview of everything: </w:t>
      </w:r>
      <w:hyperlink r:id="rId12">
        <w:r w:rsidRPr="7ADC2FBC">
          <w:rPr>
            <w:rStyle w:val="Hyperlink"/>
          </w:rPr>
          <w:t>https://www.thethingsnetwork.org/docs/lorawan/</w:t>
        </w:r>
      </w:hyperlink>
    </w:p>
    <w:p w14:paraId="47F6596A" w14:textId="5D568F0E" w:rsidR="0D421A60" w:rsidRDefault="0D421A60" w:rsidP="00E0705E">
      <w:pPr>
        <w:spacing w:line="240" w:lineRule="auto"/>
      </w:pPr>
      <w:r>
        <w:t>^This one is very useful and gives a great technical ish overview</w:t>
      </w:r>
    </w:p>
    <w:p w14:paraId="5F7B9E90" w14:textId="3A0F45F1" w:rsidR="55CD2465" w:rsidRDefault="55CD2465" w:rsidP="00E0705E">
      <w:pPr>
        <w:spacing w:line="240" w:lineRule="auto"/>
      </w:pPr>
    </w:p>
    <w:p w14:paraId="1B42B354" w14:textId="0C729822" w:rsidR="55CD2465" w:rsidRDefault="55CD2465" w:rsidP="00E0705E">
      <w:pPr>
        <w:spacing w:line="240" w:lineRule="auto"/>
      </w:pPr>
    </w:p>
    <w:sectPr w:rsidR="55CD24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ans-serif">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39472E"/>
    <w:multiLevelType w:val="hybridMultilevel"/>
    <w:tmpl w:val="E1C85BEA"/>
    <w:lvl w:ilvl="0" w:tplc="AE4AEBC6">
      <w:start w:val="1"/>
      <w:numFmt w:val="decimal"/>
      <w:lvlText w:val="%1."/>
      <w:lvlJc w:val="left"/>
      <w:pPr>
        <w:ind w:left="720" w:hanging="360"/>
      </w:pPr>
    </w:lvl>
    <w:lvl w:ilvl="1" w:tplc="89A28194">
      <w:start w:val="1"/>
      <w:numFmt w:val="lowerLetter"/>
      <w:lvlText w:val="%2."/>
      <w:lvlJc w:val="left"/>
      <w:pPr>
        <w:ind w:left="1440" w:hanging="360"/>
      </w:pPr>
    </w:lvl>
    <w:lvl w:ilvl="2" w:tplc="A15257F6">
      <w:start w:val="1"/>
      <w:numFmt w:val="lowerRoman"/>
      <w:lvlText w:val="%3."/>
      <w:lvlJc w:val="right"/>
      <w:pPr>
        <w:ind w:left="2160" w:hanging="180"/>
      </w:pPr>
    </w:lvl>
    <w:lvl w:ilvl="3" w:tplc="12465F4E">
      <w:start w:val="1"/>
      <w:numFmt w:val="decimal"/>
      <w:lvlText w:val="%4."/>
      <w:lvlJc w:val="left"/>
      <w:pPr>
        <w:ind w:left="2880" w:hanging="360"/>
      </w:pPr>
    </w:lvl>
    <w:lvl w:ilvl="4" w:tplc="AD8C71BE">
      <w:start w:val="1"/>
      <w:numFmt w:val="lowerLetter"/>
      <w:lvlText w:val="%5."/>
      <w:lvlJc w:val="left"/>
      <w:pPr>
        <w:ind w:left="3600" w:hanging="360"/>
      </w:pPr>
    </w:lvl>
    <w:lvl w:ilvl="5" w:tplc="29865872">
      <w:start w:val="1"/>
      <w:numFmt w:val="lowerRoman"/>
      <w:lvlText w:val="%6."/>
      <w:lvlJc w:val="right"/>
      <w:pPr>
        <w:ind w:left="4320" w:hanging="180"/>
      </w:pPr>
    </w:lvl>
    <w:lvl w:ilvl="6" w:tplc="7A08FABE">
      <w:start w:val="1"/>
      <w:numFmt w:val="decimal"/>
      <w:lvlText w:val="%7."/>
      <w:lvlJc w:val="left"/>
      <w:pPr>
        <w:ind w:left="5040" w:hanging="360"/>
      </w:pPr>
    </w:lvl>
    <w:lvl w:ilvl="7" w:tplc="D25805AE">
      <w:start w:val="1"/>
      <w:numFmt w:val="lowerLetter"/>
      <w:lvlText w:val="%8."/>
      <w:lvlJc w:val="left"/>
      <w:pPr>
        <w:ind w:left="5760" w:hanging="360"/>
      </w:pPr>
    </w:lvl>
    <w:lvl w:ilvl="8" w:tplc="5CB05B42">
      <w:start w:val="1"/>
      <w:numFmt w:val="lowerRoman"/>
      <w:lvlText w:val="%9."/>
      <w:lvlJc w:val="right"/>
      <w:pPr>
        <w:ind w:left="6480" w:hanging="180"/>
      </w:pPr>
    </w:lvl>
  </w:abstractNum>
  <w:abstractNum w:abstractNumId="1" w15:restartNumberingAfterBreak="0">
    <w:nsid w:val="2E6A56EC"/>
    <w:multiLevelType w:val="hybridMultilevel"/>
    <w:tmpl w:val="E2D82E3A"/>
    <w:lvl w:ilvl="0" w:tplc="EFAA1236">
      <w:start w:val="1"/>
      <w:numFmt w:val="bullet"/>
      <w:lvlText w:val=""/>
      <w:lvlJc w:val="left"/>
      <w:pPr>
        <w:ind w:left="720" w:hanging="360"/>
      </w:pPr>
      <w:rPr>
        <w:rFonts w:ascii="Symbol" w:hAnsi="Symbol" w:hint="default"/>
      </w:rPr>
    </w:lvl>
    <w:lvl w:ilvl="1" w:tplc="06044348">
      <w:start w:val="1"/>
      <w:numFmt w:val="bullet"/>
      <w:lvlText w:val="o"/>
      <w:lvlJc w:val="left"/>
      <w:pPr>
        <w:ind w:left="1440" w:hanging="360"/>
      </w:pPr>
      <w:rPr>
        <w:rFonts w:ascii="Courier New" w:hAnsi="Courier New" w:hint="default"/>
      </w:rPr>
    </w:lvl>
    <w:lvl w:ilvl="2" w:tplc="6DF83056">
      <w:start w:val="1"/>
      <w:numFmt w:val="bullet"/>
      <w:lvlText w:val=""/>
      <w:lvlJc w:val="left"/>
      <w:pPr>
        <w:ind w:left="2160" w:hanging="360"/>
      </w:pPr>
      <w:rPr>
        <w:rFonts w:ascii="Wingdings" w:hAnsi="Wingdings" w:hint="default"/>
      </w:rPr>
    </w:lvl>
    <w:lvl w:ilvl="3" w:tplc="9C0E2A84">
      <w:start w:val="1"/>
      <w:numFmt w:val="bullet"/>
      <w:lvlText w:val=""/>
      <w:lvlJc w:val="left"/>
      <w:pPr>
        <w:ind w:left="2880" w:hanging="360"/>
      </w:pPr>
      <w:rPr>
        <w:rFonts w:ascii="Symbol" w:hAnsi="Symbol" w:hint="default"/>
      </w:rPr>
    </w:lvl>
    <w:lvl w:ilvl="4" w:tplc="8632BEBA">
      <w:start w:val="1"/>
      <w:numFmt w:val="bullet"/>
      <w:lvlText w:val="o"/>
      <w:lvlJc w:val="left"/>
      <w:pPr>
        <w:ind w:left="3600" w:hanging="360"/>
      </w:pPr>
      <w:rPr>
        <w:rFonts w:ascii="Courier New" w:hAnsi="Courier New" w:hint="default"/>
      </w:rPr>
    </w:lvl>
    <w:lvl w:ilvl="5" w:tplc="88C0B0E8">
      <w:start w:val="1"/>
      <w:numFmt w:val="bullet"/>
      <w:lvlText w:val=""/>
      <w:lvlJc w:val="left"/>
      <w:pPr>
        <w:ind w:left="4320" w:hanging="360"/>
      </w:pPr>
      <w:rPr>
        <w:rFonts w:ascii="Wingdings" w:hAnsi="Wingdings" w:hint="default"/>
      </w:rPr>
    </w:lvl>
    <w:lvl w:ilvl="6" w:tplc="43349AF6">
      <w:start w:val="1"/>
      <w:numFmt w:val="bullet"/>
      <w:lvlText w:val=""/>
      <w:lvlJc w:val="left"/>
      <w:pPr>
        <w:ind w:left="5040" w:hanging="360"/>
      </w:pPr>
      <w:rPr>
        <w:rFonts w:ascii="Symbol" w:hAnsi="Symbol" w:hint="default"/>
      </w:rPr>
    </w:lvl>
    <w:lvl w:ilvl="7" w:tplc="369C7044">
      <w:start w:val="1"/>
      <w:numFmt w:val="bullet"/>
      <w:lvlText w:val="o"/>
      <w:lvlJc w:val="left"/>
      <w:pPr>
        <w:ind w:left="5760" w:hanging="360"/>
      </w:pPr>
      <w:rPr>
        <w:rFonts w:ascii="Courier New" w:hAnsi="Courier New" w:hint="default"/>
      </w:rPr>
    </w:lvl>
    <w:lvl w:ilvl="8" w:tplc="5B00882E">
      <w:start w:val="1"/>
      <w:numFmt w:val="bullet"/>
      <w:lvlText w:val=""/>
      <w:lvlJc w:val="left"/>
      <w:pPr>
        <w:ind w:left="6480" w:hanging="360"/>
      </w:pPr>
      <w:rPr>
        <w:rFonts w:ascii="Wingdings" w:hAnsi="Wingdings" w:hint="default"/>
      </w:rPr>
    </w:lvl>
  </w:abstractNum>
  <w:abstractNum w:abstractNumId="2" w15:restartNumberingAfterBreak="0">
    <w:nsid w:val="5EC735B2"/>
    <w:multiLevelType w:val="hybridMultilevel"/>
    <w:tmpl w:val="590C723A"/>
    <w:lvl w:ilvl="0" w:tplc="AC34BAC0">
      <w:start w:val="1"/>
      <w:numFmt w:val="bullet"/>
      <w:lvlText w:val=""/>
      <w:lvlJc w:val="left"/>
      <w:pPr>
        <w:ind w:left="720" w:hanging="360"/>
      </w:pPr>
      <w:rPr>
        <w:rFonts w:ascii="Symbol" w:hAnsi="Symbol" w:hint="default"/>
      </w:rPr>
    </w:lvl>
    <w:lvl w:ilvl="1" w:tplc="DE7CC226">
      <w:start w:val="1"/>
      <w:numFmt w:val="bullet"/>
      <w:lvlText w:val="o"/>
      <w:lvlJc w:val="left"/>
      <w:pPr>
        <w:ind w:left="1440" w:hanging="360"/>
      </w:pPr>
      <w:rPr>
        <w:rFonts w:ascii="Courier New" w:hAnsi="Courier New" w:hint="default"/>
      </w:rPr>
    </w:lvl>
    <w:lvl w:ilvl="2" w:tplc="E1DC66F0">
      <w:start w:val="1"/>
      <w:numFmt w:val="bullet"/>
      <w:lvlText w:val=""/>
      <w:lvlJc w:val="left"/>
      <w:pPr>
        <w:ind w:left="2160" w:hanging="360"/>
      </w:pPr>
      <w:rPr>
        <w:rFonts w:ascii="Wingdings" w:hAnsi="Wingdings" w:hint="default"/>
      </w:rPr>
    </w:lvl>
    <w:lvl w:ilvl="3" w:tplc="8602810E">
      <w:start w:val="1"/>
      <w:numFmt w:val="bullet"/>
      <w:lvlText w:val=""/>
      <w:lvlJc w:val="left"/>
      <w:pPr>
        <w:ind w:left="2880" w:hanging="360"/>
      </w:pPr>
      <w:rPr>
        <w:rFonts w:ascii="Symbol" w:hAnsi="Symbol" w:hint="default"/>
      </w:rPr>
    </w:lvl>
    <w:lvl w:ilvl="4" w:tplc="96BC0E0E">
      <w:start w:val="1"/>
      <w:numFmt w:val="bullet"/>
      <w:lvlText w:val="o"/>
      <w:lvlJc w:val="left"/>
      <w:pPr>
        <w:ind w:left="3600" w:hanging="360"/>
      </w:pPr>
      <w:rPr>
        <w:rFonts w:ascii="Courier New" w:hAnsi="Courier New" w:hint="default"/>
      </w:rPr>
    </w:lvl>
    <w:lvl w:ilvl="5" w:tplc="756C2BD6">
      <w:start w:val="1"/>
      <w:numFmt w:val="bullet"/>
      <w:lvlText w:val=""/>
      <w:lvlJc w:val="left"/>
      <w:pPr>
        <w:ind w:left="4320" w:hanging="360"/>
      </w:pPr>
      <w:rPr>
        <w:rFonts w:ascii="Wingdings" w:hAnsi="Wingdings" w:hint="default"/>
      </w:rPr>
    </w:lvl>
    <w:lvl w:ilvl="6" w:tplc="2E469D70">
      <w:start w:val="1"/>
      <w:numFmt w:val="bullet"/>
      <w:lvlText w:val=""/>
      <w:lvlJc w:val="left"/>
      <w:pPr>
        <w:ind w:left="5040" w:hanging="360"/>
      </w:pPr>
      <w:rPr>
        <w:rFonts w:ascii="Symbol" w:hAnsi="Symbol" w:hint="default"/>
      </w:rPr>
    </w:lvl>
    <w:lvl w:ilvl="7" w:tplc="4E5EBFF4">
      <w:start w:val="1"/>
      <w:numFmt w:val="bullet"/>
      <w:lvlText w:val="o"/>
      <w:lvlJc w:val="left"/>
      <w:pPr>
        <w:ind w:left="5760" w:hanging="360"/>
      </w:pPr>
      <w:rPr>
        <w:rFonts w:ascii="Courier New" w:hAnsi="Courier New" w:hint="default"/>
      </w:rPr>
    </w:lvl>
    <w:lvl w:ilvl="8" w:tplc="8DB255B2">
      <w:start w:val="1"/>
      <w:numFmt w:val="bullet"/>
      <w:lvlText w:val=""/>
      <w:lvlJc w:val="left"/>
      <w:pPr>
        <w:ind w:left="6480" w:hanging="360"/>
      </w:pPr>
      <w:rPr>
        <w:rFonts w:ascii="Wingdings" w:hAnsi="Wingdings" w:hint="default"/>
      </w:rPr>
    </w:lvl>
  </w:abstractNum>
  <w:abstractNum w:abstractNumId="3" w15:restartNumberingAfterBreak="0">
    <w:nsid w:val="7BCB71E4"/>
    <w:multiLevelType w:val="hybridMultilevel"/>
    <w:tmpl w:val="3626C19C"/>
    <w:lvl w:ilvl="0" w:tplc="2110C6CA">
      <w:start w:val="1"/>
      <w:numFmt w:val="bullet"/>
      <w:lvlText w:val=""/>
      <w:lvlJc w:val="left"/>
      <w:pPr>
        <w:ind w:left="720" w:hanging="360"/>
      </w:pPr>
      <w:rPr>
        <w:rFonts w:ascii="Symbol" w:hAnsi="Symbol" w:hint="default"/>
      </w:rPr>
    </w:lvl>
    <w:lvl w:ilvl="1" w:tplc="F04A05FC">
      <w:start w:val="1"/>
      <w:numFmt w:val="bullet"/>
      <w:lvlText w:val="o"/>
      <w:lvlJc w:val="left"/>
      <w:pPr>
        <w:ind w:left="1440" w:hanging="360"/>
      </w:pPr>
      <w:rPr>
        <w:rFonts w:ascii="Courier New" w:hAnsi="Courier New" w:hint="default"/>
      </w:rPr>
    </w:lvl>
    <w:lvl w:ilvl="2" w:tplc="E604A5F0">
      <w:start w:val="1"/>
      <w:numFmt w:val="bullet"/>
      <w:lvlText w:val=""/>
      <w:lvlJc w:val="left"/>
      <w:pPr>
        <w:ind w:left="2160" w:hanging="360"/>
      </w:pPr>
      <w:rPr>
        <w:rFonts w:ascii="Wingdings" w:hAnsi="Wingdings" w:hint="default"/>
      </w:rPr>
    </w:lvl>
    <w:lvl w:ilvl="3" w:tplc="83C6D4F6">
      <w:start w:val="1"/>
      <w:numFmt w:val="bullet"/>
      <w:lvlText w:val=""/>
      <w:lvlJc w:val="left"/>
      <w:pPr>
        <w:ind w:left="2880" w:hanging="360"/>
      </w:pPr>
      <w:rPr>
        <w:rFonts w:ascii="Symbol" w:hAnsi="Symbol" w:hint="default"/>
      </w:rPr>
    </w:lvl>
    <w:lvl w:ilvl="4" w:tplc="93689F44">
      <w:start w:val="1"/>
      <w:numFmt w:val="bullet"/>
      <w:lvlText w:val="o"/>
      <w:lvlJc w:val="left"/>
      <w:pPr>
        <w:ind w:left="3600" w:hanging="360"/>
      </w:pPr>
      <w:rPr>
        <w:rFonts w:ascii="Courier New" w:hAnsi="Courier New" w:hint="default"/>
      </w:rPr>
    </w:lvl>
    <w:lvl w:ilvl="5" w:tplc="9BB88696">
      <w:start w:val="1"/>
      <w:numFmt w:val="bullet"/>
      <w:lvlText w:val=""/>
      <w:lvlJc w:val="left"/>
      <w:pPr>
        <w:ind w:left="4320" w:hanging="360"/>
      </w:pPr>
      <w:rPr>
        <w:rFonts w:ascii="Wingdings" w:hAnsi="Wingdings" w:hint="default"/>
      </w:rPr>
    </w:lvl>
    <w:lvl w:ilvl="6" w:tplc="8F66B2EC">
      <w:start w:val="1"/>
      <w:numFmt w:val="bullet"/>
      <w:lvlText w:val=""/>
      <w:lvlJc w:val="left"/>
      <w:pPr>
        <w:ind w:left="5040" w:hanging="360"/>
      </w:pPr>
      <w:rPr>
        <w:rFonts w:ascii="Symbol" w:hAnsi="Symbol" w:hint="default"/>
      </w:rPr>
    </w:lvl>
    <w:lvl w:ilvl="7" w:tplc="800CE222">
      <w:start w:val="1"/>
      <w:numFmt w:val="bullet"/>
      <w:lvlText w:val="o"/>
      <w:lvlJc w:val="left"/>
      <w:pPr>
        <w:ind w:left="5760" w:hanging="360"/>
      </w:pPr>
      <w:rPr>
        <w:rFonts w:ascii="Courier New" w:hAnsi="Courier New" w:hint="default"/>
      </w:rPr>
    </w:lvl>
    <w:lvl w:ilvl="8" w:tplc="D3E0BDB2">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BE1C"/>
    <w:rsid w:val="000B02AF"/>
    <w:rsid w:val="001C6668"/>
    <w:rsid w:val="0030478A"/>
    <w:rsid w:val="003A4CB4"/>
    <w:rsid w:val="003C6BC1"/>
    <w:rsid w:val="0050CCC6"/>
    <w:rsid w:val="00590F92"/>
    <w:rsid w:val="00624158"/>
    <w:rsid w:val="007F712D"/>
    <w:rsid w:val="008428D4"/>
    <w:rsid w:val="00A63258"/>
    <w:rsid w:val="00A71076"/>
    <w:rsid w:val="00B12604"/>
    <w:rsid w:val="00BC0AAC"/>
    <w:rsid w:val="00BCBE1C"/>
    <w:rsid w:val="00C82455"/>
    <w:rsid w:val="00DC6573"/>
    <w:rsid w:val="00DF695E"/>
    <w:rsid w:val="00E0705E"/>
    <w:rsid w:val="00E50D6C"/>
    <w:rsid w:val="00E85C50"/>
    <w:rsid w:val="016CE9CF"/>
    <w:rsid w:val="02050D56"/>
    <w:rsid w:val="02BF64BE"/>
    <w:rsid w:val="042EE40E"/>
    <w:rsid w:val="0568C131"/>
    <w:rsid w:val="05A93E31"/>
    <w:rsid w:val="05CDCA3F"/>
    <w:rsid w:val="06F6D22C"/>
    <w:rsid w:val="087674C9"/>
    <w:rsid w:val="0A0BCE3C"/>
    <w:rsid w:val="0A4A67A2"/>
    <w:rsid w:val="0AC3B5BB"/>
    <w:rsid w:val="0AC67E34"/>
    <w:rsid w:val="0B619455"/>
    <w:rsid w:val="0B80E2D5"/>
    <w:rsid w:val="0C1555FC"/>
    <w:rsid w:val="0C5F861C"/>
    <w:rsid w:val="0CB4B08F"/>
    <w:rsid w:val="0D421A60"/>
    <w:rsid w:val="0DC49475"/>
    <w:rsid w:val="0DE4ED0D"/>
    <w:rsid w:val="0E03DD56"/>
    <w:rsid w:val="0E44EEC6"/>
    <w:rsid w:val="0EB88397"/>
    <w:rsid w:val="0EDE590C"/>
    <w:rsid w:val="0EE64B62"/>
    <w:rsid w:val="0F18064A"/>
    <w:rsid w:val="102FDA79"/>
    <w:rsid w:val="10617F68"/>
    <w:rsid w:val="112730CB"/>
    <w:rsid w:val="12129C15"/>
    <w:rsid w:val="12495E1C"/>
    <w:rsid w:val="13C930F4"/>
    <w:rsid w:val="17062E5B"/>
    <w:rsid w:val="1743C39E"/>
    <w:rsid w:val="17E5203A"/>
    <w:rsid w:val="17FD0903"/>
    <w:rsid w:val="1926F845"/>
    <w:rsid w:val="19BE724B"/>
    <w:rsid w:val="1ADAB065"/>
    <w:rsid w:val="1B7E0E05"/>
    <w:rsid w:val="1B892DD4"/>
    <w:rsid w:val="1BC15B2F"/>
    <w:rsid w:val="1BCA5E10"/>
    <w:rsid w:val="1C2EB19B"/>
    <w:rsid w:val="1D19DE66"/>
    <w:rsid w:val="1D93D610"/>
    <w:rsid w:val="1E6ECAB5"/>
    <w:rsid w:val="1FEB6665"/>
    <w:rsid w:val="1FEF1856"/>
    <w:rsid w:val="228BAA04"/>
    <w:rsid w:val="237A0E60"/>
    <w:rsid w:val="23EDCE09"/>
    <w:rsid w:val="243152A5"/>
    <w:rsid w:val="247CE2DD"/>
    <w:rsid w:val="25B846BD"/>
    <w:rsid w:val="25F934FB"/>
    <w:rsid w:val="279791C1"/>
    <w:rsid w:val="27D8EAA3"/>
    <w:rsid w:val="27E90743"/>
    <w:rsid w:val="28B19215"/>
    <w:rsid w:val="2975F9B2"/>
    <w:rsid w:val="2C0EA5C0"/>
    <w:rsid w:val="2C708459"/>
    <w:rsid w:val="2D94DFCC"/>
    <w:rsid w:val="2E2D389B"/>
    <w:rsid w:val="2E49DD54"/>
    <w:rsid w:val="2E7E939F"/>
    <w:rsid w:val="34458BB5"/>
    <w:rsid w:val="34DEB3A8"/>
    <w:rsid w:val="3667C93A"/>
    <w:rsid w:val="370A8D46"/>
    <w:rsid w:val="371B0E5B"/>
    <w:rsid w:val="3844B8D7"/>
    <w:rsid w:val="3895E566"/>
    <w:rsid w:val="38D64B40"/>
    <w:rsid w:val="398CBABF"/>
    <w:rsid w:val="3B0A05EE"/>
    <w:rsid w:val="3B93EB96"/>
    <w:rsid w:val="3C42B307"/>
    <w:rsid w:val="3CFD729D"/>
    <w:rsid w:val="3D54E7C9"/>
    <w:rsid w:val="3D5B9963"/>
    <w:rsid w:val="3D87E6EA"/>
    <w:rsid w:val="3E41A6B0"/>
    <w:rsid w:val="3F2D7C1D"/>
    <w:rsid w:val="40034C86"/>
    <w:rsid w:val="40454CE5"/>
    <w:rsid w:val="405529F0"/>
    <w:rsid w:val="42C8049D"/>
    <w:rsid w:val="42CE6384"/>
    <w:rsid w:val="435004FA"/>
    <w:rsid w:val="45190AB8"/>
    <w:rsid w:val="452D9F57"/>
    <w:rsid w:val="45A6D376"/>
    <w:rsid w:val="45B15D0F"/>
    <w:rsid w:val="46908094"/>
    <w:rsid w:val="46E2A1B2"/>
    <w:rsid w:val="4796CB53"/>
    <w:rsid w:val="482D671B"/>
    <w:rsid w:val="49063C6F"/>
    <w:rsid w:val="4A1A4274"/>
    <w:rsid w:val="4ACE7C95"/>
    <w:rsid w:val="4AF590A5"/>
    <w:rsid w:val="4BA58B99"/>
    <w:rsid w:val="4D01694F"/>
    <w:rsid w:val="4FB8428C"/>
    <w:rsid w:val="4FD4F12C"/>
    <w:rsid w:val="50110857"/>
    <w:rsid w:val="5152A749"/>
    <w:rsid w:val="53C124BA"/>
    <w:rsid w:val="53CB3EE5"/>
    <w:rsid w:val="543648DB"/>
    <w:rsid w:val="548CCE7F"/>
    <w:rsid w:val="55CD2465"/>
    <w:rsid w:val="57A29066"/>
    <w:rsid w:val="5915AD79"/>
    <w:rsid w:val="5A8D285E"/>
    <w:rsid w:val="5D07F2E4"/>
    <w:rsid w:val="5D66D0F9"/>
    <w:rsid w:val="5DACB879"/>
    <w:rsid w:val="5DE5B902"/>
    <w:rsid w:val="5DF8E54A"/>
    <w:rsid w:val="5F5D2848"/>
    <w:rsid w:val="60D025FE"/>
    <w:rsid w:val="60E4593B"/>
    <w:rsid w:val="624365A9"/>
    <w:rsid w:val="63058B7D"/>
    <w:rsid w:val="643B209A"/>
    <w:rsid w:val="6561DE0E"/>
    <w:rsid w:val="66731674"/>
    <w:rsid w:val="66D9551C"/>
    <w:rsid w:val="678E2BAC"/>
    <w:rsid w:val="67D8FCA0"/>
    <w:rsid w:val="69001787"/>
    <w:rsid w:val="6A5237B0"/>
    <w:rsid w:val="6CC518F0"/>
    <w:rsid w:val="6CCB71E4"/>
    <w:rsid w:val="6D20294F"/>
    <w:rsid w:val="6DFFB2C7"/>
    <w:rsid w:val="6F669A2A"/>
    <w:rsid w:val="71026A8B"/>
    <w:rsid w:val="71B98470"/>
    <w:rsid w:val="71F7C083"/>
    <w:rsid w:val="729A9285"/>
    <w:rsid w:val="72B2DA5A"/>
    <w:rsid w:val="73142763"/>
    <w:rsid w:val="73AD4E1F"/>
    <w:rsid w:val="75875280"/>
    <w:rsid w:val="75F20124"/>
    <w:rsid w:val="76CED0B2"/>
    <w:rsid w:val="770A2D31"/>
    <w:rsid w:val="772AF483"/>
    <w:rsid w:val="773BC197"/>
    <w:rsid w:val="78022758"/>
    <w:rsid w:val="7A82A246"/>
    <w:rsid w:val="7ADC2FBC"/>
    <w:rsid w:val="7BB6D313"/>
    <w:rsid w:val="7C59BCA0"/>
    <w:rsid w:val="7CDB064F"/>
    <w:rsid w:val="7D006948"/>
    <w:rsid w:val="7D10440A"/>
    <w:rsid w:val="7E6C422B"/>
    <w:rsid w:val="7E76D6B0"/>
    <w:rsid w:val="7E9C39A9"/>
    <w:rsid w:val="7EBB8829"/>
    <w:rsid w:val="7F14D8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BCBE1C"/>
  <w15:chartTrackingRefBased/>
  <w15:docId w15:val="{20961C3F-9BFB-47D0-A337-1B17FBEBC2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0D6C"/>
    <w:pPr>
      <w:spacing w:after="0"/>
    </w:pPr>
  </w:style>
  <w:style w:type="paragraph" w:styleId="Heading1">
    <w:name w:val="heading 1"/>
    <w:basedOn w:val="Normal"/>
    <w:next w:val="Normal"/>
    <w:link w:val="Heading1Char"/>
    <w:uiPriority w:val="9"/>
    <w:qFormat/>
    <w:rsid w:val="00624158"/>
    <w:pPr>
      <w:keepNext/>
      <w:keepLines/>
      <w:outlineLvl w:val="0"/>
    </w:pPr>
    <w:rPr>
      <w:rFonts w:asciiTheme="majorHAnsi" w:eastAsiaTheme="majorEastAsia" w:hAnsiTheme="majorHAnsi" w:cstheme="majorBidi"/>
      <w:color w:val="002060"/>
      <w:sz w:val="32"/>
      <w:szCs w:val="32"/>
    </w:rPr>
  </w:style>
  <w:style w:type="paragraph" w:styleId="Heading2">
    <w:name w:val="heading 2"/>
    <w:basedOn w:val="Normal"/>
    <w:next w:val="Normal"/>
    <w:link w:val="Heading2Char"/>
    <w:uiPriority w:val="9"/>
    <w:unhideWhenUsed/>
    <w:qFormat/>
    <w:rsid w:val="00624158"/>
    <w:pPr>
      <w:keepNext/>
      <w:keepLines/>
      <w:spacing w:line="240" w:lineRule="auto"/>
      <w:outlineLvl w:val="1"/>
    </w:pPr>
    <w:rPr>
      <w:rFonts w:asciiTheme="majorHAnsi" w:eastAsiaTheme="majorEastAsia" w:hAnsiTheme="majorHAnsi" w:cstheme="majorBidi"/>
      <w:sz w:val="28"/>
      <w:szCs w:val="28"/>
    </w:rPr>
  </w:style>
  <w:style w:type="paragraph" w:styleId="Heading3">
    <w:name w:val="heading 3"/>
    <w:basedOn w:val="Normal"/>
    <w:next w:val="Normal"/>
    <w:link w:val="Heading3Char"/>
    <w:uiPriority w:val="9"/>
    <w:unhideWhenUsed/>
    <w:qFormat/>
    <w:rsid w:val="00624158"/>
    <w:pPr>
      <w:keepNext/>
      <w:keepLines/>
      <w:spacing w:line="240" w:lineRule="auto"/>
      <w:outlineLvl w:val="2"/>
    </w:pPr>
    <w:rPr>
      <w:rFonts w:asciiTheme="majorHAnsi" w:eastAsiaTheme="majorEastAsia" w:hAnsiTheme="majorHAnsi" w:cstheme="majorBidi"/>
      <w:color w:val="002060"/>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Pr>
      <w:color w:val="0563C1" w:themeColor="hyperlink"/>
      <w:u w:val="single"/>
    </w:rPr>
  </w:style>
  <w:style w:type="character" w:customStyle="1" w:styleId="Heading3Char">
    <w:name w:val="Heading 3 Char"/>
    <w:basedOn w:val="DefaultParagraphFont"/>
    <w:link w:val="Heading3"/>
    <w:uiPriority w:val="9"/>
    <w:rsid w:val="00624158"/>
    <w:rPr>
      <w:rFonts w:asciiTheme="majorHAnsi" w:eastAsiaTheme="majorEastAsia" w:hAnsiTheme="majorHAnsi" w:cstheme="majorBidi"/>
      <w:color w:val="002060"/>
      <w:sz w:val="28"/>
      <w:szCs w:val="28"/>
    </w:rPr>
  </w:style>
  <w:style w:type="paragraph" w:styleId="ListParagraph">
    <w:name w:val="List Paragraph"/>
    <w:basedOn w:val="Normal"/>
    <w:uiPriority w:val="34"/>
    <w:qFormat/>
    <w:pPr>
      <w:ind w:left="720"/>
      <w:contextualSpacing/>
    </w:pPr>
  </w:style>
  <w:style w:type="character" w:customStyle="1" w:styleId="Heading1Char">
    <w:name w:val="Heading 1 Char"/>
    <w:basedOn w:val="DefaultParagraphFont"/>
    <w:link w:val="Heading1"/>
    <w:uiPriority w:val="9"/>
    <w:rsid w:val="00624158"/>
    <w:rPr>
      <w:rFonts w:asciiTheme="majorHAnsi" w:eastAsiaTheme="majorEastAsia" w:hAnsiTheme="majorHAnsi" w:cstheme="majorBidi"/>
      <w:color w:val="002060"/>
      <w:sz w:val="32"/>
      <w:szCs w:val="32"/>
    </w:rPr>
  </w:style>
  <w:style w:type="character" w:customStyle="1" w:styleId="Heading2Char">
    <w:name w:val="Heading 2 Char"/>
    <w:basedOn w:val="DefaultParagraphFont"/>
    <w:link w:val="Heading2"/>
    <w:uiPriority w:val="9"/>
    <w:rsid w:val="00624158"/>
    <w:rPr>
      <w:rFonts w:asciiTheme="majorHAnsi" w:eastAsiaTheme="majorEastAsia" w:hAnsiTheme="majorHAnsi" w:cstheme="majorBidi"/>
      <w:sz w:val="28"/>
      <w:szCs w:val="28"/>
    </w:rPr>
  </w:style>
  <w:style w:type="paragraph" w:styleId="Title">
    <w:name w:val="Title"/>
    <w:basedOn w:val="Normal"/>
    <w:next w:val="Normal"/>
    <w:link w:val="TitleChar"/>
    <w:uiPriority w:val="10"/>
    <w:qFormat/>
    <w:rsid w:val="00E0705E"/>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0705E"/>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chkr1011/MQTTnet" TargetMode="Externa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www.thethingsnetwork.org/docs/lorawan/"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chirpstack.io/" TargetMode="External"/><Relationship Id="rId5" Type="http://schemas.openxmlformats.org/officeDocument/2006/relationships/styles" Target="styles.xml"/><Relationship Id="rId10" Type="http://schemas.openxmlformats.org/officeDocument/2006/relationships/hyperlink" Target="https://speakerdeck.com/rlifchitz/from-lorawan-1-dot-0-to-1-dot-1-what-are-the-security-enhancements?slide=1" TargetMode="External"/><Relationship Id="rId4" Type="http://schemas.openxmlformats.org/officeDocument/2006/relationships/numbering" Target="numbering.xml"/><Relationship Id="rId9" Type="http://schemas.openxmlformats.org/officeDocument/2006/relationships/hyperlink" Target="https://www.tarlogic.com/blog/lorawan-1-0-vulnerabilities-and-backward-compatibility-in-version-1-1/"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668FEB2EDFF3E04D81A9685E21726433" ma:contentTypeVersion="4" ma:contentTypeDescription="Create a new document." ma:contentTypeScope="" ma:versionID="36cf028868b4d322c093951e60189328">
  <xsd:schema xmlns:xsd="http://www.w3.org/2001/XMLSchema" xmlns:xs="http://www.w3.org/2001/XMLSchema" xmlns:p="http://schemas.microsoft.com/office/2006/metadata/properties" xmlns:ns2="a1b4b18a-9523-479e-b888-4c20239050f0" targetNamespace="http://schemas.microsoft.com/office/2006/metadata/properties" ma:root="true" ma:fieldsID="c2cbf5b25b4455c999e2fb05a34afdad" ns2:_="">
    <xsd:import namespace="a1b4b18a-9523-479e-b888-4c20239050f0"/>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1b4b18a-9523-479e-b888-4c20239050f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918C07D-20E0-4ADA-B626-7D6085AF2A11}">
  <ds:schemaRefs>
    <ds:schemaRef ds:uri="http://schemas.microsoft.com/sharepoint/v3/contenttype/forms"/>
  </ds:schemaRefs>
</ds:datastoreItem>
</file>

<file path=customXml/itemProps2.xml><?xml version="1.0" encoding="utf-8"?>
<ds:datastoreItem xmlns:ds="http://schemas.openxmlformats.org/officeDocument/2006/customXml" ds:itemID="{02CE2CBF-9D4E-4BF9-B95B-6D7594CEE24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E167E7D0-4A3C-4168-BCB3-A3A51075AE9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1b4b18a-9523-479e-b888-4c20239050f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47</TotalTime>
  <Pages>3</Pages>
  <Words>776</Words>
  <Characters>4425</Characters>
  <Application>Microsoft Office Word</Application>
  <DocSecurity>0</DocSecurity>
  <Lines>36</Lines>
  <Paragraphs>10</Paragraphs>
  <ScaleCrop>false</ScaleCrop>
  <Company/>
  <LinksUpToDate>false</LinksUpToDate>
  <CharactersWithSpaces>5191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Wiley, Aron</dc:creator>
  <cp:keywords/>
  <dc:description/>
  <cp:lastModifiedBy>Rossillon, Alex</cp:lastModifiedBy>
  <cp:revision>19</cp:revision>
  <dcterms:created xsi:type="dcterms:W3CDTF">2021-09-29T16:01:00Z</dcterms:created>
  <dcterms:modified xsi:type="dcterms:W3CDTF">2021-10-07T20:52:00Z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0x010100668FEB2EDFF3E04D81A9685E21726433</vt:lpwstr>
  </property>
</Properties>
</file>