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0D009077">
      <w:pPr>
        <w:spacing w:after="0" w:line="240" w:lineRule="auto"/>
        <w:rPr>
          <w:rFonts w:ascii="Consolas" w:hAnsi="Consolas"/>
          <w:sz w:val="22"/>
          <w:szCs w:val="22"/>
        </w:rPr>
      </w:pPr>
      <w:r w:rsidRPr="00690FCD">
        <w:rPr>
          <w:rFonts w:ascii="Consolas" w:hAnsi="Consolas"/>
          <w:sz w:val="22"/>
          <w:szCs w:val="22"/>
        </w:rPr>
        <w:t>Team Name</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xml:space="preserve">: </w:t>
      </w:r>
      <w:proofErr w:type="spellStart"/>
      <w:r w:rsidR="00404C37">
        <w:rPr>
          <w:rFonts w:ascii="Consolas" w:hAnsi="Consolas" w:eastAsia="sans-serif" w:cs="Calibri"/>
          <w:sz w:val="22"/>
          <w:szCs w:val="22"/>
          <w:lang w:bidi="ar"/>
        </w:rPr>
        <w:t>P</w:t>
      </w:r>
      <w:r w:rsidRPr="00690FCD" w:rsidR="00842125">
        <w:rPr>
          <w:rFonts w:ascii="Consolas" w:hAnsi="Consolas" w:eastAsia="sans-serif" w:cs="Calibri"/>
          <w:sz w:val="22"/>
          <w:szCs w:val="22"/>
          <w:lang w:bidi="ar"/>
        </w:rPr>
        <w:t>i</w:t>
      </w:r>
      <w:r w:rsidR="00404C37">
        <w:rPr>
          <w:rFonts w:ascii="Consolas" w:hAnsi="Consolas" w:eastAsia="sans-serif" w:cs="Calibri"/>
          <w:sz w:val="22"/>
          <w:szCs w:val="22"/>
          <w:lang w:bidi="ar"/>
        </w:rPr>
        <w:t>P</w:t>
      </w:r>
      <w:r w:rsidRPr="00690FCD" w:rsidR="00842125">
        <w:rPr>
          <w:rFonts w:ascii="Consolas" w:hAnsi="Consolas" w:eastAsia="sans-serif" w:cs="Calibri"/>
          <w:sz w:val="22"/>
          <w:szCs w:val="22"/>
          <w:lang w:bidi="ar"/>
        </w:rPr>
        <w:t>eWan</w:t>
      </w:r>
      <w:proofErr w:type="spellEnd"/>
    </w:p>
    <w:p w:rsidRPr="00690FCD" w:rsidR="002E00D1" w:rsidP="00842125" w:rsidRDefault="00766BC6" w14:paraId="320EA03B" w14:textId="191BBAD3">
      <w:pPr>
        <w:spacing w:after="0" w:line="240" w:lineRule="auto"/>
        <w:rPr>
          <w:rFonts w:ascii="Consolas" w:hAnsi="Consolas"/>
          <w:sz w:val="22"/>
          <w:szCs w:val="22"/>
        </w:rPr>
      </w:pPr>
      <w:r w:rsidRPr="456977D1" w:rsidR="00766BC6">
        <w:rPr>
          <w:rFonts w:ascii="Consolas" w:hAnsi="Consolas"/>
          <w:sz w:val="22"/>
          <w:szCs w:val="22"/>
        </w:rPr>
        <w:t>Date of Submission</w:t>
      </w:r>
      <w:r>
        <w:tab/>
      </w:r>
      <w:r w:rsidRPr="456977D1" w:rsidR="00842125">
        <w:rPr>
          <w:rFonts w:ascii="Consolas" w:hAnsi="Consolas"/>
          <w:sz w:val="22"/>
          <w:szCs w:val="22"/>
        </w:rPr>
        <w:t xml:space="preserve">: </w:t>
      </w:r>
      <w:r w:rsidRPr="456977D1" w:rsidR="7D6A1C32">
        <w:rPr>
          <w:rFonts w:ascii="Consolas" w:hAnsi="Consolas"/>
          <w:sz w:val="22"/>
          <w:szCs w:val="22"/>
        </w:rPr>
        <w:t>10</w:t>
      </w:r>
      <w:r w:rsidRPr="456977D1" w:rsidR="00842125">
        <w:rPr>
          <w:rFonts w:ascii="Consolas" w:hAnsi="Consolas"/>
          <w:sz w:val="22"/>
          <w:szCs w:val="22"/>
        </w:rPr>
        <w:t>/</w:t>
      </w:r>
      <w:r w:rsidRPr="456977D1" w:rsidR="1801BCD9">
        <w:rPr>
          <w:rFonts w:ascii="Consolas" w:hAnsi="Consolas"/>
          <w:sz w:val="22"/>
          <w:szCs w:val="22"/>
        </w:rPr>
        <w:t>29</w:t>
      </w:r>
      <w:r w:rsidRPr="456977D1" w:rsidR="00842125">
        <w:rPr>
          <w:rFonts w:ascii="Consolas" w:hAnsi="Consolas"/>
          <w:sz w:val="22"/>
          <w:szCs w:val="22"/>
        </w:rPr>
        <w:t>/</w:t>
      </w:r>
      <w:r w:rsidRPr="456977D1" w:rsidR="3A51C3BC">
        <w:rPr>
          <w:rFonts w:ascii="Consolas" w:hAnsi="Consolas"/>
          <w:sz w:val="22"/>
          <w:szCs w:val="22"/>
        </w:rPr>
        <w:t>31</w:t>
      </w:r>
    </w:p>
    <w:p w:rsidRPr="00690FCD" w:rsidR="002E00D1" w:rsidP="00842125" w:rsidRDefault="00766BC6" w14:paraId="320EA03C" w14:textId="7BA54DB9">
      <w:pPr>
        <w:spacing w:after="0" w:line="240" w:lineRule="auto"/>
        <w:rPr>
          <w:rFonts w:ascii="Consolas" w:hAnsi="Consolas"/>
          <w:sz w:val="22"/>
          <w:szCs w:val="22"/>
        </w:rPr>
      </w:pPr>
      <w:r w:rsidRPr="456977D1" w:rsidR="00766BC6">
        <w:rPr>
          <w:rFonts w:ascii="Consolas" w:hAnsi="Consolas"/>
          <w:sz w:val="22"/>
          <w:szCs w:val="22"/>
        </w:rPr>
        <w:t>Meeting Date &amp; Time</w:t>
      </w:r>
      <w:r w:rsidRPr="456977D1" w:rsidR="00EB4549">
        <w:rPr>
          <w:rFonts w:ascii="Consolas" w:hAnsi="Consolas"/>
          <w:sz w:val="22"/>
          <w:szCs w:val="22"/>
        </w:rPr>
        <w:t xml:space="preserve"> </w:t>
      </w:r>
      <w:r>
        <w:tab/>
      </w:r>
      <w:r w:rsidRPr="456977D1" w:rsidR="00842125">
        <w:rPr>
          <w:rFonts w:ascii="Consolas" w:hAnsi="Consolas"/>
          <w:sz w:val="22"/>
          <w:szCs w:val="22"/>
        </w:rPr>
        <w:t xml:space="preserve">: </w:t>
      </w:r>
      <w:r w:rsidRPr="456977D1" w:rsidR="45998A7C">
        <w:rPr>
          <w:rFonts w:ascii="Consolas" w:hAnsi="Consolas"/>
          <w:sz w:val="22"/>
          <w:szCs w:val="22"/>
        </w:rPr>
        <w:t>10</w:t>
      </w:r>
      <w:r w:rsidRPr="456977D1" w:rsidR="00842125">
        <w:rPr>
          <w:rFonts w:ascii="Consolas" w:hAnsi="Consolas"/>
          <w:sz w:val="22"/>
          <w:szCs w:val="22"/>
        </w:rPr>
        <w:t>/</w:t>
      </w:r>
      <w:r w:rsidRPr="456977D1" w:rsidR="54BC68FB">
        <w:rPr>
          <w:rFonts w:ascii="Consolas" w:hAnsi="Consolas"/>
          <w:sz w:val="22"/>
          <w:szCs w:val="22"/>
        </w:rPr>
        <w:t>29</w:t>
      </w:r>
      <w:r w:rsidRPr="456977D1" w:rsidR="00842125">
        <w:rPr>
          <w:rFonts w:ascii="Consolas" w:hAnsi="Consolas"/>
          <w:sz w:val="22"/>
          <w:szCs w:val="22"/>
        </w:rPr>
        <w:t>/</w:t>
      </w:r>
      <w:r w:rsidRPr="456977D1" w:rsidR="3B7BBEA5">
        <w:rPr>
          <w:rFonts w:ascii="Consolas" w:hAnsi="Consolas"/>
          <w:sz w:val="22"/>
          <w:szCs w:val="22"/>
        </w:rPr>
        <w:t>31</w:t>
      </w:r>
      <w:r w:rsidRPr="456977D1" w:rsidR="00842125">
        <w:rPr>
          <w:rFonts w:ascii="Consolas" w:hAnsi="Consolas"/>
          <w:sz w:val="22"/>
          <w:szCs w:val="22"/>
        </w:rPr>
        <w:t xml:space="preserve"> </w:t>
      </w:r>
      <w:r w:rsidRPr="456977D1" w:rsidR="4B9ED127">
        <w:rPr>
          <w:rFonts w:ascii="Consolas" w:hAnsi="Consolas"/>
          <w:sz w:val="22"/>
          <w:szCs w:val="22"/>
        </w:rPr>
        <w:t>1</w:t>
      </w:r>
      <w:r w:rsidRPr="456977D1" w:rsidR="00842125">
        <w:rPr>
          <w:rFonts w:ascii="Consolas" w:hAnsi="Consolas"/>
          <w:sz w:val="22"/>
          <w:szCs w:val="22"/>
        </w:rPr>
        <w:t>0:00 am</w:t>
      </w:r>
    </w:p>
    <w:p w:rsidRPr="00690FCD" w:rsidR="002E00D1" w:rsidP="00842125" w:rsidRDefault="00766BC6" w14:paraId="320EA03D" w14:textId="1C0C5AC4">
      <w:pPr>
        <w:spacing w:after="0" w:line="240" w:lineRule="auto"/>
        <w:rPr>
          <w:rFonts w:ascii="Consolas" w:hAnsi="Consolas"/>
          <w:sz w:val="22"/>
          <w:szCs w:val="22"/>
        </w:rPr>
      </w:pPr>
      <w:r w:rsidRPr="00690FCD">
        <w:rPr>
          <w:rFonts w:ascii="Consolas" w:hAnsi="Consolas"/>
          <w:sz w:val="22"/>
          <w:szCs w:val="22"/>
        </w:rPr>
        <w:t>Meeting Location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Teams</w:t>
      </w:r>
    </w:p>
    <w:p w:rsidRPr="001E49C0" w:rsidR="001E49C0" w:rsidP="456977D1" w:rsidRDefault="00766BC6" w14:paraId="320EA03E" w14:textId="11472FA1">
      <w:pPr>
        <w:spacing w:after="0" w:line="240" w:lineRule="auto"/>
        <w:rPr>
          <w:sz w:val="22"/>
          <w:szCs w:val="22"/>
        </w:rPr>
      </w:pPr>
      <w:r w:rsidRPr="456977D1" w:rsidR="00766BC6">
        <w:rPr>
          <w:rFonts w:ascii="Consolas" w:hAnsi="Consolas"/>
          <w:sz w:val="22"/>
          <w:szCs w:val="22"/>
        </w:rPr>
        <w:t>Meeting Duration</w:t>
      </w:r>
      <w:r>
        <w:tab/>
      </w:r>
      <w:r>
        <w:tab/>
      </w:r>
      <w:r w:rsidRPr="456977D1" w:rsidR="00842125">
        <w:rPr>
          <w:rFonts w:ascii="Consolas" w:hAnsi="Consolas"/>
          <w:sz w:val="22"/>
          <w:szCs w:val="22"/>
        </w:rPr>
        <w:t xml:space="preserve">: </w:t>
      </w:r>
      <w:r w:rsidRPr="456977D1" w:rsidR="12C31AF1">
        <w:rPr>
          <w:rFonts w:ascii="Consolas" w:hAnsi="Consolas"/>
          <w:sz w:val="22"/>
          <w:szCs w:val="22"/>
        </w:rPr>
        <w:t>1</w:t>
      </w:r>
      <w:r w:rsidRPr="456977D1" w:rsidR="00842125">
        <w:rPr>
          <w:rFonts w:ascii="Consolas" w:hAnsi="Consolas"/>
          <w:sz w:val="22"/>
          <w:szCs w:val="22"/>
        </w:rPr>
        <w:t xml:space="preserve"> </w:t>
      </w:r>
      <w:proofErr w:type="spellStart"/>
      <w:r w:rsidRPr="456977D1" w:rsidR="00842125">
        <w:rPr>
          <w:rFonts w:ascii="Consolas" w:hAnsi="Consolas"/>
          <w:sz w:val="22"/>
          <w:szCs w:val="22"/>
        </w:rPr>
        <w:t>hrs</w:t>
      </w:r>
      <w:proofErr w:type="spellEnd"/>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001E49C0"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001E49C0"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3" w14:textId="7C3373AA">
            <w:pPr>
              <w:jc w:val="left"/>
            </w:pPr>
            <w:r w:rsidRPr="00842125">
              <w:t>Mohammad</w:t>
            </w:r>
            <w:r>
              <w:t xml:space="preserve"> </w:t>
            </w:r>
            <w:r w:rsidRPr="00842125">
              <w:t>Daoud</w:t>
            </w:r>
          </w:p>
        </w:tc>
        <w:tc>
          <w:tcPr>
            <w:tcW w:w="1332" w:type="dxa"/>
            <w:tcBorders>
              <w:top w:val="single" w:color="auto" w:sz="4" w:space="0"/>
              <w:bottom w:val="single" w:color="auto" w:sz="4" w:space="0"/>
            </w:tcBorders>
            <w:vAlign w:val="center"/>
          </w:tcPr>
          <w:p w:rsidR="002E00D1" w:rsidP="001E49C0" w:rsidRDefault="00842125" w14:paraId="320EA044" w14:textId="5CE949A6">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001E49C0"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vAlign w:val="center"/>
          </w:tcPr>
          <w:p w:rsidR="002E00D1" w:rsidP="001E49C0" w:rsidRDefault="00842125" w14:paraId="320EA048" w14:textId="0EA60E27">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001E49C0"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vAlign w:val="center"/>
          </w:tcPr>
          <w:p w:rsidR="002E00D1" w:rsidP="001E49C0" w:rsidRDefault="00842125" w14:paraId="320EA04C" w14:textId="14A687CB">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001E49C0"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F" w14:textId="09140F0A">
            <w:pPr>
              <w:jc w:val="left"/>
            </w:pPr>
            <w:r>
              <w:t xml:space="preserve">Alex </w:t>
            </w:r>
            <w:proofErr w:type="spellStart"/>
            <w:r>
              <w:t>Rossillon</w:t>
            </w:r>
            <w:proofErr w:type="spellEnd"/>
          </w:p>
        </w:tc>
        <w:tc>
          <w:tcPr>
            <w:tcW w:w="1332" w:type="dxa"/>
            <w:tcBorders>
              <w:top w:val="single" w:color="auto" w:sz="4" w:space="0"/>
              <w:bottom w:val="single" w:color="auto" w:sz="4" w:space="0"/>
            </w:tcBorders>
            <w:vAlign w:val="center"/>
          </w:tcPr>
          <w:p w:rsidR="002E00D1" w:rsidP="001E49C0" w:rsidRDefault="00842125" w14:paraId="320EA050" w14:textId="6191A030">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842125" w:rsidP="00842125" w:rsidRDefault="00215E04" w14:paraId="3F247BAC" w14:noSpellErr="1" w14:textId="0C615BF1">
      <w:pPr>
        <w:spacing w:after="0" w:line="240" w:lineRule="auto"/>
        <w:contextualSpacing/>
        <w:rPr>
          <w:rStyle w:val="Heading2Char"/>
        </w:rPr>
      </w:pPr>
      <w:r w:rsidRPr="456977D1" w:rsidR="00215E04">
        <w:rPr>
          <w:rStyle w:val="Heading2Char"/>
        </w:rPr>
        <w:t>T</w:t>
      </w:r>
      <w:r w:rsidRPr="456977D1" w:rsidR="00766BC6">
        <w:rPr>
          <w:rStyle w:val="Heading2Char"/>
        </w:rPr>
        <w:t>e</w:t>
      </w:r>
      <w:r w:rsidRPr="456977D1" w:rsidR="00215E04">
        <w:rPr>
          <w:rStyle w:val="Heading2Char"/>
        </w:rPr>
        <w:t>am accomplishments for the week</w:t>
      </w:r>
    </w:p>
    <w:p w:rsidRPr="00842125" w:rsidR="002E00D1" w:rsidP="00842125" w:rsidRDefault="00215E04" w14:paraId="320EA059" w14:textId="75A9565D">
      <w:pPr>
        <w:spacing w:after="0" w:line="240" w:lineRule="auto"/>
        <w:contextualSpacing/>
        <w:rPr>
          <w:rFonts w:cstheme="minorHAnsi"/>
          <w:i/>
          <w:iCs/>
          <w:sz w:val="22"/>
          <w:szCs w:val="22"/>
        </w:rPr>
      </w:pPr>
      <w:r w:rsidRPr="456977D1" w:rsidR="00215E04">
        <w:rPr>
          <w:rFonts w:cs="Calibri" w:cstheme="minorAscii"/>
          <w:i w:val="1"/>
          <w:iCs w:val="1"/>
          <w:sz w:val="22"/>
          <w:szCs w:val="22"/>
        </w:rPr>
        <w:t>A</w:t>
      </w:r>
      <w:r w:rsidRPr="456977D1" w:rsidR="00766BC6">
        <w:rPr>
          <w:rFonts w:cs="Calibri" w:cstheme="minorAscii"/>
          <w:i w:val="1"/>
          <w:iCs w:val="1"/>
          <w:sz w:val="22"/>
          <w:szCs w:val="22"/>
        </w:rPr>
        <w:t xml:space="preserve"> </w:t>
      </w:r>
      <w:r w:rsidRPr="456977D1" w:rsidR="00215E04">
        <w:rPr>
          <w:rFonts w:cs="Calibri" w:cstheme="minorAscii"/>
          <w:i w:val="1"/>
          <w:iCs w:val="1"/>
          <w:sz w:val="22"/>
          <w:szCs w:val="22"/>
        </w:rPr>
        <w:t xml:space="preserve">short narrative, typically 1-2 paragraphs, </w:t>
      </w:r>
      <w:r w:rsidRPr="456977D1" w:rsidR="00766BC6">
        <w:rPr>
          <w:rFonts w:cs="Calibri" w:cstheme="minorAscii"/>
          <w:i w:val="1"/>
          <w:iCs w:val="1"/>
          <w:sz w:val="22"/>
          <w:szCs w:val="22"/>
        </w:rPr>
        <w:t>should include decisions made by the team as a</w:t>
      </w:r>
      <w:r w:rsidRPr="456977D1" w:rsidR="00215E04">
        <w:rPr>
          <w:rFonts w:cs="Calibri" w:cstheme="minorAscii"/>
          <w:i w:val="1"/>
          <w:iCs w:val="1"/>
          <w:sz w:val="22"/>
          <w:szCs w:val="22"/>
        </w:rPr>
        <w:t xml:space="preserve"> result of the team discussions, and how the team arrived at the decision.</w:t>
      </w:r>
    </w:p>
    <w:p w:rsidR="7C472652" w:rsidP="456977D1" w:rsidRDefault="7C472652" w14:paraId="4E402EE6" w14:textId="3930B503">
      <w:pPr>
        <w:pStyle w:val="Normal"/>
        <w:spacing w:after="0" w:line="240" w:lineRule="auto"/>
        <w:rPr>
          <w:rFonts w:ascii="Calibri" w:hAnsi="Calibri" w:eastAsia="宋体" w:cs="Calibri" w:cstheme="minorAscii"/>
          <w:i w:val="0"/>
          <w:iCs w:val="0"/>
          <w:sz w:val="22"/>
          <w:szCs w:val="22"/>
        </w:rPr>
      </w:pPr>
      <w:r w:rsidRPr="456977D1" w:rsidR="7C472652">
        <w:rPr>
          <w:rFonts w:ascii="Calibri" w:hAnsi="Calibri" w:eastAsia="宋体" w:cs="Calibri" w:cstheme="minorAscii"/>
          <w:i w:val="0"/>
          <w:iCs w:val="0"/>
          <w:sz w:val="22"/>
          <w:szCs w:val="22"/>
        </w:rPr>
        <w:t xml:space="preserve">This week we worked on getting the physical material for the project, we got the </w:t>
      </w:r>
      <w:r w:rsidRPr="456977D1" w:rsidR="0DDB3B19">
        <w:rPr>
          <w:rFonts w:ascii="Calibri" w:hAnsi="Calibri" w:eastAsia="宋体" w:cs="Calibri" w:cstheme="minorAscii"/>
          <w:i w:val="0"/>
          <w:iCs w:val="0"/>
          <w:sz w:val="22"/>
          <w:szCs w:val="22"/>
        </w:rPr>
        <w:t>SparkFun</w:t>
      </w:r>
      <w:r w:rsidRPr="456977D1" w:rsidR="7C472652">
        <w:rPr>
          <w:rFonts w:ascii="Calibri" w:hAnsi="Calibri" w:eastAsia="宋体" w:cs="Calibri" w:cstheme="minorAscii"/>
          <w:i w:val="0"/>
          <w:iCs w:val="0"/>
          <w:sz w:val="22"/>
          <w:szCs w:val="22"/>
        </w:rPr>
        <w:t xml:space="preserve"> Pro from Andy Stallard. Alex also met with Debbie in the JBC to talk about where she would like to monitor, </w:t>
      </w:r>
      <w:r w:rsidRPr="456977D1" w:rsidR="225A1638">
        <w:rPr>
          <w:rFonts w:ascii="Calibri" w:hAnsi="Calibri" w:eastAsia="宋体" w:cs="Calibri" w:cstheme="minorAscii"/>
          <w:i w:val="0"/>
          <w:iCs w:val="0"/>
          <w:sz w:val="22"/>
          <w:szCs w:val="22"/>
        </w:rPr>
        <w:t xml:space="preserve">Debbie is the JBC VP. From this we learned of two spots where we </w:t>
      </w:r>
      <w:r w:rsidRPr="456977D1" w:rsidR="3EBF19EA">
        <w:rPr>
          <w:rFonts w:ascii="Calibri" w:hAnsi="Calibri" w:eastAsia="宋体" w:cs="Calibri" w:cstheme="minorAscii"/>
          <w:i w:val="0"/>
          <w:iCs w:val="0"/>
          <w:sz w:val="22"/>
          <w:szCs w:val="22"/>
        </w:rPr>
        <w:t>can monitor, one of them being the spot that froze and busted last winter.</w:t>
      </w:r>
    </w:p>
    <w:p w:rsidRPr="00842125" w:rsidR="00842125" w:rsidP="00842125" w:rsidRDefault="00842125" w14:paraId="7C6328AA" w14:textId="77777777">
      <w:pPr>
        <w:spacing w:after="0" w:line="240" w:lineRule="auto"/>
        <w:contextualSpacing/>
        <w:rPr>
          <w:rFonts w:cstheme="minorHAnsi"/>
          <w:sz w:val="22"/>
          <w:szCs w:val="22"/>
        </w:rPr>
      </w:pP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00842125" w:rsidRDefault="00842125" w14:paraId="45B69218" w14:textId="44CE571C">
      <w:pPr>
        <w:spacing w:after="0" w:line="240" w:lineRule="auto"/>
        <w:contextualSpacing/>
        <w:rPr>
          <w:rFonts w:cstheme="minorHAnsi"/>
          <w:sz w:val="22"/>
          <w:szCs w:val="22"/>
        </w:rPr>
      </w:pPr>
      <w:r w:rsidRPr="00842125">
        <w:rPr>
          <w:rFonts w:cstheme="minorHAnsi"/>
          <w:sz w:val="22"/>
          <w:szCs w:val="22"/>
        </w:rPr>
        <w:t>Mohammad</w:t>
      </w:r>
    </w:p>
    <w:p w:rsidRPr="00842125" w:rsidR="00842125" w:rsidP="456977D1" w:rsidRDefault="00842125" w14:paraId="0311AB59" w14:textId="1D608A74">
      <w:pPr>
        <w:spacing w:after="0" w:line="240" w:lineRule="auto"/>
        <w:contextualSpacing/>
        <w:rPr>
          <w:rFonts w:cs="Calibri" w:cstheme="minorAscii"/>
          <w:sz w:val="22"/>
          <w:szCs w:val="22"/>
        </w:rPr>
      </w:pPr>
      <w:r w:rsidRPr="456977D1" w:rsidR="7A7D0E7B">
        <w:rPr>
          <w:rFonts w:cs="Calibri" w:cstheme="minorAscii"/>
          <w:sz w:val="22"/>
          <w:szCs w:val="22"/>
        </w:rPr>
        <w:t xml:space="preserve">This week I </w:t>
      </w:r>
      <w:r w:rsidRPr="456977D1" w:rsidR="7A7D0E7B">
        <w:rPr>
          <w:rFonts w:cs="Calibri" w:cstheme="minorAscii"/>
          <w:sz w:val="22"/>
          <w:szCs w:val="22"/>
        </w:rPr>
        <w:t>received</w:t>
      </w:r>
      <w:r w:rsidRPr="456977D1" w:rsidR="7A7D0E7B">
        <w:rPr>
          <w:rFonts w:cs="Calibri" w:cstheme="minorAscii"/>
          <w:sz w:val="22"/>
          <w:szCs w:val="22"/>
        </w:rPr>
        <w:t xml:space="preserve"> the temperature sensor we will be working with that has an Arduino </w:t>
      </w:r>
      <w:r w:rsidRPr="456977D1" w:rsidR="7A7D0E7B">
        <w:rPr>
          <w:rFonts w:cs="Calibri" w:cstheme="minorAscii"/>
          <w:sz w:val="22"/>
          <w:szCs w:val="22"/>
        </w:rPr>
        <w:t>module</w:t>
      </w:r>
      <w:r w:rsidRPr="456977D1" w:rsidR="7A7D0E7B">
        <w:rPr>
          <w:rFonts w:cs="Calibri" w:cstheme="minorAscii"/>
          <w:sz w:val="22"/>
          <w:szCs w:val="22"/>
        </w:rPr>
        <w:t xml:space="preserve">. We also </w:t>
      </w:r>
      <w:r w:rsidRPr="456977D1" w:rsidR="39B0691B">
        <w:rPr>
          <w:rFonts w:cs="Calibri" w:cstheme="minorAscii"/>
          <w:sz w:val="22"/>
          <w:szCs w:val="22"/>
        </w:rPr>
        <w:t xml:space="preserve">came to a consensus on the flow sensor we are </w:t>
      </w:r>
      <w:r w:rsidRPr="456977D1" w:rsidR="39B0691B">
        <w:rPr>
          <w:rFonts w:cs="Calibri" w:cstheme="minorAscii"/>
          <w:sz w:val="22"/>
          <w:szCs w:val="22"/>
        </w:rPr>
        <w:t>using,</w:t>
      </w:r>
      <w:r w:rsidRPr="456977D1" w:rsidR="39B0691B">
        <w:rPr>
          <w:rFonts w:cs="Calibri" w:cstheme="minorAscii"/>
          <w:sz w:val="22"/>
          <w:szCs w:val="22"/>
        </w:rPr>
        <w:t xml:space="preserve"> and </w:t>
      </w:r>
      <w:r w:rsidRPr="456977D1" w:rsidR="39B0691B">
        <w:rPr>
          <w:rFonts w:cs="Calibri" w:cstheme="minorAscii"/>
          <w:sz w:val="22"/>
          <w:szCs w:val="22"/>
        </w:rPr>
        <w:t>it is</w:t>
      </w:r>
      <w:r w:rsidRPr="456977D1" w:rsidR="39B0691B">
        <w:rPr>
          <w:rFonts w:cs="Calibri" w:cstheme="minorAscii"/>
          <w:sz w:val="22"/>
          <w:szCs w:val="22"/>
        </w:rPr>
        <w:t xml:space="preserve"> supposed to arrive soon. I am still looking for a </w:t>
      </w:r>
      <w:r w:rsidRPr="456977D1" w:rsidR="39B0691B">
        <w:rPr>
          <w:rFonts w:cs="Calibri" w:cstheme="minorAscii"/>
          <w:sz w:val="22"/>
          <w:szCs w:val="22"/>
        </w:rPr>
        <w:t xml:space="preserve">suitable antenna </w:t>
      </w:r>
      <w:r w:rsidRPr="456977D1" w:rsidR="59F90BB9">
        <w:rPr>
          <w:rFonts w:cs="Calibri" w:cstheme="minorAscii"/>
          <w:sz w:val="22"/>
          <w:szCs w:val="22"/>
        </w:rPr>
        <w:t>we can use that Is in line with the US902-928 Lora specification. By the end of the week, I should have all the hardware we need ready.</w:t>
      </w: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00842125" w:rsidRDefault="00690FCD" w14:paraId="3AF0A98F" w14:textId="283CCADC">
      <w:pPr>
        <w:spacing w:after="0" w:line="240" w:lineRule="auto"/>
        <w:contextualSpacing/>
        <w:rPr>
          <w:rFonts w:cstheme="minorHAnsi"/>
          <w:sz w:val="22"/>
          <w:szCs w:val="22"/>
        </w:rPr>
      </w:pPr>
      <w:r>
        <w:rPr>
          <w:rFonts w:cstheme="minorHAnsi"/>
          <w:sz w:val="22"/>
          <w:szCs w:val="22"/>
        </w:rPr>
        <w:t>Edgar</w:t>
      </w:r>
    </w:p>
    <w:p w:rsidRPr="00842125" w:rsidR="00842125" w:rsidP="456977D1" w:rsidRDefault="00842125" w14:paraId="5C938229" w14:textId="465F12A2">
      <w:pPr>
        <w:spacing w:after="0" w:line="240" w:lineRule="auto"/>
        <w:contextualSpacing/>
        <w:rPr>
          <w:rFonts w:cs="Calibri" w:cstheme="minorAscii"/>
          <w:sz w:val="22"/>
          <w:szCs w:val="22"/>
        </w:rPr>
      </w:pPr>
      <w:r w:rsidRPr="456977D1" w:rsidR="4F5CE382">
        <w:rPr>
          <w:rFonts w:cs="Calibri" w:cstheme="minorAscii"/>
          <w:sz w:val="22"/>
          <w:szCs w:val="22"/>
        </w:rPr>
        <w:t xml:space="preserve">This week I met with </w:t>
      </w:r>
      <w:r w:rsidRPr="456977D1" w:rsidR="5CA5D317">
        <w:rPr>
          <w:rFonts w:cs="Calibri" w:cstheme="minorAscii"/>
          <w:sz w:val="22"/>
          <w:szCs w:val="22"/>
        </w:rPr>
        <w:t xml:space="preserve">Andy Stallard to pick up the </w:t>
      </w:r>
      <w:r w:rsidRPr="456977D1" w:rsidR="5CA5D317">
        <w:rPr>
          <w:rFonts w:cs="Calibri" w:cstheme="minorAscii"/>
          <w:sz w:val="22"/>
          <w:szCs w:val="22"/>
        </w:rPr>
        <w:t>Sparkfun</w:t>
      </w:r>
      <w:r w:rsidRPr="456977D1" w:rsidR="5CA5D317">
        <w:rPr>
          <w:rFonts w:cs="Calibri" w:cstheme="minorAscii"/>
          <w:sz w:val="22"/>
          <w:szCs w:val="22"/>
        </w:rPr>
        <w:t xml:space="preserve"> Pro </w:t>
      </w:r>
      <w:r w:rsidRPr="456977D1" w:rsidR="5CA5D317">
        <w:rPr>
          <w:rFonts w:cs="Calibri" w:cstheme="minorAscii"/>
          <w:sz w:val="22"/>
          <w:szCs w:val="22"/>
        </w:rPr>
        <w:t>RF</w:t>
      </w:r>
      <w:r w:rsidRPr="456977D1" w:rsidR="5CA5D317">
        <w:rPr>
          <w:rFonts w:cs="Calibri" w:cstheme="minorAscii"/>
          <w:sz w:val="22"/>
          <w:szCs w:val="22"/>
        </w:rPr>
        <w:t xml:space="preserve"> </w:t>
      </w:r>
      <w:r w:rsidRPr="456977D1" w:rsidR="689880B2">
        <w:rPr>
          <w:rFonts w:cs="Calibri" w:cstheme="minorAscii"/>
          <w:sz w:val="22"/>
          <w:szCs w:val="22"/>
        </w:rPr>
        <w:t xml:space="preserve">as well as </w:t>
      </w:r>
      <w:r w:rsidRPr="456977D1" w:rsidR="1BF37FD4">
        <w:rPr>
          <w:rFonts w:cs="Calibri" w:cstheme="minorAscii"/>
          <w:sz w:val="22"/>
          <w:szCs w:val="22"/>
        </w:rPr>
        <w:t>discuss</w:t>
      </w:r>
      <w:r w:rsidRPr="456977D1" w:rsidR="689880B2">
        <w:rPr>
          <w:rFonts w:cs="Calibri" w:cstheme="minorAscii"/>
          <w:sz w:val="22"/>
          <w:szCs w:val="22"/>
        </w:rPr>
        <w:t xml:space="preserve"> </w:t>
      </w:r>
      <w:r w:rsidRPr="456977D1" w:rsidR="4F81317F">
        <w:rPr>
          <w:rFonts w:cs="Calibri" w:cstheme="minorAscii"/>
          <w:sz w:val="22"/>
          <w:szCs w:val="22"/>
        </w:rPr>
        <w:t xml:space="preserve">different options </w:t>
      </w:r>
      <w:r w:rsidRPr="456977D1" w:rsidR="72A69784">
        <w:rPr>
          <w:rFonts w:cs="Calibri" w:cstheme="minorAscii"/>
          <w:sz w:val="22"/>
          <w:szCs w:val="22"/>
        </w:rPr>
        <w:t xml:space="preserve">to </w:t>
      </w:r>
      <w:r w:rsidRPr="456977D1" w:rsidR="72A69784">
        <w:rPr>
          <w:rFonts w:cs="Calibri" w:cstheme="minorAscii"/>
          <w:sz w:val="22"/>
          <w:szCs w:val="22"/>
        </w:rPr>
        <w:t>monitor</w:t>
      </w:r>
      <w:r w:rsidRPr="456977D1" w:rsidR="72A69784">
        <w:rPr>
          <w:rFonts w:cs="Calibri" w:cstheme="minorAscii"/>
          <w:sz w:val="22"/>
          <w:szCs w:val="22"/>
        </w:rPr>
        <w:t xml:space="preserve"> buildings beside just the pipes. I also worked with the </w:t>
      </w:r>
      <w:r w:rsidRPr="456977D1" w:rsidR="72A69784">
        <w:rPr>
          <w:rFonts w:cs="Calibri" w:cstheme="minorAscii"/>
          <w:sz w:val="22"/>
          <w:szCs w:val="22"/>
        </w:rPr>
        <w:t>Sparkfun</w:t>
      </w:r>
      <w:r w:rsidRPr="456977D1" w:rsidR="72A69784">
        <w:rPr>
          <w:rFonts w:cs="Calibri" w:cstheme="minorAscii"/>
          <w:sz w:val="22"/>
          <w:szCs w:val="22"/>
        </w:rPr>
        <w:t xml:space="preserve"> </w:t>
      </w:r>
      <w:r w:rsidRPr="456977D1" w:rsidR="0C6C944D">
        <w:rPr>
          <w:rFonts w:cs="Calibri" w:cstheme="minorAscii"/>
          <w:sz w:val="22"/>
          <w:szCs w:val="22"/>
        </w:rPr>
        <w:t>Pro RF and researched into the Arduino IDE</w:t>
      </w:r>
      <w:r w:rsidRPr="456977D1" w:rsidR="0C6C944D">
        <w:rPr>
          <w:rFonts w:cs="Calibri" w:cstheme="minorAscii"/>
          <w:sz w:val="22"/>
          <w:szCs w:val="22"/>
        </w:rPr>
        <w:t>.</w:t>
      </w:r>
      <w:r w:rsidRPr="456977D1" w:rsidR="3134F7BB">
        <w:rPr>
          <w:rFonts w:cs="Calibri" w:cstheme="minorAscii"/>
          <w:sz w:val="22"/>
          <w:szCs w:val="22"/>
        </w:rPr>
        <w:t xml:space="preserve"> Will also need to get a </w:t>
      </w:r>
      <w:r w:rsidRPr="456977D1" w:rsidR="5B754A2B">
        <w:rPr>
          <w:rFonts w:cs="Calibri" w:cstheme="minorAscii"/>
          <w:sz w:val="22"/>
          <w:szCs w:val="22"/>
        </w:rPr>
        <w:t>lithium-ion</w:t>
      </w:r>
      <w:r w:rsidRPr="456977D1" w:rsidR="043E6FAE">
        <w:rPr>
          <w:rFonts w:cs="Calibri" w:cstheme="minorAscii"/>
          <w:sz w:val="22"/>
          <w:szCs w:val="22"/>
        </w:rPr>
        <w:t xml:space="preserve"> battery.</w:t>
      </w:r>
      <w:r w:rsidRPr="456977D1" w:rsidR="0C6C944D">
        <w:rPr>
          <w:rFonts w:cs="Calibri" w:cstheme="minorAscii"/>
          <w:sz w:val="22"/>
          <w:szCs w:val="22"/>
        </w:rPr>
        <w:t xml:space="preserve"> </w:t>
      </w:r>
    </w:p>
    <w:p w:rsidRPr="00842125" w:rsidR="00842125" w:rsidP="00842125" w:rsidRDefault="00842125" w14:paraId="69C4DAAF" w14:textId="77777777">
      <w:pPr>
        <w:spacing w:after="0" w:line="240" w:lineRule="auto"/>
        <w:contextualSpacing/>
        <w:rPr>
          <w:rFonts w:cstheme="minorHAnsi"/>
          <w:sz w:val="22"/>
          <w:szCs w:val="22"/>
        </w:rPr>
      </w:pPr>
    </w:p>
    <w:p w:rsidRPr="00842125" w:rsidR="00842125" w:rsidP="00842125" w:rsidRDefault="00690FCD" w14:paraId="35AFDA97" w14:textId="2C0A66DF">
      <w:pPr>
        <w:spacing w:after="0" w:line="240" w:lineRule="auto"/>
        <w:contextualSpacing/>
        <w:rPr>
          <w:rFonts w:cstheme="minorHAnsi"/>
          <w:sz w:val="22"/>
          <w:szCs w:val="22"/>
        </w:rPr>
      </w:pPr>
      <w:r>
        <w:rPr>
          <w:rFonts w:cstheme="minorHAnsi"/>
          <w:sz w:val="22"/>
          <w:szCs w:val="22"/>
        </w:rPr>
        <w:t>Aron</w:t>
      </w:r>
    </w:p>
    <w:p w:rsidRPr="00842125" w:rsidR="00842125" w:rsidP="456977D1" w:rsidRDefault="00842125" w14:paraId="5BCFC4F4" w14:textId="0440AAB6">
      <w:pPr>
        <w:spacing w:after="0" w:line="240" w:lineRule="auto"/>
        <w:contextualSpacing/>
        <w:rPr>
          <w:rFonts w:cs="Calibri" w:cstheme="minorAscii"/>
          <w:sz w:val="22"/>
          <w:szCs w:val="22"/>
        </w:rPr>
      </w:pPr>
      <w:r w:rsidRPr="456977D1" w:rsidR="542D921E">
        <w:rPr>
          <w:rFonts w:cs="Calibri" w:cstheme="minorAscii"/>
          <w:sz w:val="22"/>
          <w:szCs w:val="22"/>
        </w:rPr>
        <w:t xml:space="preserve">This week I worked on </w:t>
      </w:r>
      <w:r w:rsidRPr="456977D1" w:rsidR="716DEE75">
        <w:rPr>
          <w:rFonts w:cs="Calibri" w:cstheme="minorAscii"/>
          <w:sz w:val="22"/>
          <w:szCs w:val="22"/>
        </w:rPr>
        <w:t xml:space="preserve">researching some more with the Arduino software/hardware. </w:t>
      </w:r>
      <w:r w:rsidRPr="456977D1" w:rsidR="32E545D5">
        <w:rPr>
          <w:rFonts w:cs="Calibri" w:cstheme="minorAscii"/>
          <w:sz w:val="22"/>
          <w:szCs w:val="22"/>
        </w:rPr>
        <w:t xml:space="preserve">I also worked on some </w:t>
      </w:r>
      <w:r w:rsidRPr="456977D1" w:rsidR="277CEABF">
        <w:rPr>
          <w:rFonts w:cs="Calibri" w:cstheme="minorAscii"/>
          <w:sz w:val="22"/>
          <w:szCs w:val="22"/>
        </w:rPr>
        <w:t>more research information for what we will need in the future.</w:t>
      </w:r>
      <w:r w:rsidRPr="456977D1" w:rsidR="32E545D5">
        <w:rPr>
          <w:rFonts w:cs="Calibri" w:cstheme="minorAscii"/>
          <w:sz w:val="22"/>
          <w:szCs w:val="22"/>
        </w:rPr>
        <w:t xml:space="preserve"> </w:t>
      </w:r>
      <w:r w:rsidRPr="456977D1" w:rsidR="44D483BF">
        <w:rPr>
          <w:rFonts w:cs="Calibri" w:cstheme="minorAscii"/>
          <w:sz w:val="22"/>
          <w:szCs w:val="22"/>
        </w:rPr>
        <w:t xml:space="preserve"> I also looked into a housing for the node.</w:t>
      </w:r>
    </w:p>
    <w:p w:rsidRPr="00842125" w:rsidR="00842125" w:rsidP="00842125" w:rsidRDefault="00842125" w14:paraId="0938F420" w14:textId="77777777">
      <w:pPr>
        <w:spacing w:after="0" w:line="240" w:lineRule="auto"/>
        <w:contextualSpacing/>
        <w:rPr>
          <w:rFonts w:cstheme="minorHAnsi"/>
          <w:sz w:val="22"/>
          <w:szCs w:val="22"/>
        </w:rPr>
      </w:pPr>
    </w:p>
    <w:p w:rsidRPr="00842125" w:rsidR="00842125" w:rsidP="00842125" w:rsidRDefault="00690FCD" w14:paraId="7F3E8CA1" w14:textId="60EF0E1B">
      <w:pPr>
        <w:spacing w:after="0" w:line="240" w:lineRule="auto"/>
        <w:contextualSpacing/>
        <w:rPr>
          <w:rFonts w:cstheme="minorHAnsi"/>
          <w:sz w:val="22"/>
          <w:szCs w:val="22"/>
        </w:rPr>
      </w:pPr>
      <w:r>
        <w:rPr>
          <w:rFonts w:cstheme="minorHAnsi"/>
          <w:sz w:val="22"/>
          <w:szCs w:val="22"/>
        </w:rPr>
        <w:t>Alex</w:t>
      </w:r>
    </w:p>
    <w:p w:rsidR="00842125" w:rsidP="456977D1" w:rsidRDefault="00842125" w14:paraId="239B393D" w14:textId="759B7621">
      <w:pPr>
        <w:spacing w:after="0" w:line="240" w:lineRule="auto"/>
        <w:contextualSpacing/>
        <w:rPr>
          <w:rFonts w:cs="Calibri" w:cstheme="minorAscii"/>
          <w:sz w:val="22"/>
          <w:szCs w:val="22"/>
        </w:rPr>
      </w:pPr>
      <w:r w:rsidRPr="456977D1" w:rsidR="75ACC219">
        <w:rPr>
          <w:rFonts w:cs="Calibri" w:cstheme="minorAscii"/>
          <w:sz w:val="22"/>
          <w:szCs w:val="22"/>
        </w:rPr>
        <w:t xml:space="preserve">This week I met with the VP of the JBC, Debra Franklin, to discuss deploying our </w:t>
      </w:r>
      <w:r w:rsidRPr="456977D1" w:rsidR="75ACC219">
        <w:rPr>
          <w:rFonts w:cs="Calibri" w:cstheme="minorAscii"/>
          <w:sz w:val="22"/>
          <w:szCs w:val="22"/>
        </w:rPr>
        <w:t>prototype in</w:t>
      </w:r>
      <w:r w:rsidRPr="456977D1" w:rsidR="1DAF4292">
        <w:rPr>
          <w:rFonts w:cs="Calibri" w:cstheme="minorAscii"/>
          <w:sz w:val="22"/>
          <w:szCs w:val="22"/>
        </w:rPr>
        <w:t xml:space="preserve"> around the JBC. She was very cooperative and excited to see our project up and running. She showed me </w:t>
      </w:r>
      <w:r w:rsidRPr="456977D1" w:rsidR="1DAF4292">
        <w:rPr>
          <w:rFonts w:cs="Calibri" w:cstheme="minorAscii"/>
          <w:sz w:val="22"/>
          <w:szCs w:val="22"/>
        </w:rPr>
        <w:t xml:space="preserve">two </w:t>
      </w:r>
      <w:r w:rsidRPr="456977D1" w:rsidR="1DAF4292">
        <w:rPr>
          <w:rFonts w:cs="Calibri" w:cstheme="minorAscii"/>
          <w:sz w:val="22"/>
          <w:szCs w:val="22"/>
        </w:rPr>
        <w:t>location</w:t>
      </w:r>
      <w:r w:rsidRPr="456977D1" w:rsidR="6CD4E1A9">
        <w:rPr>
          <w:rFonts w:cs="Calibri" w:cstheme="minorAscii"/>
          <w:sz w:val="22"/>
          <w:szCs w:val="22"/>
        </w:rPr>
        <w:t>s</w:t>
      </w:r>
      <w:r w:rsidRPr="456977D1" w:rsidR="509737F4">
        <w:rPr>
          <w:rFonts w:cs="Calibri" w:cstheme="minorAscii"/>
          <w:sz w:val="22"/>
          <w:szCs w:val="22"/>
        </w:rPr>
        <w:t xml:space="preserve"> (</w:t>
      </w:r>
      <w:r w:rsidRPr="456977D1" w:rsidR="1DAF4292">
        <w:rPr>
          <w:rFonts w:cs="Calibri" w:cstheme="minorAscii"/>
          <w:sz w:val="22"/>
          <w:szCs w:val="22"/>
        </w:rPr>
        <w:t>the south entry</w:t>
      </w:r>
      <w:r w:rsidRPr="456977D1" w:rsidR="4CF1C6AF">
        <w:rPr>
          <w:rFonts w:cs="Calibri" w:cstheme="minorAscii"/>
          <w:sz w:val="22"/>
          <w:szCs w:val="22"/>
        </w:rPr>
        <w:t>way and a maintenance room on the third floor</w:t>
      </w:r>
      <w:r w:rsidRPr="456977D1" w:rsidR="563CB180">
        <w:rPr>
          <w:rFonts w:cs="Calibri" w:cstheme="minorAscii"/>
          <w:sz w:val="22"/>
          <w:szCs w:val="22"/>
        </w:rPr>
        <w:t>) that she wants to place temperature monitors. The basement is another option for monitoring.</w:t>
      </w:r>
      <w:r w:rsidRPr="456977D1" w:rsidR="2507AF20">
        <w:rPr>
          <w:rFonts w:cs="Calibri" w:cstheme="minorAscii"/>
          <w:sz w:val="22"/>
          <w:szCs w:val="22"/>
        </w:rPr>
        <w:t xml:space="preserve"> I’ve also been learning Catia so I can design a housing for the node.</w:t>
      </w: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456977D1" w:rsidRDefault="00690FCD" w14:paraId="320EA05F" w14:textId="512D0282">
      <w:pPr>
        <w:rPr>
          <w:i w:val="1"/>
          <w:iCs w:val="1"/>
          <w:sz w:val="22"/>
          <w:szCs w:val="22"/>
        </w:rPr>
      </w:pPr>
      <w:r w:rsidRPr="456977D1" w:rsidR="00690FCD">
        <w:rPr>
          <w:i w:val="1"/>
          <w:iCs w:val="1"/>
          <w:sz w:val="22"/>
          <w:szCs w:val="22"/>
        </w:rPr>
        <w:t xml:space="preserve">Tasks which are </w:t>
      </w:r>
      <w:r w:rsidRPr="456977D1" w:rsidR="0D277828">
        <w:rPr>
          <w:i w:val="1"/>
          <w:iCs w:val="1"/>
          <w:sz w:val="22"/>
          <w:szCs w:val="22"/>
        </w:rPr>
        <w:t>actively</w:t>
      </w:r>
      <w:r w:rsidRPr="456977D1" w:rsidR="00690FCD">
        <w:rPr>
          <w:i w:val="1"/>
          <w:iCs w:val="1"/>
          <w:sz w:val="22"/>
          <w:szCs w:val="22"/>
        </w:rPr>
        <w:t xml:space="preserve"> being worked on.</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456977D1"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456977D1" w14:paraId="320EA069" w14:textId="77777777">
        <w:tc>
          <w:tcPr>
            <w:tcW w:w="2517"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000" w:type="dxa"/>
            <w:tcBorders>
              <w:top w:val="single" w:color="auto" w:sz="4" w:space="0"/>
              <w:bottom w:val="single" w:color="auto" w:sz="4" w:space="0"/>
            </w:tcBorders>
            <w:tcMar/>
          </w:tcPr>
          <w:p w:rsidR="002E00D1" w:rsidRDefault="002E00D1" w14:paraId="320EA066" w14:textId="378BA78D">
            <w:r w:rsidR="6ADE3194">
              <w:rPr/>
              <w:t>Gather final pieces of hardware, order antennae and start putting it all together with the Arduino.</w:t>
            </w:r>
          </w:p>
        </w:tc>
        <w:tc>
          <w:tcPr>
            <w:tcW w:w="1421" w:type="dxa"/>
            <w:tcBorders>
              <w:top w:val="single" w:color="auto" w:sz="4" w:space="0"/>
              <w:bottom w:val="single" w:color="auto" w:sz="4" w:space="0"/>
              <w:right w:val="single" w:color="auto" w:sz="4" w:space="0"/>
            </w:tcBorders>
            <w:tcMar/>
          </w:tcPr>
          <w:p w:rsidR="002E00D1" w:rsidRDefault="002E00D1" w14:paraId="320EA067" w14:textId="755DE1E3">
            <w:r w:rsidR="6ADE3194">
              <w:rPr/>
              <w:t>11/7</w:t>
            </w:r>
          </w:p>
        </w:tc>
        <w:tc>
          <w:tcPr>
            <w:tcW w:w="1530" w:type="dxa"/>
            <w:tcBorders>
              <w:top w:val="single" w:color="auto" w:sz="4" w:space="0"/>
              <w:bottom w:val="single" w:color="auto" w:sz="4" w:space="0"/>
              <w:right w:val="single" w:color="auto" w:sz="4" w:space="0"/>
            </w:tcBorders>
            <w:tcMar/>
          </w:tcPr>
          <w:p w:rsidR="002E00D1" w:rsidRDefault="002E00D1" w14:paraId="320EA068" w14:textId="18AB925C">
            <w:r w:rsidR="4949EB43">
              <w:rPr/>
              <w:t>50%</w:t>
            </w:r>
          </w:p>
        </w:tc>
      </w:tr>
      <w:tr w:rsidR="002E00D1" w:rsidTr="456977D1" w14:paraId="320EA06E" w14:textId="77777777">
        <w:tc>
          <w:tcPr>
            <w:tcW w:w="2517"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000" w:type="dxa"/>
            <w:tcBorders>
              <w:top w:val="single" w:color="auto" w:sz="4" w:space="0"/>
              <w:bottom w:val="single" w:color="auto" w:sz="4" w:space="0"/>
            </w:tcBorders>
            <w:tcMar/>
          </w:tcPr>
          <w:p w:rsidR="002E00D1" w:rsidRDefault="002E00D1" w14:paraId="320EA06B" w14:textId="54B70E5F">
            <w:r w:rsidR="56D40D72">
              <w:rPr/>
              <w:t xml:space="preserve">Finish setting up </w:t>
            </w:r>
            <w:proofErr w:type="spellStart"/>
            <w:r w:rsidR="56D40D72">
              <w:rPr/>
              <w:t>SparkFun</w:t>
            </w:r>
            <w:proofErr w:type="spellEnd"/>
            <w:r w:rsidR="56D40D72">
              <w:rPr/>
              <w:t xml:space="preserve"> Pro RF, need to retrieve Ion Battery for SparkFun</w:t>
            </w:r>
          </w:p>
        </w:tc>
        <w:tc>
          <w:tcPr>
            <w:tcW w:w="1421" w:type="dxa"/>
            <w:tcBorders>
              <w:top w:val="single" w:color="auto" w:sz="4" w:space="0"/>
              <w:bottom w:val="single" w:color="auto" w:sz="4" w:space="0"/>
              <w:right w:val="single" w:color="auto" w:sz="4" w:space="0"/>
            </w:tcBorders>
            <w:tcMar/>
          </w:tcPr>
          <w:p w:rsidR="002E00D1" w:rsidRDefault="002E00D1" w14:paraId="320EA06C" w14:textId="5AD579BA">
            <w:r w:rsidR="56D40D72">
              <w:rPr/>
              <w:t>11/</w:t>
            </w:r>
            <w:r w:rsidR="52587E2A">
              <w:rPr/>
              <w:t>0</w:t>
            </w:r>
            <w:r w:rsidR="56D40D72">
              <w:rPr/>
              <w:t>7</w:t>
            </w:r>
          </w:p>
        </w:tc>
        <w:tc>
          <w:tcPr>
            <w:tcW w:w="1530" w:type="dxa"/>
            <w:tcBorders>
              <w:top w:val="single" w:color="auto" w:sz="4" w:space="0"/>
              <w:bottom w:val="single" w:color="auto" w:sz="4" w:space="0"/>
              <w:right w:val="single" w:color="auto" w:sz="4" w:space="0"/>
            </w:tcBorders>
            <w:tcMar/>
          </w:tcPr>
          <w:p w:rsidR="002E00D1" w:rsidRDefault="002E00D1" w14:paraId="320EA06D" w14:textId="547E16DF">
            <w:r w:rsidR="664717E3">
              <w:rPr/>
              <w:t>30%</w:t>
            </w:r>
          </w:p>
        </w:tc>
      </w:tr>
      <w:tr w:rsidR="002E00D1" w:rsidTr="456977D1" w14:paraId="320EA073" w14:textId="77777777">
        <w:tc>
          <w:tcPr>
            <w:tcW w:w="2517"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000" w:type="dxa"/>
            <w:tcBorders>
              <w:top w:val="single" w:color="auto" w:sz="4" w:space="0"/>
              <w:bottom w:val="single" w:color="auto" w:sz="4" w:space="0"/>
            </w:tcBorders>
            <w:tcMar/>
          </w:tcPr>
          <w:p w:rsidR="002E00D1" w:rsidRDefault="002E00D1" w14:paraId="320EA070" w14:textId="5604B8A0">
            <w:r w:rsidR="2E1DFC17">
              <w:rPr/>
              <w:t>Node housing, node programming.</w:t>
            </w:r>
          </w:p>
        </w:tc>
        <w:tc>
          <w:tcPr>
            <w:tcW w:w="1421" w:type="dxa"/>
            <w:tcBorders>
              <w:top w:val="single" w:color="auto" w:sz="4" w:space="0"/>
              <w:bottom w:val="single" w:color="auto" w:sz="4" w:space="0"/>
              <w:right w:val="single" w:color="auto" w:sz="4" w:space="0"/>
            </w:tcBorders>
            <w:tcMar/>
          </w:tcPr>
          <w:p w:rsidR="002E00D1" w:rsidRDefault="002E00D1" w14:paraId="320EA071" w14:textId="21DE4A61">
            <w:r w:rsidR="2E1DFC17">
              <w:rPr/>
              <w:t>11/</w:t>
            </w:r>
            <w:r w:rsidR="191EB4DF">
              <w:rPr/>
              <w:t>7</w:t>
            </w:r>
          </w:p>
        </w:tc>
        <w:tc>
          <w:tcPr>
            <w:tcW w:w="1530" w:type="dxa"/>
            <w:tcBorders>
              <w:top w:val="single" w:color="auto" w:sz="4" w:space="0"/>
              <w:bottom w:val="single" w:color="auto" w:sz="4" w:space="0"/>
              <w:right w:val="single" w:color="auto" w:sz="4" w:space="0"/>
            </w:tcBorders>
            <w:tcMar/>
          </w:tcPr>
          <w:p w:rsidR="002E00D1" w:rsidRDefault="002E00D1" w14:paraId="320EA072" w14:textId="55AC11DD">
            <w:r w:rsidR="2E1DFC17">
              <w:rPr/>
              <w:t>540</w:t>
            </w:r>
          </w:p>
        </w:tc>
      </w:tr>
      <w:tr w:rsidR="002E00D1" w:rsidTr="456977D1" w14:paraId="320EA078" w14:textId="77777777">
        <w:tc>
          <w:tcPr>
            <w:tcW w:w="2517"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000" w:type="dxa"/>
            <w:tcBorders>
              <w:top w:val="single" w:color="auto" w:sz="4" w:space="0"/>
              <w:bottom w:val="single" w:color="auto" w:sz="4" w:space="0"/>
            </w:tcBorders>
            <w:tcMar/>
          </w:tcPr>
          <w:p w:rsidR="002E00D1" w:rsidRDefault="002E00D1" w14:paraId="320EA075" w14:textId="79F75925">
            <w:r w:rsidR="59C22AEA">
              <w:rPr/>
              <w:t xml:space="preserve">Programming on the </w:t>
            </w:r>
            <w:proofErr w:type="spellStart"/>
            <w:r w:rsidR="59C22AEA">
              <w:rPr/>
              <w:t>Sparkfun</w:t>
            </w:r>
            <w:proofErr w:type="spellEnd"/>
            <w:r w:rsidR="59C22AEA">
              <w:rPr/>
              <w:t xml:space="preserve"> Pro RF.</w:t>
            </w:r>
          </w:p>
        </w:tc>
        <w:tc>
          <w:tcPr>
            <w:tcW w:w="1421" w:type="dxa"/>
            <w:tcBorders>
              <w:top w:val="single" w:color="auto" w:sz="4" w:space="0"/>
              <w:bottom w:val="single" w:color="auto" w:sz="4" w:space="0"/>
              <w:right w:val="single" w:color="auto" w:sz="4" w:space="0"/>
            </w:tcBorders>
            <w:tcMar/>
          </w:tcPr>
          <w:p w:rsidR="002E00D1" w:rsidRDefault="002E00D1" w14:paraId="320EA076" w14:textId="2299FCCF">
            <w:r w:rsidR="59C22AEA">
              <w:rPr/>
              <w:t>11/07</w:t>
            </w:r>
          </w:p>
        </w:tc>
        <w:tc>
          <w:tcPr>
            <w:tcW w:w="1530" w:type="dxa"/>
            <w:tcBorders>
              <w:top w:val="single" w:color="auto" w:sz="4" w:space="0"/>
              <w:bottom w:val="single" w:color="auto" w:sz="4" w:space="0"/>
              <w:right w:val="single" w:color="auto" w:sz="4" w:space="0"/>
            </w:tcBorders>
            <w:tcMar/>
          </w:tcPr>
          <w:p w:rsidR="002E00D1" w:rsidRDefault="002E00D1" w14:paraId="320EA077" w14:textId="0165E1FD">
            <w:r w:rsidR="59C22AEA">
              <w:rPr/>
              <w:t>25%</w:t>
            </w:r>
          </w:p>
        </w:tc>
      </w:tr>
    </w:tbl>
    <w:p w:rsidRPr="0010356B" w:rsidR="002E00D1" w:rsidP="00690FCD" w:rsidRDefault="00766BC6" w14:paraId="320EA089" w14:textId="7B4A0A35">
      <w:pPr>
        <w:pStyle w:val="Heading1"/>
      </w:pPr>
      <w:r w:rsidRPr="0010356B">
        <w:lastRenderedPageBreak/>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456977D1"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456977D1" w14:paraId="320EA091" w14:textId="77777777">
        <w:trPr>
          <w:trHeight w:val="373"/>
        </w:trPr>
        <w:tc>
          <w:tcPr>
            <w:tcW w:w="6928" w:type="dxa"/>
            <w:tcMar/>
          </w:tcPr>
          <w:p w:rsidRPr="0010356B" w:rsidR="002860D4" w:rsidP="456977D1" w:rsidRDefault="002860D4" w14:paraId="320EA08F" w14:textId="45E55EFB">
            <w:pPr>
              <w:rPr>
                <w:sz w:val="22"/>
                <w:szCs w:val="22"/>
              </w:rPr>
            </w:pPr>
            <w:r w:rsidRPr="456977D1" w:rsidR="4363674F">
              <w:rPr>
                <w:sz w:val="22"/>
                <w:szCs w:val="22"/>
              </w:rPr>
              <w:t>Housing for node</w:t>
            </w:r>
          </w:p>
        </w:tc>
        <w:tc>
          <w:tcPr>
            <w:tcW w:w="2610" w:type="dxa"/>
            <w:tcMar/>
          </w:tcPr>
          <w:p w:rsidRPr="0010356B" w:rsidR="002860D4" w:rsidP="456977D1" w:rsidRDefault="002860D4" w14:paraId="320EA090" w14:textId="227B1C81">
            <w:pPr>
              <w:rPr>
                <w:sz w:val="22"/>
                <w:szCs w:val="22"/>
              </w:rPr>
            </w:pPr>
            <w:r w:rsidRPr="456977D1" w:rsidR="4363674F">
              <w:rPr>
                <w:sz w:val="22"/>
                <w:szCs w:val="22"/>
              </w:rPr>
              <w:t>11/7</w:t>
            </w:r>
          </w:p>
        </w:tc>
      </w:tr>
      <w:tr w:rsidRPr="0010356B" w:rsidR="002860D4" w:rsidTr="456977D1" w14:paraId="320EA094" w14:textId="77777777">
        <w:trPr>
          <w:trHeight w:val="384"/>
        </w:trPr>
        <w:tc>
          <w:tcPr>
            <w:tcW w:w="6928" w:type="dxa"/>
            <w:tcMar/>
          </w:tcPr>
          <w:p w:rsidRPr="0010356B" w:rsidR="002860D4" w:rsidP="456977D1" w:rsidRDefault="002860D4" w14:paraId="320EA092" w14:textId="374172A8">
            <w:pPr>
              <w:rPr>
                <w:sz w:val="22"/>
                <w:szCs w:val="22"/>
              </w:rPr>
            </w:pPr>
            <w:r w:rsidRPr="456977D1" w:rsidR="34E55882">
              <w:rPr>
                <w:sz w:val="22"/>
                <w:szCs w:val="22"/>
              </w:rPr>
              <w:t>Gather all hardware</w:t>
            </w:r>
          </w:p>
        </w:tc>
        <w:tc>
          <w:tcPr>
            <w:tcW w:w="2610" w:type="dxa"/>
            <w:tcMar/>
          </w:tcPr>
          <w:p w:rsidRPr="0010356B" w:rsidR="002860D4" w:rsidP="456977D1" w:rsidRDefault="002860D4" w14:paraId="320EA093" w14:textId="10DC9890">
            <w:pPr>
              <w:rPr>
                <w:sz w:val="22"/>
                <w:szCs w:val="22"/>
              </w:rPr>
            </w:pPr>
            <w:r w:rsidRPr="456977D1" w:rsidR="34E55882">
              <w:rPr>
                <w:sz w:val="22"/>
                <w:szCs w:val="22"/>
              </w:rPr>
              <w:t>11/7</w:t>
            </w:r>
          </w:p>
        </w:tc>
      </w:tr>
      <w:tr w:rsidRPr="0010356B" w:rsidR="002860D4" w:rsidTr="456977D1" w14:paraId="320EA097" w14:textId="77777777">
        <w:trPr>
          <w:trHeight w:val="373"/>
        </w:trPr>
        <w:tc>
          <w:tcPr>
            <w:tcW w:w="6928" w:type="dxa"/>
            <w:tcMar/>
          </w:tcPr>
          <w:p w:rsidRPr="0010356B" w:rsidR="002860D4" w:rsidRDefault="002860D4" w14:paraId="320EA095" w14:textId="77777777">
            <w:pPr>
              <w:rPr>
                <w:sz w:val="22"/>
              </w:rPr>
            </w:pPr>
          </w:p>
        </w:tc>
        <w:tc>
          <w:tcPr>
            <w:tcW w:w="2610" w:type="dxa"/>
            <w:tcMar/>
          </w:tcPr>
          <w:p w:rsidRPr="0010356B" w:rsidR="002860D4" w:rsidRDefault="002860D4" w14:paraId="320EA096" w14:textId="77777777">
            <w:pPr>
              <w:rPr>
                <w:sz w:val="22"/>
              </w:rPr>
            </w:pPr>
          </w:p>
        </w:tc>
      </w:tr>
      <w:tr w:rsidRPr="0010356B" w:rsidR="002860D4" w:rsidTr="456977D1" w14:paraId="320EA09A" w14:textId="77777777">
        <w:trPr>
          <w:trHeight w:val="384"/>
        </w:trPr>
        <w:tc>
          <w:tcPr>
            <w:tcW w:w="6928" w:type="dxa"/>
            <w:tcMar/>
          </w:tcPr>
          <w:p w:rsidRPr="0010356B" w:rsidR="002860D4" w:rsidRDefault="002860D4" w14:paraId="320EA098" w14:textId="77777777">
            <w:pPr>
              <w:rPr>
                <w:sz w:val="22"/>
              </w:rPr>
            </w:pPr>
          </w:p>
        </w:tc>
        <w:tc>
          <w:tcPr>
            <w:tcW w:w="2610" w:type="dxa"/>
            <w:tcMar/>
          </w:tcPr>
          <w:p w:rsidRPr="0010356B" w:rsidR="002860D4" w:rsidRDefault="002860D4" w14:paraId="320EA099" w14:textId="77777777">
            <w:pPr>
              <w:rPr>
                <w:sz w:val="22"/>
              </w:rPr>
            </w:pPr>
          </w:p>
        </w:tc>
      </w:tr>
      <w:tr w:rsidRPr="0010356B" w:rsidR="002860D4" w:rsidTr="456977D1" w14:paraId="320EA09D" w14:textId="77777777">
        <w:trPr>
          <w:trHeight w:val="384"/>
        </w:trPr>
        <w:tc>
          <w:tcPr>
            <w:tcW w:w="6928" w:type="dxa"/>
            <w:tcMar/>
          </w:tcPr>
          <w:p w:rsidRPr="0010356B" w:rsidR="002860D4" w:rsidRDefault="002860D4" w14:paraId="320EA09B" w14:textId="77777777">
            <w:pPr>
              <w:rPr>
                <w:sz w:val="22"/>
              </w:rPr>
            </w:pPr>
          </w:p>
        </w:tc>
        <w:tc>
          <w:tcPr>
            <w:tcW w:w="2610" w:type="dxa"/>
            <w:tcMar/>
          </w:tcPr>
          <w:p w:rsidRPr="0010356B" w:rsidR="002860D4" w:rsidRDefault="002860D4" w14:paraId="320EA09C" w14:textId="77777777">
            <w:pPr>
              <w:rPr>
                <w:sz w:val="22"/>
              </w:rPr>
            </w:pPr>
          </w:p>
        </w:tc>
      </w:tr>
      <w:tr w:rsidRPr="0010356B" w:rsidR="002860D4" w:rsidTr="456977D1" w14:paraId="320EA0A0" w14:textId="77777777">
        <w:trPr>
          <w:trHeight w:val="373"/>
        </w:trPr>
        <w:tc>
          <w:tcPr>
            <w:tcW w:w="6928" w:type="dxa"/>
            <w:tcMar/>
          </w:tcPr>
          <w:p w:rsidRPr="0010356B" w:rsidR="002860D4" w:rsidRDefault="002860D4" w14:paraId="320EA09E" w14:textId="77777777">
            <w:pPr>
              <w:rPr>
                <w:sz w:val="22"/>
              </w:rPr>
            </w:pPr>
          </w:p>
        </w:tc>
        <w:tc>
          <w:tcPr>
            <w:tcW w:w="2610" w:type="dxa"/>
            <w:tcMar/>
          </w:tcPr>
          <w:p w:rsidRPr="0010356B" w:rsidR="002860D4" w:rsidRDefault="002860D4" w14:paraId="320EA09F" w14:textId="77777777">
            <w:pPr>
              <w:rPr>
                <w:sz w:val="22"/>
              </w:rPr>
            </w:pPr>
          </w:p>
        </w:tc>
      </w:tr>
      <w:tr w:rsidRPr="0010356B" w:rsidR="002860D4" w:rsidTr="456977D1"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RDefault="002860D4" w14:paraId="320EA0A2" w14:textId="77777777">
            <w:pPr>
              <w:rPr>
                <w:sz w:val="22"/>
              </w:rPr>
            </w:pPr>
          </w:p>
        </w:tc>
      </w:tr>
      <w:tr w:rsidRPr="0010356B" w:rsidR="002860D4" w:rsidTr="456977D1"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RDefault="002860D4" w14:paraId="320EA0A5" w14:textId="77777777">
            <w:pPr>
              <w:rPr>
                <w:sz w:val="22"/>
              </w:rPr>
            </w:pPr>
          </w:p>
        </w:tc>
      </w:tr>
      <w:tr w:rsidRPr="0010356B" w:rsidR="002860D4" w:rsidTr="456977D1"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RDefault="002860D4" w14:paraId="320EA0A8" w14:textId="77777777">
            <w:pPr>
              <w:rPr>
                <w:sz w:val="22"/>
              </w:rPr>
            </w:pPr>
          </w:p>
        </w:tc>
      </w:tr>
      <w:tr w:rsidRPr="0010356B" w:rsidR="002860D4" w:rsidTr="456977D1"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RDefault="002860D4" w14:paraId="320EA0AB" w14:textId="77777777">
            <w:pPr>
              <w:rPr>
                <w:sz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00690FCD">
        <w:rPr>
          <w:i/>
          <w:iCs/>
          <w:sz w:val="22"/>
        </w:rPr>
        <w:t>Include a brief description of issues the team has encountered, and potential resolutions for the issues. If the team would like staff to help with the issues, this is the appropriate place to request assistance.</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456977D1" w:rsidRDefault="00766BC6" w14:paraId="320EA0BC" w14:textId="40E26861">
      <w:pPr>
        <w:spacing w:after="0" w:line="240" w:lineRule="auto"/>
        <w:rPr>
          <w:rFonts w:ascii="Consolas" w:hAnsi="Consolas"/>
          <w:sz w:val="22"/>
          <w:szCs w:val="22"/>
        </w:rPr>
      </w:pPr>
      <w:r w:rsidRPr="456977D1" w:rsidR="00766BC6">
        <w:rPr>
          <w:rFonts w:ascii="Consolas" w:hAnsi="Consolas"/>
          <w:sz w:val="22"/>
          <w:szCs w:val="22"/>
        </w:rPr>
        <w:t>Date &amp; Time</w:t>
      </w:r>
      <w:r>
        <w:tab/>
      </w:r>
      <w:r w:rsidRPr="456977D1" w:rsidR="00690FCD">
        <w:rPr>
          <w:rFonts w:ascii="Consolas" w:hAnsi="Consolas"/>
          <w:sz w:val="22"/>
          <w:szCs w:val="22"/>
        </w:rPr>
        <w:t xml:space="preserve">: </w:t>
      </w:r>
      <w:r w:rsidRPr="456977D1" w:rsidR="1EEE99A6">
        <w:rPr>
          <w:rFonts w:ascii="Consolas" w:hAnsi="Consolas"/>
          <w:sz w:val="22"/>
          <w:szCs w:val="22"/>
        </w:rPr>
        <w:t>11</w:t>
      </w:r>
      <w:r w:rsidRPr="456977D1" w:rsidR="00690FCD">
        <w:rPr>
          <w:rFonts w:ascii="Consolas" w:hAnsi="Consolas"/>
          <w:sz w:val="22"/>
          <w:szCs w:val="22"/>
        </w:rPr>
        <w:t>/0</w:t>
      </w:r>
      <w:r w:rsidRPr="456977D1" w:rsidR="37892C4E">
        <w:rPr>
          <w:rFonts w:ascii="Consolas" w:hAnsi="Consolas"/>
          <w:sz w:val="22"/>
          <w:szCs w:val="22"/>
        </w:rPr>
        <w:t>7</w:t>
      </w:r>
      <w:r w:rsidRPr="456977D1" w:rsidR="00690FCD">
        <w:rPr>
          <w:rFonts w:ascii="Consolas" w:hAnsi="Consolas"/>
          <w:sz w:val="22"/>
          <w:szCs w:val="22"/>
        </w:rPr>
        <w:t>/</w:t>
      </w:r>
      <w:r w:rsidRPr="456977D1" w:rsidR="5348823C">
        <w:rPr>
          <w:rFonts w:ascii="Consolas" w:hAnsi="Consolas"/>
          <w:sz w:val="22"/>
          <w:szCs w:val="22"/>
        </w:rPr>
        <w:t>21</w:t>
      </w:r>
      <w:r w:rsidRPr="456977D1" w:rsidR="00690FCD">
        <w:rPr>
          <w:rFonts w:ascii="Consolas" w:hAnsi="Consolas"/>
          <w:sz w:val="22"/>
          <w:szCs w:val="22"/>
        </w:rPr>
        <w:t xml:space="preserve"> </w:t>
      </w:r>
      <w:r w:rsidRPr="456977D1" w:rsidR="231B0D16">
        <w:rPr>
          <w:rFonts w:ascii="Consolas" w:hAnsi="Consolas"/>
          <w:sz w:val="22"/>
          <w:szCs w:val="22"/>
        </w:rPr>
        <w:t>06</w:t>
      </w:r>
      <w:r w:rsidRPr="456977D1" w:rsidR="00690FCD">
        <w:rPr>
          <w:rFonts w:ascii="Consolas" w:hAnsi="Consolas"/>
          <w:sz w:val="22"/>
          <w:szCs w:val="22"/>
        </w:rPr>
        <w:t xml:space="preserve">:00 </w:t>
      </w:r>
      <w:r w:rsidRPr="456977D1" w:rsidR="46F39EE2">
        <w:rPr>
          <w:rFonts w:ascii="Consolas" w:hAnsi="Consolas"/>
          <w:sz w:val="22"/>
          <w:szCs w:val="22"/>
        </w:rPr>
        <w:t>p</w:t>
      </w:r>
      <w:r w:rsidRPr="456977D1" w:rsidR="00690FCD">
        <w:rPr>
          <w:rFonts w:ascii="Consolas" w:hAnsi="Consolas"/>
          <w:sz w:val="22"/>
          <w:szCs w:val="22"/>
        </w:rPr>
        <w:t>m</w:t>
      </w:r>
    </w:p>
    <w:p w:rsidRPr="00690FCD" w:rsidR="002E00D1" w:rsidP="00690FCD" w:rsidRDefault="00766BC6" w14:paraId="320EA0BD" w14:textId="661356F2">
      <w:pPr>
        <w:spacing w:after="0" w:line="240" w:lineRule="auto"/>
        <w:rPr>
          <w:rFonts w:ascii="Consolas" w:hAnsi="Consolas"/>
          <w:sz w:val="22"/>
        </w:rPr>
      </w:pPr>
      <w:r w:rsidRPr="00690FCD">
        <w:rPr>
          <w:rFonts w:ascii="Consolas" w:hAnsi="Consolas"/>
          <w:sz w:val="22"/>
        </w:rPr>
        <w:t>Location</w:t>
      </w:r>
      <w:r w:rsidR="00690FCD">
        <w:rPr>
          <w:rFonts w:ascii="Consolas" w:hAnsi="Consolas"/>
          <w:sz w:val="22"/>
        </w:rPr>
        <w:tab/>
      </w:r>
      <w:r w:rsidR="00690FCD">
        <w:rPr>
          <w:rFonts w:ascii="Consolas" w:hAnsi="Consolas"/>
          <w:sz w:val="22"/>
        </w:rPr>
        <w:tab/>
      </w:r>
      <w:r w:rsidR="00690FCD">
        <w:rPr>
          <w:rFonts w:ascii="Consolas" w:hAnsi="Consolas"/>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4FE9" w:rsidP="0033055C" w:rsidRDefault="00D54FE9" w14:paraId="12FE2D41" w14:textId="77777777">
      <w:pPr>
        <w:spacing w:after="0" w:line="240" w:lineRule="auto"/>
      </w:pPr>
      <w:r>
        <w:separator/>
      </w:r>
    </w:p>
  </w:endnote>
  <w:endnote w:type="continuationSeparator" w:id="0">
    <w:p w:rsidR="00D54FE9" w:rsidP="0033055C" w:rsidRDefault="00D54FE9" w14:paraId="6A1B2DC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4FE9" w:rsidP="0033055C" w:rsidRDefault="00D54FE9" w14:paraId="5554854F" w14:textId="77777777">
      <w:pPr>
        <w:spacing w:after="0" w:line="240" w:lineRule="auto"/>
      </w:pPr>
      <w:r>
        <w:separator/>
      </w:r>
    </w:p>
  </w:footnote>
  <w:footnote w:type="continuationSeparator" w:id="0">
    <w:p w:rsidR="00D54FE9" w:rsidP="0033055C" w:rsidRDefault="00D54FE9" w14:paraId="3F36CC40"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wudVFMfCWdnEoq" id="xChkuEjC"/>
  </int:Manifest>
  <int:Observations>
    <int:Content id="xChkuEj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642EF"/>
    <w:rsid w:val="002860D4"/>
    <w:rsid w:val="002E00D1"/>
    <w:rsid w:val="0033055C"/>
    <w:rsid w:val="003E212A"/>
    <w:rsid w:val="00404C14"/>
    <w:rsid w:val="00404C37"/>
    <w:rsid w:val="004B1876"/>
    <w:rsid w:val="005770E5"/>
    <w:rsid w:val="0063095F"/>
    <w:rsid w:val="00654CC5"/>
    <w:rsid w:val="00690FCD"/>
    <w:rsid w:val="00766BC6"/>
    <w:rsid w:val="00842125"/>
    <w:rsid w:val="0088382D"/>
    <w:rsid w:val="00B27F4C"/>
    <w:rsid w:val="00B80AA3"/>
    <w:rsid w:val="00D41DC9"/>
    <w:rsid w:val="00D54FE9"/>
    <w:rsid w:val="00E20C4D"/>
    <w:rsid w:val="00E447F7"/>
    <w:rsid w:val="00E8344F"/>
    <w:rsid w:val="00E962D8"/>
    <w:rsid w:val="00EB4549"/>
    <w:rsid w:val="00F946B2"/>
    <w:rsid w:val="01CA9CC6"/>
    <w:rsid w:val="043E6FAE"/>
    <w:rsid w:val="0667C21B"/>
    <w:rsid w:val="0A489F3B"/>
    <w:rsid w:val="0C6C944D"/>
    <w:rsid w:val="0CE4E477"/>
    <w:rsid w:val="0D277828"/>
    <w:rsid w:val="0DC53ACE"/>
    <w:rsid w:val="0DDB3B19"/>
    <w:rsid w:val="0E171294"/>
    <w:rsid w:val="12C31AF1"/>
    <w:rsid w:val="1801BCD9"/>
    <w:rsid w:val="191EB4DF"/>
    <w:rsid w:val="1B5285F8"/>
    <w:rsid w:val="1BF37FD4"/>
    <w:rsid w:val="1DAF4292"/>
    <w:rsid w:val="1EEE99A6"/>
    <w:rsid w:val="200CCEBE"/>
    <w:rsid w:val="225A1638"/>
    <w:rsid w:val="231B0D16"/>
    <w:rsid w:val="24E03FE1"/>
    <w:rsid w:val="2507AF20"/>
    <w:rsid w:val="277CEABF"/>
    <w:rsid w:val="2882CAAB"/>
    <w:rsid w:val="2E1DFC17"/>
    <w:rsid w:val="2E8F0FAD"/>
    <w:rsid w:val="302AE00E"/>
    <w:rsid w:val="3134F7BB"/>
    <w:rsid w:val="32B94472"/>
    <w:rsid w:val="32E545D5"/>
    <w:rsid w:val="336280D0"/>
    <w:rsid w:val="34E55882"/>
    <w:rsid w:val="3527C1E3"/>
    <w:rsid w:val="3709EAF4"/>
    <w:rsid w:val="37892C4E"/>
    <w:rsid w:val="39B0691B"/>
    <w:rsid w:val="39E83B0B"/>
    <w:rsid w:val="3A51C3BC"/>
    <w:rsid w:val="3B7BBEA5"/>
    <w:rsid w:val="3EBF19EA"/>
    <w:rsid w:val="4150BB4C"/>
    <w:rsid w:val="4363674F"/>
    <w:rsid w:val="446F33B1"/>
    <w:rsid w:val="44D483BF"/>
    <w:rsid w:val="451C6C1E"/>
    <w:rsid w:val="456977D1"/>
    <w:rsid w:val="45998A7C"/>
    <w:rsid w:val="46E1A394"/>
    <w:rsid w:val="46F39EE2"/>
    <w:rsid w:val="4949EB43"/>
    <w:rsid w:val="4AC280B4"/>
    <w:rsid w:val="4B9ED127"/>
    <w:rsid w:val="4CF1C6AF"/>
    <w:rsid w:val="4E52C71B"/>
    <w:rsid w:val="4EB6567D"/>
    <w:rsid w:val="4F5CE382"/>
    <w:rsid w:val="4F81317F"/>
    <w:rsid w:val="509737F4"/>
    <w:rsid w:val="52587E2A"/>
    <w:rsid w:val="5348823C"/>
    <w:rsid w:val="542D921E"/>
    <w:rsid w:val="5456F933"/>
    <w:rsid w:val="54BC68FB"/>
    <w:rsid w:val="563CB180"/>
    <w:rsid w:val="56D40D72"/>
    <w:rsid w:val="57E93824"/>
    <w:rsid w:val="57FE3E5D"/>
    <w:rsid w:val="59C22AEA"/>
    <w:rsid w:val="59F90BB9"/>
    <w:rsid w:val="5A2CF917"/>
    <w:rsid w:val="5B754A2B"/>
    <w:rsid w:val="5CA5D317"/>
    <w:rsid w:val="65C84C8D"/>
    <w:rsid w:val="664717E3"/>
    <w:rsid w:val="6891C21C"/>
    <w:rsid w:val="689880B2"/>
    <w:rsid w:val="6A14CFC2"/>
    <w:rsid w:val="6ADE3194"/>
    <w:rsid w:val="6C066D42"/>
    <w:rsid w:val="6CD4E1A9"/>
    <w:rsid w:val="6EAD3811"/>
    <w:rsid w:val="711DA664"/>
    <w:rsid w:val="716DEE75"/>
    <w:rsid w:val="72A69784"/>
    <w:rsid w:val="75ACC219"/>
    <w:rsid w:val="7819C3C7"/>
    <w:rsid w:val="7A7D0E7B"/>
    <w:rsid w:val="7BD6CFD4"/>
    <w:rsid w:val="7C472652"/>
    <w:rsid w:val="7D6A1C32"/>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9/09/relationships/intelligence" Target="/word/intelligence.xml" Id="R724e6d5faf5e4fe6"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EEEAB5-9232-4018-A72B-6B9B9A7F15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32B3067-365A-430D-B244-6AE582E6BF90}">
  <ds:schemaRefs>
    <ds:schemaRef ds:uri="http://schemas.microsoft.com/sharepoint/v3/contenttype/forms"/>
  </ds:schemaRefs>
</ds:datastoreItem>
</file>

<file path=customXml/itemProps4.xml><?xml version="1.0" encoding="utf-8"?>
<ds:datastoreItem xmlns:ds="http://schemas.openxmlformats.org/officeDocument/2006/customXml" ds:itemID="{73D06DBD-7B4F-463B-BC03-07E366F09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Andy</dc:creator>
  <lastModifiedBy>Rossillon, Alex</lastModifiedBy>
  <revision>3</revision>
  <lastPrinted>2018-08-14T18:52:00.0000000Z</lastPrinted>
  <dcterms:created xsi:type="dcterms:W3CDTF">2021-10-29T15:13:00.0000000Z</dcterms:created>
  <dcterms:modified xsi:type="dcterms:W3CDTF">2021-10-29T15:54:59.3485115Z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